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E5" w:rsidRPr="00D421E5" w:rsidRDefault="00D421E5" w:rsidP="00D421E5">
      <w:pPr>
        <w:pStyle w:val="western"/>
        <w:spacing w:after="0" w:afterAutospacing="0" w:line="360" w:lineRule="auto"/>
        <w:jc w:val="center"/>
      </w:pPr>
      <w:bookmarkStart w:id="0" w:name="_GoBack"/>
      <w:r w:rsidRPr="00D421E5">
        <w:rPr>
          <w:b/>
          <w:bCs/>
          <w:color w:val="000000"/>
        </w:rPr>
        <w:t xml:space="preserve">Звіт </w:t>
      </w:r>
      <w:r w:rsidRPr="00D421E5">
        <w:rPr>
          <w:b/>
          <w:bCs/>
        </w:rPr>
        <w:t>про проведену роботу ММКП «Міжнародний аеропорт Мукачево» за ІІІ квартал 2020 року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center"/>
      </w:pPr>
      <w:r w:rsidRPr="00D421E5">
        <w:t>І. УТРИМАННЯ ОБ'ЄКТІВ ТА ТЕРИТОРІЇ АЕРОПОРТУ.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</w:pPr>
      <w:r w:rsidRPr="00D421E5">
        <w:t>1. Підведення підсумків несення служби охороною та постановка завдань на наступний місяць керівником підприємства щомісячно.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</w:pPr>
      <w:r w:rsidRPr="00D421E5">
        <w:t xml:space="preserve">2. Щоденна перевірка стану </w:t>
      </w:r>
      <w:proofErr w:type="spellStart"/>
      <w:r w:rsidRPr="00D421E5">
        <w:t>об’єктів,будівель</w:t>
      </w:r>
      <w:proofErr w:type="spellEnd"/>
      <w:r w:rsidRPr="00D421E5">
        <w:t xml:space="preserve"> аеропорту черговою зміною охоронців.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</w:pPr>
      <w:r w:rsidRPr="00D421E5">
        <w:t>3. Постійна візуальна перевірка стану огорожі по периметру аеропорту та при необхідності її ремонт силами охорони.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</w:pPr>
      <w:r w:rsidRPr="00D421E5">
        <w:t>4. Очистка території від чагарників, трави біля будівель несення служби.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</w:pPr>
      <w:r w:rsidRPr="00D421E5">
        <w:t xml:space="preserve">5. Відпрацювання щомісячно установчих документів на наступний місяць по охороні об’єктів: видання наказів та графіків чергування. 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</w:pPr>
      <w:r w:rsidRPr="00D421E5">
        <w:t>6. Проведено заняття з працівниками підприємства з інструктажу по охороні праці, пожежної безпеки, правилах поводження з пневматичним пістолетом, газовими балончиками, гумовими кийками.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center"/>
        <w:rPr>
          <w:lang w:val="ru-RU"/>
        </w:rPr>
      </w:pPr>
      <w:r w:rsidRPr="00D421E5">
        <w:t>ІІ.УТРИМАННЯ ПРИМІЩЕНЬ ДЛЯ НЕСЕННЯ СЛУЖБИ</w:t>
      </w:r>
      <w:r w:rsidRPr="00D421E5">
        <w:br/>
        <w:t>ОХОРОНЦЯМИ ТА ПІДГОТОВКА ЇХ ДО ЗИМИ.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  <w:rPr>
          <w:lang w:val="ru-RU"/>
        </w:rPr>
      </w:pPr>
      <w:r w:rsidRPr="00D421E5">
        <w:t>1. Косметичний ремонт вартового приміщення охорони.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  <w:rPr>
          <w:lang w:val="ru-RU"/>
        </w:rPr>
      </w:pPr>
      <w:r w:rsidRPr="00D421E5">
        <w:t>2. Ремонт даху та вікон приміщення охорони підприємства.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  <w:rPr>
          <w:lang w:val="ru-RU"/>
        </w:rPr>
      </w:pPr>
      <w:r w:rsidRPr="00D421E5">
        <w:t>3. Ремонт даху на будинку електриків, сараю для зберігання дров, який обвалився від дощу та буревію, за рахунок старих матеріалів силами охоронців.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</w:pPr>
      <w:r w:rsidRPr="00D421E5">
        <w:t xml:space="preserve">4. Сумісно з особовим складом військової частини , які базуються на аеродромі проведено ямковий ремонт внутрішньої дороги аеродрому протяжністю 2,5 км засипкою ям щебнем та відсівом та очистка узбіччя дороги від </w:t>
      </w:r>
      <w:proofErr w:type="spellStart"/>
      <w:r w:rsidRPr="00D421E5">
        <w:t>провисших</w:t>
      </w:r>
      <w:proofErr w:type="spellEnd"/>
      <w:r w:rsidRPr="00D421E5">
        <w:t xml:space="preserve"> гілок дерев та чагарників.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  <w:rPr>
          <w:lang w:val="ru-RU"/>
        </w:rPr>
      </w:pPr>
      <w:r w:rsidRPr="00D421E5">
        <w:t xml:space="preserve">5. Виготовлено та установлено два </w:t>
      </w:r>
      <w:proofErr w:type="spellStart"/>
      <w:r w:rsidRPr="00D421E5">
        <w:t>шглагбауми</w:t>
      </w:r>
      <w:proofErr w:type="spellEnd"/>
      <w:r w:rsidRPr="00D421E5">
        <w:t xml:space="preserve"> на </w:t>
      </w:r>
      <w:proofErr w:type="spellStart"/>
      <w:r w:rsidRPr="00D421E5">
        <w:t>руліжних</w:t>
      </w:r>
      <w:proofErr w:type="spellEnd"/>
      <w:r w:rsidRPr="00D421E5">
        <w:t xml:space="preserve"> </w:t>
      </w:r>
      <w:proofErr w:type="spellStart"/>
      <w:r w:rsidRPr="00D421E5">
        <w:t>дорожках</w:t>
      </w:r>
      <w:proofErr w:type="spellEnd"/>
      <w:r w:rsidRPr="00D421E5">
        <w:t xml:space="preserve"> з метою перекриття </w:t>
      </w:r>
      <w:proofErr w:type="spellStart"/>
      <w:r w:rsidRPr="00D421E5">
        <w:t>несакнкційного</w:t>
      </w:r>
      <w:proofErr w:type="spellEnd"/>
      <w:r w:rsidRPr="00D421E5">
        <w:t xml:space="preserve"> проїду на </w:t>
      </w:r>
      <w:proofErr w:type="spellStart"/>
      <w:r w:rsidRPr="00D421E5">
        <w:t>на</w:t>
      </w:r>
      <w:proofErr w:type="spellEnd"/>
      <w:r w:rsidRPr="00D421E5">
        <w:t xml:space="preserve"> </w:t>
      </w:r>
      <w:proofErr w:type="spellStart"/>
      <w:r w:rsidRPr="00D421E5">
        <w:t>теритррію</w:t>
      </w:r>
      <w:proofErr w:type="spellEnd"/>
      <w:r w:rsidRPr="00D421E5">
        <w:t xml:space="preserve"> аеродрому.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  <w:rPr>
          <w:lang w:val="ru-RU"/>
        </w:rPr>
      </w:pPr>
      <w:r w:rsidRPr="00D421E5">
        <w:t>6. Проведено 19 09.2020 року особовим складом охорони щорічну акцію про прибиранню території аеродрому.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  <w:rPr>
          <w:lang w:val="ru-RU"/>
        </w:rPr>
      </w:pPr>
      <w:r w:rsidRPr="00D421E5">
        <w:lastRenderedPageBreak/>
        <w:t>7. Оновлено та погоджено списки з командуванням військової частини військовослужбовців, які мають право заїзду власним автотранспортом на територію аеропорту.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  <w:rPr>
          <w:lang w:val="ru-RU"/>
        </w:rPr>
      </w:pPr>
      <w:r w:rsidRPr="00D421E5">
        <w:rPr>
          <w:b/>
          <w:bCs/>
        </w:rPr>
        <w:t xml:space="preserve">Управління міського господарства Мукачівської міської ради </w:t>
      </w:r>
    </w:p>
    <w:p w:rsidR="00D421E5" w:rsidRPr="00D421E5" w:rsidRDefault="00D421E5" w:rsidP="00D421E5">
      <w:pPr>
        <w:pStyle w:val="western"/>
        <w:spacing w:after="0" w:afterAutospacing="0" w:line="360" w:lineRule="auto"/>
        <w:jc w:val="both"/>
      </w:pPr>
    </w:p>
    <w:p w:rsidR="00D421E5" w:rsidRPr="00D421E5" w:rsidRDefault="00D421E5" w:rsidP="00D421E5">
      <w:pPr>
        <w:pStyle w:val="a3"/>
        <w:spacing w:line="360" w:lineRule="auto"/>
        <w:jc w:val="both"/>
      </w:pPr>
    </w:p>
    <w:bookmarkEnd w:id="0"/>
    <w:p w:rsidR="00620878" w:rsidRPr="00D421E5" w:rsidRDefault="00620878" w:rsidP="00D421E5">
      <w:pPr>
        <w:spacing w:line="360" w:lineRule="auto"/>
        <w:jc w:val="both"/>
        <w:rPr>
          <w:sz w:val="24"/>
          <w:szCs w:val="24"/>
        </w:rPr>
      </w:pPr>
    </w:p>
    <w:sectPr w:rsidR="00620878" w:rsidRPr="00D421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E5"/>
    <w:rsid w:val="00620878"/>
    <w:rsid w:val="00D4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CE413-934D-48B4-8081-8D26CC2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4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2020-10-16T06:05:00Z</dcterms:created>
  <dcterms:modified xsi:type="dcterms:W3CDTF">2020-10-16T06:08:00Z</dcterms:modified>
</cp:coreProperties>
</file>