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2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684"/>
        <w:gridCol w:w="6237"/>
      </w:tblGrid>
      <w:tr w:rsidR="00FD4138" w:rsidRPr="004965A7" w14:paraId="6937ED0D" w14:textId="77777777" w:rsidTr="00395E34">
        <w:trPr>
          <w:trHeight w:val="688"/>
        </w:trPr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14:paraId="3F345A9A" w14:textId="77777777" w:rsidR="00FD4138" w:rsidRPr="004965A7" w:rsidRDefault="00FD4138" w:rsidP="00395E34">
            <w:pPr>
              <w:rPr>
                <w:rFonts w:asciiTheme="minorHAnsi" w:eastAsiaTheme="minorHAnsi" w:hAnsiTheme="minorHAnsi" w:cstheme="minorBidi"/>
              </w:rPr>
            </w:pPr>
            <w:r w:rsidRPr="004965A7">
              <w:rPr>
                <w:rFonts w:asciiTheme="minorHAnsi" w:eastAsiaTheme="minorHAnsi" w:hAnsiTheme="minorHAnsi" w:cstheme="minorBidi"/>
                <w:lang w:eastAsia="uk-UA"/>
              </w:rPr>
              <w:drawing>
                <wp:inline distT="0" distB="0" distL="0" distR="0" wp14:anchorId="3C8AA400" wp14:editId="2DC25ACF">
                  <wp:extent cx="2627352" cy="342900"/>
                  <wp:effectExtent l="133350" t="114300" r="154305" b="17145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7352" cy="342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14:paraId="56849DC3" w14:textId="77777777" w:rsidR="00FD4138" w:rsidRPr="004965A7" w:rsidRDefault="00FD4138" w:rsidP="00395E34">
            <w:pPr>
              <w:jc w:val="center"/>
              <w:rPr>
                <w:b/>
                <w:sz w:val="28"/>
                <w:szCs w:val="28"/>
                <w:lang w:eastAsia="ru-RU"/>
              </w:rPr>
            </w:pPr>
            <w:r w:rsidRPr="004965A7">
              <w:rPr>
                <w:b/>
                <w:sz w:val="28"/>
                <w:szCs w:val="28"/>
                <w:lang w:eastAsia="ru-RU"/>
              </w:rPr>
              <w:t>Мукачівське міське комунальне підприємство</w:t>
            </w:r>
          </w:p>
          <w:p w14:paraId="38A5172F" w14:textId="77777777" w:rsidR="00FD4138" w:rsidRPr="004965A7" w:rsidRDefault="00FD4138" w:rsidP="00395E34">
            <w:pPr>
              <w:pBdr>
                <w:bottom w:val="single" w:sz="12" w:space="1" w:color="auto"/>
              </w:pBdr>
              <w:tabs>
                <w:tab w:val="center" w:pos="2724"/>
                <w:tab w:val="right" w:pos="5449"/>
              </w:tabs>
              <w:rPr>
                <w:b/>
                <w:sz w:val="28"/>
                <w:szCs w:val="28"/>
                <w:lang w:eastAsia="ru-RU"/>
              </w:rPr>
            </w:pPr>
            <w:r w:rsidRPr="004965A7">
              <w:rPr>
                <w:b/>
                <w:sz w:val="28"/>
                <w:szCs w:val="28"/>
                <w:lang w:eastAsia="ru-RU"/>
              </w:rPr>
              <w:tab/>
              <w:t>«</w:t>
            </w:r>
            <w:proofErr w:type="spellStart"/>
            <w:r w:rsidRPr="004965A7">
              <w:rPr>
                <w:b/>
                <w:sz w:val="28"/>
                <w:szCs w:val="28"/>
                <w:lang w:eastAsia="ru-RU"/>
              </w:rPr>
              <w:t>Мукачівпастранс</w:t>
            </w:r>
            <w:proofErr w:type="spellEnd"/>
            <w:r w:rsidRPr="004965A7">
              <w:rPr>
                <w:b/>
                <w:sz w:val="28"/>
                <w:szCs w:val="28"/>
                <w:lang w:eastAsia="ru-RU"/>
              </w:rPr>
              <w:t>»</w:t>
            </w:r>
            <w:r w:rsidRPr="004965A7">
              <w:rPr>
                <w:b/>
                <w:sz w:val="28"/>
                <w:szCs w:val="28"/>
                <w:lang w:eastAsia="ru-RU"/>
              </w:rPr>
              <w:tab/>
            </w:r>
          </w:p>
          <w:p w14:paraId="30773BA5" w14:textId="77777777" w:rsidR="00FD4138" w:rsidRPr="004965A7" w:rsidRDefault="00FD4138" w:rsidP="00395E34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4965A7">
              <w:rPr>
                <w:rFonts w:eastAsiaTheme="minorHAnsi"/>
                <w:b/>
                <w:i/>
              </w:rPr>
              <w:t>89600, Закарпатська область, місто Мукачево, вулиця Свалявська, 3, e-</w:t>
            </w:r>
            <w:proofErr w:type="spellStart"/>
            <w:r w:rsidRPr="004965A7">
              <w:rPr>
                <w:rFonts w:eastAsiaTheme="minorHAnsi"/>
                <w:b/>
                <w:i/>
              </w:rPr>
              <w:t>mail</w:t>
            </w:r>
            <w:proofErr w:type="spellEnd"/>
            <w:r w:rsidRPr="004965A7">
              <w:rPr>
                <w:rFonts w:eastAsiaTheme="minorHAnsi"/>
                <w:b/>
                <w:i/>
              </w:rPr>
              <w:t>: mukachivpastrans@gmail.com</w:t>
            </w:r>
          </w:p>
        </w:tc>
      </w:tr>
    </w:tbl>
    <w:p w14:paraId="218DE9D6" w14:textId="77777777" w:rsidR="00FD4138" w:rsidRPr="004965A7" w:rsidRDefault="00FD4138" w:rsidP="00FD4138"/>
    <w:p w14:paraId="5C506F9D" w14:textId="77777777" w:rsidR="00FD4138" w:rsidRPr="004965A7" w:rsidRDefault="00FD4138" w:rsidP="00FD4138"/>
    <w:p w14:paraId="14D6AEB5" w14:textId="0121FBF2" w:rsidR="00FD4138" w:rsidRPr="004965A7" w:rsidRDefault="00FD4138" w:rsidP="00FD4138">
      <w:pPr>
        <w:ind w:left="4860" w:hanging="4860"/>
        <w:jc w:val="both"/>
        <w:rPr>
          <w:b/>
          <w:i/>
        </w:rPr>
      </w:pPr>
      <w:proofErr w:type="spellStart"/>
      <w:r w:rsidRPr="004965A7">
        <w:rPr>
          <w:b/>
          <w:i/>
        </w:rPr>
        <w:t>Вих</w:t>
      </w:r>
      <w:proofErr w:type="spellEnd"/>
      <w:r w:rsidRPr="004965A7">
        <w:rPr>
          <w:b/>
          <w:i/>
        </w:rPr>
        <w:t>. №</w:t>
      </w:r>
      <w:r w:rsidR="00C21768" w:rsidRPr="004965A7">
        <w:rPr>
          <w:b/>
          <w:i/>
        </w:rPr>
        <w:t xml:space="preserve"> 4</w:t>
      </w:r>
      <w:r w:rsidRPr="004965A7">
        <w:rPr>
          <w:b/>
          <w:i/>
        </w:rPr>
        <w:t xml:space="preserve"> від «</w:t>
      </w:r>
      <w:r w:rsidR="00C21768" w:rsidRPr="004965A7">
        <w:rPr>
          <w:b/>
          <w:i/>
        </w:rPr>
        <w:t>10</w:t>
      </w:r>
      <w:r w:rsidRPr="004965A7">
        <w:rPr>
          <w:b/>
          <w:i/>
        </w:rPr>
        <w:t>» січня 202</w:t>
      </w:r>
      <w:r w:rsidR="00134C34" w:rsidRPr="004965A7">
        <w:rPr>
          <w:b/>
          <w:i/>
        </w:rPr>
        <w:t>3</w:t>
      </w:r>
      <w:r w:rsidRPr="004965A7">
        <w:rPr>
          <w:b/>
          <w:i/>
        </w:rPr>
        <w:t xml:space="preserve"> р.</w:t>
      </w:r>
      <w:r w:rsidRPr="004965A7">
        <w:rPr>
          <w:b/>
          <w:i/>
        </w:rPr>
        <w:tab/>
        <w:t xml:space="preserve">                                                Міському голові </w:t>
      </w:r>
    </w:p>
    <w:p w14:paraId="0AF912F9" w14:textId="77777777" w:rsidR="00FD4138" w:rsidRPr="004965A7" w:rsidRDefault="00FD4138" w:rsidP="00FD4138">
      <w:pPr>
        <w:ind w:left="4860"/>
        <w:jc w:val="both"/>
        <w:rPr>
          <w:b/>
          <w:i/>
        </w:rPr>
      </w:pPr>
      <w:r w:rsidRPr="004965A7">
        <w:t xml:space="preserve">                                                </w:t>
      </w:r>
      <w:r w:rsidRPr="004965A7">
        <w:rPr>
          <w:b/>
          <w:i/>
        </w:rPr>
        <w:t>Балога А.В.</w:t>
      </w:r>
    </w:p>
    <w:p w14:paraId="10599D4C" w14:textId="77777777" w:rsidR="00FD4138" w:rsidRPr="004965A7" w:rsidRDefault="00FD4138" w:rsidP="00FD41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8F420FC" w14:textId="615406F3" w:rsidR="00FD4138" w:rsidRPr="004965A7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965A7">
        <w:rPr>
          <w:rFonts w:ascii="Times New Roman" w:hAnsi="Times New Roman"/>
          <w:sz w:val="24"/>
          <w:szCs w:val="24"/>
        </w:rPr>
        <w:t>Звіт про пророблену роботу</w:t>
      </w:r>
      <w:r w:rsidR="00663177" w:rsidRPr="004965A7">
        <w:rPr>
          <w:rFonts w:ascii="Times New Roman" w:hAnsi="Times New Roman"/>
          <w:sz w:val="24"/>
          <w:szCs w:val="24"/>
        </w:rPr>
        <w:t xml:space="preserve"> за 202</w:t>
      </w:r>
      <w:r w:rsidR="00134C34" w:rsidRPr="004965A7">
        <w:rPr>
          <w:rFonts w:ascii="Times New Roman" w:hAnsi="Times New Roman"/>
          <w:sz w:val="24"/>
          <w:szCs w:val="24"/>
        </w:rPr>
        <w:t>2</w:t>
      </w:r>
      <w:r w:rsidR="00663177" w:rsidRPr="004965A7">
        <w:rPr>
          <w:rFonts w:ascii="Times New Roman" w:hAnsi="Times New Roman"/>
          <w:sz w:val="24"/>
          <w:szCs w:val="24"/>
        </w:rPr>
        <w:t xml:space="preserve"> рік</w:t>
      </w:r>
    </w:p>
    <w:p w14:paraId="28A23C1D" w14:textId="77777777" w:rsidR="00FD4138" w:rsidRPr="004965A7" w:rsidRDefault="00FD4138" w:rsidP="00FD41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2E8F2D5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       Основним видом діяльності Мукачівського міського комунального підприємства «</w:t>
      </w:r>
      <w:proofErr w:type="spellStart"/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Мукачівпастранс</w:t>
      </w:r>
      <w:proofErr w:type="spellEnd"/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» 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є</w:t>
      </w:r>
      <w:r w:rsidRPr="004965A7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надання послуг з перевезення пасажирів наземним автомобільним транспортом, забезпечення мешканців міста якісними та безпечними перевезеннями.</w:t>
      </w:r>
    </w:p>
    <w:p w14:paraId="6DB8CE76" w14:textId="0DAF4964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 </w:t>
      </w:r>
      <w:r w:rsidR="00853818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Як раніше п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ідприємство здійснює перевезення за наступними  автобусними маршрутами:</w:t>
      </w:r>
    </w:p>
    <w:p w14:paraId="65D57316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№2 «Вул. Митрополита Володимира – вул. Свято-Михайлівська»</w:t>
      </w:r>
    </w:p>
    <w:p w14:paraId="48ACF453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№3 «Вул. Франка Івана – вул. Тімірязєва»</w:t>
      </w:r>
    </w:p>
    <w:p w14:paraId="2E25EC1F" w14:textId="067A974E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№11 «вул. Духновича – Дитяча поліклініка»</w:t>
      </w:r>
    </w:p>
    <w:p w14:paraId="280B3646" w14:textId="17E16167" w:rsidR="00C21768" w:rsidRPr="004965A7" w:rsidRDefault="00C2176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Відсоток виконання рейсів по маршрутам складає 96%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що підтверджується системою GPS моніторингу </w:t>
      </w:r>
      <w:proofErr w:type="spellStart"/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Dozor</w:t>
      </w:r>
      <w:proofErr w:type="spellEnd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Резервні автобуси дозволяють безперебійно виконувати всі рейси.</w:t>
      </w:r>
    </w:p>
    <w:p w14:paraId="068A60C8" w14:textId="195B9857" w:rsidR="00134C34" w:rsidRPr="004965A7" w:rsidRDefault="00134C34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Підприємство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повноцінно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продовжило роботу після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початку війни та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впровадження воєнного стану, надалі в штатному режимі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протязі 2022 року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забезпечу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вало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мешканців громади та тимчасово переміщених осіб автобусними перевезеннями.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Також д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одатково підприємство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залучено до забезпечення довозу внутрішньо переміщених осіб до кордонів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З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 необхідності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і сьогодні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надаються автобуси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військовій частині,  територіальній обороні, військовому комісаріату, прикордонній частині.</w:t>
      </w:r>
    </w:p>
    <w:p w14:paraId="53F29809" w14:textId="7A811C6F" w:rsidR="00FD4138" w:rsidRPr="004965A7" w:rsidRDefault="0085381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серпні місяці закінчився 5-ти річний договір на обслуговування </w:t>
      </w:r>
      <w:r w:rsidR="00134C34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по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маршрут</w:t>
      </w:r>
      <w:r w:rsidR="00134C34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ам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№2 та №3, відповідно відбувся новий конкурс на перевезення</w:t>
      </w:r>
      <w:r w:rsidR="00134C34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, який підприємство успішно виграло і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C21768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результаті була підписана нова угода</w:t>
      </w:r>
      <w:r w:rsidR="00134C34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 5 років.</w:t>
      </w:r>
    </w:p>
    <w:p w14:paraId="1CBF7C7F" w14:textId="47D8FB29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На всіх автобусах </w:t>
      </w:r>
      <w:proofErr w:type="spellStart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А092Н6, котрими володіє комун</w:t>
      </w:r>
      <w:r w:rsidR="00D30F90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альне підприємство протягом 202</w:t>
      </w:r>
      <w:r w:rsidR="00C21768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вчасно  проводились регламентні технічні роботи по обслуговуванню: заміни олив, фільтрів, охолоджувальної та гальмівної рідин, заміна приводних ременів,  патрубків та інші планово-регламентні роботи, які виконувались згідно нормативних настанов щодо експлуатації автобусів </w:t>
      </w:r>
      <w:proofErr w:type="spellStart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Ataman</w:t>
      </w:r>
      <w:proofErr w:type="spellEnd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Крім того регулярно проводились роботи по поточному ремонту автобусів - заміна ресор, втулок, </w:t>
      </w:r>
      <w:proofErr w:type="spellStart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сайлентблоків</w:t>
      </w:r>
      <w:proofErr w:type="spellEnd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, амортизаторів. Так само проводились профілактичні заходи – мащення, доливання рідин, виявлення люфтів, перевірка </w:t>
      </w:r>
      <w:proofErr w:type="spellStart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електро</w:t>
      </w:r>
      <w:proofErr w:type="spellEnd"/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обладнання, усувались інші виявлені технічні недоліки всіх вузлів транспортних засобів.  Вчасно було проведено підготовку </w:t>
      </w:r>
      <w:r w:rsidRP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до осінньо-зимового періоду - профілактика автономних опалювачів, опалювачів салону, замінені за регламентом акумуляторні батареї та шини. </w:t>
      </w:r>
      <w:r w:rsid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Були проведені хімчистки салонів, замінені пошкоджені сидіння. </w:t>
      </w:r>
      <w:r w:rsidRP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>Раз на 6 місяців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проведено планові діагностичні перевірки автобусів на спеціалізованому обладнанні та отримано сертифікати відповідності щодо справності транспортних засобів.</w:t>
      </w:r>
      <w:r w:rsidRP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кожен автобус подолав близько </w:t>
      </w:r>
      <w:r w:rsidR="006C36BB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4965A7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85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 км. Щоденно перед виїздом на маршрут здійснювався технічн</w:t>
      </w:r>
      <w:r w:rsidR="00637BCE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ий огляд транспортних засобів,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проводився медичний огляд водіїв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Шофери систематично проходили навчання та інструктажі по охороні праці, пожежній безпеці на транспорті, безпеці руху. 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У 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жовтні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водії пройшли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курс щодо надання першої медичної допомоги при ДТП.</w:t>
      </w:r>
      <w:r w:rsidR="00043AC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За </w:t>
      </w:r>
      <w:r w:rsidR="00637BCE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минулий рік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було зафіксован</w:t>
      </w:r>
      <w:r w:rsidR="00197371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о 2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 дорожньо-транспортні пригоди, </w:t>
      </w:r>
      <w:r w:rsidR="00C21768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з 1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потерпіли</w:t>
      </w:r>
      <w:r w:rsidR="00C21768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м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r w:rsidR="00C21768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та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незначним</w:t>
      </w:r>
      <w:r w:rsidR="00C21768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пошкодженням</w:t>
      </w:r>
      <w:r w:rsidR="00C21768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и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</w:t>
      </w:r>
      <w:proofErr w:type="spellStart"/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лако</w:t>
      </w:r>
      <w:proofErr w:type="spellEnd"/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-</w:t>
      </w:r>
      <w:r w:rsidRP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фарбового покриття автобусів. </w:t>
      </w:r>
    </w:p>
    <w:p w14:paraId="1700B4A4" w14:textId="29B31DFB" w:rsidR="00D30F90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      Пріоритетним завданням комунального підприємства залишається підвищення рівня зручності у  користуванні електронним квитком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. </w:t>
      </w:r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І</w:t>
      </w:r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надалі спостерігається позитивна динаміка  заміщення одноразових </w:t>
      </w:r>
      <w:proofErr w:type="spellStart"/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qr</w:t>
      </w:r>
      <w:proofErr w:type="spellEnd"/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-квитків на  багаторазові картки для проїзду та на банківські картки. </w:t>
      </w:r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lastRenderedPageBreak/>
        <w:t>Відмічається і</w:t>
      </w:r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позитивна динаміка по користуванню банківських карток, в середньому близько 2</w:t>
      </w:r>
      <w:r w:rsid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тис.</w:t>
      </w:r>
      <w:r w:rsidR="00EB75A1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пасажирів на день оплачують проїзд банківською картою безконтактно</w:t>
      </w:r>
      <w:r w:rsidR="00EB75A1" w:rsidRPr="004965A7">
        <w:rPr>
          <w:rFonts w:ascii="Times New Roman" w:hAnsi="Times New Roman"/>
          <w:color w:val="000000" w:themeColor="text1"/>
          <w:sz w:val="24"/>
          <w:szCs w:val="24"/>
        </w:rPr>
        <w:t>, що на 60% перевищує минулорічний показник.</w:t>
      </w:r>
    </w:p>
    <w:p w14:paraId="2FF91209" w14:textId="7864D888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      У період з 01.01.20</w:t>
      </w:r>
      <w:r w:rsidR="00663177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00755A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663177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00755A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року автобусами </w:t>
      </w:r>
      <w:r w:rsidR="00D30F90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комунального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підприємства</w:t>
      </w:r>
      <w:r w:rsidR="00D30F90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«</w:t>
      </w:r>
      <w:proofErr w:type="spellStart"/>
      <w:r w:rsidR="00D30F90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Мукачівпастранс</w:t>
      </w:r>
      <w:proofErr w:type="spellEnd"/>
      <w:r w:rsidR="00D30F90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»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було 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перевезено 2 млн. </w:t>
      </w:r>
      <w:r w:rsidR="005101E7" w:rsidRPr="004965A7">
        <w:rPr>
          <w:rFonts w:ascii="Times New Roman" w:eastAsia="Times New Roman" w:hAnsi="Times New Roman"/>
          <w:sz w:val="24"/>
          <w:szCs w:val="24"/>
          <w:lang w:eastAsia="uk-UA"/>
        </w:rPr>
        <w:t>505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пасажирів. 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З них  1 млн. </w:t>
      </w:r>
      <w:r w:rsidR="00D07A40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4</w:t>
      </w:r>
      <w:r w:rsidR="005101E7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14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</w:t>
      </w:r>
      <w:r w:rsidR="00D30F90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. пасажирів (5</w:t>
      </w:r>
      <w:r w:rsidR="005101E7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6</w:t>
      </w:r>
      <w:r w:rsidR="00D30F90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 оплатили за проїзд,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1 млн. </w:t>
      </w:r>
      <w:r w:rsidR="005101E7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91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тис. пасажирів</w:t>
      </w:r>
      <w:r w:rsidR="00D30F90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(4</w:t>
      </w:r>
      <w:r w:rsidR="005101E7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4</w:t>
      </w:r>
      <w:r w:rsidR="00D30F90"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>%)</w:t>
      </w:r>
      <w:r w:rsidRPr="004965A7">
        <w:rPr>
          <w:rFonts w:ascii="Times New Roman" w:eastAsia="Times New Roman" w:hAnsi="Times New Roman"/>
          <w:bCs/>
          <w:color w:val="000000"/>
          <w:sz w:val="24"/>
          <w:szCs w:val="24"/>
          <w:lang w:eastAsia="uk-UA"/>
        </w:rPr>
        <w:t xml:space="preserve"> - скористалися пільгою. 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Валовий дохід підприємства за </w:t>
      </w:r>
      <w:r w:rsidR="00663177" w:rsidRPr="004965A7">
        <w:rPr>
          <w:rFonts w:ascii="Times New Roman" w:eastAsia="Times New Roman" w:hAnsi="Times New Roman"/>
          <w:sz w:val="24"/>
          <w:szCs w:val="24"/>
          <w:lang w:eastAsia="uk-UA"/>
        </w:rPr>
        <w:t>202</w:t>
      </w:r>
      <w:r w:rsidR="00807A00" w:rsidRPr="004965A7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рік склав </w:t>
      </w:r>
      <w:r w:rsidR="00807A00" w:rsidRPr="004965A7">
        <w:rPr>
          <w:rFonts w:ascii="Times New Roman" w:eastAsia="Times New Roman" w:hAnsi="Times New Roman"/>
          <w:sz w:val="24"/>
          <w:szCs w:val="24"/>
          <w:lang w:eastAsia="uk-UA"/>
        </w:rPr>
        <w:t>24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 млн </w:t>
      </w:r>
      <w:r w:rsidR="00807A00" w:rsidRPr="004965A7">
        <w:rPr>
          <w:rFonts w:ascii="Times New Roman" w:eastAsia="Times New Roman" w:hAnsi="Times New Roman"/>
          <w:sz w:val="24"/>
          <w:szCs w:val="24"/>
          <w:lang w:eastAsia="uk-UA"/>
        </w:rPr>
        <w:t>960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тис. грн. 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На даний час на підприємстві 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працює  </w:t>
      </w:r>
      <w:r w:rsidR="00663177" w:rsidRPr="004965A7">
        <w:rPr>
          <w:rFonts w:ascii="Times New Roman" w:eastAsia="Times New Roman" w:hAnsi="Times New Roman"/>
          <w:sz w:val="24"/>
          <w:szCs w:val="24"/>
          <w:lang w:eastAsia="uk-UA"/>
        </w:rPr>
        <w:t>49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працівників, з яких 3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4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водіїв. </w:t>
      </w:r>
      <w:r w:rsidRPr="004965A7">
        <w:rPr>
          <w:rFonts w:ascii="Times New Roman" w:hAnsi="Times New Roman"/>
          <w:sz w:val="24"/>
          <w:szCs w:val="24"/>
        </w:rPr>
        <w:t xml:space="preserve">Підприємством ведеться дотримання пунктів колективного договору. 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Середня заробітна плата водія на підприємстві становить  1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7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5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00 грн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 Заборгованість по заробітній платі та сплаті податків – відсутня. За даний період з 01.01.20</w:t>
      </w:r>
      <w:r w:rsidR="003335D3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00755A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по 31.12.20</w:t>
      </w:r>
      <w:r w:rsidR="003335D3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00755A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комунальним підприємством було сплачено до бюджету податок з доходів фізичних осіб в розмірі 1 </w:t>
      </w:r>
      <w:r w:rsidR="00D14154" w:rsidRPr="004965A7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796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656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ЄСВ – 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2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108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276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 та військового збору – 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149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> </w:t>
      </w:r>
      <w:r w:rsidR="00D14154" w:rsidRPr="004965A7">
        <w:rPr>
          <w:rFonts w:ascii="Times New Roman" w:eastAsia="Times New Roman" w:hAnsi="Times New Roman"/>
          <w:sz w:val="24"/>
          <w:szCs w:val="24"/>
          <w:lang w:eastAsia="uk-UA"/>
        </w:rPr>
        <w:t>721</w:t>
      </w:r>
      <w:r w:rsidRPr="004965A7">
        <w:rPr>
          <w:rFonts w:ascii="Times New Roman" w:eastAsia="Times New Roman" w:hAnsi="Times New Roman"/>
          <w:sz w:val="24"/>
          <w:szCs w:val="24"/>
          <w:lang w:eastAsia="uk-UA"/>
        </w:rPr>
        <w:t xml:space="preserve"> грн., що  </w:t>
      </w:r>
      <w:r w:rsidRPr="004965A7">
        <w:rPr>
          <w:rFonts w:ascii="Times New Roman" w:hAnsi="Times New Roman"/>
          <w:sz w:val="24"/>
          <w:szCs w:val="24"/>
        </w:rPr>
        <w:t>входять до фонду оплати праці.</w:t>
      </w:r>
      <w:r w:rsidRPr="004965A7">
        <w:rPr>
          <w:rFonts w:ascii="Times New Roman" w:eastAsia="Times New Roman" w:hAnsi="Times New Roman"/>
          <w:color w:val="FF0000"/>
          <w:sz w:val="24"/>
          <w:szCs w:val="24"/>
          <w:lang w:eastAsia="uk-UA"/>
        </w:rPr>
        <w:t xml:space="preserve"> </w:t>
      </w:r>
    </w:p>
    <w:p w14:paraId="0135BA1E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0531B205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</w:p>
    <w:p w14:paraId="5E87283B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965A7">
        <w:rPr>
          <w:rFonts w:ascii="Times New Roman" w:hAnsi="Times New Roman"/>
          <w:sz w:val="24"/>
          <w:szCs w:val="24"/>
        </w:rPr>
        <w:t>Директор ММКП «</w:t>
      </w:r>
      <w:proofErr w:type="spellStart"/>
      <w:r w:rsidRPr="004965A7">
        <w:rPr>
          <w:rFonts w:ascii="Times New Roman" w:hAnsi="Times New Roman"/>
          <w:sz w:val="24"/>
          <w:szCs w:val="24"/>
        </w:rPr>
        <w:t>Мукачівпастранс</w:t>
      </w:r>
      <w:proofErr w:type="spellEnd"/>
      <w:r w:rsidRPr="004965A7">
        <w:rPr>
          <w:rFonts w:ascii="Times New Roman" w:hAnsi="Times New Roman"/>
          <w:sz w:val="24"/>
          <w:szCs w:val="24"/>
        </w:rPr>
        <w:t xml:space="preserve">»                                        _____________ </w:t>
      </w:r>
      <w:proofErr w:type="spellStart"/>
      <w:r w:rsidRPr="004965A7">
        <w:rPr>
          <w:rFonts w:ascii="Times New Roman" w:hAnsi="Times New Roman"/>
          <w:sz w:val="24"/>
          <w:szCs w:val="24"/>
        </w:rPr>
        <w:t>Бідзіля</w:t>
      </w:r>
      <w:proofErr w:type="spellEnd"/>
      <w:r w:rsidRPr="004965A7">
        <w:rPr>
          <w:rFonts w:ascii="Times New Roman" w:hAnsi="Times New Roman"/>
          <w:sz w:val="24"/>
          <w:szCs w:val="24"/>
        </w:rPr>
        <w:t xml:space="preserve"> О.В.</w:t>
      </w:r>
    </w:p>
    <w:p w14:paraId="021F508A" w14:textId="77777777" w:rsidR="00FD4138" w:rsidRPr="004965A7" w:rsidRDefault="00FD4138" w:rsidP="00FD413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58515E" w14:textId="3D36460F" w:rsidR="00663177" w:rsidRPr="004965A7" w:rsidRDefault="00663177"/>
    <w:sectPr w:rsidR="00663177" w:rsidRPr="004965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38"/>
    <w:rsid w:val="0000755A"/>
    <w:rsid w:val="00043AC1"/>
    <w:rsid w:val="000726BA"/>
    <w:rsid w:val="000F7338"/>
    <w:rsid w:val="00134C34"/>
    <w:rsid w:val="00197371"/>
    <w:rsid w:val="003335D3"/>
    <w:rsid w:val="004965A7"/>
    <w:rsid w:val="005101E7"/>
    <w:rsid w:val="00637BCE"/>
    <w:rsid w:val="00663177"/>
    <w:rsid w:val="006C36BB"/>
    <w:rsid w:val="00807A00"/>
    <w:rsid w:val="00853818"/>
    <w:rsid w:val="0090025C"/>
    <w:rsid w:val="009D5ACB"/>
    <w:rsid w:val="00C21768"/>
    <w:rsid w:val="00C8665E"/>
    <w:rsid w:val="00D07A40"/>
    <w:rsid w:val="00D14154"/>
    <w:rsid w:val="00D30F90"/>
    <w:rsid w:val="00EB75A1"/>
    <w:rsid w:val="00F14872"/>
    <w:rsid w:val="00FD4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F5328"/>
  <w15:chartTrackingRefBased/>
  <w15:docId w15:val="{402C5AEA-0106-47EB-9683-D533833A6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1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4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6631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3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3042</Words>
  <Characters>1735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2023-01-10T10:27:00Z</dcterms:created>
  <dcterms:modified xsi:type="dcterms:W3CDTF">2023-01-10T10:37:00Z</dcterms:modified>
</cp:coreProperties>
</file>