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71" w:rsidRPr="004A1622" w:rsidRDefault="00267E71" w:rsidP="00267E71">
      <w:pPr>
        <w:ind w:firstLine="709"/>
        <w:jc w:val="center"/>
        <w:rPr>
          <w:rFonts w:cs="Nimbus Roman No9 L"/>
          <w:sz w:val="28"/>
          <w:szCs w:val="28"/>
        </w:rPr>
      </w:pPr>
      <w:bookmarkStart w:id="0" w:name="_GoBack"/>
      <w:bookmarkEnd w:id="0"/>
      <w:r w:rsidRPr="004A1622">
        <w:rPr>
          <w:sz w:val="28"/>
          <w:szCs w:val="28"/>
        </w:rPr>
        <w:t>З</w:t>
      </w:r>
      <w:r w:rsidRPr="004A1622">
        <w:rPr>
          <w:rFonts w:cs="Nimbus Roman No9 L"/>
          <w:sz w:val="28"/>
          <w:szCs w:val="28"/>
        </w:rPr>
        <w:t xml:space="preserve">віт керівника про виконану роботу </w:t>
      </w:r>
    </w:p>
    <w:p w:rsidR="00267E71" w:rsidRDefault="00267E71" w:rsidP="00267E71">
      <w:pPr>
        <w:ind w:firstLine="709"/>
        <w:jc w:val="center"/>
        <w:rPr>
          <w:rFonts w:cs="Nimbus Roman No9 L"/>
          <w:sz w:val="28"/>
          <w:szCs w:val="28"/>
        </w:rPr>
      </w:pPr>
      <w:r w:rsidRPr="004A1622">
        <w:rPr>
          <w:rFonts w:cs="Nimbus Roman No9 L"/>
          <w:sz w:val="28"/>
          <w:szCs w:val="28"/>
        </w:rPr>
        <w:t xml:space="preserve">ММКП «Соціальна аптека»  за </w:t>
      </w:r>
      <w:r>
        <w:rPr>
          <w:rFonts w:cs="Nimbus Roman No9 L"/>
          <w:sz w:val="28"/>
          <w:szCs w:val="28"/>
        </w:rPr>
        <w:t xml:space="preserve">3 квартал </w:t>
      </w:r>
      <w:r w:rsidRPr="004A1622">
        <w:rPr>
          <w:rFonts w:cs="Nimbus Roman No9 L"/>
          <w:sz w:val="28"/>
          <w:szCs w:val="28"/>
        </w:rPr>
        <w:t>202</w:t>
      </w:r>
      <w:r>
        <w:rPr>
          <w:rFonts w:cs="Nimbus Roman No9 L"/>
          <w:sz w:val="28"/>
          <w:szCs w:val="28"/>
        </w:rPr>
        <w:t>3</w:t>
      </w:r>
    </w:p>
    <w:p w:rsidR="00267E71" w:rsidRPr="00C26C5E" w:rsidRDefault="00267E71" w:rsidP="00267E71">
      <w:pPr>
        <w:ind w:firstLine="709"/>
        <w:jc w:val="center"/>
        <w:rPr>
          <w:rFonts w:cs="Nimbus Roman No9 L"/>
          <w:b/>
          <w:sz w:val="36"/>
          <w:szCs w:val="36"/>
        </w:rPr>
      </w:pP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/>
          <w:sz w:val="26"/>
          <w:szCs w:val="26"/>
        </w:rPr>
      </w:pPr>
      <w:r w:rsidRPr="00CC24AF">
        <w:rPr>
          <w:color w:val="000000"/>
          <w:sz w:val="26"/>
          <w:szCs w:val="26"/>
          <w:bdr w:val="none" w:sz="0" w:space="0" w:color="auto" w:frame="1"/>
        </w:rPr>
        <w:t xml:space="preserve">Мукачівське міське комунальне підприємство «Соціальна аптека»  </w:t>
      </w:r>
      <w:hyperlink r:id="rId4" w:tgtFrame="_blank" w:history="1">
        <w:r w:rsidRPr="00CC24AF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займається</w:t>
        </w:r>
      </w:hyperlink>
      <w:r w:rsidRPr="00CC24AF">
        <w:rPr>
          <w:color w:val="000000"/>
          <w:sz w:val="26"/>
          <w:szCs w:val="26"/>
          <w:bdr w:val="none" w:sz="0" w:space="0" w:color="auto" w:frame="1"/>
        </w:rPr>
        <w:t xml:space="preserve"> роздрібною торгівлею фармацевтичними товарами з метою забезпечення </w:t>
      </w:r>
      <w:r>
        <w:rPr>
          <w:color w:val="000000"/>
          <w:sz w:val="26"/>
          <w:szCs w:val="26"/>
          <w:bdr w:val="none" w:sz="0" w:space="0" w:color="auto" w:frame="1"/>
        </w:rPr>
        <w:t xml:space="preserve">громадян 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необхідними лікарськими засобами, товарами медичного призначення та відпуском медикаментів згідно пільгових рецептів окремим категоріям населення відповідно до програм, витрати на які відшкодовуються з обласного, місцевого та державного бюджетів. 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CC24AF">
        <w:rPr>
          <w:color w:val="000000"/>
          <w:sz w:val="26"/>
          <w:szCs w:val="26"/>
          <w:bdr w:val="none" w:sz="0" w:space="0" w:color="auto" w:frame="1"/>
        </w:rPr>
        <w:t xml:space="preserve">За </w:t>
      </w:r>
      <w:r>
        <w:rPr>
          <w:color w:val="000000"/>
          <w:sz w:val="26"/>
          <w:szCs w:val="26"/>
          <w:bdr w:val="none" w:sz="0" w:space="0" w:color="auto" w:frame="1"/>
        </w:rPr>
        <w:t xml:space="preserve">3 квартал </w:t>
      </w:r>
      <w:r w:rsidRPr="00CC24AF">
        <w:rPr>
          <w:color w:val="000000"/>
          <w:sz w:val="26"/>
          <w:szCs w:val="26"/>
          <w:bdr w:val="none" w:sz="0" w:space="0" w:color="auto" w:frame="1"/>
        </w:rPr>
        <w:t>202</w:t>
      </w:r>
      <w:r>
        <w:rPr>
          <w:color w:val="000000"/>
          <w:sz w:val="26"/>
          <w:szCs w:val="26"/>
          <w:bdr w:val="none" w:sz="0" w:space="0" w:color="auto" w:frame="1"/>
        </w:rPr>
        <w:t>3</w:t>
      </w:r>
      <w:r w:rsidRPr="00CC24AF">
        <w:rPr>
          <w:color w:val="000000"/>
          <w:sz w:val="26"/>
          <w:szCs w:val="26"/>
          <w:bdr w:val="none" w:sz="0" w:space="0" w:color="auto" w:frame="1"/>
        </w:rPr>
        <w:t>: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1)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опрацьовано за звітній період  </w:t>
      </w:r>
      <w:r>
        <w:rPr>
          <w:color w:val="000000"/>
          <w:sz w:val="26"/>
          <w:szCs w:val="26"/>
          <w:bdr w:val="none" w:sz="0" w:space="0" w:color="auto" w:frame="1"/>
        </w:rPr>
        <w:t>6322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рецептів;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2) 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обслуговуванням аптечного закладу скористалось </w:t>
      </w:r>
      <w:r>
        <w:rPr>
          <w:color w:val="000000"/>
          <w:sz w:val="26"/>
          <w:szCs w:val="26"/>
          <w:bdr w:val="none" w:sz="0" w:space="0" w:color="auto" w:frame="1"/>
        </w:rPr>
        <w:t xml:space="preserve"> 8749 </w:t>
      </w:r>
      <w:r w:rsidRPr="00CC24AF">
        <w:rPr>
          <w:color w:val="000000"/>
          <w:sz w:val="26"/>
          <w:szCs w:val="26"/>
          <w:bdr w:val="none" w:sz="0" w:space="0" w:color="auto" w:frame="1"/>
        </w:rPr>
        <w:t>громадян;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3)</w:t>
      </w:r>
      <w:r w:rsidRPr="00CC24AF">
        <w:rPr>
          <w:color w:val="000000"/>
          <w:sz w:val="26"/>
          <w:szCs w:val="26"/>
          <w:bdr w:val="none" w:sz="0" w:space="0" w:color="auto" w:frame="1"/>
        </w:rPr>
        <w:t> відпущено медикаментів та лікарських засобів за готівкові розрахунки на суму</w:t>
      </w:r>
      <w:r>
        <w:rPr>
          <w:color w:val="000000"/>
          <w:sz w:val="26"/>
          <w:szCs w:val="26"/>
          <w:bdr w:val="none" w:sz="0" w:space="0" w:color="auto" w:frame="1"/>
        </w:rPr>
        <w:t xml:space="preserve"> 611,1 </w:t>
      </w:r>
      <w:r>
        <w:rPr>
          <w:color w:val="000000"/>
          <w:sz w:val="26"/>
          <w:szCs w:val="26"/>
          <w:bdr w:val="none" w:sz="0" w:space="0" w:color="auto" w:frame="1"/>
          <w:lang w:val="ru-RU"/>
        </w:rPr>
        <w:t xml:space="preserve">  </w:t>
      </w:r>
      <w:r w:rsidRPr="00CC24AF">
        <w:rPr>
          <w:color w:val="000000"/>
          <w:sz w:val="26"/>
          <w:szCs w:val="26"/>
          <w:bdr w:val="none" w:sz="0" w:space="0" w:color="auto" w:frame="1"/>
        </w:rPr>
        <w:t>тис. грн.;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4)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відпущено медикаментів та лікарських засобів за безготівкові розрахунки на суму </w:t>
      </w:r>
      <w:r>
        <w:rPr>
          <w:color w:val="000000"/>
          <w:sz w:val="26"/>
          <w:szCs w:val="26"/>
          <w:bdr w:val="none" w:sz="0" w:space="0" w:color="auto" w:frame="1"/>
        </w:rPr>
        <w:t xml:space="preserve">2,0 </w:t>
      </w:r>
      <w:r w:rsidRPr="00CC24AF">
        <w:rPr>
          <w:color w:val="000000"/>
          <w:sz w:val="26"/>
          <w:szCs w:val="26"/>
          <w:bdr w:val="none" w:sz="0" w:space="0" w:color="auto" w:frame="1"/>
        </w:rPr>
        <w:t>тис. грн.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5) з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а звітній період підприємством реалізовано  медикаменти та вироби медичного призначення по ряду програм, що профінансовано з відповідних бюджетів всього на суму </w:t>
      </w:r>
      <w:r>
        <w:rPr>
          <w:color w:val="000000"/>
          <w:sz w:val="26"/>
          <w:szCs w:val="26"/>
          <w:bdr w:val="none" w:sz="0" w:space="0" w:color="auto" w:frame="1"/>
        </w:rPr>
        <w:t xml:space="preserve">  3233,4  </w:t>
      </w:r>
      <w:r w:rsidRPr="00CC24AF">
        <w:rPr>
          <w:color w:val="000000"/>
          <w:sz w:val="26"/>
          <w:szCs w:val="26"/>
          <w:bdr w:val="none" w:sz="0" w:space="0" w:color="auto" w:frame="1"/>
        </w:rPr>
        <w:t>тис. грн, а саме :</w:t>
      </w:r>
    </w:p>
    <w:p w:rsidR="00267E71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CC24AF">
        <w:rPr>
          <w:color w:val="000000"/>
          <w:sz w:val="26"/>
          <w:szCs w:val="26"/>
          <w:bdr w:val="none" w:sz="0" w:space="0" w:color="auto" w:frame="1"/>
        </w:rPr>
        <w:t xml:space="preserve">- з  місцевого бюджету на суму </w:t>
      </w:r>
      <w:r>
        <w:rPr>
          <w:color w:val="000000"/>
          <w:sz w:val="26"/>
          <w:szCs w:val="26"/>
          <w:bdr w:val="none" w:sz="0" w:space="0" w:color="auto" w:frame="1"/>
        </w:rPr>
        <w:t>3 001,7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 тис. гривень;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CC24AF">
        <w:rPr>
          <w:color w:val="000000"/>
          <w:sz w:val="26"/>
          <w:szCs w:val="26"/>
          <w:bdr w:val="none" w:sz="0" w:space="0" w:color="auto" w:frame="1"/>
        </w:rPr>
        <w:t xml:space="preserve">- з державного бюджету на суму </w:t>
      </w:r>
      <w:r>
        <w:rPr>
          <w:color w:val="000000"/>
          <w:sz w:val="26"/>
          <w:szCs w:val="26"/>
          <w:bdr w:val="none" w:sz="0" w:space="0" w:color="auto" w:frame="1"/>
        </w:rPr>
        <w:t xml:space="preserve"> 231,7 </w:t>
      </w:r>
      <w:r w:rsidRPr="00CC24AF">
        <w:rPr>
          <w:color w:val="000000"/>
          <w:sz w:val="26"/>
          <w:szCs w:val="26"/>
          <w:bdr w:val="none" w:sz="0" w:space="0" w:color="auto" w:frame="1"/>
        </w:rPr>
        <w:t>тис. гривень.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6)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фонд заробітної плати з нарахуваннями  за даний період склав  </w:t>
      </w:r>
      <w:r>
        <w:rPr>
          <w:color w:val="000000"/>
          <w:sz w:val="26"/>
          <w:szCs w:val="26"/>
          <w:bdr w:val="none" w:sz="0" w:space="0" w:color="auto" w:frame="1"/>
        </w:rPr>
        <w:t>224,3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тис. грн.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7) 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сплачено до бюджету ПДФО в розмірі </w:t>
      </w:r>
      <w:r>
        <w:rPr>
          <w:color w:val="000000"/>
          <w:sz w:val="26"/>
          <w:szCs w:val="26"/>
          <w:bdr w:val="none" w:sz="0" w:space="0" w:color="auto" w:frame="1"/>
        </w:rPr>
        <w:t xml:space="preserve">35,02 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тис. грн., </w:t>
      </w:r>
      <w:r>
        <w:rPr>
          <w:color w:val="000000"/>
          <w:sz w:val="26"/>
          <w:szCs w:val="26"/>
          <w:bdr w:val="none" w:sz="0" w:space="0" w:color="auto" w:frame="1"/>
        </w:rPr>
        <w:t>військовий збір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в розмірі </w:t>
      </w:r>
      <w:r>
        <w:rPr>
          <w:color w:val="000000"/>
          <w:sz w:val="26"/>
          <w:szCs w:val="26"/>
          <w:bdr w:val="none" w:sz="0" w:space="0" w:color="auto" w:frame="1"/>
        </w:rPr>
        <w:t xml:space="preserve">2,9 </w:t>
      </w:r>
      <w:r w:rsidRPr="00CC24AF">
        <w:rPr>
          <w:color w:val="000000"/>
          <w:sz w:val="26"/>
          <w:szCs w:val="26"/>
          <w:bdr w:val="none" w:sz="0" w:space="0" w:color="auto" w:frame="1"/>
        </w:rPr>
        <w:t>тис. грн. та ЄСВ в розмірі</w:t>
      </w:r>
      <w:r>
        <w:rPr>
          <w:color w:val="000000"/>
          <w:sz w:val="26"/>
          <w:szCs w:val="26"/>
          <w:bdr w:val="none" w:sz="0" w:space="0" w:color="auto" w:frame="1"/>
        </w:rPr>
        <w:t xml:space="preserve"> 42,8 </w:t>
      </w:r>
      <w:r w:rsidRPr="00CC24AF">
        <w:rPr>
          <w:color w:val="000000"/>
          <w:sz w:val="26"/>
          <w:szCs w:val="26"/>
          <w:bdr w:val="none" w:sz="0" w:space="0" w:color="auto" w:frame="1"/>
        </w:rPr>
        <w:t>тис. грн.;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8)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середньомісячна кількість працівників становить </w:t>
      </w:r>
      <w:r>
        <w:rPr>
          <w:color w:val="000000"/>
          <w:sz w:val="26"/>
          <w:szCs w:val="26"/>
          <w:bdr w:val="none" w:sz="0" w:space="0" w:color="auto" w:frame="1"/>
        </w:rPr>
        <w:t xml:space="preserve">4 </w:t>
      </w:r>
      <w:r w:rsidRPr="00CC24AF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C24AF">
        <w:rPr>
          <w:color w:val="000000"/>
          <w:sz w:val="26"/>
          <w:szCs w:val="26"/>
          <w:bdr w:val="none" w:sz="0" w:space="0" w:color="auto" w:frame="1"/>
        </w:rPr>
        <w:t>чол</w:t>
      </w:r>
      <w:proofErr w:type="spellEnd"/>
      <w:r w:rsidRPr="00CC24AF">
        <w:rPr>
          <w:color w:val="000000"/>
          <w:sz w:val="26"/>
          <w:szCs w:val="26"/>
          <w:bdr w:val="none" w:sz="0" w:space="0" w:color="auto" w:frame="1"/>
        </w:rPr>
        <w:t>.;</w:t>
      </w:r>
    </w:p>
    <w:p w:rsidR="00267E71" w:rsidRPr="00CC24AF" w:rsidRDefault="00267E71" w:rsidP="00267E71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9) </w:t>
      </w:r>
      <w:r w:rsidRPr="00CC24AF">
        <w:rPr>
          <w:color w:val="000000"/>
          <w:sz w:val="26"/>
          <w:szCs w:val="26"/>
          <w:bdr w:val="none" w:sz="0" w:space="0" w:color="auto" w:frame="1"/>
        </w:rPr>
        <w:t>заборгованість по заробітній платі та сплаті податків – відсутня;</w:t>
      </w:r>
    </w:p>
    <w:p w:rsidR="00267E71" w:rsidRDefault="00267E71" w:rsidP="00267E71">
      <w:pPr>
        <w:rPr>
          <w:color w:val="000000"/>
          <w:sz w:val="26"/>
          <w:szCs w:val="26"/>
        </w:rPr>
      </w:pPr>
    </w:p>
    <w:p w:rsidR="00267E71" w:rsidRDefault="00267E71"/>
    <w:sectPr w:rsidR="0026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1"/>
    <w:rsid w:val="001B6F75"/>
    <w:rsid w:val="002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FAA0-86A5-43D6-B74B-7D1B416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E71"/>
    <w:pPr>
      <w:spacing w:before="100" w:beforeAutospacing="1" w:after="100" w:afterAutospacing="1"/>
    </w:pPr>
  </w:style>
  <w:style w:type="character" w:styleId="a4">
    <w:name w:val="Hyperlink"/>
    <w:rsid w:val="00267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mg.uzhgorod.ua/?page_id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Нивчик</cp:lastModifiedBy>
  <cp:revision>2</cp:revision>
  <dcterms:created xsi:type="dcterms:W3CDTF">2023-10-09T08:16:00Z</dcterms:created>
  <dcterms:modified xsi:type="dcterms:W3CDTF">2023-10-09T08:16:00Z</dcterms:modified>
</cp:coreProperties>
</file>