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27" w:rsidRDefault="00F86227" w:rsidP="00F86227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F86227" w:rsidRDefault="00F86227" w:rsidP="00F86227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F86227" w:rsidRDefault="00F86227" w:rsidP="00F86227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F86227" w:rsidRDefault="00F86227" w:rsidP="00F86227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23.02.2021 № 72</w:t>
      </w:r>
    </w:p>
    <w:p w:rsidR="00F86227" w:rsidRDefault="00F86227" w:rsidP="00F86227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6227" w:rsidRDefault="00F86227" w:rsidP="00F86227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  <w:t>ЗВІТ</w:t>
      </w:r>
    </w:p>
    <w:p w:rsidR="00F86227" w:rsidRDefault="00F86227" w:rsidP="00F86227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  <w:t>про роботу спостережної комісії</w:t>
      </w:r>
    </w:p>
    <w:p w:rsidR="00F86227" w:rsidRDefault="00F86227" w:rsidP="00F86227">
      <w:pPr>
        <w:widowControl w:val="0"/>
        <w:autoSpaceDE w:val="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  <w:t>при виконавчому комітеті Мукачівської міської ради</w:t>
      </w:r>
    </w:p>
    <w:p w:rsidR="00F86227" w:rsidRDefault="00F86227" w:rsidP="00F86227">
      <w:pPr>
        <w:widowControl w:val="0"/>
        <w:tabs>
          <w:tab w:val="left" w:pos="0"/>
        </w:tabs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bidi="ar-SA"/>
        </w:rPr>
        <w:t>у період з 18 серпня 2020 року по 23 лютого 2021 року</w:t>
      </w:r>
    </w:p>
    <w:p w:rsidR="00F86227" w:rsidRDefault="00F86227" w:rsidP="00F86227">
      <w:pPr>
        <w:widowControl w:val="0"/>
        <w:tabs>
          <w:tab w:val="left" w:pos="0"/>
        </w:tabs>
        <w:autoSpaceDE w:val="0"/>
        <w:jc w:val="center"/>
        <w:rPr>
          <w:rFonts w:ascii="Arial CYR" w:eastAsia="Times New Roman" w:hAnsi="Arial CYR" w:cs="Arial CYR"/>
          <w:kern w:val="0"/>
          <w:lang w:val="ru-RU" w:bidi="ar-SA"/>
        </w:rPr>
      </w:pPr>
    </w:p>
    <w:p w:rsidR="00F86227" w:rsidRDefault="00F86227" w:rsidP="00F86227">
      <w:pPr>
        <w:widowControl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комітеті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діє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до складу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якої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входить 19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зокрема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благодійних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посадові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івської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установ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соціальної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сфери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. Склад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сформовано 18.08.2020 року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строком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три роки,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Кабінету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Міністрів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положень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піклувальні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виховних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установах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01.04.2004 р. № 429.</w:t>
      </w:r>
    </w:p>
    <w:p w:rsidR="00F86227" w:rsidRDefault="00F86227" w:rsidP="00F86227">
      <w:pPr>
        <w:widowControl w:val="0"/>
        <w:autoSpaceDE w:val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Основними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завданнями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є: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прав,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свобод 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законних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засуджених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сприяння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органам 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установам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виправленні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ресоціалізації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засуджених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створенні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належних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тримання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установ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незалежно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;</w:t>
      </w:r>
      <w:bookmarkStart w:id="1" w:name="n18"/>
      <w:bookmarkEnd w:id="1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виховної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з особами,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умовно-достроково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звільненими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поведінкою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невідбутої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;</w:t>
      </w:r>
      <w:bookmarkStart w:id="2" w:name="n19"/>
      <w:bookmarkEnd w:id="2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соціальній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адаптації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звільненим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.</w:t>
      </w:r>
    </w:p>
    <w:p w:rsidR="00F86227" w:rsidRDefault="00F86227" w:rsidP="00F86227">
      <w:pPr>
        <w:widowControl w:val="0"/>
        <w:autoSpaceDE w:val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період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з 18 серпня 2020 року по 23 лютого 2021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спостережною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комісією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винесено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9 постанов. 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засіданнях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зокрема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розглядались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питання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обрання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заступника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голови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затвередження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півріччя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питання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включення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зв’язку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терміну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його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до журналу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обліку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питання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есоціалізації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 xml:space="preserve"> та здійснення громадського контролю за такими особами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розглядались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відносно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надані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Мукачівським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РУП ГУНП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Закарпатській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розглядалось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до суду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умовно-дострокове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звільнення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засудженого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додаткового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виді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керувати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транспортними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строком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на 1 (один)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.</w:t>
      </w:r>
    </w:p>
    <w:p w:rsidR="00F86227" w:rsidRDefault="00F86227" w:rsidP="00F86227">
      <w:pPr>
        <w:widowControl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вказаний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період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до журналу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обліку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зв’язку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терміну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його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включено 7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. Разом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із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Мукачівським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МРВ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філії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ДУ «Центр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пробації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Закарпатській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направлено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на адресу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подання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вирішення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питання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умовно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дострокове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звільнення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засудженого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відбування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додаткового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покарання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виді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керувати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транспортними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засобами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строком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1 (один)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рік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.</w:t>
      </w:r>
    </w:p>
    <w:p w:rsidR="00F86227" w:rsidRDefault="00F86227" w:rsidP="00F86227">
      <w:pPr>
        <w:widowControl w:val="0"/>
        <w:autoSpaceDE w:val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Станом на 23 лютого 2021 року 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обліку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рахується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 w:bidi="ar-SA"/>
        </w:rPr>
        <w:t>30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bidi="ar-SA"/>
        </w:rPr>
        <w:t>осіб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якими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lastRenderedPageBreak/>
        <w:t>спостережна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проводить свою роботу 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покладених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на неї завдань та функцій.</w:t>
      </w:r>
    </w:p>
    <w:p w:rsidR="00F86227" w:rsidRDefault="00F86227" w:rsidP="00F86227">
      <w:pPr>
        <w:widowControl w:val="0"/>
        <w:autoSpaceDE w:val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виконання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покладених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комісію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завдань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остання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співпрацює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Мукачівським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міськрайонним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центром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зайнятості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Мукачівським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міськрайонним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відділом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філії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ДУ «Центр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пробації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Мукачівським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РУП ГУНП 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Закарпатській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праці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захисту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населення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міської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ради, КНП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Мукачівська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ЦРЛ».</w:t>
      </w:r>
    </w:p>
    <w:p w:rsidR="00F86227" w:rsidRDefault="00F86227" w:rsidP="00F86227">
      <w:pPr>
        <w:widowControl w:val="0"/>
        <w:tabs>
          <w:tab w:val="left" w:pos="0"/>
        </w:tabs>
        <w:autoSpaceDE w:val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подальшому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спостережної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комісії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продовжена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.</w:t>
      </w:r>
    </w:p>
    <w:p w:rsidR="003855CC" w:rsidRPr="00F86227" w:rsidRDefault="00A53958">
      <w:pPr>
        <w:rPr>
          <w:lang w:val="ru-RU"/>
        </w:rPr>
      </w:pPr>
    </w:p>
    <w:sectPr w:rsidR="003855CC" w:rsidRPr="00F86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3"/>
    <w:rsid w:val="003C574F"/>
    <w:rsid w:val="00A53958"/>
    <w:rsid w:val="00CC1220"/>
    <w:rsid w:val="00F57883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0866-CCC8-42C2-B774-B1F1CDC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2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22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3</cp:revision>
  <dcterms:created xsi:type="dcterms:W3CDTF">2021-03-22T12:58:00Z</dcterms:created>
  <dcterms:modified xsi:type="dcterms:W3CDTF">2021-03-22T12:58:00Z</dcterms:modified>
</cp:coreProperties>
</file>