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8"/>
          <w:tab w:val="left" w:pos="61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 ДЕННИЙ</w:t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засідання виконавчого комітету</w:t>
      </w:r>
    </w:p>
    <w:p>
      <w:pPr>
        <w:pStyle w:val="Standard"/>
        <w:ind w:left="56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22 грудня 2020 року                                                              Початок: 09.00 год</w:t>
      </w:r>
    </w:p>
    <w:p>
      <w:pPr>
        <w:pStyle w:val="Standard"/>
        <w:ind w:left="56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xtbody"/>
        <w:tabs>
          <w:tab w:val="clear" w:pos="708"/>
          <w:tab w:val="left" w:pos="9900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 внесення змін до Положення про преміювання працівників виконавчих органів Мукачівської міської ради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(Рішення № 506)</w:t>
      </w:r>
    </w:p>
    <w:p>
      <w:pPr>
        <w:pStyle w:val="Normal"/>
        <w:ind w:right="57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sz w:val="28"/>
          <w:szCs w:val="28"/>
        </w:rPr>
        <w:t>Про схвалення внесення змін до</w:t>
      </w:r>
      <w:r>
        <w:rPr>
          <w:rFonts w:eastAsia="MS Mincho"/>
          <w:color w:val="00000A"/>
        </w:rPr>
        <w:t xml:space="preserve"> </w:t>
      </w:r>
      <w:r>
        <w:rPr>
          <w:sz w:val="28"/>
          <w:szCs w:val="28"/>
        </w:rPr>
        <w:t xml:space="preserve">Програми </w:t>
      </w:r>
      <w:r>
        <w:rPr/>
        <w:t xml:space="preserve"> </w:t>
      </w:r>
      <w:r>
        <w:rPr>
          <w:sz w:val="28"/>
          <w:szCs w:val="28"/>
        </w:rPr>
        <w:t>безоплатного та пільгового</w:t>
      </w:r>
      <w:r>
        <w:rPr/>
        <w:t xml:space="preserve"> </w:t>
      </w:r>
      <w:r>
        <w:rPr>
          <w:sz w:val="28"/>
          <w:szCs w:val="28"/>
        </w:rPr>
        <w:t xml:space="preserve">відпуску лікарських засобів </w:t>
      </w:r>
      <w:r>
        <w:rPr/>
        <w:t xml:space="preserve"> </w:t>
      </w:r>
      <w:r>
        <w:rPr>
          <w:sz w:val="28"/>
          <w:szCs w:val="28"/>
        </w:rPr>
        <w:t>у разі амбулаторного лікування окремих</w:t>
      </w:r>
      <w:r>
        <w:rPr/>
        <w:t xml:space="preserve"> </w:t>
      </w:r>
      <w:r>
        <w:rPr>
          <w:sz w:val="28"/>
          <w:szCs w:val="28"/>
        </w:rPr>
        <w:t>груп населення та за певними категоріями захворювань та при наданні спеціалізованої та високоспеціалізованої стаціонарної медичної допомоги мешканцям Мукачівської міської об’єднаної територіальної громади на 2020-2022 роки (нова редакція), затвердженої рішенням 77 сесії Мукачівської міської ради 7 скликання від 23.04.2020р. №1869.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(Рішення № 507)</w:t>
      </w:r>
    </w:p>
    <w:p>
      <w:pPr>
        <w:pStyle w:val="Standard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Доповідає: </w:t>
      </w:r>
      <w:r>
        <w:rPr>
          <w:rFonts w:ascii="Times New Roman" w:hAnsi="Times New Roman"/>
          <w:b/>
          <w:sz w:val="28"/>
          <w:szCs w:val="28"/>
        </w:rPr>
        <w:t>Лендєл Олександр Васильович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>керуючий справами виконавчого комітету міської ради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</w:rPr>
        <w:t>3</w:t>
      </w:r>
      <w:r>
        <w:rPr>
          <w:rFonts w:ascii="Calibri" w:hAnsi="Calibri"/>
          <w:bCs/>
          <w:sz w:val="28"/>
          <w:szCs w:val="28"/>
        </w:rPr>
        <w:t xml:space="preserve">. </w:t>
      </w:r>
      <w:r>
        <w:rPr>
          <w:rFonts w:ascii="Times New Roman CYR" w:hAnsi="Times New Roman CYR"/>
          <w:bCs/>
          <w:sz w:val="28"/>
          <w:szCs w:val="28"/>
        </w:rPr>
        <w:t>Про затвердження положення про комісію з питань захисту прав дитини та її складу</w:t>
      </w:r>
      <w:bookmarkStart w:id="0" w:name="__DdeLink__958_3582906819"/>
      <w:bookmarkEnd w:id="0"/>
      <w:r>
        <w:rPr>
          <w:rFonts w:ascii="Calibri" w:hAnsi="Calibri"/>
          <w:bCs/>
          <w:sz w:val="28"/>
          <w:szCs w:val="28"/>
        </w:rPr>
        <w:t>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(Рішення № </w:t>
      </w:r>
      <w:r>
        <w:rPr>
          <w:sz w:val="28"/>
          <w:szCs w:val="28"/>
          <w:lang w:val="uk-UA"/>
        </w:rPr>
        <w:t>508</w:t>
      </w:r>
      <w:r>
        <w:rPr>
          <w:sz w:val="28"/>
          <w:szCs w:val="28"/>
        </w:rPr>
        <w:t>)</w:t>
      </w:r>
    </w:p>
    <w:p>
      <w:pPr>
        <w:pStyle w:val="Standard"/>
        <w:jc w:val="both"/>
        <w:rPr/>
      </w:pPr>
      <w:r>
        <w:rPr>
          <w:rFonts w:ascii="Times New Roman CYR" w:hAnsi="Times New Roman CYR"/>
          <w:bCs/>
          <w:sz w:val="28"/>
          <w:szCs w:val="28"/>
        </w:rPr>
        <w:t xml:space="preserve">Доповідає: </w:t>
      </w:r>
      <w:r>
        <w:rPr>
          <w:rFonts w:ascii="Times New Roman CYR" w:hAnsi="Times New Roman CYR"/>
          <w:b/>
          <w:bCs/>
          <w:sz w:val="28"/>
          <w:szCs w:val="28"/>
        </w:rPr>
        <w:t>Степанова Ольга Рудольфівна</w:t>
      </w:r>
    </w:p>
    <w:p>
      <w:pPr>
        <w:pStyle w:val="Standard"/>
        <w:jc w:val="both"/>
        <w:rPr/>
      </w:pPr>
      <w:r>
        <w:rPr>
          <w:rFonts w:ascii="Times New Roman CYR" w:hAnsi="Times New Roman CYR"/>
          <w:bCs/>
          <w:sz w:val="28"/>
          <w:szCs w:val="28"/>
        </w:rPr>
        <w:tab/>
        <w:tab/>
        <w:t>начальник служби у справах дітей</w:t>
      </w:r>
    </w:p>
    <w:p>
      <w:pPr>
        <w:pStyle w:val="Standard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4. </w:t>
      </w:r>
      <w:r>
        <w:rPr>
          <w:rFonts w:cs="Times New Roman" w:ascii="Times New Roman" w:hAnsi="Times New Roman"/>
          <w:sz w:val="28"/>
          <w:szCs w:val="28"/>
          <w:lang w:eastAsia="ar-SA"/>
        </w:rPr>
        <w:t>Про надання матеріальної допомоги.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(Рішення № 509)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ar-SA"/>
        </w:rPr>
        <w:t xml:space="preserve">5.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Про схвалення проєкту </w:t>
      </w:r>
      <w:r>
        <w:rPr>
          <w:rStyle w:val="1"/>
          <w:rFonts w:cs="Times New Roman" w:ascii="Times New Roman" w:hAnsi="Times New Roman"/>
          <w:sz w:val="28"/>
          <w:szCs w:val="28"/>
        </w:rPr>
        <w:t>Програми забезпечення прав окремих пільгових категорій громадян з числа жителів Мукачівської міської  територіальної громади на пільговий проїзд та пільговий телефонний зв’язок на 2021-2023 роки.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(Рішення № 510)</w:t>
      </w:r>
    </w:p>
    <w:p>
      <w:pPr>
        <w:pStyle w:val="Standard"/>
        <w:jc w:val="both"/>
        <w:rPr/>
      </w:pPr>
      <w:r>
        <w:rPr>
          <w:rStyle w:val="1"/>
          <w:rFonts w:cs="Times New Roman" w:ascii="Times New Roman" w:hAnsi="Times New Roman"/>
          <w:sz w:val="28"/>
          <w:szCs w:val="28"/>
        </w:rPr>
        <w:t xml:space="preserve">6. </w:t>
      </w:r>
      <w:r>
        <w:rPr>
          <w:rFonts w:cs="Times New Roman" w:ascii="Times New Roman" w:hAnsi="Times New Roman"/>
          <w:bCs/>
          <w:sz w:val="28"/>
          <w:szCs w:val="28"/>
        </w:rPr>
        <w:t xml:space="preserve">Про затвердження протоколу засідання місцевої </w:t>
      </w:r>
      <w:r>
        <w:rPr>
          <w:rFonts w:cs="Times New Roman" w:ascii="Times New Roman" w:hAnsi="Times New Roman"/>
          <w:sz w:val="28"/>
          <w:szCs w:val="28"/>
        </w:rPr>
        <w:t>комісії для формування пропозицій щодо потреби надання у 2020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році</w:t>
      </w:r>
      <w:r>
        <w:rPr>
          <w:rFonts w:cs="Times New Roman" w:ascii="Times New Roman" w:hAnsi="Times New Roman"/>
          <w:sz w:val="28"/>
          <w:szCs w:val="28"/>
        </w:rPr>
        <w:t xml:space="preserve"> субвенції з державного бюджету місцевому бюджету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(Рішення № 511)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Доповідає: </w:t>
      </w:r>
      <w:r>
        <w:rPr>
          <w:b/>
          <w:sz w:val="28"/>
          <w:szCs w:val="28"/>
          <w:lang w:val="uk-UA"/>
        </w:rPr>
        <w:t>Зотова Наталія Василівна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>начальник управління праці та соціального захисту населення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7. </w:t>
      </w:r>
      <w:r>
        <w:rPr>
          <w:rFonts w:eastAsia="Times New Roman" w:cs="Times New Roman" w:ascii="Times New Roman" w:hAnsi="Times New Roman"/>
          <w:sz w:val="28"/>
          <w:szCs w:val="28"/>
        </w:rPr>
        <w:t>Про схвалення проєкту Програми підтримки та стимулювання створення  об’єднань співвласників багатоквартирних будинків Мукачівської міської  територіальної громади на 2021-2023 роки.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(Рішення № 512)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8. </w:t>
      </w:r>
      <w:bookmarkStart w:id="1" w:name="__DdeLink__268_1601271414"/>
      <w:r>
        <w:rPr>
          <w:rFonts w:cs="Times New Roman" w:ascii="Times New Roman" w:hAnsi="Times New Roman"/>
          <w:sz w:val="28"/>
          <w:szCs w:val="28"/>
        </w:rPr>
        <w:t xml:space="preserve">Про </w:t>
      </w:r>
      <w:bookmarkStart w:id="2" w:name="__DdeLink__52_2185803355"/>
      <w:bookmarkEnd w:id="1"/>
      <w:r>
        <w:rPr>
          <w:rFonts w:cs="Times New Roman" w:ascii="Times New Roman" w:hAnsi="Times New Roman"/>
          <w:sz w:val="28"/>
          <w:szCs w:val="28"/>
        </w:rPr>
        <w:t>в</w:t>
      </w:r>
      <w:bookmarkEnd w:id="2"/>
      <w:r>
        <w:rPr>
          <w:rFonts w:cs="Times New Roman" w:ascii="Times New Roman" w:hAnsi="Times New Roman"/>
          <w:sz w:val="28"/>
          <w:szCs w:val="28"/>
        </w:rPr>
        <w:t>идачу Дозволу на проведення земляних робіт на території   Мукачівської міської  територіальної громади.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(Рішення № 513)</w:t>
      </w:r>
    </w:p>
    <w:p>
      <w:pPr>
        <w:pStyle w:val="Standard"/>
        <w:shd w:val="clear" w:color="auto" w:fill="FFFFFF"/>
        <w:jc w:val="both"/>
        <w:rPr/>
      </w:pPr>
      <w:r>
        <w:rPr>
          <w:rFonts w:ascii="Times New Roman" w:hAnsi="Times New Roman"/>
          <w:sz w:val="28"/>
          <w:szCs w:val="28"/>
        </w:rPr>
        <w:t>9. Про схвалення проєкту Програми розвитку житлово-комунального господарства Мукачівської міської територіальної громади на 2021-2023 роки.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(Рішення № 514)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10. </w:t>
      </w:r>
      <w:r>
        <w:rPr>
          <w:bCs/>
          <w:color w:val="000000"/>
          <w:sz w:val="28"/>
          <w:szCs w:val="28"/>
          <w:lang w:val="uk-UA"/>
        </w:rPr>
        <w:t>Про схвалення внесення змін до Програми реформування та підтримки каналізаційного господарства на території Мукачівської міської об’єднаної територіальної громади на 2020-2022 роки, затвердженої рішенням 69 позачергової сесії Мукачівської міської ради 7-го скликання від 05.12.2019р. №1671 «Про затвердження Програми реформування та підтримки каналізаційного господарства на території Мукачівської міської об’єднаної територіальної громади на 2020-2022 роки».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(Рішення № 515)</w:t>
      </w:r>
    </w:p>
    <w:p>
      <w:pPr>
        <w:pStyle w:val="Normal"/>
        <w:tabs>
          <w:tab w:val="clear" w:pos="708"/>
          <w:tab w:val="left" w:pos="4962" w:leader="none"/>
        </w:tabs>
        <w:jc w:val="both"/>
        <w:rPr/>
      </w:pPr>
      <w:r>
        <w:rPr>
          <w:sz w:val="28"/>
          <w:szCs w:val="28"/>
        </w:rPr>
        <w:t xml:space="preserve">11.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Про  громадську комісію з розгляду житлових питань при виконавчому комітеті Мукачівської міської ради.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(Рішення № 516)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12. </w:t>
      </w:r>
      <w:bookmarkStart w:id="3" w:name="__DdeLink__455_3049425059"/>
      <w:r>
        <w:rPr>
          <w:rFonts w:cs="Times New Roman" w:ascii="Times New Roman" w:hAnsi="Times New Roman"/>
          <w:bCs/>
          <w:sz w:val="28"/>
          <w:szCs w:val="28"/>
        </w:rPr>
        <w:t>Про постійно діючу комісію з питань поводження з безхазяйними відходами на території  Мукачівської міської територіальної громади</w:t>
      </w:r>
      <w:bookmarkEnd w:id="3"/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(Рішення № </w:t>
      </w:r>
      <w:r>
        <w:rPr>
          <w:sz w:val="28"/>
          <w:szCs w:val="28"/>
          <w:lang w:val="uk-UA"/>
        </w:rPr>
        <w:t>517</w:t>
      </w:r>
      <w:r>
        <w:rPr>
          <w:sz w:val="28"/>
          <w:szCs w:val="28"/>
        </w:rPr>
        <w:t>)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Доповідає:</w:t>
      </w:r>
      <w:r>
        <w:rPr>
          <w:rFonts w:ascii="Times New Roman" w:hAnsi="Times New Roman"/>
          <w:b/>
          <w:sz w:val="28"/>
          <w:szCs w:val="28"/>
        </w:rPr>
        <w:t xml:space="preserve"> Блінов Андрій Юрійович</w:t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начальник управління міського господарства</w:t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sz w:val="28"/>
        </w:rPr>
        <w:t xml:space="preserve">Про схвалення </w:t>
      </w:r>
      <w:bookmarkStart w:id="4" w:name="_Hlk31882068"/>
      <w:bookmarkStart w:id="5" w:name="_Hlk31882313"/>
      <w:r>
        <w:rPr>
          <w:sz w:val="28"/>
        </w:rPr>
        <w:t>змін до Програми реформування та підтримки  водопровідного господарства на території Мукачівської міської об’єднаної територіальної громади на 2020-2022 роки</w:t>
      </w:r>
      <w:bookmarkEnd w:id="4"/>
      <w:bookmarkEnd w:id="5"/>
      <w:r>
        <w:rPr>
          <w:sz w:val="28"/>
        </w:rPr>
        <w:t>, затвердженої рішенням Мукачівської міської ради від 05.12.2019р. №1667.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(Рішення № 518)</w:t>
      </w:r>
    </w:p>
    <w:p>
      <w:pPr>
        <w:pStyle w:val="Standard"/>
        <w:jc w:val="both"/>
        <w:rPr/>
      </w:pPr>
      <w:r>
        <w:rPr>
          <w:sz w:val="28"/>
        </w:rPr>
        <w:t xml:space="preserve">Доповідає: </w:t>
      </w:r>
      <w:r>
        <w:rPr>
          <w:b/>
          <w:sz w:val="28"/>
        </w:rPr>
        <w:t>Федорняк Ігор Дмитрович</w:t>
      </w:r>
    </w:p>
    <w:p>
      <w:pPr>
        <w:pStyle w:val="Standard"/>
        <w:jc w:val="both"/>
        <w:rPr/>
      </w:pPr>
      <w:r>
        <w:rPr>
          <w:sz w:val="28"/>
        </w:rPr>
        <w:tab/>
        <w:tab/>
      </w:r>
      <w:r>
        <w:rPr>
          <w:rFonts w:cs="Times New Roman" w:ascii="Times New Roman" w:hAnsi="Times New Roman"/>
          <w:sz w:val="28"/>
        </w:rPr>
        <w:t>Д</w:t>
      </w:r>
      <w:r>
        <w:rPr>
          <w:sz w:val="28"/>
        </w:rPr>
        <w:t>иректор ММКП «Мукачівводоканал»</w:t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</w:r>
    </w:p>
    <w:p>
      <w:pPr>
        <w:pStyle w:val="NoSpacing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14. Про внесення змін до рішення виконавчого комітету Мукачівської міської ради «Про утворення архітектурно-містобудівної ради при управлінні комунальної власності та архітектури Мукачівської міської ради “ від 26.03.2019 №86».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(Рішення № </w:t>
      </w:r>
      <w:r>
        <w:rPr>
          <w:sz w:val="28"/>
          <w:szCs w:val="28"/>
          <w:lang w:val="uk-UA"/>
        </w:rPr>
        <w:t>519</w:t>
      </w:r>
      <w:r>
        <w:rPr>
          <w:sz w:val="28"/>
          <w:szCs w:val="28"/>
        </w:rPr>
        <w:t>)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Про поштові адреси.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(Рішення № 520)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Про схвалення внесення змін до «Програми забезпечення діяльності Мукачівської міської об'єднаної територіальної громади в сфері містобудування, архітектури, земельних відносин та комунальної власності на 2020 - 2022 роки», затвердженої рішенням 69 позачергової сесії Мукачівської міської ради 7-го скликання №1649 від 05.12.2019 (із змінами).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(Рішення № </w:t>
      </w:r>
      <w:r>
        <w:rPr>
          <w:sz w:val="28"/>
          <w:szCs w:val="28"/>
          <w:lang w:val="uk-UA"/>
        </w:rPr>
        <w:t>521</w:t>
      </w:r>
      <w:r>
        <w:rPr>
          <w:sz w:val="28"/>
          <w:szCs w:val="28"/>
        </w:rPr>
        <w:t>)</w:t>
      </w:r>
    </w:p>
    <w:p>
      <w:pPr>
        <w:pStyle w:val="NoSpacing"/>
        <w:jc w:val="both"/>
        <w:rPr/>
      </w:pPr>
      <w:r>
        <w:rPr>
          <w:bCs/>
          <w:sz w:val="28"/>
          <w:szCs w:val="28"/>
          <w:lang w:val="uk-UA"/>
        </w:rPr>
        <w:t xml:space="preserve">Доповідає: </w:t>
      </w:r>
      <w:r>
        <w:rPr>
          <w:b/>
          <w:bCs/>
          <w:sz w:val="28"/>
          <w:szCs w:val="28"/>
          <w:lang w:val="uk-UA"/>
        </w:rPr>
        <w:t>Буднік Володимир Юрійович</w:t>
      </w:r>
    </w:p>
    <w:p>
      <w:pPr>
        <w:pStyle w:val="NoSpacing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</w:t>
      </w:r>
      <w:r>
        <w:rPr>
          <w:bCs/>
          <w:sz w:val="28"/>
          <w:szCs w:val="28"/>
          <w:lang w:val="uk-UA"/>
        </w:rPr>
        <w:t>начальник управління комунальної власності та архітектури</w:t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Times New Roman" w:hAnsi="Times New Roman"/>
          <w:sz w:val="28"/>
          <w:szCs w:val="28"/>
        </w:rPr>
        <w:t xml:space="preserve">17. </w:t>
      </w:r>
      <w:r>
        <w:rPr>
          <w:rFonts w:cs="Times New Roman" w:ascii="Times New Roman" w:hAnsi="Times New Roman"/>
          <w:sz w:val="28"/>
          <w:szCs w:val="28"/>
        </w:rPr>
        <w:t>Про внесення змін до деяких рішень виконавчого комітету Мукачівської міської ради.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(Рішення № 522)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 xml:space="preserve">Доповідає: </w:t>
      </w:r>
      <w:r>
        <w:rPr>
          <w:rFonts w:ascii="Times New Roman" w:hAnsi="Times New Roman"/>
          <w:b/>
          <w:sz w:val="28"/>
          <w:szCs w:val="28"/>
        </w:rPr>
        <w:t>Бортейчук Юрій Юрійович</w:t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>Начальник юридичного відділу</w:t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Про схвалення змін до Програми економічного і соціального розвитку Мукачівської міської об’єднаної територіальної громади на 2020 рік та основні напрямки розвитку на 2021-2022 роки, затвердженої рішенням 69 позачергової сесії Мукачівської міської ради 7- го скликання від 05.12.2019 р. №1683 « Про Програму економічного і соціального розвитку Мукачівської міської об’єднаної територіальної громади на 2020 рік та основні напрямки розвитку на 2021-2022 роки ».</w:t>
      </w:r>
    </w:p>
    <w:p>
      <w:pPr>
        <w:pStyle w:val="Standard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(Рішення № 523)</w:t>
      </w:r>
    </w:p>
    <w:p>
      <w:pPr>
        <w:pStyle w:val="Standard"/>
        <w:shd w:val="clear" w:color="auto" w:fill="FFFFFF"/>
        <w:jc w:val="both"/>
        <w:rPr/>
      </w:pPr>
      <w:r>
        <w:rPr>
          <w:rFonts w:ascii="Times New Roman" w:hAnsi="Times New Roman"/>
          <w:sz w:val="28"/>
          <w:szCs w:val="28"/>
        </w:rPr>
        <w:t xml:space="preserve">19. </w:t>
      </w:r>
      <w:r>
        <w:rPr>
          <w:rFonts w:cs="Times New Roman" w:ascii="Times New Roman" w:hAnsi="Times New Roman"/>
          <w:sz w:val="28"/>
          <w:szCs w:val="28"/>
        </w:rPr>
        <w:t>Про схвалення проєкту Програми економічного і соціального розвитку Мукачівської міської територіальної громади на 2021 рік та основні напрямки розвитку на 2022-2023 роки.</w:t>
      </w:r>
    </w:p>
    <w:p>
      <w:pPr>
        <w:pStyle w:val="Standard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(Рішення № 524)</w:t>
      </w:r>
    </w:p>
    <w:p>
      <w:pPr>
        <w:pStyle w:val="Standard"/>
        <w:rPr/>
      </w:pPr>
      <w:r>
        <w:rPr>
          <w:rFonts w:ascii="Times New Roman" w:hAnsi="Times New Roman"/>
          <w:sz w:val="28"/>
          <w:szCs w:val="28"/>
        </w:rPr>
        <w:t>Доповідає:</w:t>
      </w:r>
      <w:r>
        <w:rPr>
          <w:rFonts w:ascii="Times New Roman" w:hAnsi="Times New Roman"/>
          <w:b/>
          <w:sz w:val="28"/>
          <w:szCs w:val="28"/>
        </w:rPr>
        <w:t xml:space="preserve">  Дерев’яник Мар’яна Федорівна</w:t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начальник відділу економіки</w:t>
      </w:r>
    </w:p>
    <w:p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20. Про схвалення проєкту бюджету Мукачівської міської територіальної громади на 2021 рік.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(Рішення № </w:t>
      </w:r>
      <w:r>
        <w:rPr>
          <w:sz w:val="28"/>
          <w:szCs w:val="28"/>
          <w:lang w:val="uk-UA"/>
        </w:rPr>
        <w:t>525</w:t>
      </w:r>
      <w:r>
        <w:rPr>
          <w:sz w:val="28"/>
          <w:szCs w:val="28"/>
        </w:rPr>
        <w:t>)</w:t>
      </w:r>
    </w:p>
    <w:p>
      <w:pPr>
        <w:pStyle w:val="NoSpacing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21. Про схвалення прогнозу бюджету Мукачівської міської територіальної громади на 2022-2023 роки.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(Рішення № 526)</w:t>
      </w:r>
    </w:p>
    <w:p>
      <w:pPr>
        <w:pStyle w:val="NoSpacing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Доповідає: </w:t>
      </w:r>
      <w:r>
        <w:rPr>
          <w:b/>
          <w:bCs/>
          <w:sz w:val="28"/>
          <w:szCs w:val="28"/>
          <w:lang w:val="uk-UA"/>
        </w:rPr>
        <w:t>Тоба Мар’яна Василівна</w:t>
      </w:r>
    </w:p>
    <w:p>
      <w:pPr>
        <w:pStyle w:val="NoSpacing"/>
        <w:jc w:val="both"/>
        <w:rPr/>
      </w:pPr>
      <w:r>
        <w:rPr>
          <w:bCs/>
          <w:sz w:val="28"/>
          <w:szCs w:val="28"/>
          <w:lang w:val="uk-UA"/>
        </w:rPr>
        <w:t xml:space="preserve">                    </w:t>
      </w:r>
      <w:r>
        <w:rPr>
          <w:bCs/>
          <w:sz w:val="28"/>
          <w:szCs w:val="28"/>
          <w:lang w:val="uk-UA"/>
        </w:rPr>
        <w:t>начальник фінансового управління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22. </w:t>
      </w:r>
      <w:bookmarkStart w:id="6" w:name="_GoBack"/>
      <w:r>
        <w:rPr>
          <w:rFonts w:cs="Times New Roman" w:ascii="Times New Roman" w:hAnsi="Times New Roman"/>
          <w:bCs/>
          <w:color w:val="000000"/>
          <w:sz w:val="28"/>
          <w:szCs w:val="28"/>
        </w:rPr>
        <w:t>Про погодження проекту благоустрою.</w:t>
      </w:r>
      <w:bookmarkEnd w:id="6"/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(Рішення № </w:t>
      </w:r>
      <w:r>
        <w:rPr>
          <w:sz w:val="28"/>
          <w:szCs w:val="28"/>
          <w:lang w:val="uk-UA"/>
        </w:rPr>
        <w:t>527</w:t>
      </w:r>
      <w:r>
        <w:rPr>
          <w:sz w:val="28"/>
          <w:szCs w:val="28"/>
        </w:rPr>
        <w:t>)</w:t>
      </w:r>
    </w:p>
    <w:p>
      <w:pPr>
        <w:pStyle w:val="NoSpacing"/>
        <w:jc w:val="both"/>
        <w:rPr/>
      </w:pPr>
      <w:r>
        <w:rPr>
          <w:bCs/>
          <w:sz w:val="28"/>
          <w:szCs w:val="28"/>
          <w:lang w:val="uk-UA"/>
        </w:rPr>
        <w:t xml:space="preserve">Доповідає: </w:t>
      </w:r>
      <w:r>
        <w:rPr>
          <w:b/>
          <w:bCs/>
          <w:sz w:val="28"/>
          <w:szCs w:val="28"/>
          <w:lang w:val="uk-UA"/>
        </w:rPr>
        <w:t>Буднік Володимир Юрійович</w:t>
      </w:r>
    </w:p>
    <w:p>
      <w:pPr>
        <w:pStyle w:val="NoSpacing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</w:t>
      </w:r>
      <w:r>
        <w:rPr>
          <w:bCs/>
          <w:sz w:val="28"/>
          <w:szCs w:val="28"/>
          <w:lang w:val="uk-UA"/>
        </w:rPr>
        <w:t>начальник управління комунальної власності та архітектури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68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78e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2778e2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2778e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rsid w:val="002778e2"/>
    <w:pPr>
      <w:spacing w:lineRule="auto" w:line="276" w:before="0" w:after="140"/>
    </w:pPr>
    <w:rPr/>
  </w:style>
  <w:style w:type="paragraph" w:styleId="NoSpacing">
    <w:name w:val="No Spacing"/>
    <w:qFormat/>
    <w:rsid w:val="002778e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LibreOffice/6.4.1.2$Windows_X86_64 LibreOffice_project/4d224e95b98b138af42a64d84056446d09082932</Application>
  <Pages>3</Pages>
  <Words>699</Words>
  <Characters>4797</Characters>
  <CharactersWithSpaces>5616</CharactersWithSpaces>
  <Paragraphs>68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2020-12-22T07:52:00Z</dcterms:created>
  <dc:creator>Пользователь Windows</dc:creator>
  <dc:description/>
  <dc:language>uk-UA</dc:language>
  <cp:lastModifiedBy/>
  <dcterms:modified xsi:type="dcterms:W3CDTF">2020-12-22T11:14:25Z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