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D936" w14:textId="77777777" w:rsidR="00E31392" w:rsidRDefault="008F29FF">
      <w:pPr>
        <w:keepNext/>
        <w:keepLines/>
        <w:suppressAutoHyphens/>
        <w:spacing w:after="240" w:line="240" w:lineRule="auto"/>
        <w:ind w:left="11907"/>
        <w:jc w:val="center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Додаток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до Порядку</w:t>
      </w:r>
    </w:p>
    <w:p w14:paraId="646FC076" w14:textId="77777777" w:rsidR="00E31392" w:rsidRDefault="008F29FF">
      <w:pPr>
        <w:keepNext/>
        <w:keepLines/>
        <w:suppressAutoHyphens/>
        <w:spacing w:before="120" w:after="0" w:line="240" w:lineRule="auto"/>
        <w:jc w:val="center"/>
        <w:rPr>
          <w:rFonts w:ascii="Antiqua" w:eastAsia="Times New Roman" w:hAnsi="Antiqua" w:cs="Antiqua"/>
          <w:b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особи, що розмістила внутрішньо переміщених осіб, про отримання компенсації витрат</w:t>
      </w:r>
    </w:p>
    <w:p w14:paraId="2E375286" w14:textId="77777777" w:rsidR="00E31392" w:rsidRDefault="008F29FF">
      <w:pPr>
        <w:shd w:val="clear" w:color="auto" w:fill="FFFFFF"/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</w:t>
      </w:r>
    </w:p>
    <w:p w14:paraId="1B65A87D" w14:textId="77777777" w:rsidR="00E31392" w:rsidRDefault="008F29FF">
      <w:pPr>
        <w:shd w:val="clear" w:color="auto" w:fill="FFFFFF"/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(прізвище, власне імʼя, по батькові (за наявності),</w:t>
      </w:r>
      <w:r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___________________________________________________________________________________________________________________________________,</w:t>
      </w:r>
    </w:p>
    <w:p w14:paraId="25FD73AA" w14:textId="77777777" w:rsidR="00E31392" w:rsidRDefault="008F29FF">
      <w:pPr>
        <w:shd w:val="clear" w:color="auto" w:fill="FFFFFF"/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(серія (за наявності), номер паспорта громадянина України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та </w:t>
      </w:r>
      <w:r>
        <w:rPr>
          <w:rFonts w:ascii="Times New Roman" w:eastAsia="Times New Roman" w:hAnsi="Times New Roman" w:cs="Times New Roman"/>
          <w:lang w:eastAsia="zh-CN"/>
        </w:rPr>
        <w:t>унікальний номер запису в Єдиному державному демографічному реєстрі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 наявності)</w:t>
      </w:r>
      <w:r>
        <w:rPr>
          <w:rFonts w:ascii="Times New Roman" w:eastAsia="Times New Roman" w:hAnsi="Times New Roman" w:cs="Times New Roman"/>
          <w:lang w:eastAsia="zh-CN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14:paraId="074B19B4" w14:textId="77777777" w:rsidR="00E31392" w:rsidRDefault="008F29FF">
      <w:pPr>
        <w:shd w:val="clear" w:color="auto" w:fill="FFFFFF"/>
        <w:suppressAutoHyphens/>
        <w:spacing w:before="60" w:after="0" w:line="240" w:lineRule="auto"/>
        <w:jc w:val="both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_________________________________________________________________________________________,</w:t>
      </w:r>
    </w:p>
    <w:p w14:paraId="6725B2CE" w14:textId="77777777" w:rsidR="00E31392" w:rsidRDefault="008F29FF">
      <w:pPr>
        <w:shd w:val="clear" w:color="auto" w:fill="FFFFFF"/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(адреса місцезнаходження об’єкта нерухомого майна)</w:t>
      </w:r>
    </w:p>
    <w:p w14:paraId="2C496D51" w14:textId="77777777" w:rsidR="00E31392" w:rsidRDefault="008F29FF">
      <w:pPr>
        <w:shd w:val="clear" w:color="auto" w:fill="FFFFFF"/>
        <w:suppressAutoHyphens/>
        <w:spacing w:before="60" w:after="0" w:line="240" w:lineRule="auto"/>
        <w:jc w:val="both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що повʼязані з безоплатним розміщенням внутрішньо переміщених осіб за ________________ 2022 року.</w:t>
      </w:r>
    </w:p>
    <w:p w14:paraId="17F38628" w14:textId="77777777" w:rsidR="00E31392" w:rsidRDefault="008F29FF">
      <w:pPr>
        <w:shd w:val="clear" w:color="auto" w:fill="FFFFFF"/>
        <w:suppressAutoHyphens/>
        <w:spacing w:after="0" w:line="240" w:lineRule="auto"/>
        <w:jc w:val="both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(місяць)</w:t>
      </w:r>
    </w:p>
    <w:p w14:paraId="746E7C2D" w14:textId="77777777" w:rsidR="00E31392" w:rsidRDefault="008F29FF">
      <w:pPr>
        <w:suppressAutoHyphens/>
        <w:spacing w:before="120" w:after="120" w:line="240" w:lineRule="auto"/>
        <w:ind w:firstLine="709"/>
        <w:jc w:val="both"/>
        <w:rPr>
          <w:rFonts w:ascii="Antiqua" w:eastAsia="Times New Roman" w:hAnsi="Antiqua" w:cs="Antiqua"/>
          <w:sz w:val="26"/>
          <w:szCs w:val="20"/>
          <w:lang w:eastAsia="zh-CN"/>
        </w:rPr>
      </w:pPr>
      <w:r>
        <w:rPr>
          <w:rFonts w:ascii="Antiqua" w:eastAsia="Times New Roman" w:hAnsi="Antiqua" w:cs="Antiqua"/>
          <w:sz w:val="26"/>
          <w:szCs w:val="20"/>
          <w:lang w:eastAsia="zh-CN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6762"/>
        <w:gridCol w:w="3577"/>
        <w:gridCol w:w="3276"/>
      </w:tblGrid>
      <w:tr w:rsidR="00E31392" w14:paraId="56333415" w14:textId="77777777">
        <w:trPr>
          <w:trHeight w:val="6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CDC5" w14:textId="77777777" w:rsidR="00E31392" w:rsidRDefault="008F29F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Порядковий номер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F7B" w14:textId="77777777" w:rsidR="00E31392" w:rsidRDefault="008F29FF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Прізвище, власне ім’я, по батькові (за наявності)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379E" w14:textId="77777777" w:rsidR="00E31392" w:rsidRDefault="008F29FF">
            <w:pPr>
              <w:suppressLineNumbers/>
              <w:tabs>
                <w:tab w:val="left" w:pos="2735"/>
                <w:tab w:val="left" w:pos="3969"/>
              </w:tabs>
              <w:suppressAutoHyphens/>
              <w:spacing w:after="0" w:line="240" w:lineRule="auto"/>
              <w:ind w:right="-113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Контактний номер телефона внутрішньо переміщеної особи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A4DA" w14:textId="77777777" w:rsidR="00E31392" w:rsidRDefault="008F29F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Кількість людино-днів у відповідному місяці</w:t>
            </w:r>
          </w:p>
        </w:tc>
      </w:tr>
      <w:tr w:rsidR="00E31392" w14:paraId="5917C1E2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F142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2C79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D9FA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1240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165F179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24FB8E13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DB62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2819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3DB2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9DBF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00DC783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4CCD3982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3110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710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76B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258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618F2D64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0402790B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047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698D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FB7F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1698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1594AECC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7BF3C4D8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3F8F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435D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2EB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D37C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4D100DF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61A6438C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7AB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CB9E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34C8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A1F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13D15B3F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639CBDB0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2C8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E24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9038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6054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6E7041E4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0407BE9F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FE8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4E1D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91AB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0C83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3557CAB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5236F680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96D4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1E48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6CC7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BFC0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18CED7BC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08319CC8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76FA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0C9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F5E9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C05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743AA0A4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0E640795" w14:textId="77777777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5907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6079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D068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066F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  <w:p w14:paraId="7740DCD0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0D0A490A" w14:textId="77777777">
        <w:trPr>
          <w:trHeight w:val="58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A7E3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7141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908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2A36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  <w:tr w:rsidR="00E31392" w14:paraId="0F28C961" w14:textId="77777777">
        <w:trPr>
          <w:trHeight w:val="59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BBEE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753F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DF49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E7C" w14:textId="77777777" w:rsidR="00E31392" w:rsidRDefault="00E31392">
            <w:pPr>
              <w:suppressLineNumbers/>
              <w:suppressAutoHyphens/>
              <w:spacing w:after="0" w:line="240" w:lineRule="auto"/>
              <w:rPr>
                <w:rFonts w:ascii="Antiqua" w:eastAsia="Times New Roman" w:hAnsi="Antiqua" w:cs="Antiqua"/>
                <w:sz w:val="26"/>
                <w:szCs w:val="20"/>
                <w:lang w:eastAsia="zh-CN"/>
              </w:rPr>
            </w:pPr>
          </w:p>
        </w:tc>
      </w:tr>
    </w:tbl>
    <w:p w14:paraId="2AC24B4E" w14:textId="77777777" w:rsidR="00E31392" w:rsidRDefault="00E31392">
      <w:pPr>
        <w:suppressAutoHyphens/>
        <w:spacing w:before="120" w:after="120"/>
        <w:ind w:left="-227" w:right="-510" w:firstLine="624"/>
      </w:pPr>
    </w:p>
    <w:p w14:paraId="7ACFCA98" w14:textId="77777777" w:rsidR="00E31392" w:rsidRDefault="00E31392">
      <w:pPr>
        <w:suppressAutoHyphens/>
        <w:spacing w:before="120" w:after="120"/>
        <w:ind w:left="-227" w:right="-510" w:firstLine="624"/>
      </w:pPr>
    </w:p>
    <w:p w14:paraId="109C3291" w14:textId="77777777" w:rsidR="00E31392" w:rsidRDefault="008F29FF">
      <w:pPr>
        <w:suppressAutoHyphens/>
        <w:spacing w:before="120" w:after="120"/>
        <w:ind w:left="-227" w:right="-510" w:firstLine="624"/>
        <w:rPr>
          <w:sz w:val="28"/>
          <w:szCs w:val="28"/>
        </w:rPr>
      </w:pPr>
      <w:r>
        <w:rPr>
          <w:sz w:val="28"/>
          <w:szCs w:val="28"/>
        </w:rPr>
        <w:t>Номер банківського рахунка для перерахування суми компенсації (за стандартом IBAN)</w:t>
      </w:r>
    </w:p>
    <w:tbl>
      <w:tblPr>
        <w:tblW w:w="14944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44"/>
      </w:tblGrid>
      <w:tr w:rsidR="00E31392" w14:paraId="3C2B2534" w14:textId="77777777">
        <w:trPr>
          <w:trHeight w:val="375"/>
        </w:trPr>
        <w:tc>
          <w:tcPr>
            <w:tcW w:w="1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C9634" w14:textId="77777777" w:rsidR="00E31392" w:rsidRDefault="00E31392">
            <w:pPr>
              <w:snapToGrid w:val="0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F0D56" w14:textId="77777777" w:rsidR="00E31392" w:rsidRDefault="00E313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2552"/>
        <w:gridCol w:w="4787"/>
        <w:gridCol w:w="4711"/>
        <w:gridCol w:w="2950"/>
      </w:tblGrid>
      <w:tr w:rsidR="00E31392" w14:paraId="16B70636" w14:textId="77777777">
        <w:trPr>
          <w:trHeight w:val="750"/>
        </w:trPr>
        <w:tc>
          <w:tcPr>
            <w:tcW w:w="2551" w:type="dxa"/>
            <w:shd w:val="clear" w:color="auto" w:fill="auto"/>
          </w:tcPr>
          <w:p w14:paraId="33EF8717" w14:textId="77777777" w:rsidR="00E31392" w:rsidRDefault="008F29F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</w:rPr>
              <w:br/>
              <w:t>(підпис*)</w:t>
            </w:r>
          </w:p>
        </w:tc>
        <w:tc>
          <w:tcPr>
            <w:tcW w:w="4787" w:type="dxa"/>
            <w:shd w:val="clear" w:color="auto" w:fill="auto"/>
          </w:tcPr>
          <w:p w14:paraId="071E57F3" w14:textId="77777777" w:rsidR="00E31392" w:rsidRDefault="008F29F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shd w:val="clear" w:color="auto" w:fill="auto"/>
          </w:tcPr>
          <w:p w14:paraId="3220A98B" w14:textId="77777777" w:rsidR="00E31392" w:rsidRDefault="008F29F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2A15100A" w14:textId="77777777" w:rsidR="00E31392" w:rsidRDefault="008F29F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(контактний номер телефона)</w:t>
            </w:r>
          </w:p>
        </w:tc>
        <w:tc>
          <w:tcPr>
            <w:tcW w:w="2950" w:type="dxa"/>
            <w:shd w:val="clear" w:color="auto" w:fill="auto"/>
          </w:tcPr>
          <w:p w14:paraId="0515219C" w14:textId="77777777" w:rsidR="00E31392" w:rsidRDefault="008F29F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</w:rPr>
              <w:br/>
              <w:t>(дата)</w:t>
            </w:r>
          </w:p>
        </w:tc>
      </w:tr>
    </w:tbl>
    <w:p w14:paraId="0676035D" w14:textId="77777777" w:rsidR="00E31392" w:rsidRDefault="008F29FF">
      <w:pPr>
        <w:jc w:val="both"/>
      </w:pPr>
      <w:r>
        <w:rPr>
          <w:rFonts w:ascii="Times New Roman" w:hAnsi="Times New Roman" w:cs="Times New Roman"/>
          <w:lang w:val="en-US"/>
        </w:rPr>
        <w:t>________</w:t>
      </w:r>
    </w:p>
    <w:p w14:paraId="786BADAB" w14:textId="77777777" w:rsidR="00E31392" w:rsidRDefault="008F29FF" w:rsidP="00D65F6C">
      <w:pPr>
        <w:jc w:val="both"/>
      </w:pPr>
      <w:r>
        <w:rPr>
          <w:rFonts w:ascii="Times New Roman" w:hAnsi="Times New Roman" w:cs="Times New Roman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sectPr w:rsidR="00E31392">
      <w:headerReference w:type="default" r:id="rId7"/>
      <w:pgSz w:w="16838" w:h="11906" w:orient="landscape"/>
      <w:pgMar w:top="766" w:right="567" w:bottom="567" w:left="567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AA09" w14:textId="77777777" w:rsidR="004C01C8" w:rsidRDefault="004C01C8">
      <w:pPr>
        <w:spacing w:after="0" w:line="240" w:lineRule="auto"/>
      </w:pPr>
      <w:r>
        <w:separator/>
      </w:r>
    </w:p>
  </w:endnote>
  <w:endnote w:type="continuationSeparator" w:id="0">
    <w:p w14:paraId="303172F2" w14:textId="77777777" w:rsidR="004C01C8" w:rsidRDefault="004C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86A4" w14:textId="77777777" w:rsidR="004C01C8" w:rsidRDefault="004C01C8">
      <w:pPr>
        <w:spacing w:after="0" w:line="240" w:lineRule="auto"/>
      </w:pPr>
      <w:r>
        <w:separator/>
      </w:r>
    </w:p>
  </w:footnote>
  <w:footnote w:type="continuationSeparator" w:id="0">
    <w:p w14:paraId="35D114B5" w14:textId="77777777" w:rsidR="004C01C8" w:rsidRDefault="004C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395F" w14:textId="77777777" w:rsidR="00E31392" w:rsidRDefault="008F29FF"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6B5CEE9B" wp14:editId="673AAEEF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95885" cy="18415"/>
              <wp:effectExtent l="0" t="0" r="0" b="0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18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560620" w14:textId="77777777" w:rsidR="00E31392" w:rsidRDefault="008F29FF">
                          <w:pPr>
                            <w:pStyle w:val="aa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1905" tIns="1905" rIns="1905" bIns="190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CEE9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.55pt;height:1.45pt;z-index: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" stroked="f">
              <v:fill opacity="0"/>
              <v:textbox inset=".15pt,.15pt,.15pt,.15pt">
                <w:txbxContent>
                  <w:p w14:paraId="51560620" w14:textId="77777777" w:rsidR="00E31392" w:rsidRDefault="008F29FF">
                    <w:pPr>
                      <w:pStyle w:val="aa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4DE8"/>
    <w:multiLevelType w:val="multilevel"/>
    <w:tmpl w:val="F2BA8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207B9"/>
    <w:multiLevelType w:val="multilevel"/>
    <w:tmpl w:val="E1D40E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92"/>
    <w:rsid w:val="004C01C8"/>
    <w:rsid w:val="00680FB9"/>
    <w:rsid w:val="008F29FF"/>
    <w:rsid w:val="00D65F6C"/>
    <w:rsid w:val="00E3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A3EE"/>
  <w15:docId w15:val="{F8AE685B-09E8-45D0-9BB7-0EF4333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qFormat/>
    <w:rsid w:val="005147B0"/>
    <w:pPr>
      <w:keepNext/>
      <w:numPr>
        <w:numId w:val="1"/>
      </w:numPr>
      <w:suppressAutoHyphens/>
      <w:spacing w:before="240" w:after="0" w:line="240" w:lineRule="auto"/>
      <w:ind w:left="567"/>
      <w:outlineLvl w:val="0"/>
    </w:pPr>
    <w:rPr>
      <w:rFonts w:ascii="Antiqua" w:eastAsia="Times New Roman" w:hAnsi="Antiqua" w:cs="Antiqua"/>
      <w:b/>
      <w:smallCaps/>
      <w:sz w:val="28"/>
      <w:szCs w:val="20"/>
      <w:lang w:eastAsia="zh-CN"/>
    </w:rPr>
  </w:style>
  <w:style w:type="paragraph" w:styleId="2">
    <w:name w:val="heading 2"/>
    <w:basedOn w:val="a"/>
    <w:link w:val="20"/>
    <w:qFormat/>
    <w:rsid w:val="005147B0"/>
    <w:pPr>
      <w:keepNext/>
      <w:numPr>
        <w:ilvl w:val="1"/>
        <w:numId w:val="1"/>
      </w:numPr>
      <w:suppressAutoHyphens/>
      <w:spacing w:before="120" w:after="0" w:line="240" w:lineRule="auto"/>
      <w:ind w:left="567"/>
      <w:outlineLvl w:val="1"/>
    </w:pPr>
    <w:rPr>
      <w:rFonts w:ascii="Antiqua" w:eastAsia="Times New Roman" w:hAnsi="Antiqua" w:cs="Antiqua"/>
      <w:b/>
      <w:sz w:val="26"/>
      <w:szCs w:val="20"/>
      <w:lang w:eastAsia="zh-CN"/>
    </w:rPr>
  </w:style>
  <w:style w:type="paragraph" w:styleId="3">
    <w:name w:val="heading 3"/>
    <w:basedOn w:val="a"/>
    <w:link w:val="30"/>
    <w:qFormat/>
    <w:rsid w:val="005147B0"/>
    <w:pPr>
      <w:keepNext/>
      <w:numPr>
        <w:ilvl w:val="2"/>
        <w:numId w:val="1"/>
      </w:numPr>
      <w:suppressAutoHyphens/>
      <w:spacing w:before="120" w:after="0" w:line="240" w:lineRule="auto"/>
      <w:ind w:left="567"/>
      <w:outlineLvl w:val="2"/>
    </w:pPr>
    <w:rPr>
      <w:rFonts w:ascii="Antiqua" w:eastAsia="Times New Roman" w:hAnsi="Antiqua" w:cs="Antiqua"/>
      <w:b/>
      <w:i/>
      <w:sz w:val="26"/>
      <w:szCs w:val="20"/>
      <w:lang w:eastAsia="zh-CN"/>
    </w:rPr>
  </w:style>
  <w:style w:type="paragraph" w:styleId="4">
    <w:name w:val="heading 4"/>
    <w:basedOn w:val="a"/>
    <w:link w:val="40"/>
    <w:qFormat/>
    <w:rsid w:val="005147B0"/>
    <w:pPr>
      <w:keepNext/>
      <w:numPr>
        <w:ilvl w:val="3"/>
        <w:numId w:val="1"/>
      </w:numPr>
      <w:suppressAutoHyphens/>
      <w:spacing w:before="120" w:after="0" w:line="240" w:lineRule="auto"/>
      <w:ind w:left="567"/>
      <w:outlineLvl w:val="3"/>
    </w:pPr>
    <w:rPr>
      <w:rFonts w:ascii="Antiqua" w:eastAsia="Times New Roman" w:hAnsi="Antiqua" w:cs="Antiqua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47B0"/>
    <w:rPr>
      <w:rFonts w:ascii="Antiqua" w:eastAsia="Times New Roman" w:hAnsi="Antiqua" w:cs="Antiqua"/>
      <w:b/>
      <w:smallCap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5147B0"/>
    <w:rPr>
      <w:rFonts w:ascii="Antiqua" w:eastAsia="Times New Roman" w:hAnsi="Antiqua" w:cs="Antiqua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5147B0"/>
    <w:rPr>
      <w:rFonts w:ascii="Antiqua" w:eastAsia="Times New Roman" w:hAnsi="Antiqua" w:cs="Antiqua"/>
      <w:b/>
      <w:i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5147B0"/>
    <w:rPr>
      <w:rFonts w:ascii="Antiqua" w:eastAsia="Times New Roman" w:hAnsi="Antiqua" w:cs="Antiqua"/>
      <w:sz w:val="26"/>
      <w:szCs w:val="20"/>
      <w:lang w:eastAsia="zh-CN"/>
    </w:rPr>
  </w:style>
  <w:style w:type="character" w:customStyle="1" w:styleId="a3">
    <w:name w:val="Верхній колонтитул Знак"/>
    <w:basedOn w:val="a0"/>
    <w:qFormat/>
    <w:rsid w:val="005147B0"/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rsid w:val="005147B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aa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Користувач Windows</cp:lastModifiedBy>
  <cp:revision>2</cp:revision>
  <dcterms:created xsi:type="dcterms:W3CDTF">2023-01-03T14:28:00Z</dcterms:created>
  <dcterms:modified xsi:type="dcterms:W3CDTF">2023-01-03T14:28:00Z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