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F53A" w14:textId="77777777" w:rsidR="000F4561" w:rsidRPr="002D3577" w:rsidRDefault="000F4561" w:rsidP="000F4561">
      <w:pPr>
        <w:ind w:left="4956" w:firstLine="708"/>
        <w:rPr>
          <w:sz w:val="28"/>
          <w:szCs w:val="28"/>
        </w:rPr>
      </w:pPr>
      <w:bookmarkStart w:id="0" w:name="_GoBack"/>
      <w:bookmarkEnd w:id="0"/>
      <w:r w:rsidRPr="002D3577">
        <w:rPr>
          <w:sz w:val="28"/>
          <w:szCs w:val="28"/>
        </w:rPr>
        <w:t>ЗАТВЕРДЖЕНО:</w:t>
      </w:r>
    </w:p>
    <w:p w14:paraId="0B2E9401" w14:textId="77777777" w:rsidR="000F4561" w:rsidRDefault="000F4561" w:rsidP="000F4561">
      <w:pPr>
        <w:ind w:left="4956" w:firstLine="708"/>
        <w:rPr>
          <w:sz w:val="28"/>
          <w:szCs w:val="28"/>
        </w:rPr>
      </w:pPr>
      <w:r>
        <w:rPr>
          <w:sz w:val="28"/>
          <w:szCs w:val="28"/>
        </w:rPr>
        <w:t>Додаток 3 до</w:t>
      </w:r>
    </w:p>
    <w:p w14:paraId="14F0AD5A" w14:textId="478C2614" w:rsidR="000F4561" w:rsidRDefault="000F4561" w:rsidP="000F4561">
      <w:pPr>
        <w:ind w:left="4956" w:firstLine="708"/>
        <w:rPr>
          <w:sz w:val="28"/>
          <w:szCs w:val="28"/>
        </w:rPr>
      </w:pPr>
      <w:r>
        <w:rPr>
          <w:sz w:val="28"/>
          <w:szCs w:val="28"/>
        </w:rPr>
        <w:t>р</w:t>
      </w:r>
      <w:r w:rsidRPr="002D3577">
        <w:rPr>
          <w:sz w:val="28"/>
          <w:szCs w:val="28"/>
        </w:rPr>
        <w:t>ішення</w:t>
      </w:r>
      <w:r>
        <w:rPr>
          <w:sz w:val="28"/>
          <w:szCs w:val="28"/>
        </w:rPr>
        <w:t xml:space="preserve"> </w:t>
      </w:r>
      <w:r w:rsidR="00FE45FA">
        <w:rPr>
          <w:sz w:val="28"/>
          <w:szCs w:val="28"/>
        </w:rPr>
        <w:t>3 позачергової</w:t>
      </w:r>
      <w:r>
        <w:rPr>
          <w:sz w:val="28"/>
          <w:szCs w:val="28"/>
        </w:rPr>
        <w:t xml:space="preserve"> сесії   </w:t>
      </w:r>
    </w:p>
    <w:p w14:paraId="70371801" w14:textId="77777777" w:rsidR="000F4561" w:rsidRDefault="000F4561" w:rsidP="000F4561">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0CA0D50E" w14:textId="77777777" w:rsidR="000F4561" w:rsidRPr="002D3577" w:rsidRDefault="000F4561" w:rsidP="000F4561">
      <w:pPr>
        <w:ind w:left="4956" w:firstLine="708"/>
        <w:rPr>
          <w:sz w:val="28"/>
          <w:szCs w:val="28"/>
        </w:rPr>
      </w:pPr>
      <w:r>
        <w:rPr>
          <w:sz w:val="28"/>
          <w:szCs w:val="28"/>
        </w:rPr>
        <w:t>8-го скликання</w:t>
      </w:r>
    </w:p>
    <w:p w14:paraId="111A22C6" w14:textId="69CEB592" w:rsidR="000F4561" w:rsidRPr="002D3577" w:rsidRDefault="00FE45FA" w:rsidP="000F4561">
      <w:pPr>
        <w:ind w:left="4956" w:firstLine="708"/>
        <w:rPr>
          <w:sz w:val="28"/>
          <w:szCs w:val="28"/>
        </w:rPr>
      </w:pPr>
      <w:r>
        <w:rPr>
          <w:sz w:val="28"/>
          <w:szCs w:val="28"/>
        </w:rPr>
        <w:t>22.12.2020</w:t>
      </w:r>
      <w:r w:rsidR="000F4561">
        <w:rPr>
          <w:sz w:val="28"/>
          <w:szCs w:val="28"/>
        </w:rPr>
        <w:t xml:space="preserve"> р. №</w:t>
      </w:r>
      <w:r w:rsidR="00337FA1">
        <w:rPr>
          <w:sz w:val="28"/>
          <w:szCs w:val="28"/>
        </w:rPr>
        <w:t>39</w:t>
      </w:r>
    </w:p>
    <w:p w14:paraId="32B4D19C" w14:textId="77777777" w:rsidR="000F4561" w:rsidRPr="002D3577" w:rsidRDefault="000F4561" w:rsidP="000F4561">
      <w:pPr>
        <w:ind w:left="4956"/>
        <w:rPr>
          <w:sz w:val="28"/>
          <w:szCs w:val="28"/>
        </w:rPr>
      </w:pPr>
    </w:p>
    <w:p w14:paraId="5DDA12AE" w14:textId="77777777" w:rsidR="000F4561" w:rsidRPr="002D3577" w:rsidRDefault="000F4561" w:rsidP="000F4561">
      <w:pPr>
        <w:rPr>
          <w:sz w:val="28"/>
          <w:szCs w:val="28"/>
        </w:rPr>
      </w:pPr>
    </w:p>
    <w:p w14:paraId="120B8238" w14:textId="77777777" w:rsidR="000F4561" w:rsidRPr="002D3577" w:rsidRDefault="000F4561" w:rsidP="000F4561">
      <w:pPr>
        <w:rPr>
          <w:sz w:val="28"/>
          <w:szCs w:val="28"/>
        </w:rPr>
      </w:pPr>
    </w:p>
    <w:p w14:paraId="5E8F4C20" w14:textId="77777777" w:rsidR="000F4561" w:rsidRPr="002D3577" w:rsidRDefault="000F4561" w:rsidP="000F4561">
      <w:pPr>
        <w:rPr>
          <w:sz w:val="28"/>
          <w:szCs w:val="28"/>
        </w:rPr>
      </w:pPr>
    </w:p>
    <w:p w14:paraId="3A6840CA" w14:textId="77777777" w:rsidR="000F4561" w:rsidRPr="002D3577" w:rsidRDefault="000F4561" w:rsidP="000F4561">
      <w:pPr>
        <w:rPr>
          <w:sz w:val="28"/>
          <w:szCs w:val="28"/>
        </w:rPr>
      </w:pPr>
    </w:p>
    <w:p w14:paraId="4C8A6511" w14:textId="77777777" w:rsidR="000F4561" w:rsidRPr="002D3577" w:rsidRDefault="000F4561" w:rsidP="000F4561">
      <w:pPr>
        <w:rPr>
          <w:sz w:val="28"/>
          <w:szCs w:val="28"/>
        </w:rPr>
      </w:pPr>
    </w:p>
    <w:p w14:paraId="7454154A" w14:textId="77777777" w:rsidR="000F4561" w:rsidRPr="002D3577" w:rsidRDefault="000F4561" w:rsidP="000F4561">
      <w:pPr>
        <w:rPr>
          <w:sz w:val="28"/>
          <w:szCs w:val="28"/>
        </w:rPr>
      </w:pPr>
    </w:p>
    <w:p w14:paraId="58C1A919" w14:textId="77777777" w:rsidR="000F4561" w:rsidRPr="002D3577" w:rsidRDefault="000F4561" w:rsidP="000F4561">
      <w:pPr>
        <w:rPr>
          <w:sz w:val="28"/>
          <w:szCs w:val="28"/>
        </w:rPr>
      </w:pPr>
    </w:p>
    <w:p w14:paraId="18810F9B" w14:textId="77777777" w:rsidR="000F4561" w:rsidRDefault="000F4561" w:rsidP="000F4561">
      <w:pPr>
        <w:rPr>
          <w:sz w:val="28"/>
          <w:szCs w:val="28"/>
        </w:rPr>
      </w:pPr>
    </w:p>
    <w:p w14:paraId="2A4079E3" w14:textId="77777777" w:rsidR="000F4561" w:rsidRPr="002D3577" w:rsidRDefault="000F4561" w:rsidP="000F4561">
      <w:pPr>
        <w:rPr>
          <w:sz w:val="28"/>
          <w:szCs w:val="28"/>
        </w:rPr>
      </w:pPr>
    </w:p>
    <w:p w14:paraId="0690C55F" w14:textId="77777777" w:rsidR="000F4561" w:rsidRPr="002D3577" w:rsidRDefault="000F4561" w:rsidP="000F4561">
      <w:pPr>
        <w:rPr>
          <w:sz w:val="28"/>
          <w:szCs w:val="28"/>
        </w:rPr>
      </w:pPr>
    </w:p>
    <w:p w14:paraId="7AF0810F" w14:textId="77777777" w:rsidR="000F4561" w:rsidRPr="002D3577" w:rsidRDefault="000F4561" w:rsidP="000F4561">
      <w:pPr>
        <w:rPr>
          <w:sz w:val="28"/>
          <w:szCs w:val="28"/>
        </w:rPr>
      </w:pPr>
    </w:p>
    <w:p w14:paraId="77941B73" w14:textId="77777777" w:rsidR="000F4561" w:rsidRPr="002D3577" w:rsidRDefault="000F4561" w:rsidP="000F4561">
      <w:pPr>
        <w:rPr>
          <w:sz w:val="28"/>
          <w:szCs w:val="28"/>
        </w:rPr>
      </w:pPr>
    </w:p>
    <w:p w14:paraId="07EE067D" w14:textId="77777777" w:rsidR="000F4561" w:rsidRPr="002D3577" w:rsidRDefault="000F4561" w:rsidP="000F4561">
      <w:pPr>
        <w:rPr>
          <w:sz w:val="28"/>
          <w:szCs w:val="28"/>
        </w:rPr>
      </w:pPr>
    </w:p>
    <w:p w14:paraId="517B98B0" w14:textId="77777777" w:rsidR="000F4561" w:rsidRPr="00774869" w:rsidRDefault="000F4561" w:rsidP="000F4561">
      <w:pPr>
        <w:jc w:val="center"/>
        <w:rPr>
          <w:b/>
          <w:sz w:val="36"/>
          <w:szCs w:val="36"/>
        </w:rPr>
      </w:pPr>
      <w:r w:rsidRPr="00774869">
        <w:rPr>
          <w:b/>
          <w:sz w:val="36"/>
          <w:szCs w:val="36"/>
        </w:rPr>
        <w:t>СТАТУТ</w:t>
      </w:r>
    </w:p>
    <w:p w14:paraId="0D9D8962" w14:textId="77777777" w:rsidR="000F4561" w:rsidRPr="004563AC" w:rsidRDefault="000F4561" w:rsidP="000F4561">
      <w:pPr>
        <w:jc w:val="center"/>
        <w:rPr>
          <w:b/>
          <w:sz w:val="32"/>
          <w:szCs w:val="32"/>
        </w:rPr>
      </w:pPr>
      <w:r w:rsidRPr="004563AC">
        <w:rPr>
          <w:b/>
          <w:sz w:val="32"/>
          <w:szCs w:val="32"/>
        </w:rPr>
        <w:t>Мукачівського міського комунального підприємства</w:t>
      </w:r>
    </w:p>
    <w:p w14:paraId="6FAC2839" w14:textId="77777777" w:rsidR="000F4561" w:rsidRPr="004563AC" w:rsidRDefault="000F4561" w:rsidP="000F4561">
      <w:pPr>
        <w:jc w:val="center"/>
        <w:rPr>
          <w:b/>
          <w:sz w:val="32"/>
          <w:szCs w:val="32"/>
        </w:rPr>
      </w:pPr>
      <w:r w:rsidRPr="004563AC">
        <w:rPr>
          <w:b/>
          <w:sz w:val="32"/>
          <w:szCs w:val="32"/>
        </w:rPr>
        <w:t>«Чисте місто»</w:t>
      </w:r>
    </w:p>
    <w:p w14:paraId="3A9018AE" w14:textId="77777777" w:rsidR="000F4561" w:rsidRPr="003B0304" w:rsidRDefault="000F4561" w:rsidP="000F4561">
      <w:pPr>
        <w:jc w:val="center"/>
        <w:rPr>
          <w:sz w:val="32"/>
          <w:szCs w:val="32"/>
        </w:rPr>
      </w:pPr>
      <w:r w:rsidRPr="00F2491F">
        <w:rPr>
          <w:b/>
          <w:sz w:val="28"/>
          <w:szCs w:val="28"/>
        </w:rPr>
        <w:t>(нова редакція)</w:t>
      </w:r>
    </w:p>
    <w:p w14:paraId="450F9C5C" w14:textId="77777777" w:rsidR="000F4561" w:rsidRDefault="000F4561" w:rsidP="000F4561">
      <w:pPr>
        <w:jc w:val="center"/>
        <w:rPr>
          <w:b/>
          <w:sz w:val="28"/>
          <w:szCs w:val="28"/>
        </w:rPr>
      </w:pPr>
      <w:r w:rsidRPr="00F2491F">
        <w:rPr>
          <w:b/>
          <w:sz w:val="28"/>
          <w:szCs w:val="28"/>
        </w:rPr>
        <w:t>(код ЄДРПОУ: 36523257)</w:t>
      </w:r>
    </w:p>
    <w:p w14:paraId="02EE4466" w14:textId="77777777" w:rsidR="000F4561" w:rsidRPr="00BE5F92" w:rsidRDefault="000F4561" w:rsidP="000F4561">
      <w:pPr>
        <w:jc w:val="center"/>
        <w:rPr>
          <w:b/>
          <w:sz w:val="28"/>
          <w:szCs w:val="28"/>
        </w:rPr>
      </w:pPr>
    </w:p>
    <w:p w14:paraId="09C2C1C4" w14:textId="77777777" w:rsidR="000F4561" w:rsidRPr="002D3577" w:rsidRDefault="000F4561" w:rsidP="000F4561">
      <w:pPr>
        <w:rPr>
          <w:b/>
          <w:sz w:val="28"/>
          <w:szCs w:val="28"/>
        </w:rPr>
      </w:pPr>
    </w:p>
    <w:p w14:paraId="0F904557" w14:textId="77777777" w:rsidR="000F4561" w:rsidRPr="002D3577" w:rsidRDefault="000F4561" w:rsidP="000F4561">
      <w:pPr>
        <w:rPr>
          <w:b/>
          <w:sz w:val="28"/>
          <w:szCs w:val="28"/>
        </w:rPr>
      </w:pPr>
    </w:p>
    <w:p w14:paraId="2CC0C981" w14:textId="77777777" w:rsidR="000F4561" w:rsidRPr="002D3577" w:rsidRDefault="000F4561" w:rsidP="000F4561">
      <w:pPr>
        <w:rPr>
          <w:b/>
          <w:sz w:val="28"/>
          <w:szCs w:val="28"/>
        </w:rPr>
      </w:pPr>
    </w:p>
    <w:p w14:paraId="7AFF1936" w14:textId="77777777" w:rsidR="000F4561" w:rsidRPr="002D3577" w:rsidRDefault="000F4561" w:rsidP="000F4561">
      <w:pPr>
        <w:rPr>
          <w:b/>
          <w:sz w:val="28"/>
          <w:szCs w:val="28"/>
        </w:rPr>
      </w:pPr>
    </w:p>
    <w:p w14:paraId="27772FC8" w14:textId="77777777" w:rsidR="000F4561" w:rsidRPr="002D3577" w:rsidRDefault="000F4561" w:rsidP="000F4561">
      <w:pPr>
        <w:rPr>
          <w:b/>
          <w:sz w:val="28"/>
          <w:szCs w:val="28"/>
        </w:rPr>
      </w:pPr>
    </w:p>
    <w:p w14:paraId="2270D0F8" w14:textId="77777777" w:rsidR="000F4561" w:rsidRPr="002D3577" w:rsidRDefault="000F4561" w:rsidP="000F4561">
      <w:pPr>
        <w:rPr>
          <w:b/>
          <w:sz w:val="28"/>
          <w:szCs w:val="28"/>
        </w:rPr>
      </w:pPr>
    </w:p>
    <w:p w14:paraId="5D0D6E3E" w14:textId="77777777" w:rsidR="000F4561" w:rsidRPr="002D3577" w:rsidRDefault="000F4561" w:rsidP="000F4561">
      <w:pPr>
        <w:rPr>
          <w:b/>
          <w:sz w:val="28"/>
          <w:szCs w:val="28"/>
        </w:rPr>
      </w:pPr>
    </w:p>
    <w:p w14:paraId="674B2A8B" w14:textId="77777777" w:rsidR="000F4561" w:rsidRPr="002D3577" w:rsidRDefault="000F4561" w:rsidP="000F4561">
      <w:pPr>
        <w:rPr>
          <w:b/>
          <w:sz w:val="28"/>
          <w:szCs w:val="28"/>
        </w:rPr>
      </w:pPr>
    </w:p>
    <w:p w14:paraId="49AC1786" w14:textId="77777777" w:rsidR="000F4561" w:rsidRPr="002D3577" w:rsidRDefault="000F4561" w:rsidP="000F4561">
      <w:pPr>
        <w:rPr>
          <w:sz w:val="28"/>
          <w:szCs w:val="28"/>
        </w:rPr>
      </w:pPr>
    </w:p>
    <w:p w14:paraId="6A0F4146" w14:textId="77777777" w:rsidR="000F4561" w:rsidRPr="002D3577" w:rsidRDefault="000F4561" w:rsidP="000F4561">
      <w:pPr>
        <w:rPr>
          <w:sz w:val="28"/>
          <w:szCs w:val="28"/>
        </w:rPr>
      </w:pPr>
    </w:p>
    <w:p w14:paraId="66481336" w14:textId="77777777" w:rsidR="000F4561" w:rsidRPr="002D3577" w:rsidRDefault="000F4561" w:rsidP="000F4561">
      <w:pPr>
        <w:rPr>
          <w:sz w:val="28"/>
          <w:szCs w:val="28"/>
        </w:rPr>
      </w:pPr>
    </w:p>
    <w:p w14:paraId="7615F753" w14:textId="77777777" w:rsidR="000F4561" w:rsidRPr="002D3577" w:rsidRDefault="000F4561" w:rsidP="000F4561">
      <w:pPr>
        <w:rPr>
          <w:sz w:val="28"/>
          <w:szCs w:val="28"/>
        </w:rPr>
      </w:pPr>
    </w:p>
    <w:p w14:paraId="43BE1CE5" w14:textId="77777777" w:rsidR="000F4561" w:rsidRPr="002D3577" w:rsidRDefault="000F4561" w:rsidP="000F4561">
      <w:pPr>
        <w:rPr>
          <w:sz w:val="28"/>
          <w:szCs w:val="28"/>
        </w:rPr>
      </w:pPr>
    </w:p>
    <w:p w14:paraId="6F674CD6" w14:textId="77777777" w:rsidR="000F4561" w:rsidRPr="002D3577" w:rsidRDefault="000F4561" w:rsidP="000F4561">
      <w:pPr>
        <w:rPr>
          <w:sz w:val="28"/>
          <w:szCs w:val="28"/>
        </w:rPr>
      </w:pPr>
    </w:p>
    <w:p w14:paraId="68FBB12A" w14:textId="77777777" w:rsidR="000F4561" w:rsidRPr="002D3577" w:rsidRDefault="000F4561" w:rsidP="000F4561">
      <w:pPr>
        <w:rPr>
          <w:sz w:val="28"/>
          <w:szCs w:val="28"/>
        </w:rPr>
      </w:pPr>
    </w:p>
    <w:p w14:paraId="1AC8892D" w14:textId="77777777" w:rsidR="000F4561" w:rsidRPr="002D3577" w:rsidRDefault="000F4561" w:rsidP="000F4561">
      <w:pPr>
        <w:rPr>
          <w:sz w:val="28"/>
          <w:szCs w:val="28"/>
        </w:rPr>
      </w:pPr>
    </w:p>
    <w:p w14:paraId="1A4352ED" w14:textId="77777777" w:rsidR="000F4561" w:rsidRPr="002D3577" w:rsidRDefault="000F4561" w:rsidP="000F4561">
      <w:pPr>
        <w:rPr>
          <w:sz w:val="28"/>
          <w:szCs w:val="28"/>
        </w:rPr>
      </w:pPr>
    </w:p>
    <w:p w14:paraId="23D0FDD4" w14:textId="77777777" w:rsidR="000F4561" w:rsidRPr="002D3577" w:rsidRDefault="000F4561" w:rsidP="000F4561">
      <w:pPr>
        <w:tabs>
          <w:tab w:val="left" w:pos="3980"/>
        </w:tabs>
        <w:rPr>
          <w:sz w:val="28"/>
          <w:szCs w:val="28"/>
        </w:rPr>
      </w:pPr>
    </w:p>
    <w:p w14:paraId="5C88EB99" w14:textId="77777777" w:rsidR="00781D30" w:rsidRDefault="000F4561" w:rsidP="000F4561">
      <w:pPr>
        <w:tabs>
          <w:tab w:val="left" w:pos="3980"/>
        </w:tabs>
        <w:rPr>
          <w:sz w:val="28"/>
          <w:szCs w:val="28"/>
        </w:rPr>
      </w:pPr>
      <w:r w:rsidRPr="002D3577">
        <w:rPr>
          <w:sz w:val="28"/>
          <w:szCs w:val="28"/>
        </w:rPr>
        <w:t xml:space="preserve">                              </w:t>
      </w:r>
      <w:r>
        <w:rPr>
          <w:sz w:val="28"/>
          <w:szCs w:val="28"/>
        </w:rPr>
        <w:t xml:space="preserve">               </w:t>
      </w:r>
    </w:p>
    <w:p w14:paraId="23A67C8B" w14:textId="5E05D9A4" w:rsidR="000F4561" w:rsidRPr="00BE5F92" w:rsidRDefault="00781D30" w:rsidP="000F4561">
      <w:pPr>
        <w:tabs>
          <w:tab w:val="left" w:pos="3980"/>
        </w:tabs>
        <w:rPr>
          <w:sz w:val="28"/>
          <w:szCs w:val="28"/>
        </w:rPr>
      </w:pPr>
      <w:r>
        <w:rPr>
          <w:sz w:val="28"/>
          <w:szCs w:val="28"/>
        </w:rPr>
        <w:t xml:space="preserve">                                                 </w:t>
      </w:r>
      <w:r w:rsidR="000F4561">
        <w:rPr>
          <w:sz w:val="28"/>
          <w:szCs w:val="28"/>
        </w:rPr>
        <w:t>м. Мукачево,  2020</w:t>
      </w:r>
    </w:p>
    <w:p w14:paraId="217B44D1" w14:textId="77777777" w:rsidR="00781D30" w:rsidRPr="007F0ED6" w:rsidRDefault="00781D30" w:rsidP="00781D30">
      <w:pPr>
        <w:pStyle w:val="a9"/>
        <w:numPr>
          <w:ilvl w:val="0"/>
          <w:numId w:val="3"/>
        </w:numPr>
        <w:jc w:val="center"/>
        <w:rPr>
          <w:b/>
          <w:bCs/>
          <w:sz w:val="28"/>
          <w:lang w:val="en-US"/>
        </w:rPr>
      </w:pPr>
      <w:r w:rsidRPr="0008724E">
        <w:rPr>
          <w:b/>
          <w:bCs/>
          <w:sz w:val="28"/>
          <w:lang w:val="uk-UA"/>
        </w:rPr>
        <w:lastRenderedPageBreak/>
        <w:t>ЗАГАЛЬНІ ПОЛОЖЕННЯ</w:t>
      </w:r>
    </w:p>
    <w:p w14:paraId="110BD068" w14:textId="28C53E07" w:rsidR="00781D30" w:rsidRPr="002F26A8" w:rsidRDefault="00781D30" w:rsidP="00781D30">
      <w:pPr>
        <w:jc w:val="both"/>
      </w:pPr>
      <w:r w:rsidRPr="00363233">
        <w:rPr>
          <w:sz w:val="28"/>
          <w:szCs w:val="28"/>
        </w:rPr>
        <w:t>1.1. Мукачівське міське комунальне підприємство «Чисте місто</w:t>
      </w:r>
      <w:r>
        <w:rPr>
          <w:sz w:val="28"/>
          <w:szCs w:val="28"/>
        </w:rPr>
        <w:t xml:space="preserve">» засноване на комунальній </w:t>
      </w:r>
      <w:r w:rsidRPr="00363233">
        <w:rPr>
          <w:sz w:val="28"/>
          <w:szCs w:val="28"/>
        </w:rPr>
        <w:t>власності Мукачівської міської територіальної</w:t>
      </w:r>
      <w:r w:rsidR="00BC3CEA">
        <w:rPr>
          <w:sz w:val="28"/>
          <w:szCs w:val="28"/>
        </w:rPr>
        <w:t xml:space="preserve"> громади </w:t>
      </w:r>
      <w:r>
        <w:rPr>
          <w:sz w:val="28"/>
          <w:szCs w:val="28"/>
        </w:rPr>
        <w:t>рішенням</w:t>
      </w:r>
      <w:r w:rsidRPr="002F26A8">
        <w:rPr>
          <w:sz w:val="28"/>
          <w:szCs w:val="28"/>
          <w:lang w:val="en-US"/>
        </w:rPr>
        <w:t xml:space="preserve"> </w:t>
      </w:r>
      <w:r>
        <w:rPr>
          <w:sz w:val="28"/>
          <w:szCs w:val="28"/>
        </w:rPr>
        <w:t>Мукачівської</w:t>
      </w:r>
      <w:r w:rsidRPr="002F26A8">
        <w:rPr>
          <w:sz w:val="28"/>
          <w:szCs w:val="28"/>
          <w:lang w:val="en-US"/>
        </w:rPr>
        <w:t xml:space="preserve"> </w:t>
      </w:r>
      <w:r>
        <w:rPr>
          <w:sz w:val="28"/>
          <w:szCs w:val="28"/>
        </w:rPr>
        <w:t>міської</w:t>
      </w:r>
      <w:r w:rsidRPr="002F26A8">
        <w:rPr>
          <w:sz w:val="28"/>
          <w:szCs w:val="28"/>
          <w:lang w:val="en-US"/>
        </w:rPr>
        <w:t xml:space="preserve"> </w:t>
      </w:r>
      <w:r>
        <w:rPr>
          <w:sz w:val="28"/>
          <w:szCs w:val="28"/>
        </w:rPr>
        <w:t>ради</w:t>
      </w:r>
      <w:r w:rsidRPr="002F26A8">
        <w:rPr>
          <w:sz w:val="28"/>
          <w:szCs w:val="28"/>
          <w:lang w:val="en-US"/>
        </w:rPr>
        <w:t xml:space="preserve"> (</w:t>
      </w:r>
      <w:r>
        <w:rPr>
          <w:sz w:val="28"/>
          <w:szCs w:val="28"/>
        </w:rPr>
        <w:t>далі</w:t>
      </w:r>
      <w:r w:rsidRPr="002F26A8">
        <w:rPr>
          <w:sz w:val="28"/>
          <w:szCs w:val="28"/>
          <w:lang w:val="en-US"/>
        </w:rPr>
        <w:t xml:space="preserve"> </w:t>
      </w:r>
      <w:r>
        <w:rPr>
          <w:sz w:val="28"/>
          <w:szCs w:val="28"/>
        </w:rPr>
        <w:t>Власник</w:t>
      </w:r>
      <w:r w:rsidRPr="002F26A8">
        <w:rPr>
          <w:sz w:val="28"/>
          <w:szCs w:val="28"/>
          <w:lang w:val="en-US"/>
        </w:rPr>
        <w:t xml:space="preserve"> — </w:t>
      </w:r>
      <w:r>
        <w:rPr>
          <w:sz w:val="28"/>
          <w:szCs w:val="28"/>
        </w:rPr>
        <w:t>Мукачівська</w:t>
      </w:r>
      <w:r w:rsidRPr="002F26A8">
        <w:rPr>
          <w:sz w:val="28"/>
          <w:szCs w:val="28"/>
          <w:lang w:val="en-US"/>
        </w:rPr>
        <w:t xml:space="preserve"> </w:t>
      </w:r>
      <w:r>
        <w:rPr>
          <w:sz w:val="28"/>
          <w:szCs w:val="28"/>
        </w:rPr>
        <w:t>міська</w:t>
      </w:r>
      <w:r w:rsidRPr="002F26A8">
        <w:rPr>
          <w:sz w:val="28"/>
          <w:szCs w:val="28"/>
          <w:lang w:val="en-US"/>
        </w:rPr>
        <w:t xml:space="preserve"> </w:t>
      </w:r>
      <w:r>
        <w:rPr>
          <w:sz w:val="28"/>
          <w:szCs w:val="28"/>
        </w:rPr>
        <w:t>рада</w:t>
      </w:r>
      <w:r w:rsidRPr="002F26A8">
        <w:rPr>
          <w:sz w:val="28"/>
          <w:szCs w:val="28"/>
          <w:lang w:val="en-US"/>
        </w:rPr>
        <w:t>)</w:t>
      </w:r>
      <w:r>
        <w:rPr>
          <w:sz w:val="28"/>
          <w:szCs w:val="28"/>
        </w:rPr>
        <w:t>.</w:t>
      </w:r>
    </w:p>
    <w:p w14:paraId="0D46EE64" w14:textId="77777777" w:rsidR="00781D30" w:rsidRDefault="00781D30" w:rsidP="00781D30">
      <w:pPr>
        <w:jc w:val="both"/>
        <w:rPr>
          <w:sz w:val="28"/>
          <w:szCs w:val="28"/>
          <w:u w:val="single"/>
        </w:rPr>
      </w:pPr>
      <w:r>
        <w:rPr>
          <w:sz w:val="28"/>
          <w:szCs w:val="28"/>
        </w:rPr>
        <w:t xml:space="preserve">1.2. Власником комунального підприємства є Мукачівська міська </w:t>
      </w:r>
      <w:r w:rsidRPr="00E43A26">
        <w:rPr>
          <w:sz w:val="28"/>
          <w:szCs w:val="28"/>
        </w:rPr>
        <w:t>територіальна громада.</w:t>
      </w:r>
    </w:p>
    <w:p w14:paraId="7534262D" w14:textId="77777777" w:rsidR="00781D30" w:rsidRDefault="00781D30" w:rsidP="00781D30">
      <w:pPr>
        <w:jc w:val="both"/>
        <w:rPr>
          <w:sz w:val="28"/>
          <w:szCs w:val="28"/>
        </w:rPr>
      </w:pPr>
      <w:r>
        <w:rPr>
          <w:sz w:val="28"/>
          <w:szCs w:val="28"/>
        </w:rPr>
        <w:t>1.3. Засновником комунального підприємства є Мукачівська міська  територіальна громада в особі Мукачівської міської ради (далі – Засновник).</w:t>
      </w:r>
    </w:p>
    <w:p w14:paraId="6CA980DC" w14:textId="77777777" w:rsidR="00781D30" w:rsidRDefault="00781D30" w:rsidP="00781D30">
      <w:pPr>
        <w:jc w:val="both"/>
        <w:rPr>
          <w:sz w:val="28"/>
          <w:szCs w:val="28"/>
        </w:rPr>
      </w:pPr>
      <w:r>
        <w:rPr>
          <w:sz w:val="28"/>
          <w:szCs w:val="28"/>
        </w:rPr>
        <w:t>1.4. Органом управління Мукачівського міського комунального підприємства «Чисте місто» є Управління міського господарства Мукачівської міської ради (далі – Орган управління).</w:t>
      </w:r>
    </w:p>
    <w:p w14:paraId="3DC16325" w14:textId="77777777" w:rsidR="00781D30" w:rsidRDefault="00781D30" w:rsidP="00781D30">
      <w:pPr>
        <w:jc w:val="both"/>
        <w:rPr>
          <w:sz w:val="28"/>
          <w:szCs w:val="28"/>
        </w:rPr>
      </w:pPr>
      <w:r>
        <w:rPr>
          <w:sz w:val="28"/>
          <w:szCs w:val="28"/>
        </w:rPr>
        <w:t>1.5. Мукачівське міське комунальне підприємство «Чисте місто»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3F055995" w14:textId="77777777" w:rsidR="00781D30" w:rsidRDefault="00781D30" w:rsidP="00781D30">
      <w:pPr>
        <w:jc w:val="both"/>
        <w:rPr>
          <w:sz w:val="28"/>
          <w:szCs w:val="28"/>
        </w:rPr>
      </w:pPr>
      <w:r>
        <w:rPr>
          <w:sz w:val="28"/>
          <w:szCs w:val="28"/>
        </w:rPr>
        <w:t>1.6. Підприємство здійснює свою діяльність на території Мукачівської міської  територіальної громади.</w:t>
      </w:r>
    </w:p>
    <w:p w14:paraId="4B4A8C7C" w14:textId="77777777" w:rsidR="00781D30" w:rsidRDefault="00781D30" w:rsidP="00781D30">
      <w:pPr>
        <w:jc w:val="both"/>
        <w:rPr>
          <w:sz w:val="28"/>
          <w:szCs w:val="28"/>
        </w:rPr>
      </w:pPr>
      <w:r>
        <w:rPr>
          <w:sz w:val="28"/>
          <w:szCs w:val="28"/>
        </w:rPr>
        <w:t>1.7. Повна назва Підприємства:</w:t>
      </w:r>
    </w:p>
    <w:p w14:paraId="05FC4558" w14:textId="77777777" w:rsidR="00781D30" w:rsidRDefault="00781D30" w:rsidP="00781D30">
      <w:pPr>
        <w:ind w:firstLine="708"/>
        <w:jc w:val="both"/>
        <w:rPr>
          <w:sz w:val="28"/>
          <w:szCs w:val="28"/>
        </w:rPr>
      </w:pPr>
      <w:r>
        <w:rPr>
          <w:sz w:val="28"/>
          <w:szCs w:val="28"/>
        </w:rPr>
        <w:t>повна назва – Мукачівське міське комунальне підприємство «Чисте місто»;</w:t>
      </w:r>
    </w:p>
    <w:p w14:paraId="3A375432" w14:textId="757F8784" w:rsidR="00781D30" w:rsidRPr="00781D30" w:rsidRDefault="00781D30" w:rsidP="00781D30">
      <w:pPr>
        <w:jc w:val="both"/>
      </w:pPr>
      <w:r>
        <w:rPr>
          <w:sz w:val="28"/>
          <w:szCs w:val="28"/>
        </w:rPr>
        <w:t xml:space="preserve">1.8. Юридична адреса Підприємства: </w:t>
      </w:r>
      <w:r w:rsidRPr="00517720">
        <w:rPr>
          <w:sz w:val="28"/>
          <w:szCs w:val="28"/>
        </w:rPr>
        <w:t xml:space="preserve">89600, місто Мукачево, вулиця </w:t>
      </w:r>
      <w:r>
        <w:rPr>
          <w:sz w:val="28"/>
          <w:szCs w:val="28"/>
        </w:rPr>
        <w:t>Ужгородська</w:t>
      </w:r>
      <w:r w:rsidRPr="00517720">
        <w:rPr>
          <w:sz w:val="28"/>
          <w:szCs w:val="28"/>
        </w:rPr>
        <w:t xml:space="preserve">, </w:t>
      </w:r>
      <w:r>
        <w:rPr>
          <w:sz w:val="28"/>
          <w:szCs w:val="28"/>
        </w:rPr>
        <w:t>17</w:t>
      </w:r>
      <w:r w:rsidRPr="00517720">
        <w:rPr>
          <w:sz w:val="28"/>
          <w:szCs w:val="28"/>
        </w:rPr>
        <w:t>.</w:t>
      </w:r>
    </w:p>
    <w:p w14:paraId="77A5DB07" w14:textId="77777777" w:rsidR="00781D30" w:rsidRPr="00363233" w:rsidRDefault="00781D30" w:rsidP="00781D30">
      <w:pPr>
        <w:jc w:val="center"/>
        <w:rPr>
          <w:b/>
          <w:bCs/>
          <w:sz w:val="28"/>
          <w:szCs w:val="28"/>
        </w:rPr>
      </w:pPr>
    </w:p>
    <w:p w14:paraId="30D085B8" w14:textId="77777777" w:rsidR="00781D30" w:rsidRPr="00363233" w:rsidRDefault="00781D30" w:rsidP="00781D30">
      <w:pPr>
        <w:ind w:left="720"/>
        <w:jc w:val="center"/>
        <w:rPr>
          <w:b/>
          <w:bCs/>
          <w:sz w:val="28"/>
          <w:szCs w:val="28"/>
        </w:rPr>
      </w:pPr>
      <w:r w:rsidRPr="00363233">
        <w:rPr>
          <w:b/>
          <w:bCs/>
          <w:sz w:val="28"/>
          <w:szCs w:val="28"/>
        </w:rPr>
        <w:t>2. МЕТА І ПРЕДМЕТ ДІЯЛЬНОСТІ</w:t>
      </w:r>
    </w:p>
    <w:p w14:paraId="4AA6A628" w14:textId="77777777" w:rsidR="00781D30" w:rsidRPr="00363233" w:rsidRDefault="00781D30" w:rsidP="00781D30">
      <w:pPr>
        <w:pStyle w:val="2"/>
        <w:spacing w:after="0" w:line="240" w:lineRule="auto"/>
        <w:ind w:left="0" w:firstLine="720"/>
        <w:jc w:val="both"/>
        <w:rPr>
          <w:sz w:val="28"/>
          <w:szCs w:val="28"/>
          <w:lang w:val="uk-UA"/>
        </w:rPr>
      </w:pPr>
      <w:r w:rsidRPr="00363233">
        <w:rPr>
          <w:sz w:val="28"/>
          <w:szCs w:val="28"/>
          <w:lang w:val="uk-UA"/>
        </w:rPr>
        <w:t>Підприємство створене з метою здійснення виробничої і комерційної діяльності, надання послуг та виконання робіт з метою отримання прибутків.</w:t>
      </w:r>
    </w:p>
    <w:p w14:paraId="76411CDA" w14:textId="77777777" w:rsidR="00781D30" w:rsidRPr="00363233" w:rsidRDefault="00781D30" w:rsidP="00781D30">
      <w:pPr>
        <w:pStyle w:val="a7"/>
        <w:ind w:right="-37" w:firstLine="360"/>
        <w:jc w:val="both"/>
        <w:rPr>
          <w:rFonts w:ascii="Times New Roman" w:hAnsi="Times New Roman"/>
          <w:sz w:val="28"/>
          <w:szCs w:val="28"/>
          <w:lang w:val="uk-UA"/>
        </w:rPr>
      </w:pPr>
      <w:r w:rsidRPr="00363233">
        <w:rPr>
          <w:rFonts w:ascii="Times New Roman" w:hAnsi="Times New Roman"/>
          <w:sz w:val="28"/>
          <w:szCs w:val="28"/>
          <w:lang w:val="uk-UA"/>
        </w:rPr>
        <w:t xml:space="preserve">Для реалізації зазначеної мети Підприємство здійснює наступні види діяльності: </w:t>
      </w:r>
    </w:p>
    <w:p w14:paraId="3AFCCC9C" w14:textId="77777777" w:rsidR="00781D30" w:rsidRDefault="00781D30" w:rsidP="00781D30">
      <w:pPr>
        <w:pStyle w:val="a7"/>
        <w:numPr>
          <w:ilvl w:val="0"/>
          <w:numId w:val="2"/>
        </w:numPr>
        <w:ind w:right="-37"/>
        <w:jc w:val="both"/>
        <w:rPr>
          <w:rFonts w:ascii="Times New Roman" w:hAnsi="Times New Roman"/>
          <w:sz w:val="28"/>
          <w:szCs w:val="28"/>
          <w:lang w:val="uk-UA"/>
        </w:rPr>
      </w:pPr>
      <w:r w:rsidRPr="00363233">
        <w:rPr>
          <w:rFonts w:ascii="Times New Roman" w:hAnsi="Times New Roman"/>
          <w:sz w:val="28"/>
          <w:szCs w:val="28"/>
          <w:lang w:val="uk-UA"/>
        </w:rPr>
        <w:t xml:space="preserve">Надання послуг щодо організації впровадження системи збирання, сортування, транспортування, переробки та утилізації </w:t>
      </w:r>
      <w:r>
        <w:rPr>
          <w:rFonts w:ascii="Times New Roman" w:hAnsi="Times New Roman"/>
          <w:sz w:val="28"/>
          <w:szCs w:val="28"/>
          <w:lang w:val="uk-UA"/>
        </w:rPr>
        <w:t>твердих побутових відходів.</w:t>
      </w:r>
    </w:p>
    <w:p w14:paraId="0F42486D" w14:textId="77777777" w:rsidR="00781D30" w:rsidRPr="00B7044D" w:rsidRDefault="00781D30" w:rsidP="00781D30">
      <w:pPr>
        <w:numPr>
          <w:ilvl w:val="0"/>
          <w:numId w:val="2"/>
        </w:numPr>
        <w:ind w:right="-2"/>
        <w:jc w:val="both"/>
        <w:rPr>
          <w:sz w:val="28"/>
          <w:szCs w:val="28"/>
        </w:rPr>
      </w:pPr>
      <w:r>
        <w:rPr>
          <w:sz w:val="28"/>
          <w:szCs w:val="28"/>
        </w:rPr>
        <w:t>Вивіз, п</w:t>
      </w:r>
      <w:r w:rsidRPr="00363233">
        <w:rPr>
          <w:sz w:val="28"/>
          <w:szCs w:val="28"/>
        </w:rPr>
        <w:t>рийняття</w:t>
      </w:r>
      <w:r>
        <w:rPr>
          <w:sz w:val="28"/>
          <w:szCs w:val="28"/>
        </w:rPr>
        <w:t>,</w:t>
      </w:r>
      <w:r w:rsidRPr="00363233">
        <w:rPr>
          <w:sz w:val="28"/>
          <w:szCs w:val="28"/>
        </w:rPr>
        <w:t xml:space="preserve"> утилізація та захоронення твердих побутових відходів.</w:t>
      </w:r>
    </w:p>
    <w:p w14:paraId="7CE14992" w14:textId="77777777" w:rsidR="00781D30" w:rsidRDefault="00781D30" w:rsidP="00781D30">
      <w:pPr>
        <w:pStyle w:val="a7"/>
        <w:numPr>
          <w:ilvl w:val="0"/>
          <w:numId w:val="2"/>
        </w:numPr>
        <w:ind w:right="-37"/>
        <w:jc w:val="both"/>
        <w:rPr>
          <w:rFonts w:ascii="Times New Roman" w:hAnsi="Times New Roman"/>
          <w:sz w:val="28"/>
          <w:szCs w:val="28"/>
          <w:lang w:val="uk-UA"/>
        </w:rPr>
      </w:pPr>
      <w:r>
        <w:rPr>
          <w:rFonts w:ascii="Times New Roman" w:hAnsi="Times New Roman"/>
          <w:sz w:val="28"/>
          <w:szCs w:val="28"/>
          <w:lang w:val="uk-UA"/>
        </w:rPr>
        <w:t>Вивезення рідких нечистот, рідких побутових відходів, помиїв та стоків на зливальні станції та очисні споруди спеціалізованим транспортом.</w:t>
      </w:r>
    </w:p>
    <w:p w14:paraId="69D06D48" w14:textId="77777777" w:rsidR="00781D30" w:rsidRPr="009B3406" w:rsidRDefault="00781D30" w:rsidP="00781D30">
      <w:pPr>
        <w:numPr>
          <w:ilvl w:val="0"/>
          <w:numId w:val="2"/>
        </w:numPr>
        <w:jc w:val="both"/>
        <w:rPr>
          <w:sz w:val="28"/>
          <w:szCs w:val="28"/>
        </w:rPr>
      </w:pPr>
      <w:r w:rsidRPr="00E033B4">
        <w:rPr>
          <w:sz w:val="28"/>
          <w:szCs w:val="28"/>
        </w:rPr>
        <w:t xml:space="preserve">Надання транспортних </w:t>
      </w:r>
      <w:r w:rsidRPr="00536B33">
        <w:rPr>
          <w:sz w:val="28"/>
          <w:szCs w:val="28"/>
        </w:rPr>
        <w:t>послуг з перевезення, навантаження, розвантаження, перевантаження насипних та навальних безтарних вантажів юридичним особам та населенню</w:t>
      </w:r>
      <w:r w:rsidRPr="00E033B4">
        <w:rPr>
          <w:b/>
          <w:sz w:val="28"/>
          <w:szCs w:val="28"/>
        </w:rPr>
        <w:t>.</w:t>
      </w:r>
    </w:p>
    <w:p w14:paraId="7BFD5E1C" w14:textId="77777777" w:rsidR="00781D30" w:rsidRPr="00662305" w:rsidRDefault="00781D30" w:rsidP="00781D30">
      <w:pPr>
        <w:numPr>
          <w:ilvl w:val="0"/>
          <w:numId w:val="2"/>
        </w:numPr>
        <w:ind w:right="-2"/>
        <w:jc w:val="both"/>
        <w:rPr>
          <w:sz w:val="28"/>
          <w:szCs w:val="28"/>
        </w:rPr>
      </w:pPr>
      <w:r w:rsidRPr="00662305">
        <w:rPr>
          <w:sz w:val="28"/>
          <w:szCs w:val="28"/>
        </w:rPr>
        <w:t xml:space="preserve">Ліквідація несанкціонованих і неконтрольованих сміттезвалищ безхазяйних відходів. </w:t>
      </w:r>
    </w:p>
    <w:p w14:paraId="42105B26" w14:textId="77777777" w:rsidR="00781D30" w:rsidRPr="00363233" w:rsidRDefault="00781D30" w:rsidP="00781D30">
      <w:pPr>
        <w:numPr>
          <w:ilvl w:val="0"/>
          <w:numId w:val="2"/>
        </w:numPr>
        <w:ind w:right="-2"/>
        <w:jc w:val="both"/>
        <w:rPr>
          <w:sz w:val="28"/>
          <w:szCs w:val="28"/>
        </w:rPr>
      </w:pPr>
      <w:r w:rsidRPr="00662305">
        <w:rPr>
          <w:sz w:val="28"/>
          <w:szCs w:val="28"/>
        </w:rPr>
        <w:t xml:space="preserve">Придбання вітчизняних органічних відходів як вторинної </w:t>
      </w:r>
      <w:r>
        <w:rPr>
          <w:sz w:val="28"/>
          <w:szCs w:val="28"/>
        </w:rPr>
        <w:t xml:space="preserve">сировини </w:t>
      </w:r>
      <w:r w:rsidRPr="00662305">
        <w:rPr>
          <w:sz w:val="28"/>
          <w:szCs w:val="28"/>
        </w:rPr>
        <w:t>для переробки та утилізації у межах М</w:t>
      </w:r>
      <w:r>
        <w:rPr>
          <w:sz w:val="28"/>
          <w:szCs w:val="28"/>
        </w:rPr>
        <w:t>укачівської міської територіальної громади.</w:t>
      </w:r>
    </w:p>
    <w:p w14:paraId="088587C4" w14:textId="77777777" w:rsidR="00781D30" w:rsidRPr="0008724E" w:rsidRDefault="00781D30" w:rsidP="00781D30">
      <w:pPr>
        <w:pStyle w:val="a5"/>
        <w:numPr>
          <w:ilvl w:val="0"/>
          <w:numId w:val="2"/>
        </w:numPr>
        <w:suppressAutoHyphens w:val="0"/>
        <w:spacing w:after="0"/>
        <w:jc w:val="both"/>
        <w:rPr>
          <w:sz w:val="28"/>
          <w:szCs w:val="28"/>
          <w:lang w:val="uk-UA"/>
        </w:rPr>
      </w:pPr>
      <w:r w:rsidRPr="0008724E">
        <w:rPr>
          <w:sz w:val="28"/>
          <w:szCs w:val="28"/>
          <w:lang w:val="uk-UA"/>
        </w:rPr>
        <w:t xml:space="preserve">Збирання, заготівля відходів як вторинної сировини, у том числі купівля, приймання, зберігання, оброблення, перевезення (транспортування), </w:t>
      </w:r>
      <w:r w:rsidRPr="0008724E">
        <w:rPr>
          <w:sz w:val="28"/>
          <w:szCs w:val="28"/>
          <w:lang w:val="uk-UA"/>
        </w:rPr>
        <w:lastRenderedPageBreak/>
        <w:t>реалізація і постачання відходів як вторинної сировини переробним підприємствам на утилізацію.</w:t>
      </w:r>
    </w:p>
    <w:p w14:paraId="05B61E35" w14:textId="77777777" w:rsidR="00781D30" w:rsidRPr="00363233" w:rsidRDefault="00781D30" w:rsidP="00781D30">
      <w:pPr>
        <w:numPr>
          <w:ilvl w:val="0"/>
          <w:numId w:val="2"/>
        </w:numPr>
        <w:ind w:right="-2"/>
        <w:jc w:val="both"/>
        <w:rPr>
          <w:sz w:val="28"/>
          <w:szCs w:val="28"/>
        </w:rPr>
      </w:pPr>
      <w:r w:rsidRPr="00363233">
        <w:rPr>
          <w:sz w:val="28"/>
          <w:szCs w:val="28"/>
        </w:rPr>
        <w:t xml:space="preserve">Створення переробних потужностей – заводів по утилізації твердих побутових відходів (відходів полімерних матеріалів, зношених автопокришок і нафтошламів) з утриманням нетрадиційних енергоносіїв у вигляді рідких, твердих та газоподібних видів палива. </w:t>
      </w:r>
    </w:p>
    <w:p w14:paraId="36B18CFA" w14:textId="77777777" w:rsidR="00781D30" w:rsidRPr="00363233" w:rsidRDefault="00781D30" w:rsidP="00781D30">
      <w:pPr>
        <w:numPr>
          <w:ilvl w:val="0"/>
          <w:numId w:val="2"/>
        </w:numPr>
        <w:ind w:right="-2"/>
        <w:jc w:val="both"/>
        <w:rPr>
          <w:sz w:val="28"/>
          <w:szCs w:val="28"/>
        </w:rPr>
      </w:pPr>
      <w:r>
        <w:rPr>
          <w:sz w:val="28"/>
          <w:szCs w:val="28"/>
        </w:rPr>
        <w:t>О</w:t>
      </w:r>
      <w:r w:rsidRPr="00363233">
        <w:rPr>
          <w:sz w:val="28"/>
          <w:szCs w:val="28"/>
        </w:rPr>
        <w:t>бслуговування та експлуатація заводів та установок по утилізації, сортуванню твердих побутових відходів з отриманням нетрадиційних енергоносіїв за рахунок власних т</w:t>
      </w:r>
      <w:r>
        <w:rPr>
          <w:sz w:val="28"/>
          <w:szCs w:val="28"/>
        </w:rPr>
        <w:t>а залучених коштів, у том числі</w:t>
      </w:r>
      <w:r w:rsidRPr="00363233">
        <w:rPr>
          <w:sz w:val="28"/>
          <w:szCs w:val="28"/>
        </w:rPr>
        <w:t xml:space="preserve"> коштів інозем</w:t>
      </w:r>
      <w:r>
        <w:rPr>
          <w:sz w:val="28"/>
          <w:szCs w:val="28"/>
        </w:rPr>
        <w:t>них фірм, банків, підприємств.</w:t>
      </w:r>
    </w:p>
    <w:p w14:paraId="547A35BA" w14:textId="77777777" w:rsidR="00781D30" w:rsidRPr="00363233" w:rsidRDefault="00781D30" w:rsidP="00781D30">
      <w:pPr>
        <w:numPr>
          <w:ilvl w:val="0"/>
          <w:numId w:val="2"/>
        </w:numPr>
        <w:ind w:right="-2"/>
        <w:jc w:val="both"/>
        <w:rPr>
          <w:sz w:val="28"/>
          <w:szCs w:val="28"/>
        </w:rPr>
      </w:pPr>
      <w:r w:rsidRPr="00363233">
        <w:rPr>
          <w:sz w:val="28"/>
          <w:szCs w:val="28"/>
        </w:rPr>
        <w:t>Виробництво та реалізація отриманої продукції від утилізації відходів.</w:t>
      </w:r>
    </w:p>
    <w:p w14:paraId="6F6BF16A" w14:textId="77777777" w:rsidR="00781D30" w:rsidRPr="00363233" w:rsidRDefault="00781D30" w:rsidP="00781D30">
      <w:pPr>
        <w:numPr>
          <w:ilvl w:val="0"/>
          <w:numId w:val="2"/>
        </w:numPr>
        <w:jc w:val="both"/>
        <w:rPr>
          <w:sz w:val="28"/>
          <w:szCs w:val="28"/>
        </w:rPr>
      </w:pPr>
      <w:r w:rsidRPr="00363233">
        <w:rPr>
          <w:sz w:val="28"/>
          <w:szCs w:val="28"/>
        </w:rPr>
        <w:t>Здача в оренду/суборенду власної та орендованої нерухомості виробничо-технічного та культурного призначення</w:t>
      </w:r>
      <w:r>
        <w:rPr>
          <w:sz w:val="28"/>
          <w:szCs w:val="28"/>
        </w:rPr>
        <w:t>.</w:t>
      </w:r>
    </w:p>
    <w:p w14:paraId="1B196F57" w14:textId="77777777" w:rsidR="00781D30" w:rsidRPr="00363233" w:rsidRDefault="00781D30" w:rsidP="00781D30">
      <w:pPr>
        <w:numPr>
          <w:ilvl w:val="0"/>
          <w:numId w:val="2"/>
        </w:numPr>
        <w:jc w:val="both"/>
        <w:rPr>
          <w:sz w:val="28"/>
          <w:szCs w:val="28"/>
        </w:rPr>
      </w:pPr>
      <w:r w:rsidRPr="00363233">
        <w:rPr>
          <w:sz w:val="28"/>
          <w:szCs w:val="28"/>
        </w:rPr>
        <w:t>Здійснення збору, заготівлі, переробки, купівлі і продажу брухту і відхо</w:t>
      </w:r>
      <w:r>
        <w:rPr>
          <w:sz w:val="28"/>
          <w:szCs w:val="28"/>
        </w:rPr>
        <w:t>дів кольорових і чорних металів, іншої вторинної сировини.</w:t>
      </w:r>
    </w:p>
    <w:p w14:paraId="39D10B96" w14:textId="77777777" w:rsidR="00781D30" w:rsidRDefault="00781D30" w:rsidP="00781D30">
      <w:pPr>
        <w:numPr>
          <w:ilvl w:val="0"/>
          <w:numId w:val="2"/>
        </w:numPr>
        <w:jc w:val="both"/>
        <w:rPr>
          <w:sz w:val="28"/>
          <w:szCs w:val="28"/>
        </w:rPr>
      </w:pPr>
      <w:r w:rsidRPr="00363233">
        <w:rPr>
          <w:sz w:val="28"/>
          <w:szCs w:val="28"/>
        </w:rPr>
        <w:t xml:space="preserve">Інвестиційна </w:t>
      </w:r>
      <w:r>
        <w:rPr>
          <w:sz w:val="28"/>
          <w:szCs w:val="28"/>
        </w:rPr>
        <w:t>діяльність.</w:t>
      </w:r>
    </w:p>
    <w:p w14:paraId="23B64F10" w14:textId="77777777" w:rsidR="00781D30" w:rsidRPr="00363233" w:rsidRDefault="00781D30" w:rsidP="00781D30">
      <w:pPr>
        <w:numPr>
          <w:ilvl w:val="0"/>
          <w:numId w:val="2"/>
        </w:numPr>
        <w:jc w:val="both"/>
        <w:rPr>
          <w:sz w:val="28"/>
          <w:szCs w:val="28"/>
        </w:rPr>
      </w:pPr>
      <w:r w:rsidRPr="00363233">
        <w:rPr>
          <w:sz w:val="28"/>
          <w:szCs w:val="28"/>
        </w:rPr>
        <w:t>Сприяння залученню інвестицій</w:t>
      </w:r>
      <w:r>
        <w:rPr>
          <w:sz w:val="28"/>
          <w:szCs w:val="28"/>
        </w:rPr>
        <w:t>,</w:t>
      </w:r>
      <w:r w:rsidRPr="00363233">
        <w:rPr>
          <w:sz w:val="28"/>
          <w:szCs w:val="28"/>
        </w:rPr>
        <w:t xml:space="preserve"> </w:t>
      </w:r>
      <w:r>
        <w:rPr>
          <w:sz w:val="28"/>
          <w:szCs w:val="28"/>
        </w:rPr>
        <w:t>р</w:t>
      </w:r>
      <w:r w:rsidRPr="00363233">
        <w:rPr>
          <w:sz w:val="28"/>
          <w:szCs w:val="28"/>
        </w:rPr>
        <w:t>озробка і пр</w:t>
      </w:r>
      <w:r>
        <w:rPr>
          <w:sz w:val="28"/>
          <w:szCs w:val="28"/>
        </w:rPr>
        <w:t xml:space="preserve">актичне здійснення спільних із </w:t>
      </w:r>
      <w:r w:rsidRPr="00363233">
        <w:rPr>
          <w:sz w:val="28"/>
          <w:szCs w:val="28"/>
        </w:rPr>
        <w:t>інвесторами проектів і комерційних і</w:t>
      </w:r>
      <w:r>
        <w:rPr>
          <w:sz w:val="28"/>
          <w:szCs w:val="28"/>
        </w:rPr>
        <w:t>ніціатив.</w:t>
      </w:r>
    </w:p>
    <w:p w14:paraId="2403DCED" w14:textId="77777777" w:rsidR="00781D30" w:rsidRPr="00363233" w:rsidRDefault="00781D30" w:rsidP="00781D30">
      <w:pPr>
        <w:pStyle w:val="2"/>
        <w:spacing w:after="0" w:line="240" w:lineRule="auto"/>
        <w:ind w:firstLine="708"/>
        <w:jc w:val="both"/>
        <w:rPr>
          <w:sz w:val="28"/>
          <w:szCs w:val="28"/>
          <w:lang w:val="uk-UA"/>
        </w:rPr>
      </w:pPr>
      <w:r w:rsidRPr="00363233">
        <w:rPr>
          <w:sz w:val="28"/>
          <w:szCs w:val="28"/>
          <w:lang w:val="uk-UA"/>
        </w:rPr>
        <w:t>2.3. Підприємство може зді</w:t>
      </w:r>
      <w:r>
        <w:rPr>
          <w:sz w:val="28"/>
          <w:szCs w:val="28"/>
          <w:lang w:val="uk-UA"/>
        </w:rPr>
        <w:t xml:space="preserve">йснювати і інші види діяльності, </w:t>
      </w:r>
      <w:r>
        <w:rPr>
          <w:snapToGrid w:val="0"/>
          <w:sz w:val="28"/>
          <w:szCs w:val="28"/>
          <w:lang w:val="uk-UA"/>
        </w:rPr>
        <w:t>які</w:t>
      </w:r>
      <w:r w:rsidRPr="00363233">
        <w:rPr>
          <w:snapToGrid w:val="0"/>
          <w:sz w:val="28"/>
          <w:szCs w:val="28"/>
          <w:lang w:val="uk-UA"/>
        </w:rPr>
        <w:t xml:space="preserve"> сприятим</w:t>
      </w:r>
      <w:r>
        <w:rPr>
          <w:snapToGrid w:val="0"/>
          <w:sz w:val="28"/>
          <w:szCs w:val="28"/>
          <w:lang w:val="uk-UA"/>
        </w:rPr>
        <w:t xml:space="preserve">уть </w:t>
      </w:r>
      <w:r w:rsidRPr="00363233">
        <w:rPr>
          <w:snapToGrid w:val="0"/>
          <w:sz w:val="28"/>
          <w:szCs w:val="28"/>
          <w:lang w:val="uk-UA"/>
        </w:rPr>
        <w:t>досягненню його статутної мети</w:t>
      </w:r>
      <w:r w:rsidRPr="00363233">
        <w:rPr>
          <w:sz w:val="28"/>
          <w:szCs w:val="28"/>
          <w:lang w:val="uk-UA"/>
        </w:rPr>
        <w:t xml:space="preserve"> </w:t>
      </w:r>
      <w:r>
        <w:rPr>
          <w:sz w:val="28"/>
          <w:szCs w:val="28"/>
          <w:lang w:val="uk-UA"/>
        </w:rPr>
        <w:t>та не суперечитимуть</w:t>
      </w:r>
      <w:r w:rsidRPr="00363233">
        <w:rPr>
          <w:sz w:val="28"/>
          <w:szCs w:val="28"/>
          <w:lang w:val="uk-UA"/>
        </w:rPr>
        <w:t xml:space="preserve"> чинн</w:t>
      </w:r>
      <w:r>
        <w:rPr>
          <w:sz w:val="28"/>
          <w:szCs w:val="28"/>
          <w:lang w:val="uk-UA"/>
        </w:rPr>
        <w:t>ому</w:t>
      </w:r>
      <w:r w:rsidRPr="00363233">
        <w:rPr>
          <w:sz w:val="28"/>
          <w:szCs w:val="28"/>
          <w:lang w:val="uk-UA"/>
        </w:rPr>
        <w:t xml:space="preserve"> законодавств</w:t>
      </w:r>
      <w:r>
        <w:rPr>
          <w:sz w:val="28"/>
          <w:szCs w:val="28"/>
          <w:lang w:val="uk-UA"/>
        </w:rPr>
        <w:t>у</w:t>
      </w:r>
      <w:r w:rsidRPr="00363233">
        <w:rPr>
          <w:sz w:val="28"/>
          <w:szCs w:val="28"/>
          <w:lang w:val="uk-UA"/>
        </w:rPr>
        <w:t xml:space="preserve"> України.</w:t>
      </w:r>
    </w:p>
    <w:p w14:paraId="433F27D8" w14:textId="77777777" w:rsidR="00781D30" w:rsidRDefault="00781D30" w:rsidP="00781D30">
      <w:pPr>
        <w:pStyle w:val="2"/>
        <w:spacing w:after="0" w:line="240" w:lineRule="auto"/>
        <w:ind w:firstLine="708"/>
        <w:jc w:val="both"/>
        <w:rPr>
          <w:sz w:val="28"/>
          <w:szCs w:val="28"/>
          <w:lang w:val="uk-UA"/>
        </w:rPr>
      </w:pPr>
      <w:r w:rsidRPr="00363233">
        <w:rPr>
          <w:sz w:val="28"/>
          <w:szCs w:val="28"/>
          <w:lang w:val="uk-UA"/>
        </w:rPr>
        <w:t>Якщо у відповідності з вимогами чинного законодавства, для здійснення окремих із видів діяльності потрібно мати спеціальний дозвіл (ліцензію), то Підприємство приступає до здійснення такої діяльності лише за наявності відповідного дозволу (ліцензії).</w:t>
      </w:r>
    </w:p>
    <w:p w14:paraId="68E868B3" w14:textId="77777777" w:rsidR="00781D30" w:rsidRPr="00363233" w:rsidRDefault="00781D30" w:rsidP="00781D30">
      <w:pPr>
        <w:pStyle w:val="2"/>
        <w:spacing w:after="0" w:line="240" w:lineRule="auto"/>
        <w:ind w:firstLine="708"/>
        <w:jc w:val="both"/>
        <w:rPr>
          <w:sz w:val="28"/>
          <w:szCs w:val="28"/>
          <w:lang w:val="uk-UA"/>
        </w:rPr>
      </w:pPr>
    </w:p>
    <w:p w14:paraId="3705960F" w14:textId="77777777" w:rsidR="00781D30" w:rsidRPr="00363233" w:rsidRDefault="00781D30" w:rsidP="00781D30">
      <w:pPr>
        <w:pStyle w:val="2"/>
        <w:spacing w:after="0" w:line="240" w:lineRule="auto"/>
        <w:jc w:val="center"/>
        <w:rPr>
          <w:sz w:val="28"/>
          <w:szCs w:val="28"/>
          <w:lang w:val="uk-UA"/>
        </w:rPr>
      </w:pPr>
      <w:r w:rsidRPr="00363233">
        <w:rPr>
          <w:b/>
          <w:bCs/>
          <w:sz w:val="28"/>
          <w:szCs w:val="28"/>
          <w:lang w:val="uk-UA"/>
        </w:rPr>
        <w:t>3. ЮРИДИЧНИЙ СТАТУС ПІДПРИЄМСТВА</w:t>
      </w:r>
    </w:p>
    <w:p w14:paraId="6C5AA107" w14:textId="77777777" w:rsidR="00781D30" w:rsidRPr="00363233" w:rsidRDefault="00781D30" w:rsidP="00781D30">
      <w:pPr>
        <w:pStyle w:val="a3"/>
        <w:spacing w:after="0"/>
        <w:jc w:val="both"/>
        <w:rPr>
          <w:sz w:val="28"/>
          <w:szCs w:val="28"/>
          <w:lang w:val="uk-UA"/>
        </w:rPr>
      </w:pPr>
      <w:r w:rsidRPr="00363233">
        <w:rPr>
          <w:sz w:val="28"/>
          <w:szCs w:val="28"/>
          <w:lang w:val="uk-UA"/>
        </w:rPr>
        <w:tab/>
        <w:t>3.1.Підприємство є юридичною особою. Права і обов’язки юридичної особи Підприємство набуває з дня його державної реєстрації.</w:t>
      </w:r>
    </w:p>
    <w:p w14:paraId="6BE072BD" w14:textId="77777777" w:rsidR="00781D30" w:rsidRPr="00363233" w:rsidRDefault="00781D30" w:rsidP="00781D30">
      <w:pPr>
        <w:pStyle w:val="2"/>
        <w:spacing w:after="0" w:line="240" w:lineRule="auto"/>
        <w:ind w:left="0" w:firstLine="720"/>
        <w:jc w:val="both"/>
        <w:rPr>
          <w:sz w:val="28"/>
          <w:szCs w:val="28"/>
          <w:lang w:val="uk-UA"/>
        </w:rPr>
      </w:pPr>
      <w:r w:rsidRPr="00363233">
        <w:rPr>
          <w:sz w:val="28"/>
          <w:szCs w:val="28"/>
          <w:lang w:val="uk-UA"/>
        </w:rPr>
        <w:t>3.2.Підприємство здійснює свою діяльність на основі і відповідно до чинного законодавства України та цього Статуту.</w:t>
      </w:r>
    </w:p>
    <w:p w14:paraId="1C9EBDC4" w14:textId="77777777" w:rsidR="00781D30" w:rsidRPr="00363233" w:rsidRDefault="00781D30" w:rsidP="00781D30">
      <w:pPr>
        <w:ind w:firstLine="720"/>
        <w:jc w:val="both"/>
        <w:rPr>
          <w:sz w:val="28"/>
          <w:szCs w:val="28"/>
        </w:rPr>
      </w:pPr>
      <w:r w:rsidRPr="00363233">
        <w:rPr>
          <w:sz w:val="28"/>
          <w:szCs w:val="28"/>
        </w:rPr>
        <w:t>3.3.Підприємство бере участь в асоціаціях, концернах та інших об’єднаннях на добровільних засадах, якщо це не суперечить нормативним актам України.</w:t>
      </w:r>
    </w:p>
    <w:p w14:paraId="10E2BA7C" w14:textId="77777777" w:rsidR="00781D30" w:rsidRPr="00363233" w:rsidRDefault="00781D30" w:rsidP="00781D30">
      <w:pPr>
        <w:ind w:firstLine="720"/>
        <w:jc w:val="both"/>
        <w:rPr>
          <w:sz w:val="28"/>
          <w:szCs w:val="28"/>
        </w:rPr>
      </w:pPr>
      <w:r w:rsidRPr="00363233">
        <w:rPr>
          <w:sz w:val="28"/>
          <w:szCs w:val="28"/>
        </w:rPr>
        <w:t>3.4.Підприємство веде самостійний баланс, має розрахунковий та інші рахунки в установах банків, печатку із своїм найменуванням. Підприємство може мати товарний знак, який реєструється відповідно до чинного законодавства, та валютний рахунок.</w:t>
      </w:r>
    </w:p>
    <w:p w14:paraId="6518D5F3" w14:textId="77777777" w:rsidR="00781D30" w:rsidRPr="00363233" w:rsidRDefault="00781D30" w:rsidP="00781D30">
      <w:pPr>
        <w:ind w:firstLine="720"/>
        <w:jc w:val="both"/>
        <w:rPr>
          <w:sz w:val="28"/>
          <w:szCs w:val="28"/>
        </w:rPr>
      </w:pPr>
      <w:r w:rsidRPr="00363233">
        <w:rPr>
          <w:sz w:val="28"/>
          <w:szCs w:val="28"/>
        </w:rPr>
        <w:t xml:space="preserve">3.5.Підприємство несе відповідальність за своїми зобов’язаннями в межах </w:t>
      </w:r>
      <w:r>
        <w:rPr>
          <w:sz w:val="28"/>
          <w:szCs w:val="28"/>
        </w:rPr>
        <w:t xml:space="preserve">належного йому майна згідно з </w:t>
      </w:r>
      <w:r w:rsidRPr="00363233">
        <w:rPr>
          <w:sz w:val="28"/>
          <w:szCs w:val="28"/>
        </w:rPr>
        <w:t>чинним законодавством</w:t>
      </w:r>
      <w:r>
        <w:rPr>
          <w:sz w:val="28"/>
          <w:szCs w:val="28"/>
        </w:rPr>
        <w:t xml:space="preserve"> України</w:t>
      </w:r>
      <w:r w:rsidRPr="00363233">
        <w:rPr>
          <w:sz w:val="28"/>
          <w:szCs w:val="28"/>
        </w:rPr>
        <w:t>.</w:t>
      </w:r>
    </w:p>
    <w:p w14:paraId="04D4C03F" w14:textId="77777777" w:rsidR="00781D30" w:rsidRPr="00774627" w:rsidRDefault="00781D30" w:rsidP="00781D30">
      <w:pPr>
        <w:ind w:firstLine="720"/>
        <w:jc w:val="both"/>
        <w:rPr>
          <w:sz w:val="28"/>
          <w:szCs w:val="28"/>
        </w:rPr>
      </w:pPr>
      <w:r w:rsidRPr="00363233">
        <w:rPr>
          <w:sz w:val="28"/>
          <w:szCs w:val="28"/>
        </w:rPr>
        <w:t>3.6.Підприємство має право укладати угоди, набувати майнові та особисті немайнові права, нести обов’язки, бути позивачем і відповідачем у суді, господарському та третейському суді.</w:t>
      </w:r>
    </w:p>
    <w:p w14:paraId="70DFD2C0" w14:textId="77777777" w:rsidR="00781D30" w:rsidRPr="00774627" w:rsidRDefault="00781D30" w:rsidP="00781D30">
      <w:pPr>
        <w:ind w:firstLine="720"/>
        <w:jc w:val="both"/>
        <w:rPr>
          <w:sz w:val="28"/>
          <w:szCs w:val="28"/>
        </w:rPr>
      </w:pPr>
    </w:p>
    <w:p w14:paraId="55A513D9" w14:textId="77777777" w:rsidR="00781D30" w:rsidRPr="00774627" w:rsidRDefault="00781D30" w:rsidP="00781D30">
      <w:pPr>
        <w:jc w:val="center"/>
        <w:rPr>
          <w:b/>
          <w:bCs/>
          <w:sz w:val="28"/>
          <w:szCs w:val="28"/>
        </w:rPr>
      </w:pPr>
      <w:r w:rsidRPr="00363233">
        <w:rPr>
          <w:b/>
          <w:bCs/>
          <w:sz w:val="28"/>
          <w:szCs w:val="28"/>
        </w:rPr>
        <w:t>4. ЗОВНІШНЬОЕКОНОМІЧНА ДІЯЛЬНІСТЬ</w:t>
      </w:r>
    </w:p>
    <w:p w14:paraId="38F74EAA" w14:textId="77777777" w:rsidR="00781D30" w:rsidRPr="00363233" w:rsidRDefault="00781D30" w:rsidP="00781D30">
      <w:pPr>
        <w:pStyle w:val="2"/>
        <w:spacing w:after="0" w:line="240" w:lineRule="auto"/>
        <w:ind w:left="0" w:firstLine="720"/>
        <w:jc w:val="both"/>
        <w:rPr>
          <w:sz w:val="28"/>
          <w:szCs w:val="28"/>
          <w:lang w:val="uk-UA"/>
        </w:rPr>
      </w:pPr>
      <w:r w:rsidRPr="00363233">
        <w:rPr>
          <w:sz w:val="28"/>
          <w:szCs w:val="28"/>
          <w:lang w:val="uk-UA"/>
        </w:rPr>
        <w:lastRenderedPageBreak/>
        <w:t>4.1.Підприємство м</w:t>
      </w:r>
      <w:r>
        <w:rPr>
          <w:sz w:val="28"/>
          <w:szCs w:val="28"/>
          <w:lang w:val="uk-UA"/>
        </w:rPr>
        <w:t xml:space="preserve">ає право самостійно здійснювати </w:t>
      </w:r>
      <w:r w:rsidRPr="00363233">
        <w:rPr>
          <w:sz w:val="28"/>
          <w:szCs w:val="28"/>
          <w:lang w:val="uk-UA"/>
        </w:rPr>
        <w:t>зовнішньоекономічну діяльність, яка здійснюється ним на основі валютної самоокупності і самофінансування.</w:t>
      </w:r>
    </w:p>
    <w:p w14:paraId="029199A4" w14:textId="77777777" w:rsidR="00781D30" w:rsidRPr="00363233" w:rsidRDefault="00781D30" w:rsidP="00781D30">
      <w:pPr>
        <w:ind w:firstLine="720"/>
        <w:jc w:val="both"/>
        <w:rPr>
          <w:sz w:val="28"/>
          <w:szCs w:val="28"/>
        </w:rPr>
      </w:pPr>
      <w:r w:rsidRPr="00363233">
        <w:rPr>
          <w:sz w:val="28"/>
          <w:szCs w:val="28"/>
        </w:rPr>
        <w:t>4.2. В питаннях зовнішньоекономічної діяльності Підприємство має право:</w:t>
      </w:r>
    </w:p>
    <w:p w14:paraId="26BFDFCD" w14:textId="77777777" w:rsidR="00781D30" w:rsidRPr="00363233" w:rsidRDefault="00781D30" w:rsidP="00781D30">
      <w:pPr>
        <w:numPr>
          <w:ilvl w:val="0"/>
          <w:numId w:val="1"/>
        </w:numPr>
        <w:jc w:val="both"/>
        <w:rPr>
          <w:sz w:val="28"/>
          <w:szCs w:val="28"/>
        </w:rPr>
      </w:pPr>
      <w:r w:rsidRPr="00363233">
        <w:rPr>
          <w:sz w:val="28"/>
          <w:szCs w:val="28"/>
        </w:rPr>
        <w:t>здійснювати експорт товарів та послуг на обслуговування закордонних юридичних та фізичних осіб;</w:t>
      </w:r>
    </w:p>
    <w:p w14:paraId="29F9904C" w14:textId="77777777" w:rsidR="00781D30" w:rsidRPr="00363233" w:rsidRDefault="00781D30" w:rsidP="00781D30">
      <w:pPr>
        <w:numPr>
          <w:ilvl w:val="0"/>
          <w:numId w:val="1"/>
        </w:numPr>
        <w:jc w:val="both"/>
        <w:rPr>
          <w:sz w:val="28"/>
          <w:szCs w:val="28"/>
        </w:rPr>
      </w:pPr>
      <w:r w:rsidRPr="00363233">
        <w:rPr>
          <w:sz w:val="28"/>
          <w:szCs w:val="28"/>
        </w:rPr>
        <w:t>здійснювати імпорт товарів і послуг, обумовлених контрактами і угодами, в тому числі бартерні товарообміни;</w:t>
      </w:r>
    </w:p>
    <w:p w14:paraId="66216F66" w14:textId="77777777" w:rsidR="00781D30" w:rsidRPr="00363233" w:rsidRDefault="00781D30" w:rsidP="00781D30">
      <w:pPr>
        <w:numPr>
          <w:ilvl w:val="0"/>
          <w:numId w:val="1"/>
        </w:numPr>
        <w:jc w:val="both"/>
        <w:rPr>
          <w:sz w:val="28"/>
          <w:szCs w:val="28"/>
        </w:rPr>
      </w:pPr>
      <w:r w:rsidRPr="00363233">
        <w:rPr>
          <w:sz w:val="28"/>
          <w:szCs w:val="28"/>
        </w:rPr>
        <w:t>приймати участь у виставках та ярмарках;</w:t>
      </w:r>
    </w:p>
    <w:p w14:paraId="2BBB9A4F" w14:textId="77777777" w:rsidR="00781D30" w:rsidRPr="00363233" w:rsidRDefault="00781D30" w:rsidP="00781D30">
      <w:pPr>
        <w:numPr>
          <w:ilvl w:val="0"/>
          <w:numId w:val="1"/>
        </w:numPr>
        <w:jc w:val="both"/>
        <w:rPr>
          <w:sz w:val="28"/>
          <w:szCs w:val="28"/>
        </w:rPr>
      </w:pPr>
      <w:r w:rsidRPr="00363233">
        <w:rPr>
          <w:sz w:val="28"/>
          <w:szCs w:val="28"/>
        </w:rPr>
        <w:t xml:space="preserve">направляти у відрядження за кордон своїх фахівців, здійснювати в тому числі на без валютній основі із закордонними партнерами обмін фахівцями для виконання окремих робіт, навчання і маркетингу; </w:t>
      </w:r>
    </w:p>
    <w:p w14:paraId="571BA503" w14:textId="77777777" w:rsidR="00781D30" w:rsidRPr="00363233" w:rsidRDefault="00781D30" w:rsidP="00781D30">
      <w:pPr>
        <w:numPr>
          <w:ilvl w:val="0"/>
          <w:numId w:val="1"/>
        </w:numPr>
        <w:jc w:val="both"/>
        <w:rPr>
          <w:sz w:val="28"/>
          <w:szCs w:val="28"/>
        </w:rPr>
      </w:pPr>
      <w:r w:rsidRPr="00363233">
        <w:rPr>
          <w:sz w:val="28"/>
          <w:szCs w:val="28"/>
        </w:rPr>
        <w:t>здійснювати без обмежень посередницькі операції, в яких право власності на товар не переходить до посередника (на підставі комісійних, агентських договорів, договорів доручення).</w:t>
      </w:r>
    </w:p>
    <w:p w14:paraId="5A963589" w14:textId="77777777" w:rsidR="00781D30" w:rsidRPr="00363233" w:rsidRDefault="00781D30" w:rsidP="00781D30">
      <w:pPr>
        <w:jc w:val="both"/>
        <w:rPr>
          <w:sz w:val="28"/>
          <w:szCs w:val="28"/>
        </w:rPr>
      </w:pPr>
    </w:p>
    <w:p w14:paraId="4F90B39E" w14:textId="77777777" w:rsidR="00781D30" w:rsidRPr="00363233" w:rsidRDefault="00781D30" w:rsidP="00781D30">
      <w:pPr>
        <w:pStyle w:val="3"/>
        <w:spacing w:before="0" w:after="0"/>
        <w:jc w:val="center"/>
        <w:rPr>
          <w:rFonts w:ascii="Times New Roman" w:hAnsi="Times New Roman" w:cs="Times New Roman"/>
          <w:sz w:val="28"/>
          <w:szCs w:val="28"/>
          <w:lang w:val="uk-UA"/>
        </w:rPr>
      </w:pPr>
      <w:r w:rsidRPr="00363233">
        <w:rPr>
          <w:rFonts w:ascii="Times New Roman" w:hAnsi="Times New Roman" w:cs="Times New Roman"/>
          <w:sz w:val="28"/>
          <w:szCs w:val="28"/>
          <w:lang w:val="uk-UA"/>
        </w:rPr>
        <w:t>5. МАЙНО ПІДПРИЄМСТВА</w:t>
      </w:r>
    </w:p>
    <w:p w14:paraId="7D478EFC" w14:textId="77777777" w:rsidR="00781D30" w:rsidRPr="00363233" w:rsidRDefault="00781D30" w:rsidP="00781D30">
      <w:pPr>
        <w:ind w:firstLine="720"/>
        <w:jc w:val="both"/>
        <w:rPr>
          <w:sz w:val="28"/>
          <w:szCs w:val="28"/>
        </w:rPr>
      </w:pPr>
      <w:r w:rsidRPr="00363233">
        <w:rPr>
          <w:sz w:val="28"/>
          <w:szCs w:val="28"/>
        </w:rPr>
        <w:t>5.1. Майно Підприємства становить основні фонди та оборотні кошти, а також цінності, вартість яких відображається у самостійному балансі Підприємства.</w:t>
      </w:r>
    </w:p>
    <w:p w14:paraId="3D454A8A" w14:textId="77777777" w:rsidR="00781D30" w:rsidRDefault="00781D30" w:rsidP="00781D30">
      <w:pPr>
        <w:ind w:firstLine="720"/>
        <w:jc w:val="both"/>
        <w:rPr>
          <w:sz w:val="28"/>
          <w:szCs w:val="28"/>
        </w:rPr>
      </w:pPr>
      <w:r w:rsidRPr="00363233">
        <w:rPr>
          <w:sz w:val="28"/>
          <w:szCs w:val="28"/>
        </w:rPr>
        <w:t xml:space="preserve">5.2. </w:t>
      </w:r>
      <w:r>
        <w:rPr>
          <w:sz w:val="28"/>
          <w:szCs w:val="28"/>
        </w:rPr>
        <w:t>Для забезпечення умов діяльності Підприємства створюється Статутний фонд. Внески до Статутного фонду здійснюються у вигляді майнового та грошового вкладів.</w:t>
      </w:r>
    </w:p>
    <w:p w14:paraId="264966AD" w14:textId="77777777" w:rsidR="00781D30" w:rsidRDefault="00781D30" w:rsidP="00781D30">
      <w:pPr>
        <w:ind w:firstLine="720"/>
        <w:jc w:val="both"/>
        <w:rPr>
          <w:sz w:val="28"/>
          <w:szCs w:val="28"/>
        </w:rPr>
      </w:pPr>
      <w:r>
        <w:rPr>
          <w:sz w:val="28"/>
          <w:szCs w:val="28"/>
        </w:rPr>
        <w:t xml:space="preserve">Фактичний вклад власника </w:t>
      </w:r>
      <w:r w:rsidRPr="00696E30">
        <w:rPr>
          <w:b/>
          <w:sz w:val="28"/>
          <w:szCs w:val="28"/>
        </w:rPr>
        <w:t>становить</w:t>
      </w:r>
      <w:r>
        <w:rPr>
          <w:sz w:val="28"/>
          <w:szCs w:val="28"/>
        </w:rPr>
        <w:t xml:space="preserve"> </w:t>
      </w:r>
      <w:r w:rsidRPr="00696E30">
        <w:rPr>
          <w:b/>
          <w:sz w:val="28"/>
          <w:szCs w:val="28"/>
        </w:rPr>
        <w:t>3</w:t>
      </w:r>
      <w:r>
        <w:rPr>
          <w:b/>
          <w:sz w:val="28"/>
          <w:szCs w:val="28"/>
        </w:rPr>
        <w:t> </w:t>
      </w:r>
      <w:r w:rsidRPr="00696E30">
        <w:rPr>
          <w:b/>
          <w:sz w:val="28"/>
          <w:szCs w:val="28"/>
        </w:rPr>
        <w:t>7</w:t>
      </w:r>
      <w:r>
        <w:rPr>
          <w:b/>
          <w:sz w:val="28"/>
          <w:szCs w:val="28"/>
        </w:rPr>
        <w:t xml:space="preserve">46 </w:t>
      </w:r>
      <w:r w:rsidRPr="00696E30">
        <w:rPr>
          <w:b/>
          <w:sz w:val="28"/>
          <w:szCs w:val="28"/>
        </w:rPr>
        <w:t>842,56 грн</w:t>
      </w:r>
      <w:r>
        <w:rPr>
          <w:b/>
          <w:sz w:val="28"/>
          <w:szCs w:val="28"/>
        </w:rPr>
        <w:t>.</w:t>
      </w:r>
      <w:r>
        <w:rPr>
          <w:sz w:val="28"/>
          <w:szCs w:val="28"/>
        </w:rPr>
        <w:t>, складається з:</w:t>
      </w:r>
    </w:p>
    <w:p w14:paraId="68F4CCD1" w14:textId="77777777" w:rsidR="00781D30" w:rsidRDefault="00781D30" w:rsidP="00781D30">
      <w:pPr>
        <w:numPr>
          <w:ilvl w:val="0"/>
          <w:numId w:val="1"/>
        </w:numPr>
        <w:jc w:val="both"/>
        <w:rPr>
          <w:sz w:val="28"/>
          <w:szCs w:val="28"/>
        </w:rPr>
      </w:pPr>
      <w:r>
        <w:rPr>
          <w:sz w:val="28"/>
          <w:szCs w:val="28"/>
        </w:rPr>
        <w:t xml:space="preserve">майнового внеску – </w:t>
      </w:r>
      <w:r w:rsidRPr="00696E30">
        <w:rPr>
          <w:b/>
          <w:sz w:val="28"/>
          <w:szCs w:val="28"/>
        </w:rPr>
        <w:t>2 903 492,56 грн</w:t>
      </w:r>
      <w:r>
        <w:rPr>
          <w:sz w:val="28"/>
          <w:szCs w:val="28"/>
        </w:rPr>
        <w:t>.;</w:t>
      </w:r>
    </w:p>
    <w:p w14:paraId="12626331" w14:textId="77777777" w:rsidR="00781D30" w:rsidRDefault="00781D30" w:rsidP="00781D30">
      <w:pPr>
        <w:numPr>
          <w:ilvl w:val="0"/>
          <w:numId w:val="1"/>
        </w:numPr>
        <w:jc w:val="both"/>
        <w:rPr>
          <w:sz w:val="28"/>
          <w:szCs w:val="28"/>
        </w:rPr>
      </w:pPr>
      <w:r>
        <w:rPr>
          <w:sz w:val="28"/>
          <w:szCs w:val="28"/>
        </w:rPr>
        <w:t xml:space="preserve">грошового внеску в національній валюті в розмірі </w:t>
      </w:r>
      <w:r>
        <w:rPr>
          <w:b/>
          <w:sz w:val="28"/>
          <w:szCs w:val="28"/>
        </w:rPr>
        <w:t>843 350</w:t>
      </w:r>
      <w:r w:rsidRPr="00696E30">
        <w:rPr>
          <w:b/>
          <w:sz w:val="28"/>
          <w:szCs w:val="28"/>
        </w:rPr>
        <w:t xml:space="preserve"> грн</w:t>
      </w:r>
      <w:r>
        <w:rPr>
          <w:sz w:val="28"/>
          <w:szCs w:val="28"/>
        </w:rPr>
        <w:t>.</w:t>
      </w:r>
    </w:p>
    <w:p w14:paraId="63840C8A" w14:textId="77777777" w:rsidR="00781D30" w:rsidRPr="00363233" w:rsidRDefault="00781D30" w:rsidP="00781D30">
      <w:pPr>
        <w:ind w:firstLine="720"/>
        <w:jc w:val="both"/>
        <w:rPr>
          <w:sz w:val="28"/>
          <w:szCs w:val="28"/>
        </w:rPr>
      </w:pPr>
      <w:r w:rsidRPr="00363233">
        <w:rPr>
          <w:sz w:val="28"/>
          <w:szCs w:val="28"/>
        </w:rPr>
        <w:t xml:space="preserve">5.3. Майно Підприємства є власністю Мукачівської міської </w:t>
      </w:r>
      <w:r>
        <w:rPr>
          <w:sz w:val="28"/>
          <w:szCs w:val="28"/>
        </w:rPr>
        <w:t xml:space="preserve">територіальної громади, </w:t>
      </w:r>
      <w:r w:rsidRPr="00363233">
        <w:rPr>
          <w:sz w:val="28"/>
          <w:szCs w:val="28"/>
        </w:rPr>
        <w:t xml:space="preserve">і закріплюється за </w:t>
      </w:r>
      <w:r>
        <w:rPr>
          <w:sz w:val="28"/>
          <w:szCs w:val="28"/>
        </w:rPr>
        <w:t>Підприємством</w:t>
      </w:r>
      <w:r w:rsidRPr="00363233">
        <w:rPr>
          <w:sz w:val="28"/>
          <w:szCs w:val="28"/>
        </w:rPr>
        <w:t xml:space="preserve"> на праві повного господарського відання. Здійснюючи право повного господарського відання Підприємство відає, користується зазначеним майном на свій розсуд здійснюючи щодо нього будь-які дії, які не суперечать чинному законодавству та цьому Статуту. </w:t>
      </w:r>
    </w:p>
    <w:p w14:paraId="5BE1FDBF" w14:textId="77777777" w:rsidR="00781D30" w:rsidRPr="00363233" w:rsidRDefault="00781D30" w:rsidP="00781D30">
      <w:pPr>
        <w:ind w:firstLine="720"/>
        <w:jc w:val="both"/>
        <w:rPr>
          <w:sz w:val="28"/>
          <w:szCs w:val="28"/>
        </w:rPr>
      </w:pPr>
      <w:r w:rsidRPr="00363233">
        <w:rPr>
          <w:sz w:val="28"/>
          <w:szCs w:val="28"/>
        </w:rPr>
        <w:t>5.4. Джерела формування майна Підприємства є:</w:t>
      </w:r>
    </w:p>
    <w:p w14:paraId="07D06CA5" w14:textId="77777777" w:rsidR="00781D30" w:rsidRPr="00363233" w:rsidRDefault="00781D30" w:rsidP="00781D30">
      <w:pPr>
        <w:numPr>
          <w:ilvl w:val="0"/>
          <w:numId w:val="1"/>
        </w:numPr>
        <w:jc w:val="both"/>
        <w:rPr>
          <w:sz w:val="28"/>
          <w:szCs w:val="28"/>
        </w:rPr>
      </w:pPr>
      <w:r w:rsidRPr="00363233">
        <w:rPr>
          <w:sz w:val="28"/>
          <w:szCs w:val="28"/>
        </w:rPr>
        <w:t>майно передане йому власником;</w:t>
      </w:r>
    </w:p>
    <w:p w14:paraId="61E4AAC4" w14:textId="77777777" w:rsidR="00781D30" w:rsidRPr="00363233" w:rsidRDefault="00781D30" w:rsidP="00781D30">
      <w:pPr>
        <w:numPr>
          <w:ilvl w:val="0"/>
          <w:numId w:val="1"/>
        </w:numPr>
        <w:jc w:val="both"/>
        <w:rPr>
          <w:sz w:val="28"/>
          <w:szCs w:val="28"/>
        </w:rPr>
      </w:pPr>
      <w:r w:rsidRPr="00363233">
        <w:rPr>
          <w:sz w:val="28"/>
          <w:szCs w:val="28"/>
        </w:rPr>
        <w:t>доходи від цінних паперів;</w:t>
      </w:r>
    </w:p>
    <w:p w14:paraId="1C77FD38" w14:textId="77777777" w:rsidR="00781D30" w:rsidRPr="00363233" w:rsidRDefault="00781D30" w:rsidP="00781D30">
      <w:pPr>
        <w:numPr>
          <w:ilvl w:val="0"/>
          <w:numId w:val="1"/>
        </w:numPr>
        <w:jc w:val="both"/>
        <w:rPr>
          <w:sz w:val="28"/>
          <w:szCs w:val="28"/>
        </w:rPr>
      </w:pPr>
      <w:r w:rsidRPr="00363233">
        <w:rPr>
          <w:sz w:val="28"/>
          <w:szCs w:val="28"/>
        </w:rPr>
        <w:t>кредити банків та інших кредиторів;</w:t>
      </w:r>
    </w:p>
    <w:p w14:paraId="423A02EB" w14:textId="77777777" w:rsidR="00781D30" w:rsidRPr="00363233" w:rsidRDefault="00781D30" w:rsidP="00781D30">
      <w:pPr>
        <w:numPr>
          <w:ilvl w:val="0"/>
          <w:numId w:val="1"/>
        </w:numPr>
        <w:jc w:val="both"/>
        <w:rPr>
          <w:sz w:val="28"/>
          <w:szCs w:val="28"/>
        </w:rPr>
      </w:pPr>
      <w:r w:rsidRPr="00363233">
        <w:rPr>
          <w:sz w:val="28"/>
          <w:szCs w:val="28"/>
        </w:rPr>
        <w:t>капітальні вкладення та дотації з бюджетів;</w:t>
      </w:r>
    </w:p>
    <w:p w14:paraId="468EC657" w14:textId="77777777" w:rsidR="00781D30" w:rsidRPr="00363233" w:rsidRDefault="00781D30" w:rsidP="00781D30">
      <w:pPr>
        <w:numPr>
          <w:ilvl w:val="0"/>
          <w:numId w:val="1"/>
        </w:numPr>
        <w:jc w:val="both"/>
        <w:rPr>
          <w:sz w:val="28"/>
          <w:szCs w:val="28"/>
        </w:rPr>
      </w:pPr>
      <w:r w:rsidRPr="00363233">
        <w:rPr>
          <w:sz w:val="28"/>
          <w:szCs w:val="28"/>
        </w:rPr>
        <w:t>безплатні або благодійні внески, пожертвування організацій, підприємств та громадян;</w:t>
      </w:r>
    </w:p>
    <w:p w14:paraId="6E5BD0B1" w14:textId="77777777" w:rsidR="00781D30" w:rsidRPr="00363233" w:rsidRDefault="00781D30" w:rsidP="00781D30">
      <w:pPr>
        <w:numPr>
          <w:ilvl w:val="0"/>
          <w:numId w:val="1"/>
        </w:numPr>
        <w:jc w:val="both"/>
        <w:rPr>
          <w:sz w:val="28"/>
          <w:szCs w:val="28"/>
        </w:rPr>
      </w:pPr>
      <w:r w:rsidRPr="00363233">
        <w:rPr>
          <w:sz w:val="28"/>
          <w:szCs w:val="28"/>
        </w:rPr>
        <w:t>придбання майна іншого підприємства, організації;</w:t>
      </w:r>
    </w:p>
    <w:p w14:paraId="53621561" w14:textId="77777777" w:rsidR="00781D30" w:rsidRPr="00363233" w:rsidRDefault="00781D30" w:rsidP="00781D30">
      <w:pPr>
        <w:numPr>
          <w:ilvl w:val="0"/>
          <w:numId w:val="1"/>
        </w:numPr>
        <w:jc w:val="both"/>
        <w:rPr>
          <w:sz w:val="28"/>
          <w:szCs w:val="28"/>
        </w:rPr>
      </w:pPr>
      <w:r w:rsidRPr="00363233">
        <w:rPr>
          <w:sz w:val="28"/>
          <w:szCs w:val="28"/>
        </w:rPr>
        <w:t>інше майно, набуте на підставах, не заборонених законодавством.</w:t>
      </w:r>
    </w:p>
    <w:p w14:paraId="74DB0679"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5.5.Відчуження майна виробництва, що не є комунальною власністю</w:t>
      </w:r>
      <w:r>
        <w:rPr>
          <w:sz w:val="28"/>
          <w:szCs w:val="28"/>
          <w:lang w:val="uk-UA"/>
        </w:rPr>
        <w:t xml:space="preserve"> </w:t>
      </w:r>
      <w:r w:rsidRPr="00363233">
        <w:rPr>
          <w:sz w:val="28"/>
          <w:szCs w:val="28"/>
          <w:lang w:val="uk-UA"/>
        </w:rPr>
        <w:t>і закріплені за Підприємством, здійснюються за погодженням із власником у порядку, вста</w:t>
      </w:r>
      <w:r>
        <w:rPr>
          <w:sz w:val="28"/>
          <w:szCs w:val="28"/>
          <w:lang w:val="uk-UA"/>
        </w:rPr>
        <w:t>новленому чинним законодавством</w:t>
      </w:r>
      <w:r w:rsidRPr="00363233">
        <w:rPr>
          <w:sz w:val="28"/>
          <w:szCs w:val="28"/>
          <w:lang w:val="uk-UA"/>
        </w:rPr>
        <w:t>. Одержані в результаті відчуження зазначеного майна кошти направляються виключно на інвестиції Підприємства.</w:t>
      </w:r>
    </w:p>
    <w:p w14:paraId="119440CD"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5.6. Підприємство</w:t>
      </w:r>
      <w:r>
        <w:rPr>
          <w:sz w:val="28"/>
          <w:szCs w:val="28"/>
          <w:lang w:val="uk-UA"/>
        </w:rPr>
        <w:t>,</w:t>
      </w:r>
      <w:r w:rsidRPr="00363233">
        <w:rPr>
          <w:sz w:val="28"/>
          <w:szCs w:val="28"/>
          <w:lang w:val="uk-UA"/>
        </w:rPr>
        <w:t xml:space="preserve"> відповідно до чинного законодавства</w:t>
      </w:r>
      <w:r>
        <w:rPr>
          <w:sz w:val="28"/>
          <w:szCs w:val="28"/>
          <w:lang w:val="uk-UA"/>
        </w:rPr>
        <w:t>,</w:t>
      </w:r>
      <w:r w:rsidRPr="00363233">
        <w:rPr>
          <w:sz w:val="28"/>
          <w:szCs w:val="28"/>
          <w:lang w:val="uk-UA"/>
        </w:rPr>
        <w:t xml:space="preserve"> має право здавати в оренду</w:t>
      </w:r>
      <w:r w:rsidRPr="00C33FEF">
        <w:rPr>
          <w:sz w:val="28"/>
          <w:szCs w:val="28"/>
          <w:lang w:val="uk-UA"/>
        </w:rPr>
        <w:t xml:space="preserve"> </w:t>
      </w:r>
      <w:r w:rsidRPr="00363233">
        <w:rPr>
          <w:sz w:val="28"/>
          <w:szCs w:val="28"/>
          <w:lang w:val="uk-UA"/>
        </w:rPr>
        <w:t>підприємствам, організаціям та установам, а також громадянам</w:t>
      </w:r>
      <w:r>
        <w:rPr>
          <w:sz w:val="28"/>
          <w:szCs w:val="28"/>
          <w:lang w:val="uk-UA"/>
        </w:rPr>
        <w:t>,</w:t>
      </w:r>
      <w:r w:rsidRPr="00363233">
        <w:rPr>
          <w:sz w:val="28"/>
          <w:szCs w:val="28"/>
          <w:lang w:val="uk-UA"/>
        </w:rPr>
        <w:t xml:space="preserve"> </w:t>
      </w:r>
      <w:r w:rsidRPr="00363233">
        <w:rPr>
          <w:sz w:val="28"/>
          <w:szCs w:val="28"/>
          <w:lang w:val="uk-UA"/>
        </w:rPr>
        <w:lastRenderedPageBreak/>
        <w:t>устаткування, транспортні засоби, інвентар та інші матеріальні цінності, а також майнов</w:t>
      </w:r>
      <w:r>
        <w:rPr>
          <w:sz w:val="28"/>
          <w:szCs w:val="28"/>
          <w:lang w:val="uk-UA"/>
        </w:rPr>
        <w:t>і</w:t>
      </w:r>
      <w:r w:rsidRPr="00363233">
        <w:rPr>
          <w:sz w:val="28"/>
          <w:szCs w:val="28"/>
          <w:lang w:val="uk-UA"/>
        </w:rPr>
        <w:t xml:space="preserve"> комплекс</w:t>
      </w:r>
      <w:r>
        <w:rPr>
          <w:sz w:val="28"/>
          <w:szCs w:val="28"/>
          <w:lang w:val="uk-UA"/>
        </w:rPr>
        <w:t>и</w:t>
      </w:r>
      <w:r w:rsidRPr="00363233">
        <w:rPr>
          <w:sz w:val="28"/>
          <w:szCs w:val="28"/>
          <w:lang w:val="uk-UA"/>
        </w:rPr>
        <w:t xml:space="preserve"> його структурни</w:t>
      </w:r>
      <w:r>
        <w:rPr>
          <w:sz w:val="28"/>
          <w:szCs w:val="28"/>
          <w:lang w:val="uk-UA"/>
        </w:rPr>
        <w:t>х підрозділів, філіалів, цехів,</w:t>
      </w:r>
      <w:r w:rsidRPr="00363233">
        <w:rPr>
          <w:sz w:val="28"/>
          <w:szCs w:val="28"/>
          <w:lang w:val="uk-UA"/>
        </w:rPr>
        <w:t xml:space="preserve"> які йому належать</w:t>
      </w:r>
      <w:r>
        <w:rPr>
          <w:sz w:val="28"/>
          <w:szCs w:val="28"/>
          <w:lang w:val="uk-UA"/>
        </w:rPr>
        <w:t xml:space="preserve"> та проводити </w:t>
      </w:r>
      <w:r w:rsidRPr="00363233">
        <w:rPr>
          <w:sz w:val="28"/>
          <w:szCs w:val="28"/>
          <w:lang w:val="uk-UA"/>
        </w:rPr>
        <w:t xml:space="preserve">списання їх з </w:t>
      </w:r>
      <w:r>
        <w:rPr>
          <w:sz w:val="28"/>
          <w:szCs w:val="28"/>
          <w:lang w:val="uk-UA"/>
        </w:rPr>
        <w:t>балансу за погодженням з власником.</w:t>
      </w:r>
    </w:p>
    <w:p w14:paraId="7F86C139"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5.7. Підприємство володіє, користується землею та іншими природними ресурсами відповідно до мети своєї діяльності та чинного законодавства.</w:t>
      </w:r>
    </w:p>
    <w:p w14:paraId="6FAFB638"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5.8. Збитки, завдані Підприємству в результаті порушення його майнових прав громадянами, юридичними особами і державними організаціями, відшкодовуються Підприємству у встановленому законодавством порядку.</w:t>
      </w:r>
    </w:p>
    <w:p w14:paraId="42EE6EC4" w14:textId="77777777" w:rsidR="00781D30" w:rsidRPr="00363233" w:rsidRDefault="00781D30" w:rsidP="00781D30">
      <w:pPr>
        <w:pStyle w:val="31"/>
        <w:spacing w:after="0"/>
        <w:rPr>
          <w:sz w:val="28"/>
          <w:szCs w:val="28"/>
          <w:lang w:val="uk-UA"/>
        </w:rPr>
      </w:pPr>
    </w:p>
    <w:p w14:paraId="501C28BF" w14:textId="77777777" w:rsidR="00781D30" w:rsidRPr="00363233" w:rsidRDefault="00781D30" w:rsidP="00781D30">
      <w:pPr>
        <w:pStyle w:val="31"/>
        <w:spacing w:after="0"/>
        <w:jc w:val="center"/>
        <w:rPr>
          <w:b/>
          <w:bCs/>
          <w:sz w:val="28"/>
          <w:szCs w:val="28"/>
          <w:lang w:val="uk-UA"/>
        </w:rPr>
      </w:pPr>
      <w:r w:rsidRPr="00363233">
        <w:rPr>
          <w:b/>
          <w:bCs/>
          <w:sz w:val="28"/>
          <w:szCs w:val="28"/>
          <w:lang w:val="uk-UA"/>
        </w:rPr>
        <w:t>6. ПРАВА І ОБОВ’ЯЗКИ ПІДПРИЄМСТВА</w:t>
      </w:r>
    </w:p>
    <w:p w14:paraId="63541588" w14:textId="77777777" w:rsidR="00781D30" w:rsidRPr="00A521B3" w:rsidRDefault="00781D30" w:rsidP="00781D30">
      <w:pPr>
        <w:pStyle w:val="31"/>
        <w:spacing w:after="0"/>
        <w:ind w:firstLine="437"/>
        <w:rPr>
          <w:b/>
          <w:sz w:val="28"/>
          <w:szCs w:val="28"/>
          <w:u w:val="single"/>
          <w:lang w:val="uk-UA"/>
        </w:rPr>
      </w:pPr>
      <w:r w:rsidRPr="00A521B3">
        <w:rPr>
          <w:b/>
          <w:sz w:val="28"/>
          <w:szCs w:val="28"/>
          <w:u w:val="single"/>
          <w:lang w:val="uk-UA"/>
        </w:rPr>
        <w:t>6.1. Права підприємства:</w:t>
      </w:r>
    </w:p>
    <w:p w14:paraId="2BCADCB2"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6.1.1. Підприємство самостійно планує свою діяльність, визначає стратегію і основні напрями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 за погодженням з Органом Управління.</w:t>
      </w:r>
    </w:p>
    <w:p w14:paraId="20816DC9"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6.1.2. Підприємство реалізує свою продукцію, послуги, залишки від виробництва за цінами, що формуються відповідно до умов економічної діяльності у випадках, передбачених законом України.</w:t>
      </w:r>
    </w:p>
    <w:p w14:paraId="205D78AF"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6.1.3. Підприємство може придбати цінні папери юридичних осіб України та інших держав, випускати, реалізувати та купувати цінні папери відповідно до законодавства України.</w:t>
      </w:r>
    </w:p>
    <w:p w14:paraId="3CEBA20C"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6.1.4. Підприємство може створювати філіали, представництва, відділення та інші відособлені підрозділи з правом відкриття поточних і розрахункових рахунків і затверджувати Положення про них.</w:t>
      </w:r>
    </w:p>
    <w:p w14:paraId="36B48359" w14:textId="77777777" w:rsidR="00781D30" w:rsidRPr="00363233" w:rsidRDefault="00781D30" w:rsidP="00781D30">
      <w:pPr>
        <w:pStyle w:val="31"/>
        <w:tabs>
          <w:tab w:val="left" w:pos="800"/>
        </w:tabs>
        <w:spacing w:after="0"/>
        <w:rPr>
          <w:b/>
          <w:sz w:val="28"/>
          <w:szCs w:val="28"/>
          <w:lang w:val="uk-UA"/>
        </w:rPr>
      </w:pPr>
      <w:r>
        <w:rPr>
          <w:sz w:val="28"/>
          <w:szCs w:val="28"/>
          <w:lang w:val="uk-UA"/>
        </w:rPr>
        <w:tab/>
      </w:r>
      <w:r w:rsidRPr="00A521B3">
        <w:rPr>
          <w:b/>
          <w:sz w:val="28"/>
          <w:szCs w:val="28"/>
          <w:lang w:val="uk-UA"/>
        </w:rPr>
        <w:t>6</w:t>
      </w:r>
      <w:r w:rsidRPr="00A521B3">
        <w:rPr>
          <w:b/>
          <w:sz w:val="28"/>
          <w:szCs w:val="28"/>
          <w:u w:val="single"/>
          <w:lang w:val="uk-UA"/>
        </w:rPr>
        <w:t>.2.</w:t>
      </w:r>
      <w:r w:rsidRPr="00A521B3">
        <w:rPr>
          <w:sz w:val="28"/>
          <w:szCs w:val="28"/>
          <w:u w:val="single"/>
          <w:lang w:val="uk-UA"/>
        </w:rPr>
        <w:t xml:space="preserve"> </w:t>
      </w:r>
      <w:r w:rsidRPr="00A521B3">
        <w:rPr>
          <w:b/>
          <w:sz w:val="28"/>
          <w:szCs w:val="28"/>
          <w:u w:val="single"/>
          <w:lang w:val="uk-UA"/>
        </w:rPr>
        <w:t>Обов’язки  підприємства:</w:t>
      </w:r>
    </w:p>
    <w:p w14:paraId="461FB0C4"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 xml:space="preserve">6.2.1. При визначенні стратегії господарської діяльності Підприємство повинно враховувати державні контракти, державні замовлення та інші договірні зобов’язання . </w:t>
      </w:r>
    </w:p>
    <w:p w14:paraId="48CD3B53" w14:textId="77777777" w:rsidR="00781D30" w:rsidRPr="00363233" w:rsidRDefault="00781D30" w:rsidP="00781D30">
      <w:pPr>
        <w:pStyle w:val="31"/>
        <w:spacing w:after="0"/>
        <w:ind w:left="0" w:firstLine="720"/>
        <w:rPr>
          <w:sz w:val="28"/>
          <w:szCs w:val="28"/>
          <w:lang w:val="uk-UA"/>
        </w:rPr>
      </w:pPr>
      <w:r w:rsidRPr="00363233">
        <w:rPr>
          <w:sz w:val="28"/>
          <w:szCs w:val="28"/>
          <w:lang w:val="uk-UA"/>
        </w:rPr>
        <w:t>6.2.2. Підприємство :</w:t>
      </w:r>
    </w:p>
    <w:p w14:paraId="0469BD1E" w14:textId="77777777" w:rsidR="00781D30" w:rsidRPr="00A521B3" w:rsidRDefault="00781D30" w:rsidP="00781D30">
      <w:pPr>
        <w:pStyle w:val="31"/>
        <w:spacing w:after="0"/>
        <w:ind w:left="0" w:firstLine="720"/>
        <w:rPr>
          <w:sz w:val="28"/>
          <w:szCs w:val="28"/>
          <w:lang w:val="uk-UA"/>
        </w:rPr>
      </w:pPr>
      <w:r>
        <w:rPr>
          <w:sz w:val="28"/>
          <w:szCs w:val="28"/>
          <w:lang w:val="uk-UA"/>
        </w:rPr>
        <w:t xml:space="preserve">- </w:t>
      </w:r>
      <w:r w:rsidRPr="00363233">
        <w:rPr>
          <w:sz w:val="28"/>
          <w:szCs w:val="28"/>
          <w:lang w:val="uk-UA"/>
        </w:rPr>
        <w:t xml:space="preserve">забезпечує своєчасну оплату податків та інших відрахувань згідно </w:t>
      </w:r>
      <w:r w:rsidRPr="00A521B3">
        <w:rPr>
          <w:sz w:val="28"/>
          <w:szCs w:val="28"/>
          <w:lang w:val="uk-UA"/>
        </w:rPr>
        <w:t>з чинним законодавством;</w:t>
      </w:r>
    </w:p>
    <w:p w14:paraId="6788D2D5" w14:textId="77777777" w:rsidR="00781D30" w:rsidRPr="00363233"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14:paraId="070D124B" w14:textId="77777777" w:rsidR="00781D30"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здійснює оперативну діяль</w:t>
      </w:r>
      <w:r>
        <w:rPr>
          <w:sz w:val="28"/>
          <w:szCs w:val="28"/>
          <w:lang w:val="uk-UA"/>
        </w:rPr>
        <w:t xml:space="preserve">ність з матеріально-технічного </w:t>
      </w:r>
      <w:r w:rsidRPr="00363233">
        <w:rPr>
          <w:sz w:val="28"/>
          <w:szCs w:val="28"/>
          <w:lang w:val="uk-UA"/>
        </w:rPr>
        <w:t>забезпечення виробництва;</w:t>
      </w:r>
    </w:p>
    <w:p w14:paraId="1B8383B7" w14:textId="77777777" w:rsidR="00781D30"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придбає необхідні матеріальні ресурси з підприємств, організацій та установ, незалежно від форм власності, а також від фізичних осіб;</w:t>
      </w:r>
    </w:p>
    <w:p w14:paraId="1F60CD5D" w14:textId="77777777" w:rsidR="00781D30" w:rsidRPr="00363233"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5FB32001" w14:textId="77777777" w:rsidR="00781D30" w:rsidRPr="00363233"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здійснює заходи, щодо вдосконалення організації заробітної плати працівників, з метою посилення їх матеріальної зацікавленості як в результатах їх особистої праці, так в загальних підсумках роботи Підприємства, забезпечує економічне і раціональне використання фонду споживання і своєчасні розрахунки з працівниками Підприємства;</w:t>
      </w:r>
    </w:p>
    <w:p w14:paraId="75DFC18B" w14:textId="77777777" w:rsidR="00781D30" w:rsidRPr="00363233" w:rsidRDefault="00781D30" w:rsidP="00781D30">
      <w:pPr>
        <w:pStyle w:val="31"/>
        <w:spacing w:after="0"/>
        <w:ind w:left="0" w:firstLine="720"/>
        <w:jc w:val="both"/>
        <w:rPr>
          <w:sz w:val="28"/>
          <w:szCs w:val="28"/>
          <w:lang w:val="uk-UA"/>
        </w:rPr>
      </w:pPr>
      <w:r>
        <w:rPr>
          <w:sz w:val="28"/>
          <w:szCs w:val="28"/>
          <w:lang w:val="uk-UA"/>
        </w:rPr>
        <w:lastRenderedPageBreak/>
        <w:t xml:space="preserve">- </w:t>
      </w:r>
      <w:r w:rsidRPr="00363233">
        <w:rPr>
          <w:sz w:val="28"/>
          <w:szCs w:val="28"/>
          <w:lang w:val="uk-UA"/>
        </w:rPr>
        <w:t>виконує норми і вимоги охорони навколишнього середовища, раціонального використання і відтворення природних ресурсів та забезпечення екологічної безпеки;</w:t>
      </w:r>
    </w:p>
    <w:p w14:paraId="2410E304" w14:textId="77777777" w:rsidR="00781D30" w:rsidRPr="00363233" w:rsidRDefault="00781D30" w:rsidP="00781D30">
      <w:pPr>
        <w:pStyle w:val="31"/>
        <w:spacing w:after="0"/>
        <w:ind w:left="0" w:firstLine="720"/>
        <w:jc w:val="both"/>
        <w:rPr>
          <w:sz w:val="28"/>
          <w:szCs w:val="28"/>
          <w:lang w:val="uk-UA"/>
        </w:rPr>
      </w:pPr>
      <w:r>
        <w:rPr>
          <w:sz w:val="28"/>
          <w:szCs w:val="28"/>
          <w:lang w:val="uk-UA"/>
        </w:rPr>
        <w:t xml:space="preserve">- </w:t>
      </w:r>
      <w:r w:rsidRPr="00363233">
        <w:rPr>
          <w:sz w:val="28"/>
          <w:szCs w:val="28"/>
          <w:lang w:val="uk-UA"/>
        </w:rPr>
        <w:t>у разі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 відп</w:t>
      </w:r>
      <w:r>
        <w:rPr>
          <w:sz w:val="28"/>
          <w:szCs w:val="28"/>
          <w:lang w:val="uk-UA"/>
        </w:rPr>
        <w:t>овідно до чинного законодавства.</w:t>
      </w:r>
    </w:p>
    <w:p w14:paraId="36E1CB1F" w14:textId="77777777" w:rsidR="00781D30" w:rsidRPr="00363233" w:rsidRDefault="00781D30" w:rsidP="00781D30">
      <w:pPr>
        <w:pStyle w:val="31"/>
        <w:spacing w:after="0"/>
        <w:ind w:left="0" w:firstLine="720"/>
        <w:rPr>
          <w:sz w:val="28"/>
          <w:szCs w:val="28"/>
          <w:lang w:val="uk-UA"/>
        </w:rPr>
      </w:pPr>
      <w:r w:rsidRPr="00363233">
        <w:rPr>
          <w:sz w:val="28"/>
          <w:szCs w:val="28"/>
          <w:lang w:val="uk-UA"/>
        </w:rPr>
        <w:t>6.2.3. Підприємство здійснює бухгалтерський, оперативний облік та веде статистичну звітність згідно з чинним законодавством.</w:t>
      </w:r>
    </w:p>
    <w:p w14:paraId="0F3A46B9" w14:textId="77777777" w:rsidR="00781D30" w:rsidRDefault="00781D30" w:rsidP="00781D30">
      <w:pPr>
        <w:pStyle w:val="31"/>
        <w:spacing w:after="0"/>
        <w:ind w:left="0" w:firstLine="720"/>
        <w:jc w:val="both"/>
        <w:rPr>
          <w:sz w:val="28"/>
          <w:szCs w:val="28"/>
          <w:lang w:val="uk-UA"/>
        </w:rPr>
      </w:pPr>
      <w:r>
        <w:rPr>
          <w:sz w:val="28"/>
          <w:szCs w:val="28"/>
          <w:lang w:val="uk-UA"/>
        </w:rPr>
        <w:t xml:space="preserve">6.2.4. </w:t>
      </w:r>
      <w:r w:rsidRPr="00363233">
        <w:rPr>
          <w:sz w:val="28"/>
          <w:szCs w:val="28"/>
          <w:lang w:val="uk-UA"/>
        </w:rPr>
        <w:t>Дир</w:t>
      </w:r>
      <w:r>
        <w:rPr>
          <w:sz w:val="28"/>
          <w:szCs w:val="28"/>
          <w:lang w:val="uk-UA"/>
        </w:rPr>
        <w:t xml:space="preserve">ектор Підприємства та головний </w:t>
      </w:r>
      <w:r w:rsidRPr="00363233">
        <w:rPr>
          <w:sz w:val="28"/>
          <w:szCs w:val="28"/>
          <w:lang w:val="uk-UA"/>
        </w:rPr>
        <w:t>бухгалтер несуть персональну відповідальність перед на</w:t>
      </w:r>
      <w:r>
        <w:rPr>
          <w:sz w:val="28"/>
          <w:szCs w:val="28"/>
          <w:lang w:val="uk-UA"/>
        </w:rPr>
        <w:t xml:space="preserve">чальником Органу Управління за </w:t>
      </w:r>
      <w:r w:rsidRPr="00363233">
        <w:rPr>
          <w:sz w:val="28"/>
          <w:szCs w:val="28"/>
          <w:lang w:val="uk-UA"/>
        </w:rPr>
        <w:t>додержанням порядку ведення і достовірності обліку та статистичної звітності.</w:t>
      </w:r>
    </w:p>
    <w:p w14:paraId="49B7CE3F" w14:textId="77777777" w:rsidR="00781D30" w:rsidRPr="00363233" w:rsidRDefault="00781D30" w:rsidP="00781D30">
      <w:pPr>
        <w:pStyle w:val="31"/>
        <w:spacing w:after="0"/>
        <w:ind w:left="0" w:firstLine="720"/>
        <w:jc w:val="both"/>
        <w:rPr>
          <w:sz w:val="28"/>
          <w:szCs w:val="28"/>
          <w:lang w:val="uk-UA"/>
        </w:rPr>
      </w:pPr>
    </w:p>
    <w:p w14:paraId="2B7012B7" w14:textId="77777777" w:rsidR="00781D30" w:rsidRPr="00363233" w:rsidRDefault="00781D30" w:rsidP="00781D30">
      <w:pPr>
        <w:pStyle w:val="31"/>
        <w:spacing w:after="0"/>
        <w:ind w:left="284"/>
        <w:jc w:val="center"/>
        <w:rPr>
          <w:b/>
          <w:bCs/>
          <w:sz w:val="28"/>
          <w:szCs w:val="28"/>
          <w:lang w:val="uk-UA"/>
        </w:rPr>
      </w:pPr>
      <w:r>
        <w:rPr>
          <w:b/>
          <w:bCs/>
          <w:sz w:val="28"/>
          <w:szCs w:val="28"/>
          <w:lang w:val="uk-UA"/>
        </w:rPr>
        <w:t>7. УПРАВЛІННЯ ПІДПРИЄМСТВОМ</w:t>
      </w:r>
      <w:r w:rsidRPr="00363233">
        <w:rPr>
          <w:b/>
          <w:bCs/>
          <w:sz w:val="28"/>
          <w:szCs w:val="28"/>
          <w:lang w:val="uk-UA"/>
        </w:rPr>
        <w:t xml:space="preserve"> І САМОВРЯДУВАННЯ</w:t>
      </w:r>
    </w:p>
    <w:p w14:paraId="058AC96E" w14:textId="77777777" w:rsidR="00781D30" w:rsidRPr="00363233" w:rsidRDefault="00781D30" w:rsidP="00781D30">
      <w:pPr>
        <w:pStyle w:val="31"/>
        <w:spacing w:after="0"/>
        <w:ind w:left="284"/>
        <w:jc w:val="center"/>
        <w:rPr>
          <w:b/>
          <w:bCs/>
          <w:sz w:val="28"/>
          <w:szCs w:val="28"/>
          <w:lang w:val="uk-UA"/>
        </w:rPr>
      </w:pPr>
      <w:r w:rsidRPr="00363233">
        <w:rPr>
          <w:b/>
          <w:bCs/>
          <w:sz w:val="28"/>
          <w:szCs w:val="28"/>
          <w:lang w:val="uk-UA"/>
        </w:rPr>
        <w:t>ТРУДОВОГО КОЛЕКТИВУ</w:t>
      </w:r>
    </w:p>
    <w:p w14:paraId="385E375C" w14:textId="77777777" w:rsidR="00781D30" w:rsidRPr="00363233" w:rsidRDefault="00781D30" w:rsidP="00781D30">
      <w:pPr>
        <w:pStyle w:val="31"/>
        <w:spacing w:after="0"/>
        <w:ind w:firstLine="437"/>
        <w:rPr>
          <w:sz w:val="28"/>
          <w:szCs w:val="28"/>
          <w:lang w:val="uk-UA"/>
        </w:rPr>
      </w:pPr>
      <w:r w:rsidRPr="00363233">
        <w:rPr>
          <w:sz w:val="28"/>
          <w:szCs w:val="28"/>
          <w:lang w:val="uk-UA"/>
        </w:rPr>
        <w:t>7.1. Управління Підприємством здійснює його директор.</w:t>
      </w:r>
    </w:p>
    <w:p w14:paraId="117E9952"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7.2. Призначення і звільнення директора здійснюється Мукачівським міським головою на контрактній основі.</w:t>
      </w:r>
    </w:p>
    <w:p w14:paraId="40CC8A8C" w14:textId="77777777" w:rsidR="00781D30" w:rsidRDefault="00781D30" w:rsidP="00781D30">
      <w:pPr>
        <w:pStyle w:val="31"/>
        <w:spacing w:after="0"/>
        <w:ind w:left="0" w:firstLine="720"/>
        <w:rPr>
          <w:sz w:val="28"/>
          <w:szCs w:val="28"/>
          <w:lang w:val="uk-UA"/>
        </w:rPr>
      </w:pPr>
      <w:r w:rsidRPr="00363233">
        <w:rPr>
          <w:sz w:val="28"/>
          <w:szCs w:val="28"/>
          <w:lang w:val="uk-UA"/>
        </w:rPr>
        <w:t>7.3.</w:t>
      </w:r>
      <w:r>
        <w:rPr>
          <w:sz w:val="28"/>
          <w:szCs w:val="28"/>
          <w:lang w:val="uk-UA"/>
        </w:rPr>
        <w:t xml:space="preserve"> Директор Підприємства вирішує </w:t>
      </w:r>
      <w:r w:rsidRPr="00363233">
        <w:rPr>
          <w:sz w:val="28"/>
          <w:szCs w:val="28"/>
          <w:lang w:val="uk-UA"/>
        </w:rPr>
        <w:t>питання діяльності Підприємства, погоджуючи їх з Органом управління.</w:t>
      </w:r>
    </w:p>
    <w:p w14:paraId="01EBF9B3" w14:textId="77777777" w:rsidR="00781D30" w:rsidRPr="00363233" w:rsidRDefault="00781D30" w:rsidP="00781D30">
      <w:pPr>
        <w:pStyle w:val="31"/>
        <w:spacing w:after="0"/>
        <w:ind w:left="0" w:firstLine="720"/>
        <w:rPr>
          <w:sz w:val="28"/>
          <w:szCs w:val="28"/>
          <w:lang w:val="uk-UA"/>
        </w:rPr>
      </w:pPr>
      <w:r w:rsidRPr="00363233">
        <w:rPr>
          <w:sz w:val="28"/>
          <w:szCs w:val="28"/>
          <w:lang w:val="uk-UA"/>
        </w:rPr>
        <w:t>Директор Підприємства:</w:t>
      </w:r>
    </w:p>
    <w:p w14:paraId="54D6FD86" w14:textId="77777777" w:rsidR="00781D30" w:rsidRPr="00363233" w:rsidRDefault="00781D30" w:rsidP="00781D30">
      <w:pPr>
        <w:pStyle w:val="31"/>
        <w:numPr>
          <w:ilvl w:val="0"/>
          <w:numId w:val="1"/>
        </w:numPr>
        <w:spacing w:after="0"/>
        <w:jc w:val="both"/>
        <w:rPr>
          <w:sz w:val="28"/>
          <w:szCs w:val="28"/>
          <w:lang w:val="uk-UA"/>
        </w:rPr>
      </w:pPr>
      <w:r w:rsidRPr="00363233">
        <w:rPr>
          <w:sz w:val="28"/>
          <w:szCs w:val="28"/>
          <w:lang w:val="uk-UA"/>
        </w:rPr>
        <w:t>несе повну відповідальність за стан діяльності Підприємства;</w:t>
      </w:r>
    </w:p>
    <w:p w14:paraId="56C8F20B" w14:textId="77777777" w:rsidR="00781D30" w:rsidRPr="00363233" w:rsidRDefault="00781D30" w:rsidP="00781D30">
      <w:pPr>
        <w:pStyle w:val="31"/>
        <w:numPr>
          <w:ilvl w:val="0"/>
          <w:numId w:val="1"/>
        </w:numPr>
        <w:spacing w:after="0"/>
        <w:jc w:val="both"/>
        <w:rPr>
          <w:sz w:val="28"/>
          <w:szCs w:val="28"/>
          <w:lang w:val="uk-UA"/>
        </w:rPr>
      </w:pPr>
      <w:r w:rsidRPr="00363233">
        <w:rPr>
          <w:sz w:val="28"/>
          <w:szCs w:val="28"/>
          <w:lang w:val="uk-UA"/>
        </w:rPr>
        <w:t>представляє його в усіх установах та організаціях;</w:t>
      </w:r>
    </w:p>
    <w:p w14:paraId="75FA8435" w14:textId="77777777" w:rsidR="00781D30" w:rsidRPr="00A521B3" w:rsidRDefault="00781D30" w:rsidP="00781D30">
      <w:pPr>
        <w:pStyle w:val="31"/>
        <w:numPr>
          <w:ilvl w:val="0"/>
          <w:numId w:val="1"/>
        </w:numPr>
        <w:spacing w:after="0"/>
        <w:jc w:val="both"/>
        <w:rPr>
          <w:sz w:val="28"/>
          <w:szCs w:val="28"/>
          <w:lang w:val="uk-UA"/>
        </w:rPr>
      </w:pPr>
      <w:r w:rsidRPr="00363233">
        <w:rPr>
          <w:sz w:val="28"/>
          <w:szCs w:val="28"/>
          <w:lang w:val="uk-UA"/>
        </w:rPr>
        <w:t xml:space="preserve">розпоряджається коштами та майном відповідно до чинного </w:t>
      </w:r>
      <w:r w:rsidRPr="00A521B3">
        <w:rPr>
          <w:sz w:val="28"/>
          <w:szCs w:val="28"/>
          <w:lang w:val="uk-UA"/>
        </w:rPr>
        <w:t>законодавства;</w:t>
      </w:r>
    </w:p>
    <w:p w14:paraId="26AEDAE5" w14:textId="77777777" w:rsidR="00781D30" w:rsidRPr="00A521B3" w:rsidRDefault="00781D30" w:rsidP="00781D30">
      <w:pPr>
        <w:pStyle w:val="31"/>
        <w:numPr>
          <w:ilvl w:val="0"/>
          <w:numId w:val="1"/>
        </w:numPr>
        <w:spacing w:after="0"/>
        <w:jc w:val="both"/>
        <w:rPr>
          <w:sz w:val="28"/>
          <w:szCs w:val="28"/>
          <w:lang w:val="uk-UA"/>
        </w:rPr>
      </w:pPr>
      <w:r w:rsidRPr="00363233">
        <w:rPr>
          <w:sz w:val="28"/>
          <w:szCs w:val="28"/>
          <w:lang w:val="uk-UA"/>
        </w:rPr>
        <w:t>укладає договори, видає довіреност</w:t>
      </w:r>
      <w:r>
        <w:rPr>
          <w:sz w:val="28"/>
          <w:szCs w:val="28"/>
          <w:lang w:val="uk-UA"/>
        </w:rPr>
        <w:t xml:space="preserve">і, відкриває в установах банків </w:t>
      </w:r>
      <w:r w:rsidRPr="00A521B3">
        <w:rPr>
          <w:sz w:val="28"/>
          <w:szCs w:val="28"/>
          <w:lang w:val="uk-UA"/>
        </w:rPr>
        <w:t>розрахунковий та інші рахунки.</w:t>
      </w:r>
    </w:p>
    <w:p w14:paraId="1D103D90" w14:textId="77777777" w:rsidR="00781D30" w:rsidRDefault="00781D30" w:rsidP="00781D30">
      <w:pPr>
        <w:pStyle w:val="31"/>
        <w:spacing w:after="0"/>
        <w:ind w:left="0" w:firstLine="720"/>
        <w:jc w:val="both"/>
        <w:rPr>
          <w:sz w:val="28"/>
          <w:szCs w:val="28"/>
          <w:lang w:val="uk-UA"/>
        </w:rPr>
      </w:pPr>
      <w:r w:rsidRPr="00363233">
        <w:rPr>
          <w:sz w:val="28"/>
          <w:szCs w:val="28"/>
          <w:lang w:val="uk-UA"/>
        </w:rPr>
        <w:t>7.4.Заступник директора Підприємства, керівники та спеціалісти підрозділів апарату управління і структурних підрозділів ( виробництв, цехів, ланок, відділів, відділень, дільниць, ферм та інших аналогічних підрозділів Підприємства), а також старші майстри та майстри призначаються на посаду і звільняються з посади директором Підприємства, крім головного бухгалтера та головного інженера.</w:t>
      </w:r>
    </w:p>
    <w:p w14:paraId="131683E6" w14:textId="77777777" w:rsidR="00781D30" w:rsidRPr="00363233" w:rsidRDefault="00781D30" w:rsidP="00781D30">
      <w:pPr>
        <w:pStyle w:val="31"/>
        <w:spacing w:after="0"/>
        <w:ind w:left="0" w:firstLine="720"/>
        <w:jc w:val="both"/>
        <w:rPr>
          <w:sz w:val="28"/>
          <w:szCs w:val="28"/>
          <w:lang w:val="uk-UA"/>
        </w:rPr>
      </w:pPr>
      <w:r w:rsidRPr="00363233">
        <w:rPr>
          <w:sz w:val="28"/>
          <w:szCs w:val="28"/>
          <w:lang w:val="uk-UA"/>
        </w:rPr>
        <w:t>7.5.Рішення соціально-економічних пи</w:t>
      </w:r>
      <w:r>
        <w:rPr>
          <w:sz w:val="28"/>
          <w:szCs w:val="28"/>
          <w:lang w:val="uk-UA"/>
        </w:rPr>
        <w:t xml:space="preserve">тань, що стосуються діяльності </w:t>
      </w:r>
      <w:r w:rsidRPr="00363233">
        <w:rPr>
          <w:sz w:val="28"/>
          <w:szCs w:val="28"/>
          <w:lang w:val="uk-UA"/>
        </w:rPr>
        <w:t>Підприємства,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регулюється питання охорони праці, виробничі та трудові відносини трудового колективу з адміністрацією Підприємства.</w:t>
      </w:r>
    </w:p>
    <w:p w14:paraId="61CEC613" w14:textId="77777777" w:rsidR="00781D30" w:rsidRDefault="00781D30" w:rsidP="00781D30">
      <w:pPr>
        <w:pStyle w:val="31"/>
        <w:spacing w:after="0"/>
        <w:ind w:left="0" w:firstLine="1003"/>
        <w:jc w:val="both"/>
        <w:rPr>
          <w:sz w:val="28"/>
          <w:szCs w:val="28"/>
          <w:lang w:val="uk-UA"/>
        </w:rPr>
      </w:pPr>
      <w:r w:rsidRPr="00363233">
        <w:rPr>
          <w:sz w:val="28"/>
          <w:szCs w:val="28"/>
          <w:lang w:val="uk-UA"/>
        </w:rPr>
        <w:t>7.6. Право у</w:t>
      </w:r>
      <w:r>
        <w:rPr>
          <w:sz w:val="28"/>
          <w:szCs w:val="28"/>
          <w:lang w:val="uk-UA"/>
        </w:rPr>
        <w:t xml:space="preserve">кладання колективного договору </w:t>
      </w:r>
      <w:r w:rsidRPr="00363233">
        <w:rPr>
          <w:sz w:val="28"/>
          <w:szCs w:val="28"/>
          <w:lang w:val="uk-UA"/>
        </w:rPr>
        <w:t>від імені власника надається керівнику Підприємства, а від імені трудового колективу – Профспілковому комітету Підприємства</w:t>
      </w:r>
      <w:r>
        <w:rPr>
          <w:sz w:val="28"/>
          <w:szCs w:val="28"/>
          <w:lang w:val="uk-UA"/>
        </w:rPr>
        <w:t xml:space="preserve"> (чи іншому його органу)</w:t>
      </w:r>
      <w:r w:rsidRPr="00363233">
        <w:rPr>
          <w:sz w:val="28"/>
          <w:szCs w:val="28"/>
          <w:lang w:val="uk-UA"/>
        </w:rPr>
        <w:t>.</w:t>
      </w:r>
    </w:p>
    <w:p w14:paraId="5491B798" w14:textId="77777777" w:rsidR="00781D30" w:rsidRPr="00E1421F" w:rsidRDefault="00781D30" w:rsidP="00781D30">
      <w:pPr>
        <w:pStyle w:val="31"/>
        <w:spacing w:after="0"/>
        <w:ind w:left="284" w:firstLine="720"/>
        <w:jc w:val="both"/>
        <w:rPr>
          <w:sz w:val="28"/>
          <w:szCs w:val="28"/>
        </w:rPr>
      </w:pPr>
    </w:p>
    <w:p w14:paraId="753D233F" w14:textId="77777777" w:rsidR="00781D30" w:rsidRPr="00363233" w:rsidRDefault="00781D30" w:rsidP="00781D30">
      <w:pPr>
        <w:pStyle w:val="31"/>
        <w:spacing w:after="0"/>
        <w:ind w:left="284" w:firstLine="720"/>
        <w:jc w:val="center"/>
        <w:rPr>
          <w:b/>
          <w:bCs/>
          <w:sz w:val="28"/>
          <w:szCs w:val="28"/>
          <w:lang w:val="uk-UA"/>
        </w:rPr>
      </w:pPr>
      <w:r>
        <w:rPr>
          <w:b/>
          <w:bCs/>
          <w:sz w:val="28"/>
          <w:szCs w:val="28"/>
          <w:lang w:val="uk-UA"/>
        </w:rPr>
        <w:t xml:space="preserve">8. ГОСПОДАРСЬКА ТА СОЦІАЛЬНА ДІЯЛЬНІСТЬ </w:t>
      </w:r>
      <w:r w:rsidRPr="00363233">
        <w:rPr>
          <w:b/>
          <w:bCs/>
          <w:sz w:val="28"/>
          <w:szCs w:val="28"/>
          <w:lang w:val="uk-UA"/>
        </w:rPr>
        <w:t>ПІДПРИЄМСТВА.</w:t>
      </w:r>
    </w:p>
    <w:p w14:paraId="457E30B5"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8.1. Осно</w:t>
      </w:r>
      <w:r>
        <w:rPr>
          <w:sz w:val="28"/>
          <w:szCs w:val="28"/>
          <w:lang w:val="uk-UA"/>
        </w:rPr>
        <w:t xml:space="preserve">вним узагальнюючим показником фінансових </w:t>
      </w:r>
      <w:r w:rsidRPr="00363233">
        <w:rPr>
          <w:sz w:val="28"/>
          <w:szCs w:val="28"/>
          <w:lang w:val="uk-UA"/>
        </w:rPr>
        <w:t>результатів господарської діяльності Підприємства є прибуток (дохід).</w:t>
      </w:r>
    </w:p>
    <w:p w14:paraId="6F4B5319" w14:textId="387EBC3A" w:rsidR="00781D30" w:rsidRPr="00363233" w:rsidRDefault="00781D30" w:rsidP="00781D30">
      <w:pPr>
        <w:pStyle w:val="31"/>
        <w:spacing w:after="0"/>
        <w:ind w:firstLine="720"/>
        <w:jc w:val="both"/>
        <w:rPr>
          <w:sz w:val="28"/>
          <w:szCs w:val="28"/>
          <w:lang w:val="uk-UA"/>
        </w:rPr>
      </w:pPr>
      <w:r w:rsidRPr="00363233">
        <w:rPr>
          <w:sz w:val="28"/>
          <w:szCs w:val="28"/>
          <w:lang w:val="uk-UA"/>
        </w:rPr>
        <w:lastRenderedPageBreak/>
        <w:t>8.2.Чистий прибуток Підприємства, який залишається після покрит</w:t>
      </w:r>
      <w:r>
        <w:rPr>
          <w:sz w:val="28"/>
          <w:szCs w:val="28"/>
          <w:lang w:val="uk-UA"/>
        </w:rPr>
        <w:t>тя матеріальних та прирівняних до них</w:t>
      </w:r>
      <w:r w:rsidRPr="00363233">
        <w:rPr>
          <w:sz w:val="28"/>
          <w:szCs w:val="28"/>
          <w:lang w:val="uk-UA"/>
        </w:rPr>
        <w:t xml:space="preserve"> витрат, витрат на оплату праці, оплата відсотків за кредитами банків, внеску, внесків передбачених законодавством України, податків та інших платежів до бюджету, відр</w:t>
      </w:r>
      <w:r>
        <w:rPr>
          <w:sz w:val="28"/>
          <w:szCs w:val="28"/>
          <w:lang w:val="uk-UA"/>
        </w:rPr>
        <w:t>ахувань у галузеві інвестиційні</w:t>
      </w:r>
      <w:r w:rsidRPr="00363233">
        <w:rPr>
          <w:sz w:val="28"/>
          <w:szCs w:val="28"/>
          <w:lang w:val="uk-UA"/>
        </w:rPr>
        <w:t xml:space="preserve"> фонди, залишають</w:t>
      </w:r>
      <w:r>
        <w:rPr>
          <w:sz w:val="28"/>
          <w:szCs w:val="28"/>
          <w:lang w:val="uk-UA"/>
        </w:rPr>
        <w:t>ся у повному його розпорядженні.</w:t>
      </w:r>
    </w:p>
    <w:p w14:paraId="37BFD726"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8.3. Підприємство утворює цільові фонди, призначенні для покриття витрат, пов’язаних зі своєю діяльністю:</w:t>
      </w:r>
    </w:p>
    <w:p w14:paraId="55ADAA64" w14:textId="77777777" w:rsidR="00781D30" w:rsidRPr="00363233" w:rsidRDefault="00781D30" w:rsidP="00781D30">
      <w:pPr>
        <w:pStyle w:val="31"/>
        <w:numPr>
          <w:ilvl w:val="0"/>
          <w:numId w:val="1"/>
        </w:numPr>
        <w:spacing w:after="0"/>
        <w:jc w:val="both"/>
        <w:rPr>
          <w:sz w:val="28"/>
          <w:szCs w:val="28"/>
          <w:lang w:val="uk-UA"/>
        </w:rPr>
      </w:pPr>
      <w:r w:rsidRPr="00363233">
        <w:rPr>
          <w:sz w:val="28"/>
          <w:szCs w:val="28"/>
          <w:lang w:val="uk-UA"/>
        </w:rPr>
        <w:t>фонд розвитку виробництва;</w:t>
      </w:r>
    </w:p>
    <w:p w14:paraId="026E9327" w14:textId="77777777" w:rsidR="00781D30" w:rsidRPr="00363233" w:rsidRDefault="00781D30" w:rsidP="00781D30">
      <w:pPr>
        <w:pStyle w:val="31"/>
        <w:numPr>
          <w:ilvl w:val="0"/>
          <w:numId w:val="1"/>
        </w:numPr>
        <w:spacing w:after="0"/>
        <w:jc w:val="both"/>
        <w:rPr>
          <w:sz w:val="28"/>
          <w:szCs w:val="28"/>
          <w:lang w:val="uk-UA"/>
        </w:rPr>
      </w:pPr>
      <w:r w:rsidRPr="00363233">
        <w:rPr>
          <w:sz w:val="28"/>
          <w:szCs w:val="28"/>
          <w:lang w:val="uk-UA"/>
        </w:rPr>
        <w:t>фонд споживання;</w:t>
      </w:r>
    </w:p>
    <w:p w14:paraId="670FE3F5" w14:textId="77777777" w:rsidR="00781D30" w:rsidRPr="00363233" w:rsidRDefault="00781D30" w:rsidP="00781D30">
      <w:pPr>
        <w:pStyle w:val="31"/>
        <w:numPr>
          <w:ilvl w:val="0"/>
          <w:numId w:val="1"/>
        </w:numPr>
        <w:spacing w:after="0"/>
        <w:jc w:val="both"/>
        <w:rPr>
          <w:sz w:val="28"/>
          <w:szCs w:val="28"/>
          <w:lang w:val="uk-UA"/>
        </w:rPr>
      </w:pPr>
      <w:r w:rsidRPr="00363233">
        <w:rPr>
          <w:sz w:val="28"/>
          <w:szCs w:val="28"/>
          <w:lang w:val="uk-UA"/>
        </w:rPr>
        <w:t>резервний фонд;</w:t>
      </w:r>
    </w:p>
    <w:p w14:paraId="5BAFE5DB" w14:textId="6F642BCD" w:rsidR="00781D30" w:rsidRPr="00781D30" w:rsidRDefault="00781D30" w:rsidP="00781D30">
      <w:pPr>
        <w:pStyle w:val="31"/>
        <w:numPr>
          <w:ilvl w:val="0"/>
          <w:numId w:val="1"/>
        </w:numPr>
        <w:spacing w:after="0"/>
        <w:jc w:val="both"/>
        <w:rPr>
          <w:sz w:val="28"/>
          <w:szCs w:val="28"/>
          <w:lang w:val="uk-UA"/>
        </w:rPr>
      </w:pPr>
      <w:r w:rsidRPr="00363233">
        <w:rPr>
          <w:sz w:val="28"/>
          <w:szCs w:val="28"/>
          <w:lang w:val="uk-UA"/>
        </w:rPr>
        <w:t>інші фонди.</w:t>
      </w:r>
    </w:p>
    <w:p w14:paraId="0611F162"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8.3.1. Фонд розвитку виробництва створюється за рахунок відрахувань від чистого прибутку в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назначаються кошторисом.</w:t>
      </w:r>
    </w:p>
    <w:p w14:paraId="7965E283"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8.3.2. Фонд споживання створюється у розмірах, які визначаються згідно з чинним законодавством.</w:t>
      </w:r>
    </w:p>
    <w:p w14:paraId="54AFB858"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Джерела коштів на оплату праці працівників Підприємства є частина доходу, одержаного в результаті його господарської діяльності.</w:t>
      </w:r>
    </w:p>
    <w:p w14:paraId="743FF270"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Підприємство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чинним законодавством.</w:t>
      </w:r>
    </w:p>
    <w:p w14:paraId="5444B729"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 xml:space="preserve">Мінімальна заробітна плата працівників не може бути нижчою за установлений законодавством України мінімальний розмір заробітної плати. </w:t>
      </w:r>
    </w:p>
    <w:p w14:paraId="6B337F20"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Умови оплати праці та матеріального забезпечення Керівника підприємства визначається відповідно до чинного законодавства</w:t>
      </w:r>
      <w:r>
        <w:rPr>
          <w:sz w:val="28"/>
          <w:szCs w:val="28"/>
          <w:lang w:val="uk-UA"/>
        </w:rPr>
        <w:t>, трудового договору (Контракту)</w:t>
      </w:r>
      <w:r w:rsidRPr="00363233">
        <w:rPr>
          <w:sz w:val="28"/>
          <w:szCs w:val="28"/>
          <w:lang w:val="uk-UA"/>
        </w:rPr>
        <w:t xml:space="preserve"> та колективного договору.</w:t>
      </w:r>
    </w:p>
    <w:p w14:paraId="31A0E9A9"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8.3.3. Резервний фонд Підприємства утворюється в розмірі 2 % фонду споживання і призначається для покриття витрат, пов’язаних з відшкодуванням збитків та позапланових затрат.</w:t>
      </w:r>
    </w:p>
    <w:p w14:paraId="0530B5C4" w14:textId="77777777" w:rsidR="00781D30" w:rsidRPr="00363233" w:rsidRDefault="00781D30" w:rsidP="00781D30">
      <w:pPr>
        <w:pStyle w:val="31"/>
        <w:spacing w:after="0"/>
        <w:ind w:firstLine="720"/>
        <w:jc w:val="both"/>
        <w:rPr>
          <w:sz w:val="28"/>
          <w:szCs w:val="28"/>
          <w:lang w:val="uk-UA"/>
        </w:rPr>
      </w:pPr>
      <w:r>
        <w:rPr>
          <w:sz w:val="28"/>
          <w:szCs w:val="28"/>
          <w:lang w:val="uk-UA"/>
        </w:rPr>
        <w:t>8.4. Д</w:t>
      </w:r>
      <w:r w:rsidRPr="00363233">
        <w:rPr>
          <w:sz w:val="28"/>
          <w:szCs w:val="28"/>
          <w:lang w:val="uk-UA"/>
        </w:rPr>
        <w:t>жерелом формування фінансових ресурсів Підприємства є прибуток (дохід), амортизаційні відрахування, кошти, одержані від продажу цінних паперів, безплатні або благодійні внески членів трудового колективу, централізовані та капітальні вкладення та кредити.</w:t>
      </w:r>
    </w:p>
    <w:p w14:paraId="38B9CA9D"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8.5. Відносини підприємства з іншими підприємствами, організаціями і громадянами в усіх сферах виробничої діяльності здійснюється на основі договорів.</w:t>
      </w:r>
    </w:p>
    <w:p w14:paraId="4A9EBB88"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8.6. Підприємство здійснює зовнішньоекономічну діяльність згідно з чинним законодавством України.</w:t>
      </w:r>
    </w:p>
    <w:p w14:paraId="468D29B8"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8.7.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директора Підприємства, якщо інше не передбачено законодавством.</w:t>
      </w:r>
    </w:p>
    <w:p w14:paraId="30866577" w14:textId="77777777" w:rsidR="00781D30" w:rsidRDefault="00781D30" w:rsidP="00781D30">
      <w:pPr>
        <w:pStyle w:val="31"/>
        <w:spacing w:after="0"/>
        <w:ind w:left="284" w:firstLine="720"/>
        <w:jc w:val="both"/>
        <w:rPr>
          <w:sz w:val="28"/>
          <w:szCs w:val="28"/>
          <w:lang w:val="uk-UA"/>
        </w:rPr>
      </w:pPr>
      <w:r w:rsidRPr="00363233">
        <w:rPr>
          <w:sz w:val="28"/>
          <w:szCs w:val="28"/>
          <w:lang w:val="uk-UA"/>
        </w:rPr>
        <w:t xml:space="preserve">8.8. Аудит фінансової діяльності Підприємства здійснюється згідно з чинним законодавством України. </w:t>
      </w:r>
    </w:p>
    <w:p w14:paraId="2EEF561B" w14:textId="77777777" w:rsidR="00781D30" w:rsidRPr="00E1421F" w:rsidRDefault="00781D30" w:rsidP="00781D30">
      <w:pPr>
        <w:pStyle w:val="31"/>
        <w:spacing w:after="0"/>
        <w:ind w:left="284" w:firstLine="720"/>
        <w:jc w:val="both"/>
        <w:rPr>
          <w:sz w:val="28"/>
          <w:szCs w:val="28"/>
        </w:rPr>
      </w:pPr>
    </w:p>
    <w:p w14:paraId="2EC7156A" w14:textId="77777777" w:rsidR="00781D30" w:rsidRPr="00E1421F" w:rsidRDefault="00781D30" w:rsidP="00781D30">
      <w:pPr>
        <w:pStyle w:val="31"/>
        <w:spacing w:after="0"/>
        <w:ind w:left="284" w:firstLine="720"/>
        <w:jc w:val="center"/>
        <w:rPr>
          <w:b/>
          <w:bCs/>
          <w:sz w:val="28"/>
          <w:szCs w:val="28"/>
        </w:rPr>
      </w:pPr>
      <w:r w:rsidRPr="00363233">
        <w:rPr>
          <w:b/>
          <w:bCs/>
          <w:sz w:val="28"/>
          <w:szCs w:val="28"/>
          <w:lang w:val="uk-UA"/>
        </w:rPr>
        <w:lastRenderedPageBreak/>
        <w:t>9. ЛІКВІДАЦІЯ ТА РЕОРГАНІЗАЦІЯ ПІДПРИЄМСТВА.</w:t>
      </w:r>
    </w:p>
    <w:p w14:paraId="268D418D"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9.1. Ліквідація та реорганізація (злиття, приєднання, поділ, виділення, перетворення) Підприємства здійснюється за рішенням Мукачівської міської Ради згідно з чинним законодавством України, або за рішенням суду.</w:t>
      </w:r>
    </w:p>
    <w:p w14:paraId="141880FD"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9.2. Ліквідація Підприємства здійснюється ліквідаційною комісією. До складу ліквідаційної комісії входять представники власника та підприємства в особі його органу управління. Порядок і строки проведення ліквідації, а також строк для заяви претензій кредиторів визначається згідно до законодавства України.</w:t>
      </w:r>
    </w:p>
    <w:p w14:paraId="0B191752"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 xml:space="preserve">В разі банкрутства Підприємства його ліквідація проводиться згідно </w:t>
      </w:r>
      <w:r>
        <w:rPr>
          <w:sz w:val="28"/>
          <w:szCs w:val="28"/>
          <w:lang w:val="uk-UA"/>
        </w:rPr>
        <w:t xml:space="preserve">вимог норм </w:t>
      </w:r>
      <w:r w:rsidRPr="00363233">
        <w:rPr>
          <w:sz w:val="28"/>
          <w:szCs w:val="28"/>
          <w:lang w:val="uk-UA"/>
        </w:rPr>
        <w:t>чинного законодавства.</w:t>
      </w:r>
    </w:p>
    <w:p w14:paraId="5CA05B1C"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9.3.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Підприємства, подає його власнику. Кредитори та інші юридичні особи, які перебувають у договірних відносинах з Підприємством, повідомляються про його ліквідацію у письмовій формі.</w:t>
      </w:r>
    </w:p>
    <w:p w14:paraId="0ED43577" w14:textId="77777777" w:rsidR="00781D30" w:rsidRPr="00363233" w:rsidRDefault="00781D30" w:rsidP="00781D30">
      <w:pPr>
        <w:pStyle w:val="31"/>
        <w:spacing w:after="0"/>
        <w:ind w:firstLine="720"/>
        <w:jc w:val="both"/>
        <w:rPr>
          <w:sz w:val="28"/>
          <w:szCs w:val="28"/>
          <w:lang w:val="uk-UA"/>
        </w:rPr>
      </w:pPr>
      <w:r w:rsidRPr="00363233">
        <w:rPr>
          <w:sz w:val="28"/>
          <w:szCs w:val="28"/>
          <w:lang w:val="uk-UA"/>
        </w:rPr>
        <w:t>9.4.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7E13C61B" w14:textId="77777777" w:rsidR="00781D30" w:rsidRPr="00B95B41" w:rsidRDefault="00781D30" w:rsidP="00781D30">
      <w:pPr>
        <w:rPr>
          <w:sz w:val="28"/>
          <w:szCs w:val="28"/>
        </w:rPr>
      </w:pPr>
    </w:p>
    <w:p w14:paraId="5CEA87CC" w14:textId="77777777" w:rsidR="00781D30" w:rsidRDefault="00781D30" w:rsidP="00781D30">
      <w:pPr>
        <w:pStyle w:val="1"/>
        <w:shd w:val="clear" w:color="auto" w:fill="FFFFFF"/>
        <w:spacing w:before="0" w:beforeAutospacing="0" w:after="0" w:afterAutospacing="0" w:line="213" w:lineRule="atLeast"/>
        <w:jc w:val="both"/>
        <w:rPr>
          <w:b/>
          <w:noProof/>
          <w:sz w:val="28"/>
          <w:szCs w:val="28"/>
          <w:lang w:val="uk-UA" w:eastAsia="uk-UA"/>
        </w:rPr>
      </w:pPr>
    </w:p>
    <w:p w14:paraId="57A3FCA2" w14:textId="28ED83A9" w:rsidR="00781D30" w:rsidRPr="00774869" w:rsidRDefault="00781D30" w:rsidP="00781D30">
      <w:pPr>
        <w:pStyle w:val="1"/>
        <w:shd w:val="clear" w:color="auto" w:fill="FFFFFF"/>
        <w:spacing w:before="0" w:beforeAutospacing="0" w:after="0" w:afterAutospacing="0" w:line="213" w:lineRule="atLeast"/>
        <w:jc w:val="both"/>
        <w:rPr>
          <w:b/>
          <w:sz w:val="28"/>
          <w:szCs w:val="28"/>
          <w:lang w:val="uk-UA"/>
        </w:rPr>
      </w:pPr>
      <w:r>
        <w:rPr>
          <w:b/>
          <w:noProof/>
          <w:sz w:val="28"/>
          <w:szCs w:val="28"/>
          <w:lang w:val="uk-UA" w:eastAsia="uk-UA"/>
        </w:rPr>
        <w:t xml:space="preserve">    </w:t>
      </w:r>
      <w:r w:rsidRPr="00774869">
        <w:rPr>
          <w:b/>
          <w:noProof/>
          <w:sz w:val="28"/>
          <w:szCs w:val="28"/>
          <w:lang w:val="uk-UA" w:eastAsia="uk-UA"/>
        </w:rPr>
        <w:t>Секретар міської ради</w:t>
      </w:r>
      <w:r w:rsidRPr="00774869">
        <w:rPr>
          <w:b/>
          <w:noProof/>
          <w:sz w:val="28"/>
          <w:szCs w:val="28"/>
          <w:lang w:val="uk-UA" w:eastAsia="uk-UA"/>
        </w:rPr>
        <w:tab/>
      </w:r>
      <w:r w:rsidRPr="00774869">
        <w:rPr>
          <w:b/>
          <w:noProof/>
          <w:sz w:val="28"/>
          <w:szCs w:val="28"/>
          <w:lang w:val="uk-UA" w:eastAsia="uk-UA"/>
        </w:rPr>
        <w:tab/>
      </w:r>
      <w:r w:rsidRPr="00774869">
        <w:rPr>
          <w:b/>
          <w:noProof/>
          <w:sz w:val="28"/>
          <w:szCs w:val="28"/>
          <w:lang w:val="uk-UA" w:eastAsia="uk-UA"/>
        </w:rPr>
        <w:tab/>
      </w:r>
      <w:r w:rsidRPr="00774869">
        <w:rPr>
          <w:b/>
          <w:noProof/>
          <w:sz w:val="28"/>
          <w:szCs w:val="28"/>
          <w:lang w:val="uk-UA" w:eastAsia="uk-UA"/>
        </w:rPr>
        <w:tab/>
      </w:r>
      <w:r>
        <w:rPr>
          <w:b/>
          <w:noProof/>
          <w:sz w:val="28"/>
          <w:szCs w:val="28"/>
          <w:lang w:val="uk-UA" w:eastAsia="uk-UA"/>
        </w:rPr>
        <w:t xml:space="preserve">                                Я. ЧУБИРКО</w:t>
      </w:r>
    </w:p>
    <w:p w14:paraId="5C987CAD" w14:textId="77777777" w:rsidR="000D23C0" w:rsidRDefault="000D23C0"/>
    <w:sectPr w:rsidR="000D23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A086B"/>
    <w:multiLevelType w:val="hybridMultilevel"/>
    <w:tmpl w:val="D64237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00D26C7"/>
    <w:multiLevelType w:val="hybridMultilevel"/>
    <w:tmpl w:val="18B8D3BC"/>
    <w:lvl w:ilvl="0" w:tplc="CEBA5950">
      <w:start w:val="2"/>
      <w:numFmt w:val="bullet"/>
      <w:lvlText w:val="-"/>
      <w:lvlJc w:val="left"/>
      <w:pPr>
        <w:tabs>
          <w:tab w:val="num" w:pos="1097"/>
        </w:tabs>
        <w:ind w:left="0" w:firstLine="73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70575CF"/>
    <w:multiLevelType w:val="hybridMultilevel"/>
    <w:tmpl w:val="A3741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C6"/>
    <w:rsid w:val="000D23C0"/>
    <w:rsid w:val="000F4561"/>
    <w:rsid w:val="00212E9E"/>
    <w:rsid w:val="00337FA1"/>
    <w:rsid w:val="00781D30"/>
    <w:rsid w:val="00B7367E"/>
    <w:rsid w:val="00BC3CEA"/>
    <w:rsid w:val="00F306C6"/>
    <w:rsid w:val="00FE4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1CC4"/>
  <w15:chartTrackingRefBased/>
  <w15:docId w15:val="{8D083BD0-6AEA-4C93-9871-94B08AD6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56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81D30"/>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1D30"/>
    <w:rPr>
      <w:rFonts w:ascii="Arial" w:eastAsia="Times New Roman" w:hAnsi="Arial" w:cs="Arial"/>
      <w:b/>
      <w:bCs/>
      <w:sz w:val="26"/>
      <w:szCs w:val="26"/>
      <w:lang w:val="ru-RU" w:eastAsia="ru-RU"/>
    </w:rPr>
  </w:style>
  <w:style w:type="paragraph" w:styleId="a3">
    <w:name w:val="Body Text"/>
    <w:basedOn w:val="a"/>
    <w:link w:val="a4"/>
    <w:rsid w:val="00781D30"/>
    <w:pPr>
      <w:suppressAutoHyphens/>
      <w:spacing w:after="120"/>
    </w:pPr>
    <w:rPr>
      <w:lang w:val="ru-RU" w:eastAsia="zh-CN"/>
    </w:rPr>
  </w:style>
  <w:style w:type="character" w:customStyle="1" w:styleId="a4">
    <w:name w:val="Основной текст Знак"/>
    <w:basedOn w:val="a0"/>
    <w:link w:val="a3"/>
    <w:rsid w:val="00781D30"/>
    <w:rPr>
      <w:rFonts w:ascii="Times New Roman" w:eastAsia="Times New Roman" w:hAnsi="Times New Roman" w:cs="Times New Roman"/>
      <w:sz w:val="24"/>
      <w:szCs w:val="24"/>
      <w:lang w:val="ru-RU" w:eastAsia="zh-CN"/>
    </w:rPr>
  </w:style>
  <w:style w:type="paragraph" w:styleId="a5">
    <w:name w:val="Body Text Indent"/>
    <w:basedOn w:val="a"/>
    <w:link w:val="a6"/>
    <w:uiPriority w:val="99"/>
    <w:semiHidden/>
    <w:unhideWhenUsed/>
    <w:rsid w:val="00781D30"/>
    <w:pPr>
      <w:suppressAutoHyphens/>
      <w:spacing w:after="120"/>
      <w:ind w:left="283"/>
    </w:pPr>
    <w:rPr>
      <w:lang w:val="ru-RU" w:eastAsia="zh-CN"/>
    </w:rPr>
  </w:style>
  <w:style w:type="character" w:customStyle="1" w:styleId="a6">
    <w:name w:val="Основной текст с отступом Знак"/>
    <w:basedOn w:val="a0"/>
    <w:link w:val="a5"/>
    <w:uiPriority w:val="99"/>
    <w:semiHidden/>
    <w:rsid w:val="00781D30"/>
    <w:rPr>
      <w:rFonts w:ascii="Times New Roman" w:eastAsia="Times New Roman" w:hAnsi="Times New Roman" w:cs="Times New Roman"/>
      <w:sz w:val="24"/>
      <w:szCs w:val="24"/>
      <w:lang w:val="ru-RU" w:eastAsia="zh-CN"/>
    </w:rPr>
  </w:style>
  <w:style w:type="paragraph" w:styleId="2">
    <w:name w:val="Body Text Indent 2"/>
    <w:basedOn w:val="a"/>
    <w:link w:val="20"/>
    <w:rsid w:val="00781D30"/>
    <w:pPr>
      <w:spacing w:after="120" w:line="480" w:lineRule="auto"/>
      <w:ind w:left="283"/>
    </w:pPr>
    <w:rPr>
      <w:sz w:val="20"/>
      <w:szCs w:val="20"/>
      <w:lang w:val="ru-RU"/>
    </w:rPr>
  </w:style>
  <w:style w:type="character" w:customStyle="1" w:styleId="20">
    <w:name w:val="Основной текст с отступом 2 Знак"/>
    <w:basedOn w:val="a0"/>
    <w:link w:val="2"/>
    <w:rsid w:val="00781D30"/>
    <w:rPr>
      <w:rFonts w:ascii="Times New Roman" w:eastAsia="Times New Roman" w:hAnsi="Times New Roman" w:cs="Times New Roman"/>
      <w:sz w:val="20"/>
      <w:szCs w:val="20"/>
      <w:lang w:val="ru-RU" w:eastAsia="ru-RU"/>
    </w:rPr>
  </w:style>
  <w:style w:type="paragraph" w:styleId="31">
    <w:name w:val="Body Text Indent 3"/>
    <w:basedOn w:val="a"/>
    <w:link w:val="32"/>
    <w:rsid w:val="00781D30"/>
    <w:pPr>
      <w:spacing w:after="120"/>
      <w:ind w:left="283"/>
    </w:pPr>
    <w:rPr>
      <w:sz w:val="16"/>
      <w:szCs w:val="16"/>
      <w:lang w:val="ru-RU"/>
    </w:rPr>
  </w:style>
  <w:style w:type="character" w:customStyle="1" w:styleId="32">
    <w:name w:val="Основной текст с отступом 3 Знак"/>
    <w:basedOn w:val="a0"/>
    <w:link w:val="31"/>
    <w:rsid w:val="00781D30"/>
    <w:rPr>
      <w:rFonts w:ascii="Times New Roman" w:eastAsia="Times New Roman" w:hAnsi="Times New Roman" w:cs="Times New Roman"/>
      <w:sz w:val="16"/>
      <w:szCs w:val="16"/>
      <w:lang w:val="ru-RU" w:eastAsia="ru-RU"/>
    </w:rPr>
  </w:style>
  <w:style w:type="paragraph" w:styleId="a7">
    <w:name w:val="Plain Text"/>
    <w:basedOn w:val="a"/>
    <w:link w:val="a8"/>
    <w:rsid w:val="00781D30"/>
    <w:rPr>
      <w:rFonts w:ascii="Courier New" w:hAnsi="Courier New"/>
      <w:sz w:val="20"/>
      <w:szCs w:val="20"/>
      <w:lang w:val="ru-RU"/>
    </w:rPr>
  </w:style>
  <w:style w:type="character" w:customStyle="1" w:styleId="a8">
    <w:name w:val="Текст Знак"/>
    <w:basedOn w:val="a0"/>
    <w:link w:val="a7"/>
    <w:rsid w:val="00781D30"/>
    <w:rPr>
      <w:rFonts w:ascii="Courier New" w:eastAsia="Times New Roman" w:hAnsi="Courier New" w:cs="Times New Roman"/>
      <w:sz w:val="20"/>
      <w:szCs w:val="20"/>
      <w:lang w:val="ru-RU" w:eastAsia="ru-RU"/>
    </w:rPr>
  </w:style>
  <w:style w:type="paragraph" w:styleId="a9">
    <w:name w:val="List Paragraph"/>
    <w:basedOn w:val="a"/>
    <w:uiPriority w:val="34"/>
    <w:qFormat/>
    <w:rsid w:val="00781D30"/>
    <w:pPr>
      <w:suppressAutoHyphens/>
      <w:ind w:left="720"/>
      <w:contextualSpacing/>
    </w:pPr>
    <w:rPr>
      <w:lang w:val="ru-RU" w:eastAsia="zh-CN"/>
    </w:rPr>
  </w:style>
  <w:style w:type="paragraph" w:customStyle="1" w:styleId="1">
    <w:name w:val="Обычный (веб)1"/>
    <w:basedOn w:val="a"/>
    <w:rsid w:val="00781D30"/>
    <w:pPr>
      <w:spacing w:before="100" w:beforeAutospacing="1" w:after="100" w:afterAutospacing="1"/>
    </w:pPr>
    <w:rPr>
      <w:lang w:val="ru-RU"/>
    </w:rPr>
  </w:style>
  <w:style w:type="paragraph" w:styleId="aa">
    <w:name w:val="Balloon Text"/>
    <w:basedOn w:val="a"/>
    <w:link w:val="ab"/>
    <w:uiPriority w:val="99"/>
    <w:semiHidden/>
    <w:unhideWhenUsed/>
    <w:rsid w:val="00337FA1"/>
    <w:rPr>
      <w:rFonts w:ascii="Segoe UI" w:hAnsi="Segoe UI" w:cs="Segoe UI"/>
      <w:sz w:val="18"/>
      <w:szCs w:val="18"/>
    </w:rPr>
  </w:style>
  <w:style w:type="character" w:customStyle="1" w:styleId="ab">
    <w:name w:val="Текст выноски Знак"/>
    <w:basedOn w:val="a0"/>
    <w:link w:val="aa"/>
    <w:uiPriority w:val="99"/>
    <w:semiHidden/>
    <w:rsid w:val="00337F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10768</Words>
  <Characters>6138</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Hritsay Vladislav</cp:lastModifiedBy>
  <cp:revision>2</cp:revision>
  <cp:lastPrinted>2020-12-23T08:24:00Z</cp:lastPrinted>
  <dcterms:created xsi:type="dcterms:W3CDTF">2020-12-28T09:13:00Z</dcterms:created>
  <dcterms:modified xsi:type="dcterms:W3CDTF">2020-12-28T09:13:00Z</dcterms:modified>
</cp:coreProperties>
</file>