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E4C9B" w14:textId="77777777" w:rsidR="006C19F9" w:rsidRPr="002D3577" w:rsidRDefault="006C19F9" w:rsidP="006C19F9">
      <w:pPr>
        <w:ind w:left="4956" w:firstLine="708"/>
        <w:rPr>
          <w:sz w:val="28"/>
          <w:szCs w:val="28"/>
        </w:rPr>
      </w:pPr>
      <w:bookmarkStart w:id="0" w:name="_GoBack"/>
      <w:bookmarkEnd w:id="0"/>
      <w:r w:rsidRPr="002D3577">
        <w:rPr>
          <w:sz w:val="28"/>
          <w:szCs w:val="28"/>
        </w:rPr>
        <w:t>ЗАТВЕРДЖЕНО:</w:t>
      </w:r>
    </w:p>
    <w:p w14:paraId="411DD264" w14:textId="77777777" w:rsidR="006C19F9" w:rsidRDefault="006C19F9" w:rsidP="006C19F9">
      <w:pPr>
        <w:ind w:left="4956" w:firstLine="708"/>
        <w:rPr>
          <w:sz w:val="28"/>
          <w:szCs w:val="28"/>
        </w:rPr>
      </w:pPr>
      <w:r>
        <w:rPr>
          <w:sz w:val="28"/>
          <w:szCs w:val="28"/>
        </w:rPr>
        <w:t>Додаток 6 до</w:t>
      </w:r>
    </w:p>
    <w:p w14:paraId="301D1860" w14:textId="7114411A" w:rsidR="006C19F9" w:rsidRDefault="006C19F9" w:rsidP="006C19F9">
      <w:pPr>
        <w:ind w:left="4956" w:firstLine="708"/>
        <w:rPr>
          <w:sz w:val="28"/>
          <w:szCs w:val="28"/>
        </w:rPr>
      </w:pPr>
      <w:r>
        <w:rPr>
          <w:sz w:val="28"/>
          <w:szCs w:val="28"/>
        </w:rPr>
        <w:t>р</w:t>
      </w:r>
      <w:r w:rsidRPr="002D3577">
        <w:rPr>
          <w:sz w:val="28"/>
          <w:szCs w:val="28"/>
        </w:rPr>
        <w:t>ішення</w:t>
      </w:r>
      <w:r>
        <w:rPr>
          <w:sz w:val="28"/>
          <w:szCs w:val="28"/>
        </w:rPr>
        <w:t xml:space="preserve"> </w:t>
      </w:r>
      <w:r w:rsidR="00CD643C">
        <w:rPr>
          <w:sz w:val="28"/>
          <w:szCs w:val="28"/>
        </w:rPr>
        <w:t>3 позачергової</w:t>
      </w:r>
      <w:r>
        <w:rPr>
          <w:sz w:val="28"/>
          <w:szCs w:val="28"/>
        </w:rPr>
        <w:t xml:space="preserve"> сесії   </w:t>
      </w:r>
    </w:p>
    <w:p w14:paraId="673CF0BE" w14:textId="77777777" w:rsidR="006C19F9" w:rsidRDefault="006C19F9" w:rsidP="006C19F9">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27EC8902" w14:textId="77777777" w:rsidR="006C19F9" w:rsidRPr="002D3577" w:rsidRDefault="006C19F9" w:rsidP="006C19F9">
      <w:pPr>
        <w:ind w:left="4956" w:firstLine="708"/>
        <w:rPr>
          <w:sz w:val="28"/>
          <w:szCs w:val="28"/>
        </w:rPr>
      </w:pPr>
      <w:r>
        <w:rPr>
          <w:sz w:val="28"/>
          <w:szCs w:val="28"/>
        </w:rPr>
        <w:t>8-го скликання</w:t>
      </w:r>
    </w:p>
    <w:p w14:paraId="3850DF5A" w14:textId="46522AC5" w:rsidR="006C19F9" w:rsidRPr="002D3577" w:rsidRDefault="00CD643C" w:rsidP="006C19F9">
      <w:pPr>
        <w:ind w:left="4956" w:firstLine="708"/>
        <w:rPr>
          <w:sz w:val="28"/>
          <w:szCs w:val="28"/>
        </w:rPr>
      </w:pPr>
      <w:r>
        <w:rPr>
          <w:sz w:val="28"/>
          <w:szCs w:val="28"/>
        </w:rPr>
        <w:t>22.12.2020</w:t>
      </w:r>
      <w:r w:rsidR="006C19F9">
        <w:rPr>
          <w:sz w:val="28"/>
          <w:szCs w:val="28"/>
        </w:rPr>
        <w:t xml:space="preserve"> р. №</w:t>
      </w:r>
      <w:r w:rsidR="007A3321">
        <w:rPr>
          <w:sz w:val="28"/>
          <w:szCs w:val="28"/>
        </w:rPr>
        <w:t>39</w:t>
      </w:r>
    </w:p>
    <w:p w14:paraId="1195606E" w14:textId="77777777" w:rsidR="006C19F9" w:rsidRPr="002D3577" w:rsidRDefault="006C19F9" w:rsidP="006C19F9">
      <w:pPr>
        <w:ind w:left="4956"/>
        <w:rPr>
          <w:sz w:val="28"/>
          <w:szCs w:val="28"/>
        </w:rPr>
      </w:pPr>
    </w:p>
    <w:p w14:paraId="2AA1228C" w14:textId="77777777" w:rsidR="006C19F9" w:rsidRPr="002D3577" w:rsidRDefault="006C19F9" w:rsidP="006C19F9">
      <w:pPr>
        <w:rPr>
          <w:sz w:val="28"/>
          <w:szCs w:val="28"/>
        </w:rPr>
      </w:pPr>
    </w:p>
    <w:p w14:paraId="02B70C63" w14:textId="77777777" w:rsidR="006C19F9" w:rsidRPr="002D3577" w:rsidRDefault="006C19F9" w:rsidP="006C19F9">
      <w:pPr>
        <w:rPr>
          <w:sz w:val="28"/>
          <w:szCs w:val="28"/>
        </w:rPr>
      </w:pPr>
    </w:p>
    <w:p w14:paraId="4362D5EE" w14:textId="77777777" w:rsidR="006C19F9" w:rsidRPr="002D3577" w:rsidRDefault="006C19F9" w:rsidP="006C19F9">
      <w:pPr>
        <w:rPr>
          <w:sz w:val="28"/>
          <w:szCs w:val="28"/>
        </w:rPr>
      </w:pPr>
    </w:p>
    <w:p w14:paraId="41B5EC7F" w14:textId="77777777" w:rsidR="006C19F9" w:rsidRPr="002D3577" w:rsidRDefault="006C19F9" w:rsidP="006C19F9">
      <w:pPr>
        <w:rPr>
          <w:sz w:val="28"/>
          <w:szCs w:val="28"/>
        </w:rPr>
      </w:pPr>
    </w:p>
    <w:p w14:paraId="7B3E973B" w14:textId="77777777" w:rsidR="006C19F9" w:rsidRPr="002D3577" w:rsidRDefault="006C19F9" w:rsidP="006C19F9">
      <w:pPr>
        <w:rPr>
          <w:sz w:val="28"/>
          <w:szCs w:val="28"/>
        </w:rPr>
      </w:pPr>
    </w:p>
    <w:p w14:paraId="2B3C9D22" w14:textId="77777777" w:rsidR="006C19F9" w:rsidRPr="002D3577" w:rsidRDefault="006C19F9" w:rsidP="006C19F9">
      <w:pPr>
        <w:rPr>
          <w:sz w:val="28"/>
          <w:szCs w:val="28"/>
        </w:rPr>
      </w:pPr>
    </w:p>
    <w:p w14:paraId="4F64EE01" w14:textId="77777777" w:rsidR="006C19F9" w:rsidRPr="002D3577" w:rsidRDefault="006C19F9" w:rsidP="006C19F9">
      <w:pPr>
        <w:rPr>
          <w:sz w:val="28"/>
          <w:szCs w:val="28"/>
        </w:rPr>
      </w:pPr>
    </w:p>
    <w:p w14:paraId="6E0B6F3B" w14:textId="77777777" w:rsidR="006C19F9" w:rsidRDefault="006C19F9" w:rsidP="006C19F9">
      <w:pPr>
        <w:rPr>
          <w:sz w:val="28"/>
          <w:szCs w:val="28"/>
        </w:rPr>
      </w:pPr>
    </w:p>
    <w:p w14:paraId="47B72697" w14:textId="77777777" w:rsidR="006C19F9" w:rsidRPr="002D3577" w:rsidRDefault="006C19F9" w:rsidP="006C19F9">
      <w:pPr>
        <w:rPr>
          <w:sz w:val="28"/>
          <w:szCs w:val="28"/>
        </w:rPr>
      </w:pPr>
    </w:p>
    <w:p w14:paraId="585047F2" w14:textId="77777777" w:rsidR="006C19F9" w:rsidRPr="002D3577" w:rsidRDefault="006C19F9" w:rsidP="006C19F9">
      <w:pPr>
        <w:rPr>
          <w:sz w:val="28"/>
          <w:szCs w:val="28"/>
        </w:rPr>
      </w:pPr>
    </w:p>
    <w:p w14:paraId="1AE4E7A2" w14:textId="77777777" w:rsidR="006C19F9" w:rsidRPr="002D3577" w:rsidRDefault="006C19F9" w:rsidP="006C19F9">
      <w:pPr>
        <w:rPr>
          <w:sz w:val="28"/>
          <w:szCs w:val="28"/>
        </w:rPr>
      </w:pPr>
    </w:p>
    <w:p w14:paraId="5A96E7B9" w14:textId="77777777" w:rsidR="006C19F9" w:rsidRPr="002D3577" w:rsidRDefault="006C19F9" w:rsidP="006C19F9">
      <w:pPr>
        <w:rPr>
          <w:sz w:val="28"/>
          <w:szCs w:val="28"/>
        </w:rPr>
      </w:pPr>
    </w:p>
    <w:p w14:paraId="6A44950C" w14:textId="77777777" w:rsidR="006C19F9" w:rsidRPr="002D3577" w:rsidRDefault="006C19F9" w:rsidP="006C19F9">
      <w:pPr>
        <w:rPr>
          <w:sz w:val="28"/>
          <w:szCs w:val="28"/>
        </w:rPr>
      </w:pPr>
    </w:p>
    <w:p w14:paraId="6416DC54" w14:textId="77777777" w:rsidR="006C19F9" w:rsidRPr="00774869" w:rsidRDefault="006C19F9" w:rsidP="006C19F9">
      <w:pPr>
        <w:jc w:val="center"/>
        <w:rPr>
          <w:b/>
          <w:sz w:val="36"/>
          <w:szCs w:val="36"/>
        </w:rPr>
      </w:pPr>
      <w:r w:rsidRPr="00774869">
        <w:rPr>
          <w:b/>
          <w:sz w:val="36"/>
          <w:szCs w:val="36"/>
        </w:rPr>
        <w:t>СТАТУТ</w:t>
      </w:r>
    </w:p>
    <w:p w14:paraId="5C0F5CBA" w14:textId="77777777" w:rsidR="006C19F9" w:rsidRPr="00946743" w:rsidRDefault="006C19F9" w:rsidP="006C19F9">
      <w:pPr>
        <w:jc w:val="center"/>
        <w:rPr>
          <w:b/>
          <w:sz w:val="32"/>
          <w:szCs w:val="32"/>
        </w:rPr>
      </w:pPr>
      <w:r w:rsidRPr="00946743">
        <w:rPr>
          <w:b/>
          <w:sz w:val="32"/>
          <w:szCs w:val="32"/>
        </w:rPr>
        <w:t>Мукачівського міського комунального підприємства</w:t>
      </w:r>
    </w:p>
    <w:p w14:paraId="54654015" w14:textId="77777777" w:rsidR="006C19F9" w:rsidRPr="00946743" w:rsidRDefault="006C19F9" w:rsidP="006C19F9">
      <w:pPr>
        <w:jc w:val="center"/>
        <w:rPr>
          <w:b/>
          <w:sz w:val="32"/>
          <w:szCs w:val="32"/>
        </w:rPr>
      </w:pPr>
      <w:r w:rsidRPr="00946743">
        <w:rPr>
          <w:b/>
          <w:sz w:val="32"/>
          <w:szCs w:val="32"/>
        </w:rPr>
        <w:t>«Центр інформаційних систем»</w:t>
      </w:r>
    </w:p>
    <w:p w14:paraId="4B5850C7" w14:textId="77777777" w:rsidR="006C19F9" w:rsidRDefault="006C19F9" w:rsidP="006C19F9">
      <w:pPr>
        <w:jc w:val="center"/>
        <w:rPr>
          <w:b/>
          <w:sz w:val="28"/>
          <w:szCs w:val="28"/>
        </w:rPr>
      </w:pPr>
      <w:r w:rsidRPr="00946743">
        <w:rPr>
          <w:b/>
          <w:sz w:val="28"/>
          <w:szCs w:val="28"/>
        </w:rPr>
        <w:t>(нова редакція)</w:t>
      </w:r>
    </w:p>
    <w:p w14:paraId="161FB265" w14:textId="77777777" w:rsidR="006C19F9" w:rsidRPr="003B0304" w:rsidRDefault="006C19F9" w:rsidP="006C19F9">
      <w:pPr>
        <w:jc w:val="center"/>
        <w:rPr>
          <w:sz w:val="32"/>
          <w:szCs w:val="32"/>
        </w:rPr>
      </w:pPr>
      <w:r w:rsidRPr="00946743">
        <w:rPr>
          <w:b/>
          <w:sz w:val="28"/>
          <w:szCs w:val="28"/>
        </w:rPr>
        <w:t>(код ЄДРПОУ: 41426530)</w:t>
      </w:r>
    </w:p>
    <w:p w14:paraId="590B86D6" w14:textId="77777777" w:rsidR="006C19F9" w:rsidRPr="00BE5F92" w:rsidRDefault="006C19F9" w:rsidP="006C19F9">
      <w:pPr>
        <w:jc w:val="center"/>
        <w:rPr>
          <w:b/>
          <w:sz w:val="28"/>
          <w:szCs w:val="28"/>
        </w:rPr>
      </w:pPr>
    </w:p>
    <w:p w14:paraId="2A4097C9" w14:textId="77777777" w:rsidR="006C19F9" w:rsidRPr="002D3577" w:rsidRDefault="006C19F9" w:rsidP="006C19F9">
      <w:pPr>
        <w:rPr>
          <w:b/>
          <w:sz w:val="28"/>
          <w:szCs w:val="28"/>
        </w:rPr>
      </w:pPr>
    </w:p>
    <w:p w14:paraId="0B0BBDE8" w14:textId="77777777" w:rsidR="006C19F9" w:rsidRPr="002D3577" w:rsidRDefault="006C19F9" w:rsidP="006C19F9">
      <w:pPr>
        <w:rPr>
          <w:b/>
          <w:sz w:val="28"/>
          <w:szCs w:val="28"/>
        </w:rPr>
      </w:pPr>
    </w:p>
    <w:p w14:paraId="5C81367C" w14:textId="77777777" w:rsidR="006C19F9" w:rsidRPr="002D3577" w:rsidRDefault="006C19F9" w:rsidP="006C19F9">
      <w:pPr>
        <w:rPr>
          <w:b/>
          <w:sz w:val="28"/>
          <w:szCs w:val="28"/>
        </w:rPr>
      </w:pPr>
    </w:p>
    <w:p w14:paraId="64141EA4" w14:textId="77777777" w:rsidR="006C19F9" w:rsidRPr="002D3577" w:rsidRDefault="006C19F9" w:rsidP="006C19F9">
      <w:pPr>
        <w:rPr>
          <w:b/>
          <w:sz w:val="28"/>
          <w:szCs w:val="28"/>
        </w:rPr>
      </w:pPr>
    </w:p>
    <w:p w14:paraId="72E8737C" w14:textId="77777777" w:rsidR="006C19F9" w:rsidRPr="002D3577" w:rsidRDefault="006C19F9" w:rsidP="006C19F9">
      <w:pPr>
        <w:rPr>
          <w:b/>
          <w:sz w:val="28"/>
          <w:szCs w:val="28"/>
        </w:rPr>
      </w:pPr>
    </w:p>
    <w:p w14:paraId="5AA34A31" w14:textId="77777777" w:rsidR="006C19F9" w:rsidRPr="002D3577" w:rsidRDefault="006C19F9" w:rsidP="006C19F9">
      <w:pPr>
        <w:rPr>
          <w:b/>
          <w:sz w:val="28"/>
          <w:szCs w:val="28"/>
        </w:rPr>
      </w:pPr>
    </w:p>
    <w:p w14:paraId="4562143D" w14:textId="77777777" w:rsidR="006C19F9" w:rsidRPr="002D3577" w:rsidRDefault="006C19F9" w:rsidP="006C19F9">
      <w:pPr>
        <w:rPr>
          <w:b/>
          <w:sz w:val="28"/>
          <w:szCs w:val="28"/>
        </w:rPr>
      </w:pPr>
    </w:p>
    <w:p w14:paraId="5EAF4B37" w14:textId="77777777" w:rsidR="006C19F9" w:rsidRPr="002D3577" w:rsidRDefault="006C19F9" w:rsidP="006C19F9">
      <w:pPr>
        <w:rPr>
          <w:b/>
          <w:sz w:val="28"/>
          <w:szCs w:val="28"/>
        </w:rPr>
      </w:pPr>
    </w:p>
    <w:p w14:paraId="05E55BC5" w14:textId="77777777" w:rsidR="006C19F9" w:rsidRPr="002D3577" w:rsidRDefault="006C19F9" w:rsidP="006C19F9">
      <w:pPr>
        <w:rPr>
          <w:sz w:val="28"/>
          <w:szCs w:val="28"/>
        </w:rPr>
      </w:pPr>
    </w:p>
    <w:p w14:paraId="4AFE3F6D" w14:textId="77777777" w:rsidR="006C19F9" w:rsidRPr="002D3577" w:rsidRDefault="006C19F9" w:rsidP="006C19F9">
      <w:pPr>
        <w:rPr>
          <w:sz w:val="28"/>
          <w:szCs w:val="28"/>
        </w:rPr>
      </w:pPr>
    </w:p>
    <w:p w14:paraId="16D40E8B" w14:textId="77777777" w:rsidR="006C19F9" w:rsidRPr="002D3577" w:rsidRDefault="006C19F9" w:rsidP="006C19F9">
      <w:pPr>
        <w:rPr>
          <w:sz w:val="28"/>
          <w:szCs w:val="28"/>
        </w:rPr>
      </w:pPr>
    </w:p>
    <w:p w14:paraId="603EAB15" w14:textId="77777777" w:rsidR="006C19F9" w:rsidRPr="002D3577" w:rsidRDefault="006C19F9" w:rsidP="006C19F9">
      <w:pPr>
        <w:rPr>
          <w:sz w:val="28"/>
          <w:szCs w:val="28"/>
        </w:rPr>
      </w:pPr>
    </w:p>
    <w:p w14:paraId="5F36347F" w14:textId="77777777" w:rsidR="006C19F9" w:rsidRPr="002D3577" w:rsidRDefault="006C19F9" w:rsidP="006C19F9">
      <w:pPr>
        <w:rPr>
          <w:sz w:val="28"/>
          <w:szCs w:val="28"/>
        </w:rPr>
      </w:pPr>
    </w:p>
    <w:p w14:paraId="3D88CD3F" w14:textId="77777777" w:rsidR="006C19F9" w:rsidRPr="002D3577" w:rsidRDefault="006C19F9" w:rsidP="006C19F9">
      <w:pPr>
        <w:rPr>
          <w:sz w:val="28"/>
          <w:szCs w:val="28"/>
        </w:rPr>
      </w:pPr>
    </w:p>
    <w:p w14:paraId="4436ACF3" w14:textId="77777777" w:rsidR="006C19F9" w:rsidRPr="002D3577" w:rsidRDefault="006C19F9" w:rsidP="006C19F9">
      <w:pPr>
        <w:rPr>
          <w:sz w:val="28"/>
          <w:szCs w:val="28"/>
        </w:rPr>
      </w:pPr>
    </w:p>
    <w:p w14:paraId="0095AF90" w14:textId="77777777" w:rsidR="006C19F9" w:rsidRPr="002D3577" w:rsidRDefault="006C19F9" w:rsidP="006C19F9">
      <w:pPr>
        <w:rPr>
          <w:sz w:val="28"/>
          <w:szCs w:val="28"/>
        </w:rPr>
      </w:pPr>
    </w:p>
    <w:p w14:paraId="097CCD28" w14:textId="77777777" w:rsidR="006C19F9" w:rsidRPr="002D3577" w:rsidRDefault="006C19F9" w:rsidP="006C19F9">
      <w:pPr>
        <w:rPr>
          <w:sz w:val="28"/>
          <w:szCs w:val="28"/>
        </w:rPr>
      </w:pPr>
    </w:p>
    <w:p w14:paraId="13D72099" w14:textId="77777777" w:rsidR="006C19F9" w:rsidRPr="002D3577" w:rsidRDefault="006C19F9" w:rsidP="006C19F9">
      <w:pPr>
        <w:tabs>
          <w:tab w:val="left" w:pos="3980"/>
        </w:tabs>
        <w:rPr>
          <w:sz w:val="28"/>
          <w:szCs w:val="28"/>
        </w:rPr>
      </w:pPr>
    </w:p>
    <w:p w14:paraId="573C86F2" w14:textId="77777777" w:rsidR="00673BE7" w:rsidRDefault="006C19F9" w:rsidP="006C19F9">
      <w:pPr>
        <w:tabs>
          <w:tab w:val="left" w:pos="3980"/>
        </w:tabs>
        <w:rPr>
          <w:sz w:val="28"/>
          <w:szCs w:val="28"/>
        </w:rPr>
      </w:pPr>
      <w:r w:rsidRPr="002D3577">
        <w:rPr>
          <w:sz w:val="28"/>
          <w:szCs w:val="28"/>
        </w:rPr>
        <w:t xml:space="preserve">                              </w:t>
      </w:r>
      <w:r>
        <w:rPr>
          <w:sz w:val="28"/>
          <w:szCs w:val="28"/>
        </w:rPr>
        <w:t xml:space="preserve">              </w:t>
      </w:r>
    </w:p>
    <w:p w14:paraId="3F0A3AE0" w14:textId="268B4893" w:rsidR="006C19F9" w:rsidRPr="00BE5F92" w:rsidRDefault="00673BE7" w:rsidP="006C19F9">
      <w:pPr>
        <w:tabs>
          <w:tab w:val="left" w:pos="3980"/>
        </w:tabs>
        <w:rPr>
          <w:sz w:val="28"/>
          <w:szCs w:val="28"/>
        </w:rPr>
      </w:pPr>
      <w:r>
        <w:rPr>
          <w:sz w:val="28"/>
          <w:szCs w:val="28"/>
        </w:rPr>
        <w:t xml:space="preserve">                                                 </w:t>
      </w:r>
      <w:r w:rsidR="006C19F9">
        <w:rPr>
          <w:sz w:val="28"/>
          <w:szCs w:val="28"/>
        </w:rPr>
        <w:t xml:space="preserve"> м. Мукачево,  2020</w:t>
      </w:r>
    </w:p>
    <w:p w14:paraId="5800444F" w14:textId="77777777" w:rsidR="00673BE7" w:rsidRPr="00673BE7" w:rsidRDefault="00673BE7" w:rsidP="00673BE7">
      <w:pPr>
        <w:tabs>
          <w:tab w:val="left" w:pos="3980"/>
        </w:tabs>
        <w:jc w:val="center"/>
        <w:rPr>
          <w:sz w:val="28"/>
          <w:szCs w:val="28"/>
        </w:rPr>
      </w:pPr>
      <w:r w:rsidRPr="00673BE7">
        <w:rPr>
          <w:sz w:val="28"/>
          <w:szCs w:val="28"/>
        </w:rPr>
        <w:lastRenderedPageBreak/>
        <w:t>СТАТУТ</w:t>
      </w:r>
    </w:p>
    <w:p w14:paraId="1D49819D" w14:textId="77777777" w:rsidR="00673BE7" w:rsidRPr="00673BE7" w:rsidRDefault="00673BE7" w:rsidP="00673BE7">
      <w:pPr>
        <w:pStyle w:val="1"/>
        <w:shd w:val="clear" w:color="auto" w:fill="FFFFFF"/>
        <w:spacing w:before="0" w:beforeAutospacing="0" w:after="0" w:afterAutospacing="0"/>
        <w:jc w:val="center"/>
        <w:rPr>
          <w:sz w:val="28"/>
          <w:szCs w:val="28"/>
          <w:lang w:val="uk-UA"/>
        </w:rPr>
      </w:pPr>
      <w:r w:rsidRPr="00673BE7">
        <w:rPr>
          <w:sz w:val="28"/>
          <w:szCs w:val="28"/>
          <w:lang w:val="uk-UA"/>
        </w:rPr>
        <w:t>Мукачівського міського комунального підприємства</w:t>
      </w:r>
    </w:p>
    <w:p w14:paraId="27FE21A1" w14:textId="77777777" w:rsidR="00673BE7" w:rsidRPr="00673BE7" w:rsidRDefault="00673BE7" w:rsidP="00673BE7">
      <w:pPr>
        <w:pStyle w:val="1"/>
        <w:shd w:val="clear" w:color="auto" w:fill="FFFFFF"/>
        <w:spacing w:before="0" w:beforeAutospacing="0" w:after="0" w:afterAutospacing="0"/>
        <w:jc w:val="center"/>
        <w:rPr>
          <w:sz w:val="28"/>
          <w:szCs w:val="28"/>
          <w:lang w:val="uk-UA"/>
        </w:rPr>
      </w:pPr>
      <w:r w:rsidRPr="00673BE7">
        <w:rPr>
          <w:sz w:val="28"/>
          <w:szCs w:val="28"/>
          <w:lang w:val="uk-UA"/>
        </w:rPr>
        <w:t>«Центр інформаційних систем»</w:t>
      </w:r>
    </w:p>
    <w:p w14:paraId="5B5CDCCD" w14:textId="77777777" w:rsidR="00673BE7" w:rsidRPr="00774869" w:rsidRDefault="00673BE7" w:rsidP="00673BE7">
      <w:pPr>
        <w:pStyle w:val="1"/>
        <w:shd w:val="clear" w:color="auto" w:fill="FFFFFF"/>
        <w:spacing w:before="0" w:beforeAutospacing="0" w:after="0" w:afterAutospacing="0" w:line="276" w:lineRule="auto"/>
        <w:jc w:val="center"/>
        <w:rPr>
          <w:sz w:val="28"/>
          <w:szCs w:val="28"/>
          <w:lang w:val="uk-UA"/>
        </w:rPr>
      </w:pPr>
    </w:p>
    <w:p w14:paraId="148F90F9" w14:textId="77777777" w:rsidR="00673BE7" w:rsidRPr="00774869" w:rsidRDefault="00673BE7" w:rsidP="00673BE7">
      <w:pPr>
        <w:pStyle w:val="1"/>
        <w:shd w:val="clear" w:color="auto" w:fill="FFFFFF"/>
        <w:spacing w:before="0" w:beforeAutospacing="0" w:after="0" w:afterAutospacing="0" w:line="276" w:lineRule="auto"/>
        <w:jc w:val="center"/>
        <w:rPr>
          <w:b/>
          <w:bCs/>
          <w:sz w:val="28"/>
          <w:szCs w:val="28"/>
          <w:lang w:val="uk-UA"/>
        </w:rPr>
      </w:pPr>
      <w:r w:rsidRPr="00774869">
        <w:rPr>
          <w:b/>
          <w:bCs/>
          <w:sz w:val="28"/>
          <w:szCs w:val="28"/>
          <w:lang w:val="uk-UA"/>
        </w:rPr>
        <w:t>1. Загальні положення</w:t>
      </w:r>
    </w:p>
    <w:p w14:paraId="62B95488" w14:textId="77777777" w:rsidR="00673BE7" w:rsidRPr="00774869" w:rsidRDefault="00673BE7" w:rsidP="00673BE7">
      <w:pPr>
        <w:jc w:val="both"/>
        <w:rPr>
          <w:sz w:val="28"/>
          <w:szCs w:val="28"/>
        </w:rPr>
      </w:pPr>
      <w:r w:rsidRPr="00774869">
        <w:rPr>
          <w:sz w:val="28"/>
          <w:szCs w:val="28"/>
        </w:rPr>
        <w:t>1.1.  Мукачівське міське комунальне підприємство «Центр інформаційних систем» (далі - Підприємство) засноване на комунальній власності Мукачівської міської  територіальної громади рішенням Мукачівської міської ради.</w:t>
      </w:r>
      <w:r w:rsidRPr="00774869">
        <w:rPr>
          <w:sz w:val="28"/>
          <w:szCs w:val="28"/>
        </w:rPr>
        <w:tab/>
      </w:r>
    </w:p>
    <w:p w14:paraId="7AECC875" w14:textId="77777777" w:rsidR="00673BE7" w:rsidRPr="00774869" w:rsidRDefault="00673BE7" w:rsidP="00673BE7">
      <w:pPr>
        <w:jc w:val="both"/>
        <w:rPr>
          <w:sz w:val="28"/>
          <w:szCs w:val="28"/>
        </w:rPr>
      </w:pPr>
      <w:r w:rsidRPr="00774869">
        <w:rPr>
          <w:sz w:val="28"/>
          <w:szCs w:val="28"/>
        </w:rPr>
        <w:t>1.2. Власником Підприємства є Мукачівська міська територіальна громада.</w:t>
      </w:r>
    </w:p>
    <w:p w14:paraId="68D335A6" w14:textId="77777777" w:rsidR="00673BE7" w:rsidRDefault="00673BE7" w:rsidP="00673BE7">
      <w:pPr>
        <w:jc w:val="both"/>
        <w:rPr>
          <w:sz w:val="28"/>
          <w:szCs w:val="28"/>
        </w:rPr>
      </w:pPr>
      <w:r w:rsidRPr="00774869">
        <w:rPr>
          <w:sz w:val="28"/>
          <w:szCs w:val="28"/>
        </w:rPr>
        <w:t>1.3. Засновником Підприємства є Мукачівська міська рада (далі – Засновник).</w:t>
      </w:r>
    </w:p>
    <w:p w14:paraId="09BE18F8" w14:textId="77777777" w:rsidR="00673BE7" w:rsidRPr="00774869" w:rsidRDefault="00673BE7" w:rsidP="00673BE7">
      <w:pPr>
        <w:jc w:val="both"/>
        <w:rPr>
          <w:sz w:val="28"/>
          <w:szCs w:val="28"/>
        </w:rPr>
      </w:pPr>
      <w:r>
        <w:rPr>
          <w:sz w:val="28"/>
          <w:szCs w:val="28"/>
        </w:rPr>
        <w:t>1.4. Орган управління Підприємства є Управління міського господарства Мукачівської міської ради.</w:t>
      </w:r>
    </w:p>
    <w:p w14:paraId="5CD098A4" w14:textId="77777777" w:rsidR="00673BE7" w:rsidRPr="00774869" w:rsidRDefault="00673BE7" w:rsidP="00673BE7">
      <w:pPr>
        <w:jc w:val="both"/>
        <w:rPr>
          <w:sz w:val="28"/>
          <w:szCs w:val="28"/>
        </w:rPr>
      </w:pPr>
      <w:r w:rsidRPr="00774869">
        <w:rPr>
          <w:sz w:val="28"/>
          <w:szCs w:val="28"/>
        </w:rPr>
        <w:t>1.</w:t>
      </w:r>
      <w:r>
        <w:rPr>
          <w:sz w:val="28"/>
          <w:szCs w:val="28"/>
          <w:lang w:val="ru-RU"/>
        </w:rPr>
        <w:t>5</w:t>
      </w:r>
      <w:r w:rsidRPr="00774869">
        <w:rPr>
          <w:sz w:val="28"/>
          <w:szCs w:val="28"/>
        </w:rPr>
        <w:t>.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497CAE69" w14:textId="77777777" w:rsidR="00673BE7" w:rsidRPr="00774869" w:rsidRDefault="00673BE7" w:rsidP="00673BE7">
      <w:pPr>
        <w:jc w:val="both"/>
        <w:rPr>
          <w:sz w:val="28"/>
          <w:szCs w:val="28"/>
        </w:rPr>
      </w:pPr>
      <w:r w:rsidRPr="00774869">
        <w:rPr>
          <w:sz w:val="28"/>
          <w:szCs w:val="28"/>
        </w:rPr>
        <w:t>1.</w:t>
      </w:r>
      <w:r>
        <w:rPr>
          <w:sz w:val="28"/>
          <w:szCs w:val="28"/>
        </w:rPr>
        <w:t>6</w:t>
      </w:r>
      <w:r w:rsidRPr="00774869">
        <w:rPr>
          <w:sz w:val="28"/>
          <w:szCs w:val="28"/>
        </w:rPr>
        <w:t>. Підприємство здійснює свою діяльність на території Мукачівської міської територіальної громади.</w:t>
      </w:r>
    </w:p>
    <w:p w14:paraId="4F3BBC06" w14:textId="77777777" w:rsidR="00673BE7" w:rsidRPr="00774869" w:rsidRDefault="00673BE7" w:rsidP="00673BE7">
      <w:pPr>
        <w:pStyle w:val="1"/>
        <w:shd w:val="clear" w:color="auto" w:fill="FFFFFF"/>
        <w:spacing w:before="0" w:beforeAutospacing="0" w:after="0" w:afterAutospacing="0"/>
        <w:jc w:val="both"/>
        <w:rPr>
          <w:bCs/>
          <w:sz w:val="28"/>
          <w:szCs w:val="28"/>
          <w:lang w:val="uk-UA"/>
        </w:rPr>
      </w:pPr>
      <w:r>
        <w:rPr>
          <w:bCs/>
          <w:sz w:val="28"/>
          <w:szCs w:val="28"/>
          <w:lang w:val="uk-UA"/>
        </w:rPr>
        <w:t>1</w:t>
      </w:r>
      <w:r w:rsidRPr="00774869">
        <w:rPr>
          <w:bCs/>
          <w:sz w:val="28"/>
          <w:szCs w:val="28"/>
          <w:lang w:val="uk-UA"/>
        </w:rPr>
        <w:t>.</w:t>
      </w:r>
      <w:r w:rsidRPr="000B320D">
        <w:rPr>
          <w:bCs/>
          <w:sz w:val="28"/>
          <w:szCs w:val="28"/>
        </w:rPr>
        <w:t>6</w:t>
      </w:r>
      <w:r w:rsidRPr="00774869">
        <w:rPr>
          <w:bCs/>
          <w:sz w:val="28"/>
          <w:szCs w:val="28"/>
          <w:lang w:val="uk-UA"/>
        </w:rPr>
        <w:t>. Найменування Підприємства:</w:t>
      </w:r>
    </w:p>
    <w:p w14:paraId="41A90FC4"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bCs/>
          <w:sz w:val="28"/>
          <w:szCs w:val="28"/>
          <w:lang w:val="uk-UA"/>
        </w:rPr>
        <w:t xml:space="preserve">- повне найменування: </w:t>
      </w:r>
      <w:r w:rsidRPr="00774869">
        <w:rPr>
          <w:sz w:val="28"/>
          <w:szCs w:val="28"/>
          <w:lang w:val="uk-UA"/>
        </w:rPr>
        <w:t>Мукачівське міське комунальне підприємство «Центр інформаційних систем»;</w:t>
      </w:r>
    </w:p>
    <w:p w14:paraId="0DCEA706"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bCs/>
          <w:sz w:val="28"/>
          <w:szCs w:val="28"/>
          <w:lang w:val="uk-UA"/>
        </w:rPr>
        <w:t>- скорочене найменування: ММКП «</w:t>
      </w:r>
      <w:r w:rsidRPr="00774869">
        <w:rPr>
          <w:sz w:val="28"/>
          <w:szCs w:val="28"/>
          <w:lang w:val="uk-UA"/>
        </w:rPr>
        <w:t>Центр інформаційних систем».</w:t>
      </w:r>
    </w:p>
    <w:p w14:paraId="4BEA5C55"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1</w:t>
      </w:r>
      <w:r w:rsidRPr="00774869">
        <w:rPr>
          <w:sz w:val="28"/>
          <w:szCs w:val="28"/>
          <w:lang w:val="uk-UA"/>
        </w:rPr>
        <w:t>.</w:t>
      </w:r>
      <w:r w:rsidRPr="00820F1C">
        <w:rPr>
          <w:sz w:val="28"/>
          <w:szCs w:val="28"/>
        </w:rPr>
        <w:t>7</w:t>
      </w:r>
      <w:r w:rsidRPr="00774869">
        <w:rPr>
          <w:sz w:val="28"/>
          <w:szCs w:val="28"/>
          <w:lang w:val="uk-UA"/>
        </w:rPr>
        <w:t>. Місцезнаходження Підприємства (юридична адреса): Україна, 89600, Закарпатська область,  м. Мукачево, пл. Духновича Олександра, 2.</w:t>
      </w:r>
    </w:p>
    <w:p w14:paraId="3C8DEEC9" w14:textId="77777777" w:rsidR="00673BE7" w:rsidRDefault="00673BE7" w:rsidP="00673BE7">
      <w:pPr>
        <w:pStyle w:val="1"/>
        <w:shd w:val="clear" w:color="auto" w:fill="FFFFFF"/>
        <w:spacing w:before="0" w:beforeAutospacing="0" w:after="0" w:afterAutospacing="0"/>
        <w:jc w:val="center"/>
        <w:rPr>
          <w:b/>
          <w:sz w:val="28"/>
          <w:szCs w:val="28"/>
          <w:lang w:val="uk-UA"/>
        </w:rPr>
      </w:pPr>
    </w:p>
    <w:p w14:paraId="78E509D5" w14:textId="6C98CA18" w:rsidR="00673BE7" w:rsidRPr="00774869" w:rsidRDefault="00673BE7" w:rsidP="00673BE7">
      <w:pPr>
        <w:pStyle w:val="1"/>
        <w:shd w:val="clear" w:color="auto" w:fill="FFFFFF"/>
        <w:spacing w:before="0" w:beforeAutospacing="0" w:after="0" w:afterAutospacing="0"/>
        <w:jc w:val="center"/>
        <w:rPr>
          <w:b/>
          <w:sz w:val="28"/>
          <w:szCs w:val="28"/>
          <w:lang w:val="uk-UA"/>
        </w:rPr>
      </w:pPr>
      <w:r>
        <w:rPr>
          <w:b/>
          <w:sz w:val="28"/>
          <w:szCs w:val="28"/>
          <w:lang w:val="uk-UA"/>
        </w:rPr>
        <w:t>2</w:t>
      </w:r>
      <w:r w:rsidRPr="00774869">
        <w:rPr>
          <w:b/>
          <w:sz w:val="28"/>
          <w:szCs w:val="28"/>
          <w:lang w:val="uk-UA"/>
        </w:rPr>
        <w:t>. Мета і предмет діяльності Підприємства.</w:t>
      </w:r>
    </w:p>
    <w:p w14:paraId="05B7323C" w14:textId="77777777" w:rsidR="00673BE7" w:rsidRPr="00774869" w:rsidRDefault="00673BE7" w:rsidP="00673BE7">
      <w:pPr>
        <w:jc w:val="both"/>
        <w:rPr>
          <w:sz w:val="28"/>
          <w:szCs w:val="28"/>
        </w:rPr>
      </w:pPr>
      <w:r>
        <w:rPr>
          <w:sz w:val="28"/>
          <w:szCs w:val="28"/>
        </w:rPr>
        <w:t>2</w:t>
      </w:r>
      <w:r w:rsidRPr="00774869">
        <w:rPr>
          <w:sz w:val="28"/>
          <w:szCs w:val="28"/>
        </w:rPr>
        <w:t xml:space="preserve">.1. Підприємство утворено з метою, підвищення добробуту мешканців </w:t>
      </w:r>
      <w:r>
        <w:rPr>
          <w:sz w:val="28"/>
          <w:szCs w:val="28"/>
        </w:rPr>
        <w:t>Мукачівської міської територіальної громади</w:t>
      </w:r>
      <w:r w:rsidRPr="00774869">
        <w:rPr>
          <w:sz w:val="28"/>
          <w:szCs w:val="28"/>
        </w:rPr>
        <w:t xml:space="preserve">, для оптимізації систем управління містом, забезпечення громади належними інформаційними послугами. </w:t>
      </w:r>
    </w:p>
    <w:p w14:paraId="600ED307" w14:textId="77777777" w:rsidR="00673BE7" w:rsidRPr="00774869" w:rsidRDefault="00673BE7" w:rsidP="00673BE7">
      <w:pPr>
        <w:jc w:val="both"/>
        <w:rPr>
          <w:sz w:val="28"/>
          <w:szCs w:val="28"/>
          <w:u w:val="single"/>
        </w:rPr>
      </w:pPr>
      <w:r>
        <w:rPr>
          <w:sz w:val="28"/>
          <w:szCs w:val="28"/>
          <w:u w:val="single"/>
        </w:rPr>
        <w:t>2</w:t>
      </w:r>
      <w:r w:rsidRPr="00774869">
        <w:rPr>
          <w:sz w:val="28"/>
          <w:szCs w:val="28"/>
          <w:u w:val="single"/>
        </w:rPr>
        <w:t xml:space="preserve">.2. Метою діяльності Підприємства є: </w:t>
      </w:r>
    </w:p>
    <w:p w14:paraId="33C2AC54"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оптимізація системи управління адміністративними підрозділами, установами</w:t>
      </w:r>
      <w:r w:rsidRPr="00774869">
        <w:rPr>
          <w:color w:val="FF0000"/>
          <w:sz w:val="28"/>
          <w:szCs w:val="28"/>
          <w:lang w:val="uk-UA"/>
        </w:rPr>
        <w:t xml:space="preserve"> </w:t>
      </w:r>
      <w:r w:rsidRPr="00774869">
        <w:rPr>
          <w:sz w:val="28"/>
          <w:szCs w:val="28"/>
          <w:lang w:val="uk-UA"/>
        </w:rPr>
        <w:t>та підприємствами шляхом автоматизації процесів керування.</w:t>
      </w:r>
    </w:p>
    <w:p w14:paraId="4E59E4DC" w14:textId="77777777" w:rsidR="00673BE7" w:rsidRPr="00774869" w:rsidRDefault="00673BE7" w:rsidP="00673BE7">
      <w:pPr>
        <w:jc w:val="both"/>
        <w:rPr>
          <w:sz w:val="28"/>
          <w:szCs w:val="28"/>
          <w:u w:val="single"/>
        </w:rPr>
      </w:pPr>
      <w:r>
        <w:rPr>
          <w:sz w:val="28"/>
          <w:szCs w:val="28"/>
          <w:u w:val="single"/>
        </w:rPr>
        <w:t>2</w:t>
      </w:r>
      <w:r w:rsidRPr="00774869">
        <w:rPr>
          <w:sz w:val="28"/>
          <w:szCs w:val="28"/>
          <w:u w:val="single"/>
        </w:rPr>
        <w:t>.3. Предметом діяльності Підприємства є:</w:t>
      </w:r>
    </w:p>
    <w:p w14:paraId="69ADBDA9"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та введення в експлуатацію апаратно-програмних комплексів автоматизованих систем керування;</w:t>
      </w:r>
    </w:p>
    <w:p w14:paraId="4951F242"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автоматизованих систем безпеки;</w:t>
      </w:r>
    </w:p>
    <w:p w14:paraId="67C79D19"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проектування автоматизованих систем безпеки;</w:t>
      </w:r>
    </w:p>
    <w:p w14:paraId="6FE2C117"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монтаж автоматизованих систем безпеки;</w:t>
      </w:r>
    </w:p>
    <w:p w14:paraId="6916769B"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новітніх автоматизованих систем управління;</w:t>
      </w:r>
    </w:p>
    <w:p w14:paraId="1DD0FDD7"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впровадження новітніх автоматизованих систем управління;</w:t>
      </w:r>
    </w:p>
    <w:p w14:paraId="75A6D94C"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автоматизованих систем управління закладами охорони здоров’я та освіти;</w:t>
      </w:r>
    </w:p>
    <w:p w14:paraId="1CEB41A8"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впровадження автоматизованих систем управління закладами охорони здоров’я та освіти;</w:t>
      </w:r>
    </w:p>
    <w:p w14:paraId="0842860D"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lastRenderedPageBreak/>
        <w:t>- розробка автоматизованих систем управління громадським транспортом;</w:t>
      </w:r>
    </w:p>
    <w:p w14:paraId="7B1D6727"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w:t>
      </w:r>
      <w:r w:rsidRPr="00820F1C">
        <w:rPr>
          <w:sz w:val="28"/>
          <w:szCs w:val="28"/>
        </w:rPr>
        <w:t xml:space="preserve"> </w:t>
      </w:r>
      <w:r w:rsidRPr="00774869">
        <w:rPr>
          <w:sz w:val="28"/>
          <w:szCs w:val="28"/>
          <w:lang w:val="uk-UA"/>
        </w:rPr>
        <w:t xml:space="preserve">впровадження </w:t>
      </w:r>
      <w:r>
        <w:rPr>
          <w:sz w:val="28"/>
          <w:szCs w:val="28"/>
          <w:lang w:val="uk-UA"/>
        </w:rPr>
        <w:t xml:space="preserve">та обслуговування </w:t>
      </w:r>
      <w:r w:rsidRPr="00774869">
        <w:rPr>
          <w:sz w:val="28"/>
          <w:szCs w:val="28"/>
          <w:lang w:val="uk-UA"/>
        </w:rPr>
        <w:t>автоматизованих систем управління громадським транспортом;</w:t>
      </w:r>
    </w:p>
    <w:p w14:paraId="320B397B"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програмного забезпечення;</w:t>
      </w:r>
    </w:p>
    <w:p w14:paraId="73A8F654"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обслуговування комп’ютерної техніки;</w:t>
      </w:r>
    </w:p>
    <w:p w14:paraId="33FEDBC5"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прокладання оптичних каналів передачі інформації;</w:t>
      </w:r>
    </w:p>
    <w:p w14:paraId="5341D3BB"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та впровадження новітніх систем зв’язку;</w:t>
      </w:r>
    </w:p>
    <w:p w14:paraId="1F648B7F"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проектування вузлів доступу до мережі інтернет;</w:t>
      </w:r>
    </w:p>
    <w:p w14:paraId="6F484374"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будівництво та облаштування вузлів доступу до мережі інтернет;</w:t>
      </w:r>
    </w:p>
    <w:p w14:paraId="42509B72"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надання послуги доступу до мережі інтернет;</w:t>
      </w:r>
    </w:p>
    <w:p w14:paraId="29684A3E"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монтаж та введення в експлуатацію локальних комп’ютерних мереж;</w:t>
      </w:r>
    </w:p>
    <w:p w14:paraId="20F50098"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розробка, монтаж та введення в експлуатацію глобальних комп’ютерних мереж;</w:t>
      </w:r>
    </w:p>
    <w:p w14:paraId="7224996A"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продаж обладнання для охоронних систем, автоматизованих систем управління, локальних та глобальних комп’ютерних мереж;</w:t>
      </w:r>
    </w:p>
    <w:p w14:paraId="011E5B51"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sidRPr="00774869">
        <w:rPr>
          <w:sz w:val="28"/>
          <w:szCs w:val="28"/>
          <w:lang w:val="uk-UA"/>
        </w:rPr>
        <w:t xml:space="preserve">- господарська діяльність для досягнення економічних і соціальних результатів з метою отримання прибутку </w:t>
      </w:r>
      <w:r w:rsidRPr="00774869">
        <w:rPr>
          <w:sz w:val="28"/>
          <w:szCs w:val="28"/>
        </w:rPr>
        <w:t xml:space="preserve">та </w:t>
      </w:r>
      <w:r>
        <w:rPr>
          <w:sz w:val="28"/>
          <w:szCs w:val="28"/>
          <w:lang w:val="uk-UA"/>
        </w:rPr>
        <w:t>на</w:t>
      </w:r>
      <w:r w:rsidRPr="00774869">
        <w:rPr>
          <w:sz w:val="28"/>
          <w:szCs w:val="28"/>
        </w:rPr>
        <w:t xml:space="preserve">повнення міського бюджету. </w:t>
      </w:r>
    </w:p>
    <w:p w14:paraId="04A1E3CF" w14:textId="77777777" w:rsidR="00673BE7" w:rsidRPr="00774869" w:rsidRDefault="00673BE7" w:rsidP="00673BE7">
      <w:pPr>
        <w:jc w:val="both"/>
        <w:rPr>
          <w:sz w:val="28"/>
          <w:szCs w:val="28"/>
        </w:rPr>
      </w:pPr>
      <w:r w:rsidRPr="00774869">
        <w:rPr>
          <w:sz w:val="28"/>
          <w:szCs w:val="28"/>
        </w:rPr>
        <w:t>- вивчення попиту на автоматизовані системи управління;</w:t>
      </w:r>
    </w:p>
    <w:p w14:paraId="51AD2436" w14:textId="77777777" w:rsidR="00673BE7" w:rsidRPr="00774869" w:rsidRDefault="00673BE7" w:rsidP="00673BE7">
      <w:pPr>
        <w:jc w:val="both"/>
        <w:rPr>
          <w:sz w:val="28"/>
          <w:szCs w:val="28"/>
        </w:rPr>
      </w:pPr>
      <w:r w:rsidRPr="00774869">
        <w:rPr>
          <w:sz w:val="28"/>
          <w:szCs w:val="28"/>
        </w:rPr>
        <w:t>- надання послуг по технічному обслуговуванню комп’ютерної техніки, комунікаційних засобів, засобів зв’язку, оптоволоконних систем, каналів зв’язку та обладнання для їх експлуатації;</w:t>
      </w:r>
    </w:p>
    <w:p w14:paraId="7A5310CD" w14:textId="77777777" w:rsidR="00673BE7" w:rsidRPr="00774869" w:rsidRDefault="00673BE7" w:rsidP="00673BE7">
      <w:pPr>
        <w:jc w:val="both"/>
        <w:rPr>
          <w:sz w:val="28"/>
          <w:szCs w:val="28"/>
        </w:rPr>
      </w:pPr>
      <w:r w:rsidRPr="00774869">
        <w:rPr>
          <w:sz w:val="28"/>
          <w:szCs w:val="28"/>
        </w:rPr>
        <w:t>- продаж програмного забезпечення;</w:t>
      </w:r>
    </w:p>
    <w:p w14:paraId="5FB8799D" w14:textId="77777777" w:rsidR="00673BE7" w:rsidRPr="00774869" w:rsidRDefault="00673BE7" w:rsidP="00673BE7">
      <w:pPr>
        <w:jc w:val="both"/>
        <w:rPr>
          <w:sz w:val="28"/>
          <w:szCs w:val="28"/>
        </w:rPr>
      </w:pPr>
      <w:r w:rsidRPr="00774869">
        <w:rPr>
          <w:sz w:val="28"/>
          <w:szCs w:val="28"/>
        </w:rPr>
        <w:t>- розробка, впровадження та експлуатація електронних систем оплати всіх видів послуг;</w:t>
      </w:r>
    </w:p>
    <w:p w14:paraId="431E60AA" w14:textId="77777777" w:rsidR="00673BE7" w:rsidRPr="00774869" w:rsidRDefault="00673BE7" w:rsidP="00673BE7">
      <w:pPr>
        <w:jc w:val="both"/>
        <w:rPr>
          <w:sz w:val="28"/>
          <w:szCs w:val="28"/>
        </w:rPr>
      </w:pPr>
      <w:r w:rsidRPr="00774869">
        <w:rPr>
          <w:sz w:val="28"/>
          <w:szCs w:val="28"/>
        </w:rPr>
        <w:t>- впровадження та підтримка автоматизованої системи оплати проїзду в транспорті (електронний квиток);</w:t>
      </w:r>
    </w:p>
    <w:p w14:paraId="7F6F316C" w14:textId="77777777" w:rsidR="00673BE7" w:rsidRPr="00774869" w:rsidRDefault="00673BE7" w:rsidP="00673BE7">
      <w:pPr>
        <w:jc w:val="both"/>
        <w:rPr>
          <w:sz w:val="28"/>
          <w:szCs w:val="28"/>
        </w:rPr>
      </w:pPr>
      <w:r w:rsidRPr="00774869">
        <w:rPr>
          <w:sz w:val="28"/>
          <w:szCs w:val="28"/>
        </w:rPr>
        <w:t>- здійснення рекламної діяльності із застосуванням електронних інформаційних засобів;</w:t>
      </w:r>
    </w:p>
    <w:p w14:paraId="67C7EA01" w14:textId="77777777" w:rsidR="00673BE7" w:rsidRPr="00774869" w:rsidRDefault="00673BE7" w:rsidP="00673BE7">
      <w:pPr>
        <w:jc w:val="both"/>
        <w:rPr>
          <w:sz w:val="28"/>
          <w:szCs w:val="28"/>
        </w:rPr>
      </w:pPr>
      <w:r w:rsidRPr="00774869">
        <w:rPr>
          <w:sz w:val="28"/>
          <w:szCs w:val="28"/>
        </w:rPr>
        <w:t>- інші види діяльності, не заборонені чинним законодавством України.</w:t>
      </w:r>
    </w:p>
    <w:p w14:paraId="7B69063F"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2</w:t>
      </w:r>
      <w:r w:rsidRPr="00774869">
        <w:rPr>
          <w:sz w:val="28"/>
          <w:szCs w:val="28"/>
          <w:lang w:val="uk-UA"/>
        </w:rPr>
        <w:t>.4.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14:paraId="07218F95"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2</w:t>
      </w:r>
      <w:r w:rsidRPr="00774869">
        <w:rPr>
          <w:sz w:val="28"/>
          <w:szCs w:val="28"/>
          <w:lang w:val="uk-UA"/>
        </w:rPr>
        <w:t>.5. Підприємство має право брати участь у публічних торгах, аукціонах, тендерах.</w:t>
      </w:r>
    </w:p>
    <w:p w14:paraId="2D8E01CD" w14:textId="77777777" w:rsidR="00673BE7" w:rsidRPr="00774869" w:rsidRDefault="00673BE7" w:rsidP="00673BE7">
      <w:pPr>
        <w:jc w:val="both"/>
        <w:rPr>
          <w:sz w:val="28"/>
          <w:szCs w:val="28"/>
        </w:rPr>
      </w:pPr>
      <w:r>
        <w:rPr>
          <w:sz w:val="28"/>
          <w:szCs w:val="28"/>
        </w:rPr>
        <w:t>2</w:t>
      </w:r>
      <w:r w:rsidRPr="00774869">
        <w:rPr>
          <w:sz w:val="28"/>
          <w:szCs w:val="28"/>
        </w:rPr>
        <w:t>.6</w:t>
      </w:r>
      <w:r w:rsidRPr="00774869">
        <w:rPr>
          <w:color w:val="FF0000"/>
          <w:sz w:val="28"/>
          <w:szCs w:val="28"/>
        </w:rPr>
        <w:t xml:space="preserve">. </w:t>
      </w:r>
      <w:r w:rsidRPr="00774869">
        <w:rPr>
          <w:sz w:val="28"/>
          <w:szCs w:val="28"/>
        </w:rPr>
        <w:t>По мірі розвитку і розширення виробничо-господарських функцій перелік робіт і послуг може бути доповнений.</w:t>
      </w:r>
    </w:p>
    <w:p w14:paraId="3D16A9C1" w14:textId="77777777" w:rsidR="00673BE7" w:rsidRDefault="00673BE7" w:rsidP="00673BE7">
      <w:pPr>
        <w:pStyle w:val="1"/>
        <w:shd w:val="clear" w:color="auto" w:fill="FFFFFF"/>
        <w:spacing w:before="0" w:beforeAutospacing="0" w:after="0" w:afterAutospacing="0" w:line="276" w:lineRule="auto"/>
        <w:jc w:val="center"/>
        <w:rPr>
          <w:b/>
          <w:sz w:val="28"/>
          <w:szCs w:val="28"/>
          <w:lang w:val="uk-UA"/>
        </w:rPr>
      </w:pPr>
    </w:p>
    <w:p w14:paraId="3BE7D191" w14:textId="2C0E566F" w:rsidR="00673BE7" w:rsidRPr="00774869" w:rsidRDefault="00673BE7" w:rsidP="00673BE7">
      <w:pPr>
        <w:pStyle w:val="1"/>
        <w:shd w:val="clear" w:color="auto" w:fill="FFFFFF"/>
        <w:spacing w:before="0" w:beforeAutospacing="0" w:after="0" w:afterAutospacing="0" w:line="276" w:lineRule="auto"/>
        <w:jc w:val="center"/>
        <w:rPr>
          <w:b/>
          <w:sz w:val="28"/>
          <w:szCs w:val="28"/>
          <w:lang w:val="uk-UA"/>
        </w:rPr>
      </w:pPr>
      <w:r>
        <w:rPr>
          <w:b/>
          <w:sz w:val="28"/>
          <w:szCs w:val="28"/>
          <w:lang w:val="uk-UA"/>
        </w:rPr>
        <w:t>3</w:t>
      </w:r>
      <w:r w:rsidRPr="00774869">
        <w:rPr>
          <w:b/>
          <w:sz w:val="28"/>
          <w:szCs w:val="28"/>
          <w:lang w:val="uk-UA"/>
        </w:rPr>
        <w:t>. Юридичний статус Підприємства.</w:t>
      </w:r>
    </w:p>
    <w:p w14:paraId="475F7514"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 xml:space="preserve">.1. Підприємство є юридичною особою.  Права і обов'язки юридичної особи       Підприємство набуває з дня його державної реєстрації. </w:t>
      </w:r>
      <w:r w:rsidRPr="00774869">
        <w:rPr>
          <w:sz w:val="28"/>
          <w:szCs w:val="28"/>
          <w:lang w:val="uk-UA"/>
        </w:rPr>
        <w:tab/>
      </w:r>
      <w:r w:rsidRPr="00774869">
        <w:rPr>
          <w:sz w:val="28"/>
          <w:szCs w:val="28"/>
          <w:lang w:val="uk-UA"/>
        </w:rPr>
        <w:tab/>
      </w:r>
      <w:r w:rsidRPr="00774869">
        <w:rPr>
          <w:sz w:val="28"/>
          <w:szCs w:val="28"/>
          <w:lang w:val="uk-UA"/>
        </w:rPr>
        <w:tab/>
        <w:t xml:space="preserve">       </w:t>
      </w:r>
    </w:p>
    <w:p w14:paraId="341B4C18"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.2. Підприємство здійснює свою діяльність на основі і відповідно до чинного законодавства  України та  цього Статуту.</w:t>
      </w:r>
      <w:r w:rsidRPr="00774869">
        <w:rPr>
          <w:sz w:val="28"/>
          <w:szCs w:val="28"/>
          <w:lang w:val="uk-UA"/>
        </w:rPr>
        <w:tab/>
        <w:t xml:space="preserve">       </w:t>
      </w:r>
    </w:p>
    <w:p w14:paraId="164307AB"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.3.  Підприємство має самостійний баланс, розрахунковий та інші рахунки в банківських установах, круглу печатку з власним найменуванням, штампи, бланки, іншу атрибутику юридичної особи.</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p>
    <w:p w14:paraId="2489E185" w14:textId="77777777" w:rsidR="00673BE7"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 xml:space="preserve">.4. Підприємство несе відповідальність за свої зобов’язання в межах належного йому майна згідно з чинним законодавством України. Підприємство не несе </w:t>
      </w:r>
      <w:r w:rsidRPr="00774869">
        <w:rPr>
          <w:sz w:val="28"/>
          <w:szCs w:val="28"/>
          <w:lang w:val="uk-UA"/>
        </w:rPr>
        <w:lastRenderedPageBreak/>
        <w:t xml:space="preserve">відповідальності за зобов’язаннями </w:t>
      </w:r>
      <w:r>
        <w:rPr>
          <w:sz w:val="28"/>
          <w:szCs w:val="28"/>
          <w:lang w:val="uk-UA"/>
        </w:rPr>
        <w:t>Засновника</w:t>
      </w:r>
      <w:r w:rsidRPr="00774869">
        <w:rPr>
          <w:sz w:val="28"/>
          <w:szCs w:val="28"/>
          <w:lang w:val="uk-UA"/>
        </w:rPr>
        <w:t xml:space="preserve">, як і </w:t>
      </w:r>
      <w:r>
        <w:rPr>
          <w:sz w:val="28"/>
          <w:szCs w:val="28"/>
          <w:lang w:val="uk-UA"/>
        </w:rPr>
        <w:t>Засновник</w:t>
      </w:r>
      <w:r w:rsidRPr="00774869">
        <w:rPr>
          <w:sz w:val="28"/>
          <w:szCs w:val="28"/>
          <w:lang w:val="uk-UA"/>
        </w:rPr>
        <w:t xml:space="preserve"> не несе відповідальності за зобов’язаннями Підприємства.</w:t>
      </w:r>
      <w:r w:rsidRPr="00774869">
        <w:rPr>
          <w:sz w:val="28"/>
          <w:szCs w:val="28"/>
          <w:lang w:val="uk-UA"/>
        </w:rPr>
        <w:tab/>
      </w:r>
    </w:p>
    <w:p w14:paraId="589D8036" w14:textId="77777777" w:rsidR="00673BE7" w:rsidRPr="00774869" w:rsidRDefault="00673BE7" w:rsidP="00673BE7">
      <w:pPr>
        <w:pStyle w:val="1"/>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.5.  Підприємство має право укладати договори/угоди, набувати майнових та пов’язаних з ними немайнових прав, виконувати обов'язки, бути позивачем і відповідачем у судах.</w:t>
      </w:r>
    </w:p>
    <w:p w14:paraId="2D4C69BD" w14:textId="77777777" w:rsidR="00673BE7" w:rsidRPr="00774869" w:rsidRDefault="00673BE7" w:rsidP="00673BE7">
      <w:pPr>
        <w:pStyle w:val="1"/>
        <w:shd w:val="clear" w:color="auto" w:fill="FFFFFF"/>
        <w:spacing w:before="0" w:beforeAutospacing="0" w:after="0" w:afterAutospacing="0" w:line="276" w:lineRule="auto"/>
        <w:jc w:val="center"/>
        <w:rPr>
          <w:b/>
          <w:sz w:val="28"/>
          <w:szCs w:val="28"/>
          <w:lang w:val="uk-UA"/>
        </w:rPr>
      </w:pPr>
      <w:r>
        <w:rPr>
          <w:b/>
          <w:sz w:val="28"/>
          <w:szCs w:val="28"/>
          <w:lang w:val="uk-UA"/>
        </w:rPr>
        <w:t>4</w:t>
      </w:r>
      <w:r w:rsidRPr="00774869">
        <w:rPr>
          <w:b/>
          <w:sz w:val="28"/>
          <w:szCs w:val="28"/>
          <w:lang w:val="uk-UA"/>
        </w:rPr>
        <w:t>. Майно Підприємства.</w:t>
      </w:r>
    </w:p>
    <w:p w14:paraId="6781547F" w14:textId="21A907B1" w:rsidR="00673BE7" w:rsidRPr="00774869" w:rsidRDefault="00673BE7" w:rsidP="00673BE7">
      <w:pPr>
        <w:jc w:val="both"/>
        <w:rPr>
          <w:sz w:val="28"/>
          <w:szCs w:val="28"/>
        </w:rPr>
      </w:pPr>
      <w:r>
        <w:rPr>
          <w:sz w:val="28"/>
          <w:szCs w:val="28"/>
        </w:rPr>
        <w:t>4</w:t>
      </w:r>
      <w:r w:rsidRPr="00774869">
        <w:rPr>
          <w:sz w:val="28"/>
          <w:szCs w:val="28"/>
        </w:rPr>
        <w:t xml:space="preserve">.1. Майно Підприємства є власністю </w:t>
      </w:r>
      <w:r>
        <w:rPr>
          <w:sz w:val="28"/>
          <w:szCs w:val="28"/>
        </w:rPr>
        <w:t xml:space="preserve">Мукачівської міської територіальної громади, </w:t>
      </w:r>
      <w:r w:rsidRPr="00774869">
        <w:rPr>
          <w:sz w:val="28"/>
          <w:szCs w:val="28"/>
        </w:rPr>
        <w:t xml:space="preserve">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w:t>
      </w:r>
      <w:r>
        <w:rPr>
          <w:sz w:val="28"/>
          <w:szCs w:val="28"/>
        </w:rPr>
        <w:t>Засновником</w:t>
      </w:r>
      <w:r w:rsidRPr="00774869">
        <w:rPr>
          <w:sz w:val="28"/>
          <w:szCs w:val="28"/>
        </w:rPr>
        <w:t xml:space="preserve"> і може ним змінюватися.</w:t>
      </w:r>
      <w:r w:rsidRPr="00774869">
        <w:rPr>
          <w:sz w:val="28"/>
          <w:szCs w:val="28"/>
        </w:rPr>
        <w:tab/>
      </w:r>
      <w:r w:rsidRPr="00774869">
        <w:rPr>
          <w:sz w:val="28"/>
          <w:szCs w:val="28"/>
        </w:rPr>
        <w:tab/>
        <w:t xml:space="preserve">           </w:t>
      </w:r>
    </w:p>
    <w:p w14:paraId="679367F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.2. 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r w:rsidRPr="00774869">
        <w:rPr>
          <w:sz w:val="28"/>
          <w:szCs w:val="28"/>
          <w:lang w:val="uk-UA"/>
        </w:rPr>
        <w:tab/>
        <w:t xml:space="preserve">                                                               </w:t>
      </w:r>
    </w:p>
    <w:p w14:paraId="1D099601"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.3. 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w:t>
      </w:r>
      <w:r>
        <w:rPr>
          <w:sz w:val="28"/>
          <w:szCs w:val="28"/>
          <w:lang w:val="uk-UA"/>
        </w:rPr>
        <w:t>Засновника</w:t>
      </w:r>
      <w:r w:rsidRPr="00774869">
        <w:rPr>
          <w:sz w:val="28"/>
          <w:szCs w:val="28"/>
          <w:lang w:val="uk-UA"/>
        </w:rPr>
        <w:t xml:space="preserve">. Відчуження, списання, застава та передача в користування (оренду) майна, що є спільною власністю Мукачівської міської  територіальної громади і закріплене за Підприємством на праві господарського відання, здійснюється з дозволу  </w:t>
      </w:r>
      <w:r>
        <w:rPr>
          <w:sz w:val="28"/>
          <w:szCs w:val="28"/>
          <w:lang w:val="uk-UA"/>
        </w:rPr>
        <w:t>Засновника</w:t>
      </w:r>
      <w:r w:rsidRPr="00774869">
        <w:rPr>
          <w:sz w:val="28"/>
          <w:szCs w:val="28"/>
          <w:lang w:val="uk-UA"/>
        </w:rPr>
        <w:t xml:space="preserve">. </w:t>
      </w:r>
    </w:p>
    <w:p w14:paraId="13CC5B37"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.4. Статутний капітал Підприємства утворюється власником, становить </w:t>
      </w:r>
      <w:r>
        <w:rPr>
          <w:sz w:val="28"/>
          <w:szCs w:val="28"/>
          <w:lang w:val="uk-UA"/>
        </w:rPr>
        <w:t>199900</w:t>
      </w:r>
      <w:r w:rsidRPr="00774869">
        <w:rPr>
          <w:sz w:val="28"/>
          <w:szCs w:val="28"/>
          <w:lang w:val="uk-UA"/>
        </w:rPr>
        <w:t xml:space="preserve"> грн. </w:t>
      </w:r>
      <w:r>
        <w:rPr>
          <w:sz w:val="28"/>
          <w:szCs w:val="28"/>
          <w:lang w:val="uk-UA"/>
        </w:rPr>
        <w:t xml:space="preserve">(сто дев’яносто дев’ять тисяч дев’ятсот </w:t>
      </w:r>
      <w:r w:rsidRPr="00774869">
        <w:rPr>
          <w:sz w:val="28"/>
          <w:szCs w:val="28"/>
          <w:lang w:val="uk-UA"/>
        </w:rPr>
        <w:t xml:space="preserve">гривень) та може збільшуватись на підставі прийнятого рішення </w:t>
      </w:r>
      <w:r>
        <w:rPr>
          <w:sz w:val="28"/>
          <w:szCs w:val="28"/>
          <w:lang w:val="uk-UA"/>
        </w:rPr>
        <w:t>Засновника</w:t>
      </w:r>
      <w:r w:rsidRPr="00774869">
        <w:rPr>
          <w:sz w:val="28"/>
          <w:szCs w:val="28"/>
          <w:lang w:val="uk-UA"/>
        </w:rPr>
        <w:t>.</w:t>
      </w:r>
    </w:p>
    <w:p w14:paraId="21D3FEF6"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.5.   Власник майна, закріпленого за Підприємством на праві господарського відання, здійснює контроль за належним використанням та збереженням майна.</w:t>
      </w:r>
    </w:p>
    <w:p w14:paraId="5CE8DCC3"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.6.   Майно Підприємства, придбане ним у процесі здійснення господарської діяльності, належить на праві комунальної власності Мукачівській міській  територіальній громаді, та перебуває на балансовому обліку Підприємства і закріплюється за ним на праві господарського відання.            </w:t>
      </w:r>
    </w:p>
    <w:p w14:paraId="6C6A03EC"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.7. Відчуження основних засобів та нерухомого майна Підприємства здійснюється за рішенням </w:t>
      </w:r>
      <w:r>
        <w:rPr>
          <w:sz w:val="28"/>
          <w:szCs w:val="28"/>
          <w:lang w:val="uk-UA"/>
        </w:rPr>
        <w:t>Засновника</w:t>
      </w:r>
      <w:r w:rsidRPr="00774869">
        <w:rPr>
          <w:sz w:val="28"/>
          <w:szCs w:val="28"/>
          <w:lang w:val="uk-UA"/>
        </w:rPr>
        <w:t>, згідно із порядком, визначеним чинним законодавством.</w:t>
      </w:r>
    </w:p>
    <w:p w14:paraId="3A2561D5" w14:textId="77777777" w:rsidR="00673BE7" w:rsidRPr="00774869" w:rsidRDefault="00673BE7" w:rsidP="00673BE7">
      <w:pPr>
        <w:pStyle w:val="1"/>
        <w:shd w:val="clear" w:color="auto" w:fill="FFFFFF"/>
        <w:spacing w:before="0" w:beforeAutospacing="0" w:after="0" w:afterAutospacing="0" w:line="213" w:lineRule="atLeast"/>
        <w:jc w:val="both"/>
        <w:rPr>
          <w:sz w:val="28"/>
          <w:szCs w:val="28"/>
          <w:u w:val="single"/>
          <w:lang w:val="uk-UA"/>
        </w:rPr>
      </w:pPr>
      <w:r>
        <w:rPr>
          <w:sz w:val="28"/>
          <w:szCs w:val="28"/>
          <w:u w:val="single"/>
          <w:lang w:val="uk-UA"/>
        </w:rPr>
        <w:t>4</w:t>
      </w:r>
      <w:r w:rsidRPr="00774869">
        <w:rPr>
          <w:sz w:val="28"/>
          <w:szCs w:val="28"/>
          <w:u w:val="single"/>
          <w:lang w:val="uk-UA"/>
        </w:rPr>
        <w:t>.8. Джерелами формування майна Підприємства є:</w:t>
      </w:r>
    </w:p>
    <w:p w14:paraId="4726EDD6"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майно, передане Підприємству власником;</w:t>
      </w:r>
    </w:p>
    <w:p w14:paraId="3B7F1331"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доходи, отримані від господарської діяльності;</w:t>
      </w:r>
    </w:p>
    <w:p w14:paraId="15102096"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кредити банків та інших кредиторів;   </w:t>
      </w:r>
    </w:p>
    <w:p w14:paraId="26BECF8B"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придбане згідно із чинним законодавством майно інших підприємств, установ та організацій;</w:t>
      </w:r>
    </w:p>
    <w:p w14:paraId="012CD20E" w14:textId="77777777" w:rsidR="00673BE7" w:rsidRPr="00774869" w:rsidRDefault="00673BE7" w:rsidP="00673BE7">
      <w:pPr>
        <w:jc w:val="both"/>
        <w:rPr>
          <w:sz w:val="28"/>
          <w:szCs w:val="28"/>
        </w:rPr>
      </w:pPr>
      <w:r w:rsidRPr="00774869">
        <w:rPr>
          <w:sz w:val="28"/>
          <w:szCs w:val="28"/>
        </w:rPr>
        <w:t xml:space="preserve">   - капітальні вкладення та дотації з бюджетів;</w:t>
      </w:r>
    </w:p>
    <w:p w14:paraId="2F830C4C" w14:textId="77777777" w:rsidR="00673BE7" w:rsidRPr="00774869" w:rsidRDefault="00673BE7" w:rsidP="00673BE7">
      <w:pPr>
        <w:jc w:val="both"/>
        <w:rPr>
          <w:sz w:val="28"/>
          <w:szCs w:val="28"/>
        </w:rPr>
      </w:pPr>
      <w:r w:rsidRPr="00774869">
        <w:rPr>
          <w:sz w:val="28"/>
          <w:szCs w:val="28"/>
        </w:rPr>
        <w:t xml:space="preserve">   - безплатні або благодійні внески, пожертвування організацій, підприємств та громадян;</w:t>
      </w:r>
    </w:p>
    <w:p w14:paraId="517B95B4"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кошти, отримані на виконання державних або місцевих програм, затверджених міською радою;</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0D2AF46C"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інші джерела, що не заборонені чинним законодавством.    </w:t>
      </w:r>
      <w:r w:rsidRPr="00774869">
        <w:rPr>
          <w:sz w:val="28"/>
          <w:szCs w:val="28"/>
          <w:lang w:val="uk-UA"/>
        </w:rPr>
        <w:tab/>
      </w:r>
      <w:r w:rsidRPr="00774869">
        <w:rPr>
          <w:sz w:val="28"/>
          <w:szCs w:val="28"/>
          <w:lang w:val="uk-UA"/>
        </w:rPr>
        <w:tab/>
        <w:t xml:space="preserve">        </w:t>
      </w:r>
    </w:p>
    <w:p w14:paraId="43EF7CB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.9. Розмір частки прибутку Підприємства, яка підлягає зарахуванню до міського бюджету, встановлюється за рішенням міської ради.</w:t>
      </w:r>
    </w:p>
    <w:p w14:paraId="559176FD" w14:textId="3A80DFBD" w:rsidR="00673BE7" w:rsidRPr="00774869" w:rsidRDefault="00673BE7" w:rsidP="00673BE7">
      <w:pPr>
        <w:pStyle w:val="1"/>
        <w:shd w:val="clear" w:color="auto" w:fill="FFFFFF"/>
        <w:spacing w:before="0" w:beforeAutospacing="0" w:after="0" w:afterAutospacing="0" w:line="276" w:lineRule="auto"/>
        <w:jc w:val="center"/>
        <w:rPr>
          <w:b/>
          <w:sz w:val="28"/>
          <w:szCs w:val="28"/>
          <w:lang w:val="uk-UA"/>
        </w:rPr>
      </w:pPr>
      <w:r>
        <w:rPr>
          <w:b/>
          <w:sz w:val="28"/>
          <w:szCs w:val="28"/>
          <w:lang w:val="uk-UA"/>
        </w:rPr>
        <w:lastRenderedPageBreak/>
        <w:t>5</w:t>
      </w:r>
      <w:r w:rsidRPr="00774869">
        <w:rPr>
          <w:b/>
          <w:sz w:val="28"/>
          <w:szCs w:val="28"/>
          <w:lang w:val="uk-UA"/>
        </w:rPr>
        <w:t>. Управління Підприємством.</w:t>
      </w:r>
    </w:p>
    <w:p w14:paraId="488EAC50"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.1. Управління Підприємством здійснюється відповідно до Статуту на основі поєднання прав власника щодо використання свого майна та самоврядування трудового колективу Підприємства. Підприємство за погодженням з органом управління визначає структуру управління, встановлює чисельність штату, формує облікову політику.</w:t>
      </w:r>
    </w:p>
    <w:p w14:paraId="24756230"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.2.</w:t>
      </w:r>
      <w:r>
        <w:rPr>
          <w:sz w:val="28"/>
          <w:szCs w:val="28"/>
          <w:lang w:val="uk-UA"/>
        </w:rPr>
        <w:t xml:space="preserve"> </w:t>
      </w:r>
      <w:r w:rsidRPr="00774869">
        <w:rPr>
          <w:sz w:val="28"/>
          <w:szCs w:val="28"/>
          <w:lang w:val="uk-UA"/>
        </w:rPr>
        <w:t>Безпосереднє управління Підприємством здійснюється директором Підприємства. Директор Підприємства призначається на посаду Мукачівським міським головою шляхом укладання контракту та звільняється з посади розпорядженням Мукачівської міської  територіальної громади.</w:t>
      </w:r>
    </w:p>
    <w:p w14:paraId="46449F35"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3</w:t>
      </w:r>
      <w:r w:rsidRPr="00774869">
        <w:rPr>
          <w:sz w:val="28"/>
          <w:szCs w:val="28"/>
          <w:lang w:val="uk-UA"/>
        </w:rPr>
        <w:t>. Директор може бути звільнений з посади достроково з підстав, передбачених трудовим контрактом відповідно до закону.</w:t>
      </w:r>
    </w:p>
    <w:p w14:paraId="519C90F1"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4</w:t>
      </w:r>
      <w:r w:rsidRPr="00774869">
        <w:rPr>
          <w:sz w:val="28"/>
          <w:szCs w:val="28"/>
          <w:lang w:val="uk-UA"/>
        </w:rPr>
        <w:t>.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 відносинах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7E713B79"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5</w:t>
      </w:r>
      <w:r w:rsidRPr="00774869">
        <w:rPr>
          <w:sz w:val="28"/>
          <w:szCs w:val="28"/>
          <w:lang w:val="uk-UA"/>
        </w:rPr>
        <w:t>.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59038D90"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6</w:t>
      </w:r>
      <w:r w:rsidRPr="00774869">
        <w:rPr>
          <w:sz w:val="28"/>
          <w:szCs w:val="28"/>
          <w:lang w:val="uk-UA"/>
        </w:rPr>
        <w:t>.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785AA9D9"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7</w:t>
      </w:r>
      <w:r w:rsidRPr="00774869">
        <w:rPr>
          <w:sz w:val="28"/>
          <w:szCs w:val="28"/>
          <w:lang w:val="uk-UA"/>
        </w:rPr>
        <w:t>.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4932D02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u w:val="single"/>
          <w:lang w:val="uk-UA"/>
        </w:rPr>
      </w:pPr>
      <w:r>
        <w:rPr>
          <w:sz w:val="28"/>
          <w:szCs w:val="28"/>
          <w:u w:val="single"/>
          <w:lang w:val="uk-UA"/>
        </w:rPr>
        <w:t>5</w:t>
      </w:r>
      <w:r w:rsidRPr="00774869">
        <w:rPr>
          <w:sz w:val="28"/>
          <w:szCs w:val="28"/>
          <w:u w:val="single"/>
          <w:lang w:val="uk-UA"/>
        </w:rPr>
        <w:t>.</w:t>
      </w:r>
      <w:r>
        <w:rPr>
          <w:sz w:val="28"/>
          <w:szCs w:val="28"/>
          <w:u w:val="single"/>
          <w:lang w:val="uk-UA"/>
        </w:rPr>
        <w:t>8</w:t>
      </w:r>
      <w:r w:rsidRPr="00774869">
        <w:rPr>
          <w:sz w:val="28"/>
          <w:szCs w:val="28"/>
          <w:u w:val="single"/>
          <w:lang w:val="uk-UA"/>
        </w:rPr>
        <w:t>. До виняткової компетенції власника належить:</w:t>
      </w:r>
    </w:p>
    <w:p w14:paraId="3D6979B6"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відчуження основних засобів та нерухомого майна Підприємства, які є власністю територіальної громади міста;</w:t>
      </w:r>
    </w:p>
    <w:p w14:paraId="126EFE68"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ліквідацію Підприємства, затвердження складу ліквідаційної комісії та ліквідаційного балансу;</w:t>
      </w:r>
    </w:p>
    <w:p w14:paraId="4722939A"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реорганізацію Підприємства та затвердження передавального та розподільчого балансу;</w:t>
      </w:r>
    </w:p>
    <w:p w14:paraId="14856127"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створення філій, представництв, відділень та інших відокремлених підрозділів Підприємства, які є юридичними особами;</w:t>
      </w:r>
    </w:p>
    <w:p w14:paraId="5BECBF5A"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перепрофілювання Підприємства.</w:t>
      </w:r>
    </w:p>
    <w:p w14:paraId="2475C3A7" w14:textId="77777777" w:rsidR="00673BE7" w:rsidRPr="00774869" w:rsidRDefault="00673BE7" w:rsidP="00673BE7">
      <w:pPr>
        <w:pStyle w:val="1"/>
        <w:shd w:val="clear" w:color="auto" w:fill="FFFFFF"/>
        <w:spacing w:before="0" w:beforeAutospacing="0" w:after="0" w:afterAutospacing="0" w:line="213" w:lineRule="atLeast"/>
        <w:jc w:val="both"/>
        <w:rPr>
          <w:sz w:val="28"/>
          <w:szCs w:val="28"/>
          <w:u w:val="single"/>
          <w:lang w:val="uk-UA"/>
        </w:rPr>
      </w:pPr>
      <w:r>
        <w:rPr>
          <w:sz w:val="28"/>
          <w:szCs w:val="28"/>
          <w:u w:val="single"/>
          <w:lang w:val="uk-UA"/>
        </w:rPr>
        <w:t>5</w:t>
      </w:r>
      <w:r w:rsidRPr="00774869">
        <w:rPr>
          <w:sz w:val="28"/>
          <w:szCs w:val="28"/>
          <w:u w:val="single"/>
          <w:lang w:val="uk-UA"/>
        </w:rPr>
        <w:t>.</w:t>
      </w:r>
      <w:r>
        <w:rPr>
          <w:sz w:val="28"/>
          <w:szCs w:val="28"/>
          <w:u w:val="single"/>
          <w:lang w:val="uk-UA"/>
        </w:rPr>
        <w:t>9</w:t>
      </w:r>
      <w:r w:rsidRPr="00774869">
        <w:rPr>
          <w:sz w:val="28"/>
          <w:szCs w:val="28"/>
          <w:u w:val="single"/>
          <w:lang w:val="uk-UA"/>
        </w:rPr>
        <w:t>. До компетенції директора Підприємства належить:</w:t>
      </w:r>
    </w:p>
    <w:p w14:paraId="54DF9CFB"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відповідно до чинного законодавства організовує діяльність Підприємства, несе повну відповідальність за його діяльність;</w:t>
      </w:r>
    </w:p>
    <w:p w14:paraId="219635A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за погодженням з органом управління затверджує штатний розпис і визначає кількість працівників Підприємства, його структуру;</w:t>
      </w:r>
    </w:p>
    <w:p w14:paraId="1A962EA7"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приймає на роботу, звільняє, заохочує працівників і накладає дисциплінарні стягнення;</w:t>
      </w:r>
    </w:p>
    <w:p w14:paraId="0E88795D"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lastRenderedPageBreak/>
        <w:t xml:space="preserve">    - укладає правочини, видає доручення, відкриває в установах банків поточні та інші рахунки Підприємства;</w:t>
      </w:r>
    </w:p>
    <w:p w14:paraId="24A49D35"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у межах своєї компетенції видає накази, що стосуються діяльності Підприємства;</w:t>
      </w:r>
    </w:p>
    <w:p w14:paraId="5A2FCB7A"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залучає спеціалістів для роботи за сумісництвом, на умовах підряду, визначає порядок та розміри оплати їх праці;    </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769DDD43"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директор  несе  відповідальність  за   стан та  діяльність Підприємства;   </w:t>
      </w:r>
    </w:p>
    <w:p w14:paraId="213E3A4B"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несе відповідальність за формування та виконання балансу доходів і видатків Підприємства;</w:t>
      </w:r>
    </w:p>
    <w:p w14:paraId="6B4F18E6"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виконує інші обов’язки.</w:t>
      </w:r>
    </w:p>
    <w:p w14:paraId="317BEFB6" w14:textId="77777777" w:rsidR="00673BE7" w:rsidRDefault="00673BE7" w:rsidP="00673BE7">
      <w:pPr>
        <w:pStyle w:val="1"/>
        <w:shd w:val="clear" w:color="auto" w:fill="FFFFFF"/>
        <w:spacing w:before="0" w:beforeAutospacing="0" w:after="0" w:afterAutospacing="0" w:line="213" w:lineRule="atLeast"/>
        <w:ind w:left="1416" w:firstLine="708"/>
        <w:jc w:val="both"/>
        <w:rPr>
          <w:b/>
          <w:sz w:val="28"/>
          <w:szCs w:val="28"/>
          <w:lang w:val="uk-UA"/>
        </w:rPr>
      </w:pPr>
    </w:p>
    <w:p w14:paraId="547B1E99" w14:textId="07A07382" w:rsidR="00673BE7" w:rsidRPr="00774869" w:rsidRDefault="00673BE7" w:rsidP="00673BE7">
      <w:pPr>
        <w:pStyle w:val="1"/>
        <w:shd w:val="clear" w:color="auto" w:fill="FFFFFF"/>
        <w:spacing w:before="0" w:beforeAutospacing="0" w:after="0" w:afterAutospacing="0" w:line="213" w:lineRule="atLeast"/>
        <w:ind w:left="1416" w:firstLine="708"/>
        <w:jc w:val="both"/>
        <w:rPr>
          <w:b/>
          <w:sz w:val="28"/>
          <w:szCs w:val="28"/>
          <w:lang w:val="uk-UA"/>
        </w:rPr>
      </w:pPr>
      <w:r>
        <w:rPr>
          <w:b/>
          <w:sz w:val="28"/>
          <w:szCs w:val="28"/>
          <w:lang w:val="uk-UA"/>
        </w:rPr>
        <w:t>6</w:t>
      </w:r>
      <w:r w:rsidRPr="00774869">
        <w:rPr>
          <w:b/>
          <w:sz w:val="28"/>
          <w:szCs w:val="28"/>
          <w:lang w:val="uk-UA"/>
        </w:rPr>
        <w:t>.  Господарська діяльність Підприємства.</w:t>
      </w:r>
    </w:p>
    <w:p w14:paraId="1251B4EB" w14:textId="77777777" w:rsidR="00673BE7" w:rsidRPr="00774869" w:rsidRDefault="00673BE7" w:rsidP="00673BE7">
      <w:pPr>
        <w:pStyle w:val="3"/>
        <w:spacing w:after="0"/>
        <w:ind w:left="0"/>
        <w:jc w:val="both"/>
        <w:rPr>
          <w:sz w:val="28"/>
          <w:szCs w:val="28"/>
          <w:lang w:val="uk-UA"/>
        </w:rPr>
      </w:pPr>
      <w:r>
        <w:rPr>
          <w:sz w:val="28"/>
          <w:szCs w:val="28"/>
          <w:lang w:val="uk-UA"/>
        </w:rPr>
        <w:t>6</w:t>
      </w:r>
      <w:r w:rsidRPr="00774869">
        <w:rPr>
          <w:sz w:val="28"/>
          <w:szCs w:val="28"/>
          <w:lang w:val="uk-UA"/>
        </w:rPr>
        <w:t xml:space="preserve">.1. Основним узагальнюючим показником фінансових результатів  господарської  діяльності Підприємства є прибуток (дохід).                          </w:t>
      </w:r>
    </w:p>
    <w:p w14:paraId="63964CF9" w14:textId="77777777" w:rsidR="00673BE7" w:rsidRPr="00774869" w:rsidRDefault="00673BE7" w:rsidP="00673BE7">
      <w:pPr>
        <w:pStyle w:val="3"/>
        <w:spacing w:after="0"/>
        <w:ind w:left="0"/>
        <w:jc w:val="both"/>
        <w:rPr>
          <w:sz w:val="28"/>
          <w:szCs w:val="28"/>
          <w:lang w:val="uk-UA"/>
        </w:rPr>
      </w:pPr>
      <w:r>
        <w:rPr>
          <w:sz w:val="28"/>
          <w:szCs w:val="28"/>
          <w:lang w:val="uk-UA"/>
        </w:rPr>
        <w:t>6</w:t>
      </w:r>
      <w:r w:rsidRPr="00774869">
        <w:rPr>
          <w:sz w:val="28"/>
          <w:szCs w:val="28"/>
          <w:lang w:val="uk-UA"/>
        </w:rPr>
        <w:t>.2. Чистий прибуток Підприємства, який залишається після покриття матеріальних та прирівняних до них витрат, витрат на оплату праці, оплата відсотків за позиками або кредитами банків, податків, зборів  та інших обов’язкових платежів до бюджету, передбачених чинним законодавством, відрахувань у галузеві інвестиційні фонди, залишаються у повному його розпорядженні.</w:t>
      </w:r>
    </w:p>
    <w:p w14:paraId="1813CFBD"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.3.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w:t>
      </w:r>
    </w:p>
    <w:p w14:paraId="4B1552FC"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 xml:space="preserve">.4.   Підприємство може утворювати  за рахунок прибутку (доходу) цільові фонди, призначені для покриття витрат, пов'язаних зі своєю діяльністю. </w:t>
      </w:r>
    </w:p>
    <w:p w14:paraId="0C1D78C6"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.5.   Джерелом коштів  на оплату праці працівників Підприємства є частина доходу,  одержаного в результаті його  господарської діяльності. 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61AEF4A2"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.6.  Джерелом формування фінансових ресурсів  Підприємства  є прибуток    (доходи),    бюджетне    фінансування,   амортизаційні відрахування та інші  кошти,  включаючи  капітальні  вкладення  та кредити.</w:t>
      </w:r>
    </w:p>
    <w:p w14:paraId="0FEBC73E"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.7. Відносини    Підприємства   з   іншими   Підприємствами, організаціями і громадянами в усіх сферах господарської діяльності здійснюються на основі договорів.</w:t>
      </w:r>
    </w:p>
    <w:p w14:paraId="63474793"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.8. Підприємство  самостійно  здійснює  матеріально-технічне забезпечення своєї діяльності.</w:t>
      </w:r>
    </w:p>
    <w:p w14:paraId="4091B921"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.9.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та  їх  сімей  вирішуються   директором   з   участю трудового колективу.</w:t>
      </w:r>
    </w:p>
    <w:p w14:paraId="317801F4"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.10. Забезпечення дотримання на підприємстві встановлених єдиних стандартів бухгалтерського обліку покладається на головного бухгалтера.</w:t>
      </w:r>
    </w:p>
    <w:p w14:paraId="63EFB4B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 xml:space="preserve">.11. На основі даних бухгалтерського обліку Підприємства складається фінансова звітність. Підприємство зобов’язане щорічно не пізніше ніж до 25 лютого </w:t>
      </w:r>
      <w:r>
        <w:rPr>
          <w:sz w:val="28"/>
          <w:szCs w:val="28"/>
          <w:lang w:val="uk-UA"/>
        </w:rPr>
        <w:t xml:space="preserve">формувати </w:t>
      </w:r>
      <w:r w:rsidRPr="00774869">
        <w:rPr>
          <w:sz w:val="28"/>
          <w:szCs w:val="28"/>
          <w:lang w:val="uk-UA"/>
        </w:rPr>
        <w:t xml:space="preserve">фінансову звітність у складі річного балансу та звіт про річні </w:t>
      </w:r>
      <w:r w:rsidRPr="00774869">
        <w:rPr>
          <w:sz w:val="28"/>
          <w:szCs w:val="28"/>
          <w:lang w:val="uk-UA"/>
        </w:rPr>
        <w:lastRenderedPageBreak/>
        <w:t xml:space="preserve">фінансові результати Підприємства за минулий рік. Підприємство також щороку звітує про свою діяльність перед </w:t>
      </w:r>
      <w:r>
        <w:rPr>
          <w:sz w:val="28"/>
          <w:szCs w:val="28"/>
          <w:lang w:val="uk-UA"/>
        </w:rPr>
        <w:t>Засновником</w:t>
      </w:r>
      <w:r w:rsidRPr="00774869">
        <w:rPr>
          <w:sz w:val="28"/>
          <w:szCs w:val="28"/>
          <w:lang w:val="uk-UA"/>
        </w:rPr>
        <w:t>.</w:t>
      </w:r>
    </w:p>
    <w:p w14:paraId="7DF5EBA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 xml:space="preserve">.12. Підприємство  здійснює  оперативний  та   бухгалтерський облік результатів своєї роботи, веде статистичну звітність. Директор та головний бухгалтер несуть персональну відповідальність  за  додержання  порядку  ведення і достовірність </w:t>
      </w:r>
      <w:r>
        <w:rPr>
          <w:sz w:val="28"/>
          <w:szCs w:val="28"/>
          <w:lang w:val="uk-UA"/>
        </w:rPr>
        <w:t xml:space="preserve">бухгалтерського </w:t>
      </w:r>
      <w:r w:rsidRPr="00774869">
        <w:rPr>
          <w:sz w:val="28"/>
          <w:szCs w:val="28"/>
          <w:lang w:val="uk-UA"/>
        </w:rPr>
        <w:t>обліку та статистичної звітності</w:t>
      </w:r>
      <w:r>
        <w:rPr>
          <w:sz w:val="28"/>
          <w:szCs w:val="28"/>
          <w:lang w:val="uk-UA"/>
        </w:rPr>
        <w:t xml:space="preserve"> на Підприємстві</w:t>
      </w:r>
      <w:r w:rsidRPr="00774869">
        <w:rPr>
          <w:sz w:val="28"/>
          <w:szCs w:val="28"/>
          <w:lang w:val="uk-UA"/>
        </w:rPr>
        <w:t>.</w:t>
      </w:r>
    </w:p>
    <w:p w14:paraId="5E5F92C8"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.13. Питання</w:t>
      </w:r>
      <w:r>
        <w:rPr>
          <w:sz w:val="28"/>
          <w:szCs w:val="28"/>
          <w:lang w:val="uk-UA"/>
        </w:rPr>
        <w:t xml:space="preserve"> </w:t>
      </w:r>
      <w:r w:rsidRPr="00774869">
        <w:rPr>
          <w:sz w:val="28"/>
          <w:szCs w:val="28"/>
          <w:lang w:val="uk-UA"/>
        </w:rPr>
        <w:t>організації бухгалтерського обліку на підприємстві регулюються відповідно до чинного законодавства та установчих документів.</w:t>
      </w:r>
    </w:p>
    <w:p w14:paraId="138EE664"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.14. Контроль за діяльністю</w:t>
      </w:r>
      <w:r>
        <w:rPr>
          <w:sz w:val="28"/>
          <w:szCs w:val="28"/>
          <w:lang w:val="uk-UA"/>
        </w:rPr>
        <w:t xml:space="preserve"> </w:t>
      </w:r>
      <w:r w:rsidRPr="00774869">
        <w:rPr>
          <w:sz w:val="28"/>
          <w:szCs w:val="28"/>
          <w:lang w:val="uk-UA"/>
        </w:rPr>
        <w:t>Підприємств</w:t>
      </w:r>
      <w:r>
        <w:rPr>
          <w:sz w:val="28"/>
          <w:szCs w:val="28"/>
          <w:lang w:val="uk-UA"/>
        </w:rPr>
        <w:t>а</w:t>
      </w:r>
      <w:r w:rsidRPr="00774869">
        <w:rPr>
          <w:sz w:val="28"/>
          <w:szCs w:val="28"/>
          <w:lang w:val="uk-UA"/>
        </w:rPr>
        <w:t xml:space="preserve"> та ревізія його фінансово-господарської діяльності здійснюється згідно з законодавством України.</w:t>
      </w:r>
    </w:p>
    <w:p w14:paraId="6C2934BC"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.15.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03D90929"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.16. 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38411CEC"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.17.  В разі зміни відомостей про юридичну особу, Підприємство зобов’язано подати (надіслати рекомендованим листом) державному реєстратору реєстраційну картку встановленого зразка.</w:t>
      </w:r>
    </w:p>
    <w:p w14:paraId="13D943F4" w14:textId="77777777" w:rsidR="00673BE7" w:rsidRDefault="00673BE7" w:rsidP="00673BE7">
      <w:pPr>
        <w:pStyle w:val="1"/>
        <w:shd w:val="clear" w:color="auto" w:fill="FFFFFF"/>
        <w:spacing w:before="0" w:beforeAutospacing="0" w:after="0" w:afterAutospacing="0" w:line="213" w:lineRule="atLeast"/>
        <w:ind w:left="708" w:firstLine="708"/>
        <w:jc w:val="both"/>
        <w:rPr>
          <w:b/>
          <w:sz w:val="28"/>
          <w:szCs w:val="28"/>
          <w:lang w:val="uk-UA"/>
        </w:rPr>
      </w:pPr>
    </w:p>
    <w:p w14:paraId="34FF57F6" w14:textId="7AA7D668" w:rsidR="00673BE7" w:rsidRPr="00774869" w:rsidRDefault="00673BE7" w:rsidP="00673BE7">
      <w:pPr>
        <w:pStyle w:val="1"/>
        <w:shd w:val="clear" w:color="auto" w:fill="FFFFFF"/>
        <w:spacing w:before="0" w:beforeAutospacing="0" w:after="0" w:afterAutospacing="0" w:line="213" w:lineRule="atLeast"/>
        <w:ind w:left="708" w:firstLine="708"/>
        <w:jc w:val="both"/>
        <w:rPr>
          <w:b/>
          <w:sz w:val="28"/>
          <w:szCs w:val="28"/>
          <w:lang w:val="uk-UA"/>
        </w:rPr>
      </w:pPr>
      <w:r>
        <w:rPr>
          <w:b/>
          <w:sz w:val="28"/>
          <w:szCs w:val="28"/>
          <w:lang w:val="uk-UA"/>
        </w:rPr>
        <w:t>7</w:t>
      </w:r>
      <w:r w:rsidRPr="00774869">
        <w:rPr>
          <w:b/>
          <w:sz w:val="28"/>
          <w:szCs w:val="28"/>
          <w:lang w:val="uk-UA"/>
        </w:rPr>
        <w:t>. Зовнішньоекономічна діяльність Підприємства.</w:t>
      </w:r>
    </w:p>
    <w:p w14:paraId="42DE441F"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7</w:t>
      </w:r>
      <w:r w:rsidRPr="00774869">
        <w:rPr>
          <w:sz w:val="28"/>
          <w:szCs w:val="28"/>
          <w:lang w:val="uk-UA"/>
        </w:rPr>
        <w:t xml:space="preserve">.1. Підприємство самостійно здійснює зовнішньоекономічну діяльність.       </w:t>
      </w:r>
    </w:p>
    <w:p w14:paraId="63E8253D"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7</w:t>
      </w:r>
      <w:r w:rsidRPr="00774869">
        <w:rPr>
          <w:sz w:val="28"/>
          <w:szCs w:val="28"/>
          <w:lang w:val="uk-UA"/>
        </w:rPr>
        <w:t>.2.  У  процесі  здійснення  зовнішньоекономічної  діяльності Підприємство користується у повному обсязі правами юридичної особи згідно з чинним законодавством України, міжнародними актами, що ратифіковані Верховною радою України та цим Статутом.</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5BE9760B"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7</w:t>
      </w:r>
      <w:r w:rsidRPr="00774869">
        <w:rPr>
          <w:sz w:val="28"/>
          <w:szCs w:val="28"/>
          <w:lang w:val="uk-UA"/>
        </w:rPr>
        <w:t>.3. Підприємство самостійно веде експортно-імпортні операції або  доручає  їх ведення спеціалізованим зовнішньоекономічним організаціям на договірній основі.</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26625884" w14:textId="77777777" w:rsidR="00673BE7" w:rsidRPr="00774869" w:rsidRDefault="00673BE7" w:rsidP="00673BE7">
      <w:pPr>
        <w:pStyle w:val="1"/>
        <w:shd w:val="clear" w:color="auto" w:fill="FFFFFF"/>
        <w:spacing w:before="0" w:beforeAutospacing="0" w:after="0" w:afterAutospacing="0" w:line="213" w:lineRule="atLeast"/>
        <w:jc w:val="center"/>
        <w:rPr>
          <w:b/>
          <w:bCs/>
          <w:sz w:val="28"/>
          <w:szCs w:val="28"/>
          <w:lang w:val="uk-UA"/>
        </w:rPr>
      </w:pPr>
      <w:r>
        <w:rPr>
          <w:b/>
          <w:sz w:val="28"/>
          <w:szCs w:val="28"/>
          <w:lang w:val="uk-UA"/>
        </w:rPr>
        <w:t>8</w:t>
      </w:r>
      <w:r w:rsidRPr="00774869">
        <w:rPr>
          <w:b/>
          <w:sz w:val="28"/>
          <w:szCs w:val="28"/>
          <w:lang w:val="uk-UA"/>
        </w:rPr>
        <w:t xml:space="preserve">. </w:t>
      </w:r>
      <w:r w:rsidRPr="00774869">
        <w:rPr>
          <w:b/>
          <w:bCs/>
          <w:sz w:val="28"/>
          <w:szCs w:val="28"/>
          <w:lang w:val="uk-UA"/>
        </w:rPr>
        <w:t>Припинення діяльності Підприємства</w:t>
      </w:r>
    </w:p>
    <w:p w14:paraId="25EA9599"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чинним законодавством.</w:t>
      </w:r>
    </w:p>
    <w:p w14:paraId="3379D9A9"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.2. При злитті Підприємства з іншим (іншими) суб’єктами комунальної власності всі майнові права та обов’язки кожного з них переходять до суб’єкта комунальної власності, що утворюється внаслідок злиття.</w:t>
      </w:r>
    </w:p>
    <w:p w14:paraId="64A00262"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.3. При приєднанні Підприємства до іншого суб’єкта господарювання, до останнього переходять всі майнові права та обов’язки Підприємства.</w:t>
      </w:r>
    </w:p>
    <w:p w14:paraId="69884935"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.4. При поділі Підприємства всі його майнові права та обов’язки переходять за розподільчим актом (балансом) у відповідних частках до кожного з нових суб’єктів господарювання, що утворилися внаслідок поділу Підприємства.</w:t>
      </w:r>
    </w:p>
    <w:p w14:paraId="2C6D6DC4"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.5. 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14:paraId="7D18C72D" w14:textId="77777777" w:rsidR="00673BE7" w:rsidRPr="00774869" w:rsidRDefault="00673BE7" w:rsidP="00673BE7">
      <w:pPr>
        <w:pStyle w:val="1"/>
        <w:shd w:val="clear" w:color="auto" w:fill="FFFFFF"/>
        <w:spacing w:before="0" w:beforeAutospacing="0" w:after="0" w:afterAutospacing="0" w:line="213" w:lineRule="atLeast"/>
        <w:jc w:val="both"/>
        <w:rPr>
          <w:sz w:val="28"/>
          <w:szCs w:val="28"/>
          <w:u w:val="single"/>
          <w:lang w:val="uk-UA"/>
        </w:rPr>
      </w:pPr>
      <w:r>
        <w:rPr>
          <w:sz w:val="28"/>
          <w:szCs w:val="28"/>
          <w:lang w:val="uk-UA"/>
        </w:rPr>
        <w:t>8</w:t>
      </w:r>
      <w:r w:rsidRPr="00774869">
        <w:rPr>
          <w:sz w:val="28"/>
          <w:szCs w:val="28"/>
          <w:lang w:val="uk-UA"/>
        </w:rPr>
        <w:t>.</w:t>
      </w:r>
      <w:r w:rsidRPr="00774869">
        <w:rPr>
          <w:sz w:val="28"/>
          <w:szCs w:val="28"/>
          <w:u w:val="single"/>
          <w:lang w:val="uk-UA"/>
        </w:rPr>
        <w:t>6. Підприємство ліквідується за рішенням власника у разі:</w:t>
      </w:r>
    </w:p>
    <w:p w14:paraId="3A9DF46C"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lastRenderedPageBreak/>
        <w:t>- при збитковості Підприємства та неможливості продовження ним подальшої діяльності;</w:t>
      </w:r>
    </w:p>
    <w:p w14:paraId="58B69C70"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sidRPr="00774869">
        <w:rPr>
          <w:sz w:val="28"/>
          <w:szCs w:val="28"/>
          <w:lang w:val="uk-UA"/>
        </w:rPr>
        <w:t>- в інших випадках, встановлених законом.</w:t>
      </w:r>
    </w:p>
    <w:p w14:paraId="709C6048"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.7.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w:t>
      </w:r>
    </w:p>
    <w:p w14:paraId="3A26A411"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.8. Ліквідація Підприємства здійснюється ліквідаційною комісією, яка створюється власником або ліквідатором за рішенням суду.</w:t>
      </w:r>
    </w:p>
    <w:p w14:paraId="7770E807"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.9. Претензії кредиторів до Підприємства, що ліквідується, задовольняються згідно з чинним законодавством.</w:t>
      </w:r>
    </w:p>
    <w:p w14:paraId="41825C2A"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.10.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власника.</w:t>
      </w:r>
    </w:p>
    <w:p w14:paraId="44A2E501" w14:textId="77777777" w:rsidR="00673BE7" w:rsidRDefault="00673BE7" w:rsidP="00673BE7">
      <w:pPr>
        <w:pStyle w:val="1"/>
        <w:shd w:val="clear" w:color="auto" w:fill="FFFFFF"/>
        <w:spacing w:before="0" w:beforeAutospacing="0" w:after="0" w:afterAutospacing="0" w:line="213" w:lineRule="atLeast"/>
        <w:jc w:val="center"/>
        <w:rPr>
          <w:b/>
          <w:bCs/>
          <w:sz w:val="28"/>
          <w:szCs w:val="28"/>
          <w:lang w:val="uk-UA"/>
        </w:rPr>
      </w:pPr>
    </w:p>
    <w:p w14:paraId="41168868" w14:textId="111097F9" w:rsidR="00673BE7" w:rsidRPr="00774869" w:rsidRDefault="00673BE7" w:rsidP="00673BE7">
      <w:pPr>
        <w:pStyle w:val="1"/>
        <w:shd w:val="clear" w:color="auto" w:fill="FFFFFF"/>
        <w:spacing w:before="0" w:beforeAutospacing="0" w:after="0" w:afterAutospacing="0" w:line="213" w:lineRule="atLeast"/>
        <w:jc w:val="center"/>
        <w:rPr>
          <w:b/>
          <w:bCs/>
          <w:sz w:val="28"/>
          <w:szCs w:val="28"/>
          <w:lang w:val="uk-UA"/>
        </w:rPr>
      </w:pPr>
      <w:r>
        <w:rPr>
          <w:b/>
          <w:bCs/>
          <w:sz w:val="28"/>
          <w:szCs w:val="28"/>
          <w:lang w:val="uk-UA"/>
        </w:rPr>
        <w:t>9</w:t>
      </w:r>
      <w:r w:rsidRPr="00774869">
        <w:rPr>
          <w:b/>
          <w:bCs/>
          <w:sz w:val="28"/>
          <w:szCs w:val="28"/>
          <w:lang w:val="uk-UA"/>
        </w:rPr>
        <w:t>. Порядок внесення змін та доповнень до Статуту</w:t>
      </w:r>
    </w:p>
    <w:p w14:paraId="187BCCC2" w14:textId="77777777" w:rsidR="00673BE7" w:rsidRPr="004938FA" w:rsidRDefault="00673BE7" w:rsidP="00673BE7">
      <w:pPr>
        <w:jc w:val="both"/>
        <w:rPr>
          <w:sz w:val="28"/>
          <w:szCs w:val="28"/>
        </w:rPr>
      </w:pPr>
      <w:r>
        <w:rPr>
          <w:sz w:val="28"/>
          <w:szCs w:val="28"/>
        </w:rPr>
        <w:t>9</w:t>
      </w:r>
      <w:r w:rsidRPr="004938FA">
        <w:rPr>
          <w:sz w:val="28"/>
          <w:szCs w:val="28"/>
        </w:rPr>
        <w:t>.1. Зміни та доповнення до Статуту підприємства вносяться за рішенням Мукачівської міської ради шляхом викладення статуту в новій редакції.</w:t>
      </w:r>
    </w:p>
    <w:p w14:paraId="606AF32F" w14:textId="77777777" w:rsidR="00673BE7" w:rsidRPr="004938FA" w:rsidRDefault="00673BE7" w:rsidP="00673BE7">
      <w:pPr>
        <w:jc w:val="both"/>
        <w:rPr>
          <w:sz w:val="28"/>
          <w:szCs w:val="28"/>
        </w:rPr>
      </w:pPr>
      <w:r>
        <w:rPr>
          <w:sz w:val="28"/>
          <w:szCs w:val="28"/>
        </w:rPr>
        <w:t>9</w:t>
      </w:r>
      <w:r w:rsidRPr="004938FA">
        <w:rPr>
          <w:sz w:val="28"/>
          <w:szCs w:val="28"/>
        </w:rPr>
        <w:t xml:space="preserve">.2. Зміни і доповнення набувають чинності з моменту їх державної реєстрації та внесення відповідного запису про це до Єдиного державного реєстру. </w:t>
      </w:r>
    </w:p>
    <w:p w14:paraId="02004192" w14:textId="77777777" w:rsidR="00673BE7" w:rsidRPr="004938FA" w:rsidRDefault="00673BE7" w:rsidP="00673BE7">
      <w:pPr>
        <w:jc w:val="both"/>
        <w:rPr>
          <w:sz w:val="28"/>
          <w:szCs w:val="28"/>
        </w:rPr>
      </w:pPr>
      <w:r>
        <w:rPr>
          <w:sz w:val="28"/>
          <w:szCs w:val="28"/>
        </w:rPr>
        <w:t>9</w:t>
      </w:r>
      <w:r w:rsidRPr="004938FA">
        <w:rPr>
          <w:sz w:val="28"/>
          <w:szCs w:val="28"/>
        </w:rPr>
        <w:t>.3. При вирішенні питань, які не врегульовані цим Статутом Підприємство керується чинним законодавством України.</w:t>
      </w:r>
    </w:p>
    <w:p w14:paraId="5EE03C4E" w14:textId="77777777" w:rsidR="00673BE7" w:rsidRDefault="00673BE7" w:rsidP="00673BE7">
      <w:pPr>
        <w:pStyle w:val="1"/>
        <w:shd w:val="clear" w:color="auto" w:fill="FFFFFF"/>
        <w:spacing w:before="0" w:beforeAutospacing="0" w:after="0" w:afterAutospacing="0" w:line="213" w:lineRule="atLeast"/>
        <w:jc w:val="both"/>
        <w:rPr>
          <w:sz w:val="28"/>
          <w:szCs w:val="28"/>
          <w:lang w:val="uk-UA"/>
        </w:rPr>
      </w:pPr>
    </w:p>
    <w:p w14:paraId="5B765401" w14:textId="77777777" w:rsidR="00673BE7" w:rsidRPr="00774869" w:rsidRDefault="00673BE7" w:rsidP="00673BE7">
      <w:pPr>
        <w:pStyle w:val="1"/>
        <w:shd w:val="clear" w:color="auto" w:fill="FFFFFF"/>
        <w:spacing w:before="0" w:beforeAutospacing="0" w:after="0" w:afterAutospacing="0" w:line="213" w:lineRule="atLeast"/>
        <w:jc w:val="both"/>
        <w:rPr>
          <w:sz w:val="28"/>
          <w:szCs w:val="28"/>
          <w:lang w:val="uk-UA"/>
        </w:rPr>
      </w:pPr>
    </w:p>
    <w:p w14:paraId="658188C5" w14:textId="4370F340" w:rsidR="00673BE7" w:rsidRPr="00774869" w:rsidRDefault="00673BE7" w:rsidP="00673BE7">
      <w:pPr>
        <w:pStyle w:val="1"/>
        <w:shd w:val="clear" w:color="auto" w:fill="FFFFFF"/>
        <w:spacing w:before="0" w:beforeAutospacing="0" w:after="0" w:afterAutospacing="0" w:line="213" w:lineRule="atLeast"/>
        <w:jc w:val="both"/>
        <w:rPr>
          <w:b/>
          <w:sz w:val="28"/>
          <w:szCs w:val="28"/>
          <w:lang w:val="uk-UA"/>
        </w:rPr>
      </w:pPr>
      <w:r w:rsidRPr="00774869">
        <w:rPr>
          <w:b/>
          <w:noProof/>
          <w:sz w:val="28"/>
          <w:szCs w:val="28"/>
          <w:lang w:val="uk-UA" w:eastAsia="uk-UA"/>
        </w:rPr>
        <w:t>Секретар міської ради</w:t>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t xml:space="preserve">                            </w:t>
      </w:r>
      <w:r>
        <w:rPr>
          <w:b/>
          <w:noProof/>
          <w:sz w:val="28"/>
          <w:szCs w:val="28"/>
          <w:lang w:val="uk-UA" w:eastAsia="uk-UA"/>
        </w:rPr>
        <w:t xml:space="preserve">    Я. ЧУБИРКО</w:t>
      </w:r>
    </w:p>
    <w:p w14:paraId="10CF2332"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14"/>
    <w:rsid w:val="000D23C0"/>
    <w:rsid w:val="00507FEF"/>
    <w:rsid w:val="00673BE7"/>
    <w:rsid w:val="006C19F9"/>
    <w:rsid w:val="007A3321"/>
    <w:rsid w:val="00853114"/>
    <w:rsid w:val="00B7367E"/>
    <w:rsid w:val="00CD6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6EFA"/>
  <w15:chartTrackingRefBased/>
  <w15:docId w15:val="{0735F6B7-C3D5-41BE-9F27-BD9CCC8D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3BE7"/>
    <w:pPr>
      <w:spacing w:before="100" w:beforeAutospacing="1" w:after="100" w:afterAutospacing="1"/>
    </w:pPr>
    <w:rPr>
      <w:lang w:val="ru-RU"/>
    </w:rPr>
  </w:style>
  <w:style w:type="paragraph" w:styleId="3">
    <w:name w:val="Body Text Indent 3"/>
    <w:basedOn w:val="a"/>
    <w:link w:val="30"/>
    <w:rsid w:val="00673BE7"/>
    <w:pPr>
      <w:spacing w:after="120"/>
      <w:ind w:left="283"/>
    </w:pPr>
    <w:rPr>
      <w:sz w:val="16"/>
      <w:szCs w:val="16"/>
      <w:lang w:val="ru-RU"/>
    </w:rPr>
  </w:style>
  <w:style w:type="character" w:customStyle="1" w:styleId="30">
    <w:name w:val="Основной текст с отступом 3 Знак"/>
    <w:basedOn w:val="a0"/>
    <w:link w:val="3"/>
    <w:rsid w:val="00673BE7"/>
    <w:rPr>
      <w:rFonts w:ascii="Times New Roman" w:eastAsia="Times New Roman" w:hAnsi="Times New Roman" w:cs="Times New Roman"/>
      <w:sz w:val="16"/>
      <w:szCs w:val="16"/>
      <w:lang w:val="ru-RU" w:eastAsia="ru-RU"/>
    </w:rPr>
  </w:style>
  <w:style w:type="paragraph" w:styleId="a3">
    <w:name w:val="Balloon Text"/>
    <w:basedOn w:val="a"/>
    <w:link w:val="a4"/>
    <w:uiPriority w:val="99"/>
    <w:semiHidden/>
    <w:unhideWhenUsed/>
    <w:rsid w:val="007A3321"/>
    <w:rPr>
      <w:rFonts w:ascii="Segoe UI" w:hAnsi="Segoe UI" w:cs="Segoe UI"/>
      <w:sz w:val="18"/>
      <w:szCs w:val="18"/>
    </w:rPr>
  </w:style>
  <w:style w:type="character" w:customStyle="1" w:styleId="a4">
    <w:name w:val="Текст выноски Знак"/>
    <w:basedOn w:val="a0"/>
    <w:link w:val="a3"/>
    <w:uiPriority w:val="99"/>
    <w:semiHidden/>
    <w:rsid w:val="007A33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11426</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2020-12-23T08:27:00Z</cp:lastPrinted>
  <dcterms:created xsi:type="dcterms:W3CDTF">2020-12-28T09:14:00Z</dcterms:created>
  <dcterms:modified xsi:type="dcterms:W3CDTF">2020-12-28T09:14:00Z</dcterms:modified>
</cp:coreProperties>
</file>