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566" w:rsidRDefault="000D2566" w:rsidP="000D2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0D2566" w:rsidRDefault="000D2566" w:rsidP="000D2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</w:t>
      </w:r>
      <w:r w:rsidR="007E7B11">
        <w:rPr>
          <w:b/>
          <w:sz w:val="28"/>
          <w:szCs w:val="28"/>
          <w:lang w:val="uk-UA"/>
        </w:rPr>
        <w:t>еріодичне</w:t>
      </w:r>
      <w:r>
        <w:rPr>
          <w:b/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</w:p>
    <w:p w:rsidR="000D2566" w:rsidRDefault="000D2566" w:rsidP="000D2566">
      <w:pPr>
        <w:jc w:val="center"/>
        <w:rPr>
          <w:b/>
          <w:sz w:val="28"/>
          <w:szCs w:val="28"/>
          <w:lang w:val="uk-UA"/>
        </w:rPr>
      </w:pPr>
    </w:p>
    <w:p w:rsidR="000D2566" w:rsidRDefault="000D2566" w:rsidP="000D2566">
      <w:pPr>
        <w:jc w:val="both"/>
        <w:rPr>
          <w:b/>
          <w:sz w:val="28"/>
          <w:szCs w:val="28"/>
          <w:lang w:val="uk-UA"/>
        </w:rPr>
      </w:pPr>
    </w:p>
    <w:p w:rsidR="000D2566" w:rsidRPr="00540249" w:rsidRDefault="000D2566" w:rsidP="000D2566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Вид та назва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рішення  79 сесії Мукачівської міської ради </w:t>
      </w:r>
      <w:r w:rsidR="00614976">
        <w:rPr>
          <w:sz w:val="28"/>
          <w:szCs w:val="28"/>
          <w:lang w:val="uk-UA"/>
        </w:rPr>
        <w:t xml:space="preserve">6-го скликання </w:t>
      </w:r>
      <w:r>
        <w:rPr>
          <w:sz w:val="28"/>
          <w:szCs w:val="28"/>
          <w:lang w:val="uk-UA"/>
        </w:rPr>
        <w:t>від 25 червня 2015 року № 1469  “Про зменшення шкідливого впливу куріння тютюнових виробів на здоров</w:t>
      </w:r>
      <w:r w:rsidRPr="0054024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 населення  </w:t>
      </w:r>
      <w:proofErr w:type="spellStart"/>
      <w:r>
        <w:rPr>
          <w:sz w:val="28"/>
          <w:szCs w:val="28"/>
          <w:lang w:val="uk-UA"/>
        </w:rPr>
        <w:t>м.Мукачево</w:t>
      </w:r>
      <w:proofErr w:type="spellEnd"/>
      <w:r>
        <w:rPr>
          <w:sz w:val="28"/>
          <w:szCs w:val="28"/>
          <w:lang w:val="uk-UA"/>
        </w:rPr>
        <w:t>”.</w:t>
      </w:r>
    </w:p>
    <w:p w:rsidR="000D2566" w:rsidRDefault="000D2566" w:rsidP="000D2566">
      <w:pPr>
        <w:jc w:val="both"/>
        <w:rPr>
          <w:lang w:val="uk-UA"/>
        </w:rPr>
      </w:pPr>
    </w:p>
    <w:p w:rsidR="009766F4" w:rsidRPr="00540249" w:rsidRDefault="009766F4" w:rsidP="000D2566">
      <w:pPr>
        <w:jc w:val="both"/>
        <w:rPr>
          <w:lang w:val="uk-UA"/>
        </w:rPr>
      </w:pPr>
    </w:p>
    <w:p w:rsidR="000D2566" w:rsidRPr="00614976" w:rsidRDefault="000D2566" w:rsidP="000D2566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Назва виконавця заходів з відстеження:</w:t>
      </w:r>
      <w:r>
        <w:rPr>
          <w:sz w:val="28"/>
          <w:szCs w:val="28"/>
          <w:lang w:val="uk-UA"/>
        </w:rPr>
        <w:t xml:space="preserve"> </w:t>
      </w:r>
      <w:r w:rsidR="00614976">
        <w:rPr>
          <w:sz w:val="28"/>
          <w:szCs w:val="28"/>
          <w:lang w:val="uk-UA"/>
        </w:rPr>
        <w:t xml:space="preserve">управління міського господарства </w:t>
      </w:r>
      <w:r>
        <w:rPr>
          <w:sz w:val="28"/>
          <w:szCs w:val="28"/>
          <w:lang w:val="uk-UA"/>
        </w:rPr>
        <w:t>Мукачівської міської ради.</w:t>
      </w:r>
    </w:p>
    <w:p w:rsidR="000D2566" w:rsidRPr="00614976" w:rsidRDefault="000D2566" w:rsidP="000D2566">
      <w:pPr>
        <w:jc w:val="both"/>
        <w:rPr>
          <w:lang w:val="uk-UA"/>
        </w:rPr>
      </w:pPr>
    </w:p>
    <w:p w:rsidR="000D2566" w:rsidRDefault="000D2566" w:rsidP="000D2566">
      <w:pPr>
        <w:jc w:val="both"/>
        <w:rPr>
          <w:sz w:val="28"/>
          <w:szCs w:val="28"/>
          <w:lang w:val="uk-UA"/>
        </w:rPr>
      </w:pPr>
    </w:p>
    <w:p w:rsidR="000D2566" w:rsidRDefault="000D2566" w:rsidP="000D256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Цілі прийняття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даний регуляторний акт спрямований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попередження куріння тютюнових виробів, зниження рівня їх вживання серед населення, обмеження доступу до них дітей, охорони здоров</w:t>
      </w:r>
      <w:r w:rsidRPr="0054024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 населення від шкоди, що завдається їхньому здоров</w:t>
      </w:r>
      <w:r w:rsidRPr="0054024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ю внаслідок розвитку захворювань, інвалідності, а також смертності, спричинених курінням тютюнових виробів чи іншим способом їх вживання.</w:t>
      </w:r>
    </w:p>
    <w:p w:rsidR="000D2566" w:rsidRDefault="000D2566" w:rsidP="000D2566">
      <w:pPr>
        <w:jc w:val="both"/>
        <w:rPr>
          <w:sz w:val="28"/>
          <w:szCs w:val="28"/>
          <w:lang w:val="uk-UA"/>
        </w:rPr>
      </w:pPr>
    </w:p>
    <w:p w:rsidR="009766F4" w:rsidRDefault="009766F4" w:rsidP="000D2566">
      <w:pPr>
        <w:jc w:val="both"/>
        <w:rPr>
          <w:sz w:val="28"/>
          <w:szCs w:val="28"/>
          <w:lang w:val="uk-UA"/>
        </w:rPr>
      </w:pPr>
    </w:p>
    <w:p w:rsidR="000D2566" w:rsidRDefault="000D2566" w:rsidP="000D256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Термін виконання заходів з відстеження: </w:t>
      </w:r>
      <w:r>
        <w:rPr>
          <w:sz w:val="28"/>
          <w:szCs w:val="28"/>
          <w:lang w:val="uk-UA"/>
        </w:rPr>
        <w:t xml:space="preserve">заходи з відстеження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проводились з </w:t>
      </w:r>
      <w:r w:rsidR="00614976">
        <w:rPr>
          <w:sz w:val="28"/>
          <w:szCs w:val="28"/>
          <w:lang w:val="uk-UA"/>
        </w:rPr>
        <w:t>01.12.2022 по 01.01.2023</w:t>
      </w:r>
    </w:p>
    <w:p w:rsidR="000D2566" w:rsidRDefault="000D2566" w:rsidP="000D2566">
      <w:pPr>
        <w:jc w:val="both"/>
        <w:rPr>
          <w:sz w:val="28"/>
          <w:szCs w:val="28"/>
          <w:lang w:val="uk-UA"/>
        </w:rPr>
      </w:pPr>
    </w:p>
    <w:p w:rsidR="009766F4" w:rsidRDefault="009766F4" w:rsidP="000D2566">
      <w:pPr>
        <w:jc w:val="both"/>
        <w:rPr>
          <w:sz w:val="28"/>
          <w:szCs w:val="28"/>
          <w:lang w:val="uk-UA"/>
        </w:rPr>
      </w:pPr>
    </w:p>
    <w:p w:rsidR="000D2566" w:rsidRDefault="000D2566" w:rsidP="000D256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 відстеження: </w:t>
      </w:r>
      <w:r>
        <w:rPr>
          <w:sz w:val="28"/>
          <w:szCs w:val="28"/>
          <w:lang w:val="uk-UA"/>
        </w:rPr>
        <w:t>п</w:t>
      </w:r>
      <w:r w:rsidR="00614976">
        <w:rPr>
          <w:sz w:val="28"/>
          <w:szCs w:val="28"/>
          <w:lang w:val="uk-UA"/>
        </w:rPr>
        <w:t>еріодичне</w:t>
      </w:r>
    </w:p>
    <w:p w:rsidR="000D2566" w:rsidRDefault="000D2566" w:rsidP="000D2566">
      <w:pPr>
        <w:jc w:val="both"/>
        <w:rPr>
          <w:sz w:val="28"/>
          <w:szCs w:val="28"/>
          <w:lang w:val="uk-UA"/>
        </w:rPr>
      </w:pPr>
    </w:p>
    <w:p w:rsidR="009766F4" w:rsidRDefault="009766F4" w:rsidP="000D2566">
      <w:pPr>
        <w:jc w:val="both"/>
        <w:rPr>
          <w:sz w:val="28"/>
          <w:szCs w:val="28"/>
          <w:lang w:val="uk-UA"/>
        </w:rPr>
      </w:pPr>
    </w:p>
    <w:p w:rsidR="000D2566" w:rsidRDefault="000D2566" w:rsidP="000D256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 одержання результатів відстеження: </w:t>
      </w:r>
      <w:r>
        <w:rPr>
          <w:sz w:val="28"/>
          <w:szCs w:val="28"/>
          <w:lang w:val="uk-UA"/>
        </w:rPr>
        <w:t xml:space="preserve">під час 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були використані статистичні методи одержання результатів відстеження.</w:t>
      </w:r>
    </w:p>
    <w:p w:rsidR="000D2566" w:rsidRDefault="000D2566" w:rsidP="000D2566">
      <w:pPr>
        <w:jc w:val="both"/>
        <w:rPr>
          <w:sz w:val="28"/>
          <w:szCs w:val="28"/>
          <w:lang w:val="uk-UA"/>
        </w:rPr>
      </w:pPr>
    </w:p>
    <w:p w:rsidR="000D2566" w:rsidRDefault="000D2566" w:rsidP="000D256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Дані та припущення, на основі яких відстежувалася результативність:</w:t>
      </w:r>
    </w:p>
    <w:p w:rsidR="000D2566" w:rsidRDefault="000D2566" w:rsidP="000D25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Відстеження результативності даного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здійснюється шляхом аналізу статистичної інформації та бухгалтерського обліку з наступних показників:</w:t>
      </w:r>
    </w:p>
    <w:p w:rsidR="000D2566" w:rsidRDefault="000D2566" w:rsidP="00856933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складених протоколів про притягнення до адміністративної відповідальності відповідно за ст.175-1 Кодексу України про адміністративні правопорушення;</w:t>
      </w:r>
    </w:p>
    <w:p w:rsidR="000D2566" w:rsidRDefault="000D2566" w:rsidP="00856933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надходження коштів до міського бюджету;</w:t>
      </w:r>
    </w:p>
    <w:p w:rsidR="000D2566" w:rsidRDefault="000D2566" w:rsidP="00856933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захворювань спричинених курінням тютюнових виробів чи іншим способом їх вживання, в тому числі пов</w:t>
      </w:r>
      <w:r w:rsidRPr="0054024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язані з інвалідністю та/ або смертністю.</w:t>
      </w:r>
    </w:p>
    <w:p w:rsidR="000D2566" w:rsidRDefault="000D2566" w:rsidP="00856933">
      <w:pPr>
        <w:ind w:firstLine="567"/>
        <w:jc w:val="both"/>
        <w:rPr>
          <w:sz w:val="28"/>
          <w:szCs w:val="28"/>
          <w:lang w:val="uk-UA"/>
        </w:rPr>
      </w:pPr>
    </w:p>
    <w:p w:rsidR="00614976" w:rsidRDefault="00614976" w:rsidP="00856933">
      <w:pPr>
        <w:ind w:firstLine="567"/>
        <w:rPr>
          <w:b/>
          <w:sz w:val="28"/>
          <w:szCs w:val="28"/>
          <w:lang w:val="uk-UA"/>
        </w:rPr>
      </w:pPr>
    </w:p>
    <w:p w:rsidR="00614976" w:rsidRDefault="00614976" w:rsidP="000D2566">
      <w:pPr>
        <w:rPr>
          <w:b/>
          <w:sz w:val="28"/>
          <w:szCs w:val="28"/>
          <w:lang w:val="uk-UA"/>
        </w:rPr>
      </w:pPr>
    </w:p>
    <w:p w:rsidR="00614976" w:rsidRDefault="00614976" w:rsidP="000D2566">
      <w:pPr>
        <w:rPr>
          <w:b/>
          <w:sz w:val="28"/>
          <w:szCs w:val="28"/>
          <w:lang w:val="uk-UA"/>
        </w:rPr>
      </w:pPr>
    </w:p>
    <w:p w:rsidR="000D2566" w:rsidRDefault="000D2566" w:rsidP="000D2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Кількісні та якісні значення показників результативності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 w:rsidR="00F52590">
        <w:rPr>
          <w:b/>
          <w:sz w:val="28"/>
          <w:szCs w:val="28"/>
          <w:lang w:val="uk-UA"/>
        </w:rPr>
        <w:t>:</w:t>
      </w:r>
    </w:p>
    <w:p w:rsidR="000D2566" w:rsidRDefault="000D2566" w:rsidP="000D2566">
      <w:pPr>
        <w:jc w:val="both"/>
        <w:rPr>
          <w:b/>
          <w:sz w:val="28"/>
          <w:szCs w:val="28"/>
          <w:lang w:val="uk-UA"/>
        </w:rPr>
      </w:pPr>
    </w:p>
    <w:tbl>
      <w:tblPr>
        <w:tblW w:w="9654" w:type="dxa"/>
        <w:tblInd w:w="247" w:type="dxa"/>
        <w:tblLayout w:type="fixed"/>
        <w:tblLook w:val="0000" w:firstRow="0" w:lastRow="0" w:firstColumn="0" w:lastColumn="0" w:noHBand="0" w:noVBand="0"/>
      </w:tblPr>
      <w:tblGrid>
        <w:gridCol w:w="570"/>
        <w:gridCol w:w="3098"/>
        <w:gridCol w:w="1726"/>
        <w:gridCol w:w="1522"/>
        <w:gridCol w:w="1318"/>
        <w:gridCol w:w="1420"/>
      </w:tblGrid>
      <w:tr w:rsidR="00905280" w:rsidRPr="00905280" w:rsidTr="00A76F73">
        <w:trPr>
          <w:trHeight w:val="29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jc w:val="both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Показник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З 25.08.2015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jc w:val="center"/>
              <w:rPr>
                <w:bCs/>
              </w:rPr>
            </w:pPr>
            <w:r w:rsidRPr="0083333F">
              <w:rPr>
                <w:bCs/>
                <w:lang w:val="uk-UA"/>
              </w:rPr>
              <w:t>15.09.2016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80" w:rsidRPr="0083333F" w:rsidRDefault="00905280">
            <w:pPr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01.12.2019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80" w:rsidRPr="0083333F" w:rsidRDefault="00905280">
            <w:pPr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01.12.2022</w:t>
            </w:r>
          </w:p>
        </w:tc>
      </w:tr>
      <w:tr w:rsidR="00905280" w:rsidRPr="00905280" w:rsidTr="00A76F73">
        <w:trPr>
          <w:trHeight w:val="294"/>
        </w:trPr>
        <w:tc>
          <w:tcPr>
            <w:tcW w:w="5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0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по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jc w:val="center"/>
              <w:rPr>
                <w:bCs/>
              </w:rPr>
            </w:pPr>
            <w:r w:rsidRPr="0083333F">
              <w:rPr>
                <w:bCs/>
                <w:lang w:val="uk-UA"/>
              </w:rPr>
              <w:t>по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80" w:rsidRPr="0083333F" w:rsidRDefault="00905280">
            <w:pPr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по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80" w:rsidRPr="0083333F" w:rsidRDefault="00905280">
            <w:pPr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по</w:t>
            </w:r>
          </w:p>
        </w:tc>
      </w:tr>
      <w:tr w:rsidR="00905280" w:rsidRPr="00905280" w:rsidTr="00A76F73">
        <w:trPr>
          <w:trHeight w:val="11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3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snapToGrid w:val="0"/>
              <w:jc w:val="center"/>
              <w:rPr>
                <w:bCs/>
                <w:lang w:val="uk-UA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snapToGrid w:val="0"/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25.09.2015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snapToGrid w:val="0"/>
              <w:jc w:val="center"/>
              <w:rPr>
                <w:bCs/>
              </w:rPr>
            </w:pPr>
            <w:r w:rsidRPr="0083333F">
              <w:rPr>
                <w:bCs/>
                <w:lang w:val="uk-UA"/>
              </w:rPr>
              <w:t>15.10.2016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80" w:rsidRPr="0083333F" w:rsidRDefault="00905280">
            <w:pPr>
              <w:snapToGrid w:val="0"/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01.01.2020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80" w:rsidRPr="0083333F" w:rsidRDefault="00905280">
            <w:pPr>
              <w:snapToGrid w:val="0"/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01.01.2023</w:t>
            </w:r>
          </w:p>
        </w:tc>
      </w:tr>
      <w:tr w:rsidR="00905280" w:rsidRPr="00905280" w:rsidTr="00A76F73">
        <w:trPr>
          <w:trHeight w:val="17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83333F" w:rsidRDefault="00905280" w:rsidP="00C6491C">
            <w:pPr>
              <w:jc w:val="both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Кількість складених протоколів про притягнення до адміністративної відповідальності за ст.175</w:t>
            </w:r>
            <w:r w:rsidR="007E71B9" w:rsidRPr="0083333F">
              <w:rPr>
                <w:bCs/>
                <w:lang w:val="uk-UA"/>
              </w:rPr>
              <w:t>-</w:t>
            </w:r>
            <w:r w:rsidRPr="0083333F">
              <w:rPr>
                <w:bCs/>
              </w:rPr>
              <w:t xml:space="preserve">1 </w:t>
            </w:r>
            <w:r w:rsidRPr="0083333F">
              <w:rPr>
                <w:bCs/>
                <w:lang w:val="uk-UA"/>
              </w:rPr>
              <w:t>Кодексу України про адміністративні правопорушення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280" w:rsidRPr="0083333F" w:rsidRDefault="00905280">
            <w:pPr>
              <w:snapToGrid w:val="0"/>
              <w:jc w:val="center"/>
              <w:rPr>
                <w:bCs/>
              </w:rPr>
            </w:pPr>
            <w:r w:rsidRPr="0083333F">
              <w:rPr>
                <w:bCs/>
                <w:lang w:val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80" w:rsidRPr="0083333F" w:rsidRDefault="008E678A">
            <w:pPr>
              <w:snapToGrid w:val="0"/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80" w:rsidRPr="0083333F" w:rsidRDefault="008E678A">
            <w:pPr>
              <w:snapToGrid w:val="0"/>
              <w:jc w:val="center"/>
              <w:rPr>
                <w:bCs/>
                <w:lang w:val="uk-UA"/>
              </w:rPr>
            </w:pPr>
            <w:r w:rsidRPr="0083333F">
              <w:rPr>
                <w:bCs/>
                <w:lang w:val="uk-UA"/>
              </w:rPr>
              <w:t>0</w:t>
            </w:r>
          </w:p>
        </w:tc>
      </w:tr>
      <w:tr w:rsidR="00905280" w:rsidRPr="00905280" w:rsidTr="00A76F73">
        <w:trPr>
          <w:trHeight w:val="61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905280" w:rsidRDefault="00905280">
            <w:pPr>
              <w:jc w:val="center"/>
              <w:rPr>
                <w:lang w:val="uk-UA"/>
              </w:rPr>
            </w:pPr>
            <w:r w:rsidRPr="00905280">
              <w:rPr>
                <w:lang w:val="uk-UA"/>
              </w:rPr>
              <w:t>2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905280" w:rsidRDefault="00905280">
            <w:pPr>
              <w:jc w:val="both"/>
              <w:rPr>
                <w:lang w:val="uk-UA"/>
              </w:rPr>
            </w:pPr>
            <w:r w:rsidRPr="00905280">
              <w:rPr>
                <w:lang w:val="uk-UA"/>
              </w:rPr>
              <w:t>Сума коштів зарахованих до міського бюджету</w:t>
            </w:r>
            <w:r w:rsidR="004D0CB5">
              <w:rPr>
                <w:lang w:val="uk-UA"/>
              </w:rPr>
              <w:t xml:space="preserve">, грн. 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905280" w:rsidRDefault="00905280">
            <w:pPr>
              <w:jc w:val="center"/>
              <w:rPr>
                <w:lang w:val="uk-UA"/>
              </w:rPr>
            </w:pPr>
            <w:r w:rsidRPr="00905280">
              <w:rPr>
                <w:lang w:val="uk-UA"/>
              </w:rPr>
              <w:t>204,0</w:t>
            </w:r>
          </w:p>
          <w:p w:rsidR="00905280" w:rsidRPr="00905280" w:rsidRDefault="00905280">
            <w:pPr>
              <w:jc w:val="center"/>
              <w:rPr>
                <w:lang w:val="uk-UA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280" w:rsidRPr="00905280" w:rsidRDefault="00905280">
            <w:pPr>
              <w:snapToGrid w:val="0"/>
              <w:jc w:val="center"/>
            </w:pPr>
            <w:r w:rsidRPr="00905280">
              <w:rPr>
                <w:lang w:val="uk-UA"/>
              </w:rPr>
              <w:t>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80" w:rsidRPr="00905280" w:rsidRDefault="008E678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80" w:rsidRPr="00905280" w:rsidRDefault="008E678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05280" w:rsidRPr="00905280" w:rsidTr="00A76F73">
        <w:trPr>
          <w:trHeight w:val="17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905280" w:rsidRDefault="00905280">
            <w:pPr>
              <w:jc w:val="center"/>
              <w:rPr>
                <w:lang w:val="uk-UA"/>
              </w:rPr>
            </w:pPr>
            <w:r w:rsidRPr="00905280">
              <w:rPr>
                <w:lang w:val="uk-UA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905280" w:rsidRDefault="00905280">
            <w:pPr>
              <w:jc w:val="both"/>
              <w:rPr>
                <w:lang w:val="uk-UA"/>
              </w:rPr>
            </w:pPr>
            <w:r w:rsidRPr="00905280">
              <w:rPr>
                <w:lang w:val="uk-UA"/>
              </w:rPr>
              <w:t>Кількість захворювань спричинених курінням тютюнових виробів чи іншим способом їх вживання, в тому числі пов`язані з інвалідністю та/або смертністю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80" w:rsidRPr="00905280" w:rsidRDefault="00905280">
            <w:pPr>
              <w:jc w:val="center"/>
              <w:rPr>
                <w:lang w:val="uk-UA"/>
              </w:rPr>
            </w:pPr>
            <w:r w:rsidRPr="00905280">
              <w:rPr>
                <w:lang w:val="uk-UA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280" w:rsidRPr="00905280" w:rsidRDefault="00905280">
            <w:pPr>
              <w:snapToGrid w:val="0"/>
              <w:jc w:val="center"/>
            </w:pPr>
            <w:r w:rsidRPr="00905280">
              <w:rPr>
                <w:lang w:val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80" w:rsidRPr="00905280" w:rsidRDefault="007E71B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280" w:rsidRPr="00905280" w:rsidRDefault="007E71B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</w:tr>
    </w:tbl>
    <w:p w:rsidR="000D2566" w:rsidRDefault="000D2566" w:rsidP="000D2566">
      <w:pPr>
        <w:tabs>
          <w:tab w:val="left" w:pos="24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F52590" w:rsidRDefault="00F52590" w:rsidP="000D2566">
      <w:pPr>
        <w:tabs>
          <w:tab w:val="left" w:pos="2460"/>
        </w:tabs>
        <w:jc w:val="both"/>
        <w:rPr>
          <w:b/>
          <w:sz w:val="28"/>
          <w:szCs w:val="28"/>
          <w:lang w:val="uk-UA"/>
        </w:rPr>
      </w:pPr>
    </w:p>
    <w:p w:rsidR="000D2566" w:rsidRDefault="000D2566" w:rsidP="000D256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та ступеня досягнення визначених цілей:</w:t>
      </w:r>
    </w:p>
    <w:p w:rsidR="000D2566" w:rsidRDefault="000D2566" w:rsidP="000D25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Проведено п</w:t>
      </w:r>
      <w:r w:rsidR="00614976">
        <w:rPr>
          <w:sz w:val="28"/>
          <w:szCs w:val="28"/>
          <w:lang w:val="uk-UA"/>
        </w:rPr>
        <w:t>еріодичне</w:t>
      </w:r>
      <w:r>
        <w:rPr>
          <w:sz w:val="28"/>
          <w:szCs w:val="28"/>
          <w:lang w:val="uk-UA"/>
        </w:rPr>
        <w:t xml:space="preserve"> відстеження.</w:t>
      </w:r>
    </w:p>
    <w:p w:rsidR="000D2566" w:rsidRDefault="000D2566" w:rsidP="000D25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 результатам п</w:t>
      </w:r>
      <w:r w:rsidR="007E71B9">
        <w:rPr>
          <w:sz w:val="28"/>
          <w:szCs w:val="28"/>
          <w:lang w:val="uk-UA"/>
        </w:rPr>
        <w:t>еріодичног</w:t>
      </w:r>
      <w:r>
        <w:rPr>
          <w:sz w:val="28"/>
          <w:szCs w:val="28"/>
          <w:lang w:val="uk-UA"/>
        </w:rPr>
        <w:t xml:space="preserve">о відстеження </w:t>
      </w:r>
      <w:r w:rsidRPr="00F82A41">
        <w:rPr>
          <w:sz w:val="28"/>
          <w:szCs w:val="28"/>
          <w:lang w:val="uk-UA"/>
        </w:rPr>
        <w:t>пропонується регуляторний акт залишити без змін.</w:t>
      </w:r>
    </w:p>
    <w:p w:rsidR="000D2566" w:rsidRDefault="000D2566" w:rsidP="000D25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норм чинного законодавства періодичне відстеження прове</w:t>
      </w:r>
      <w:r w:rsidR="00B72083">
        <w:rPr>
          <w:sz w:val="28"/>
          <w:szCs w:val="28"/>
          <w:lang w:val="uk-UA"/>
        </w:rPr>
        <w:t xml:space="preserve">сти </w:t>
      </w:r>
      <w:r>
        <w:rPr>
          <w:sz w:val="28"/>
          <w:szCs w:val="28"/>
          <w:lang w:val="uk-UA"/>
        </w:rPr>
        <w:t xml:space="preserve">через </w:t>
      </w:r>
      <w:r w:rsidR="00B72083">
        <w:rPr>
          <w:sz w:val="28"/>
          <w:szCs w:val="28"/>
          <w:lang w:val="uk-UA"/>
        </w:rPr>
        <w:t xml:space="preserve">кожні </w:t>
      </w:r>
      <w:r>
        <w:rPr>
          <w:sz w:val="28"/>
          <w:szCs w:val="28"/>
          <w:lang w:val="uk-UA"/>
        </w:rPr>
        <w:t>3 роки після проведення повторного відстеження.</w:t>
      </w:r>
    </w:p>
    <w:p w:rsidR="007E7B11" w:rsidRDefault="007E7B11" w:rsidP="000D2566">
      <w:pPr>
        <w:jc w:val="both"/>
        <w:rPr>
          <w:sz w:val="28"/>
          <w:szCs w:val="28"/>
          <w:lang w:val="uk-UA"/>
        </w:rPr>
      </w:pPr>
    </w:p>
    <w:p w:rsidR="007E7B11" w:rsidRDefault="007E7B11" w:rsidP="000D2566">
      <w:pPr>
        <w:jc w:val="both"/>
        <w:rPr>
          <w:sz w:val="28"/>
          <w:szCs w:val="28"/>
          <w:lang w:val="uk-UA"/>
        </w:rPr>
      </w:pPr>
    </w:p>
    <w:p w:rsidR="007E7B11" w:rsidRDefault="007E7B11" w:rsidP="000D25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УМГ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Андрій БЛІНОВ</w:t>
      </w:r>
    </w:p>
    <w:p w:rsidR="000D2566" w:rsidRDefault="000D2566" w:rsidP="000D2566">
      <w:pPr>
        <w:jc w:val="both"/>
        <w:rPr>
          <w:sz w:val="28"/>
          <w:szCs w:val="28"/>
          <w:lang w:val="uk-UA"/>
        </w:rPr>
      </w:pPr>
    </w:p>
    <w:p w:rsidR="00D01EA9" w:rsidRPr="000D2566" w:rsidRDefault="00D01EA9">
      <w:pPr>
        <w:rPr>
          <w:lang w:val="uk-UA"/>
        </w:rPr>
      </w:pPr>
    </w:p>
    <w:sectPr w:rsidR="00D01EA9" w:rsidRPr="000D25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4520A92"/>
    <w:name w:val="WW8Num1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ascii="Times New Roman" w:hAnsi="Times New Roman" w:cs="OpenSymbol" w:hint="default"/>
        <w:lang w:val="uk-UA"/>
      </w:rPr>
    </w:lvl>
  </w:abstractNum>
  <w:num w:numId="1" w16cid:durableId="194048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566"/>
    <w:rsid w:val="000D2566"/>
    <w:rsid w:val="00237B17"/>
    <w:rsid w:val="004A052E"/>
    <w:rsid w:val="004D0CB5"/>
    <w:rsid w:val="00614976"/>
    <w:rsid w:val="00783161"/>
    <w:rsid w:val="007E71B9"/>
    <w:rsid w:val="007E7B11"/>
    <w:rsid w:val="0083333F"/>
    <w:rsid w:val="00856933"/>
    <w:rsid w:val="008655B6"/>
    <w:rsid w:val="008E678A"/>
    <w:rsid w:val="00905280"/>
    <w:rsid w:val="009766F4"/>
    <w:rsid w:val="009A455E"/>
    <w:rsid w:val="00A76F73"/>
    <w:rsid w:val="00B72083"/>
    <w:rsid w:val="00BF08F8"/>
    <w:rsid w:val="00C23625"/>
    <w:rsid w:val="00C6491C"/>
    <w:rsid w:val="00D01EA9"/>
    <w:rsid w:val="00EB6EC4"/>
    <w:rsid w:val="00F52590"/>
    <w:rsid w:val="00F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D95F"/>
  <w15:docId w15:val="{84BE7305-A7BE-4FCC-9C78-4B4EB91D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2023-01-30T14:33:00Z</cp:lastPrinted>
  <dcterms:created xsi:type="dcterms:W3CDTF">2023-01-24T13:40:00Z</dcterms:created>
  <dcterms:modified xsi:type="dcterms:W3CDTF">2023-01-31T13:12:00Z</dcterms:modified>
</cp:coreProperties>
</file>