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15" w:rsidRDefault="008B5E15" w:rsidP="009D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41FF1" w:rsidRPr="00565E07" w:rsidRDefault="00841FF1" w:rsidP="009D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5E07">
        <w:rPr>
          <w:rFonts w:ascii="Times New Roman" w:hAnsi="Times New Roman" w:cs="Times New Roman"/>
          <w:b/>
          <w:sz w:val="28"/>
        </w:rPr>
        <w:t>Інформація</w:t>
      </w:r>
    </w:p>
    <w:p w:rsidR="00841FF1" w:rsidRPr="00565E07" w:rsidRDefault="00841FF1" w:rsidP="0000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5E07">
        <w:rPr>
          <w:rFonts w:ascii="Times New Roman" w:hAnsi="Times New Roman" w:cs="Times New Roman"/>
          <w:b/>
          <w:sz w:val="28"/>
        </w:rPr>
        <w:t xml:space="preserve">про виконання </w:t>
      </w:r>
      <w:r w:rsidR="0000580E">
        <w:rPr>
          <w:rFonts w:ascii="Times New Roman" w:hAnsi="Times New Roman" w:cs="Times New Roman"/>
          <w:b/>
          <w:sz w:val="28"/>
        </w:rPr>
        <w:t xml:space="preserve">бюджетних програм </w:t>
      </w:r>
      <w:r w:rsidRPr="00565E07">
        <w:rPr>
          <w:rFonts w:ascii="Times New Roman" w:hAnsi="Times New Roman" w:cs="Times New Roman"/>
          <w:b/>
          <w:sz w:val="28"/>
        </w:rPr>
        <w:t>за 20</w:t>
      </w:r>
      <w:r w:rsidR="00942C34">
        <w:rPr>
          <w:rFonts w:ascii="Times New Roman" w:hAnsi="Times New Roman" w:cs="Times New Roman"/>
          <w:b/>
          <w:sz w:val="28"/>
        </w:rPr>
        <w:t>20</w:t>
      </w:r>
      <w:r w:rsidRPr="00565E07">
        <w:rPr>
          <w:rFonts w:ascii="Times New Roman" w:hAnsi="Times New Roman" w:cs="Times New Roman"/>
          <w:b/>
          <w:sz w:val="28"/>
        </w:rPr>
        <w:t xml:space="preserve"> рік</w:t>
      </w:r>
    </w:p>
    <w:p w:rsidR="00485515" w:rsidRPr="00565E07" w:rsidRDefault="0000580E" w:rsidP="009D5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5E07">
        <w:rPr>
          <w:rFonts w:ascii="Times New Roman" w:hAnsi="Times New Roman" w:cs="Times New Roman"/>
          <w:b/>
          <w:sz w:val="28"/>
        </w:rPr>
        <w:t>Фінансовим управління</w:t>
      </w:r>
      <w:r>
        <w:rPr>
          <w:rFonts w:ascii="Times New Roman" w:hAnsi="Times New Roman" w:cs="Times New Roman"/>
          <w:b/>
          <w:sz w:val="28"/>
        </w:rPr>
        <w:t>м</w:t>
      </w:r>
      <w:r w:rsidRPr="00565E07">
        <w:rPr>
          <w:rFonts w:ascii="Times New Roman" w:hAnsi="Times New Roman" w:cs="Times New Roman"/>
          <w:b/>
          <w:sz w:val="28"/>
        </w:rPr>
        <w:t xml:space="preserve"> Мукачівської міської ради</w:t>
      </w:r>
    </w:p>
    <w:p w:rsidR="00841FF1" w:rsidRDefault="00841FF1" w:rsidP="00565E07">
      <w:pPr>
        <w:spacing w:after="0" w:line="360" w:lineRule="auto"/>
        <w:rPr>
          <w:rFonts w:ascii="Times New Roman" w:hAnsi="Times New Roman" w:cs="Times New Roman"/>
          <w:sz w:val="10"/>
        </w:rPr>
      </w:pPr>
    </w:p>
    <w:p w:rsidR="008B5E15" w:rsidRPr="009D5D20" w:rsidRDefault="008B5E15" w:rsidP="00565E07">
      <w:pPr>
        <w:spacing w:after="0" w:line="360" w:lineRule="auto"/>
        <w:rPr>
          <w:rFonts w:ascii="Times New Roman" w:hAnsi="Times New Roman" w:cs="Times New Roman"/>
          <w:sz w:val="10"/>
        </w:rPr>
      </w:pPr>
    </w:p>
    <w:p w:rsidR="00841FF1" w:rsidRPr="00942C34" w:rsidRDefault="00942C34" w:rsidP="00942C3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Фінансове управління Мукачівської міської ради є виконавчим органом Мукачівської міської ради, повноваження якої поширюються на територію </w:t>
      </w:r>
      <w:r>
        <w:rPr>
          <w:rFonts w:ascii="Times New Roman" w:hAnsi="Times New Roman"/>
          <w:color w:val="000000"/>
          <w:sz w:val="28"/>
          <w:szCs w:val="28"/>
        </w:rPr>
        <w:t xml:space="preserve">Мукачівської міської </w:t>
      </w:r>
      <w:r w:rsidR="00083028">
        <w:rPr>
          <w:rFonts w:ascii="Times New Roman" w:hAnsi="Times New Roman"/>
          <w:color w:val="000000"/>
          <w:sz w:val="28"/>
          <w:szCs w:val="28"/>
        </w:rPr>
        <w:t xml:space="preserve">об’єднаної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громади.</w:t>
      </w:r>
      <w:r>
        <w:rPr>
          <w:rFonts w:ascii="Times New Roman" w:hAnsi="Times New Roman"/>
          <w:sz w:val="28"/>
          <w:szCs w:val="28"/>
        </w:rPr>
        <w:t xml:space="preserve"> В своїй діяльності управління є підзвітним і підконтрольним Мукачівській міській раді та підпорядкованим виконавчому комітету Мукачівської міської ради та Мукачівському міському голові.</w:t>
      </w:r>
      <w:r>
        <w:rPr>
          <w:rFonts w:ascii="Times New Roman" w:hAnsi="Times New Roman"/>
        </w:rPr>
        <w:t xml:space="preserve"> </w:t>
      </w:r>
      <w:r w:rsidR="00565E07">
        <w:rPr>
          <w:rFonts w:ascii="Times New Roman" w:hAnsi="Times New Roman"/>
          <w:sz w:val="28"/>
          <w:szCs w:val="28"/>
        </w:rPr>
        <w:t>У структурі фінансового у</w:t>
      </w:r>
      <w:r w:rsidR="00565E07" w:rsidRPr="00303AF3">
        <w:rPr>
          <w:rFonts w:ascii="Times New Roman" w:hAnsi="Times New Roman"/>
          <w:sz w:val="28"/>
          <w:szCs w:val="28"/>
        </w:rPr>
        <w:t xml:space="preserve">правління є </w:t>
      </w:r>
      <w:r w:rsidR="00565E07">
        <w:rPr>
          <w:rFonts w:ascii="Times New Roman" w:hAnsi="Times New Roman"/>
          <w:sz w:val="28"/>
          <w:szCs w:val="28"/>
        </w:rPr>
        <w:t>три відділи: 1) відділ планування доходів бюджету, цінних паперів, грошового обігу та з питань нових форм господарювання, 2) бюджетний відділ, 3)</w:t>
      </w:r>
      <w:r w:rsidR="00EA78DB">
        <w:rPr>
          <w:rFonts w:ascii="Times New Roman" w:hAnsi="Times New Roman"/>
          <w:sz w:val="28"/>
          <w:szCs w:val="28"/>
        </w:rPr>
        <w:t xml:space="preserve"> відділ бухгалтерського обліку та</w:t>
      </w:r>
      <w:r w:rsidR="00565E07">
        <w:rPr>
          <w:rFonts w:ascii="Times New Roman" w:hAnsi="Times New Roman"/>
          <w:sz w:val="28"/>
          <w:szCs w:val="28"/>
        </w:rPr>
        <w:t xml:space="preserve"> звітності. </w:t>
      </w:r>
    </w:p>
    <w:p w:rsidR="00942C34" w:rsidRPr="00F24457" w:rsidRDefault="00841FF1" w:rsidP="00110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утримання фінансового управління у 20</w:t>
      </w:r>
      <w:r w:rsidR="00942C3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році </w:t>
      </w:r>
      <w:r w:rsidR="00D234BD">
        <w:rPr>
          <w:rFonts w:ascii="Times New Roman" w:hAnsi="Times New Roman"/>
          <w:sz w:val="28"/>
          <w:szCs w:val="28"/>
        </w:rPr>
        <w:t xml:space="preserve">по загальному фонду </w:t>
      </w:r>
      <w:r w:rsidR="00942C34">
        <w:rPr>
          <w:rFonts w:ascii="Times New Roman" w:hAnsi="Times New Roman"/>
          <w:sz w:val="28"/>
          <w:szCs w:val="28"/>
        </w:rPr>
        <w:t xml:space="preserve">було передбачено </w:t>
      </w:r>
      <w:r w:rsidR="00D234BD">
        <w:rPr>
          <w:rFonts w:ascii="Times New Roman" w:hAnsi="Times New Roman"/>
          <w:sz w:val="28"/>
          <w:szCs w:val="28"/>
        </w:rPr>
        <w:t xml:space="preserve">– </w:t>
      </w:r>
      <w:r w:rsidR="00942C34">
        <w:rPr>
          <w:rFonts w:ascii="Times New Roman" w:hAnsi="Times New Roman"/>
          <w:sz w:val="28"/>
          <w:szCs w:val="28"/>
        </w:rPr>
        <w:t>4 108,00</w:t>
      </w:r>
      <w:r w:rsidR="00D23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4BD">
        <w:rPr>
          <w:rFonts w:ascii="Times New Roman" w:hAnsi="Times New Roman"/>
          <w:sz w:val="28"/>
          <w:szCs w:val="28"/>
        </w:rPr>
        <w:t>тис.грн</w:t>
      </w:r>
      <w:proofErr w:type="spellEnd"/>
      <w:r w:rsidR="00D234BD">
        <w:rPr>
          <w:rFonts w:ascii="Times New Roman" w:hAnsi="Times New Roman"/>
          <w:sz w:val="28"/>
          <w:szCs w:val="28"/>
        </w:rPr>
        <w:t xml:space="preserve">. </w:t>
      </w:r>
      <w:r w:rsidR="00942C34">
        <w:rPr>
          <w:rFonts w:ascii="Times New Roman" w:hAnsi="Times New Roman"/>
          <w:sz w:val="28"/>
          <w:szCs w:val="28"/>
        </w:rPr>
        <w:t>Протягом звітного</w:t>
      </w:r>
      <w:r w:rsidR="00D234BD">
        <w:rPr>
          <w:rFonts w:ascii="Times New Roman" w:hAnsi="Times New Roman"/>
          <w:sz w:val="28"/>
          <w:szCs w:val="28"/>
        </w:rPr>
        <w:t xml:space="preserve"> року було </w:t>
      </w:r>
      <w:r w:rsidR="006F319B">
        <w:rPr>
          <w:rFonts w:ascii="Times New Roman" w:hAnsi="Times New Roman"/>
          <w:sz w:val="28"/>
          <w:szCs w:val="28"/>
        </w:rPr>
        <w:t xml:space="preserve">використано </w:t>
      </w:r>
      <w:r w:rsidR="00D234BD">
        <w:rPr>
          <w:rFonts w:ascii="Times New Roman" w:hAnsi="Times New Roman"/>
          <w:sz w:val="28"/>
          <w:szCs w:val="28"/>
        </w:rPr>
        <w:t>3</w:t>
      </w:r>
      <w:r w:rsidR="00942C34">
        <w:rPr>
          <w:rFonts w:ascii="Times New Roman" w:hAnsi="Times New Roman"/>
          <w:sz w:val="28"/>
          <w:szCs w:val="28"/>
        </w:rPr>
        <w:t> 766,9</w:t>
      </w:r>
      <w:r w:rsidR="00D27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F3E">
        <w:rPr>
          <w:rFonts w:ascii="Times New Roman" w:hAnsi="Times New Roman"/>
          <w:sz w:val="28"/>
          <w:szCs w:val="28"/>
        </w:rPr>
        <w:t>тис.грн</w:t>
      </w:r>
      <w:proofErr w:type="spellEnd"/>
      <w:r w:rsidR="00D27F3E">
        <w:rPr>
          <w:rFonts w:ascii="Times New Roman" w:hAnsi="Times New Roman"/>
          <w:sz w:val="28"/>
          <w:szCs w:val="28"/>
        </w:rPr>
        <w:t>.</w:t>
      </w:r>
      <w:r w:rsidR="00750C90">
        <w:rPr>
          <w:rFonts w:ascii="Times New Roman" w:hAnsi="Times New Roman"/>
          <w:sz w:val="28"/>
          <w:szCs w:val="28"/>
        </w:rPr>
        <w:t xml:space="preserve">, </w:t>
      </w:r>
      <w:r w:rsidR="00750C90" w:rsidRPr="00F24457">
        <w:rPr>
          <w:rFonts w:ascii="Times New Roman" w:hAnsi="Times New Roman"/>
          <w:sz w:val="28"/>
          <w:szCs w:val="28"/>
        </w:rPr>
        <w:t xml:space="preserve">що складає </w:t>
      </w:r>
      <w:r w:rsidR="00B918F2" w:rsidRPr="00F24457">
        <w:rPr>
          <w:rFonts w:ascii="Times New Roman" w:hAnsi="Times New Roman"/>
          <w:sz w:val="28"/>
          <w:szCs w:val="28"/>
        </w:rPr>
        <w:t xml:space="preserve"> 9</w:t>
      </w:r>
      <w:r w:rsidR="00942C34" w:rsidRPr="00F24457">
        <w:rPr>
          <w:rFonts w:ascii="Times New Roman" w:hAnsi="Times New Roman"/>
          <w:sz w:val="28"/>
          <w:szCs w:val="28"/>
        </w:rPr>
        <w:t>2</w:t>
      </w:r>
      <w:r w:rsidR="00D27F3E" w:rsidRPr="00F24457">
        <w:rPr>
          <w:rFonts w:ascii="Times New Roman" w:hAnsi="Times New Roman"/>
          <w:sz w:val="28"/>
          <w:szCs w:val="28"/>
        </w:rPr>
        <w:t xml:space="preserve">% </w:t>
      </w:r>
      <w:r w:rsidR="00E4571C" w:rsidRPr="00F24457">
        <w:rPr>
          <w:rFonts w:ascii="Times New Roman" w:hAnsi="Times New Roman"/>
          <w:sz w:val="28"/>
          <w:szCs w:val="28"/>
        </w:rPr>
        <w:t>річних призначень</w:t>
      </w:r>
      <w:r w:rsidR="00750C90" w:rsidRPr="00F24457">
        <w:rPr>
          <w:rFonts w:ascii="Times New Roman" w:hAnsi="Times New Roman"/>
          <w:sz w:val="28"/>
          <w:szCs w:val="28"/>
        </w:rPr>
        <w:t>.</w:t>
      </w:r>
      <w:r w:rsidR="00E91384" w:rsidRPr="00F24457">
        <w:rPr>
          <w:rFonts w:ascii="Times New Roman" w:hAnsi="Times New Roman"/>
          <w:sz w:val="28"/>
          <w:szCs w:val="28"/>
        </w:rPr>
        <w:t xml:space="preserve"> </w:t>
      </w:r>
    </w:p>
    <w:p w:rsidR="0050130D" w:rsidRPr="0050130D" w:rsidRDefault="00E4571C" w:rsidP="00110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оплату праці </w:t>
      </w:r>
      <w:r w:rsidR="00CA7675">
        <w:rPr>
          <w:rFonts w:ascii="Times New Roman" w:hAnsi="Times New Roman"/>
          <w:sz w:val="28"/>
          <w:szCs w:val="28"/>
        </w:rPr>
        <w:t xml:space="preserve">з нарахуванням </w:t>
      </w:r>
      <w:r w:rsidR="00B918F2">
        <w:rPr>
          <w:rFonts w:ascii="Times New Roman" w:hAnsi="Times New Roman"/>
          <w:sz w:val="28"/>
          <w:szCs w:val="28"/>
        </w:rPr>
        <w:t xml:space="preserve">було </w:t>
      </w:r>
      <w:r>
        <w:rPr>
          <w:rFonts w:ascii="Times New Roman" w:hAnsi="Times New Roman"/>
          <w:sz w:val="28"/>
          <w:szCs w:val="28"/>
        </w:rPr>
        <w:t xml:space="preserve">спрямовано </w:t>
      </w:r>
      <w:r w:rsidR="00B918F2">
        <w:rPr>
          <w:rFonts w:ascii="Times New Roman" w:hAnsi="Times New Roman"/>
          <w:sz w:val="28"/>
          <w:szCs w:val="28"/>
        </w:rPr>
        <w:t>3</w:t>
      </w:r>
      <w:r w:rsidR="00942C34">
        <w:rPr>
          <w:rFonts w:ascii="Times New Roman" w:hAnsi="Times New Roman"/>
          <w:sz w:val="28"/>
          <w:szCs w:val="28"/>
        </w:rPr>
        <w:t> 535,5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A7675">
        <w:rPr>
          <w:rFonts w:ascii="Times New Roman" w:hAnsi="Times New Roman"/>
          <w:sz w:val="28"/>
          <w:szCs w:val="28"/>
        </w:rPr>
        <w:t xml:space="preserve">, що становить  </w:t>
      </w:r>
      <w:r w:rsidR="00942C34">
        <w:rPr>
          <w:rFonts w:ascii="Times New Roman" w:hAnsi="Times New Roman"/>
          <w:sz w:val="28"/>
          <w:szCs w:val="28"/>
        </w:rPr>
        <w:t>93,</w:t>
      </w:r>
      <w:r w:rsidR="00D57EE2">
        <w:rPr>
          <w:rFonts w:ascii="Times New Roman" w:hAnsi="Times New Roman"/>
          <w:sz w:val="28"/>
          <w:szCs w:val="28"/>
        </w:rPr>
        <w:t>90</w:t>
      </w:r>
      <w:r w:rsidR="00CA7675">
        <w:rPr>
          <w:rFonts w:ascii="Times New Roman" w:hAnsi="Times New Roman"/>
          <w:sz w:val="28"/>
          <w:szCs w:val="28"/>
        </w:rPr>
        <w:t xml:space="preserve"> </w:t>
      </w:r>
      <w:r w:rsidR="00E91384">
        <w:rPr>
          <w:rFonts w:ascii="Times New Roman" w:hAnsi="Times New Roman"/>
          <w:sz w:val="28"/>
          <w:szCs w:val="28"/>
        </w:rPr>
        <w:t>%</w:t>
      </w:r>
      <w:r w:rsidR="00CA7675">
        <w:rPr>
          <w:rFonts w:ascii="Times New Roman" w:hAnsi="Times New Roman"/>
          <w:sz w:val="28"/>
          <w:szCs w:val="28"/>
        </w:rPr>
        <w:t xml:space="preserve"> </w:t>
      </w:r>
      <w:r w:rsidR="00EA78DB">
        <w:rPr>
          <w:rFonts w:ascii="Times New Roman" w:hAnsi="Times New Roman"/>
          <w:sz w:val="28"/>
          <w:szCs w:val="28"/>
        </w:rPr>
        <w:t>у загальному обсязі використаних коштів</w:t>
      </w:r>
      <w:r w:rsidR="00535929">
        <w:rPr>
          <w:rFonts w:ascii="Times New Roman" w:hAnsi="Times New Roman"/>
          <w:sz w:val="28"/>
          <w:szCs w:val="28"/>
        </w:rPr>
        <w:t xml:space="preserve">. Середня заробітна плата на 1 працівника становила </w:t>
      </w:r>
      <w:r w:rsidR="00942C34">
        <w:rPr>
          <w:rFonts w:ascii="Times New Roman" w:hAnsi="Times New Roman"/>
          <w:sz w:val="28"/>
          <w:szCs w:val="28"/>
        </w:rPr>
        <w:t>20 187,00</w:t>
      </w:r>
      <w:r w:rsidR="00535929">
        <w:rPr>
          <w:rFonts w:ascii="Times New Roman" w:hAnsi="Times New Roman"/>
          <w:sz w:val="28"/>
          <w:szCs w:val="28"/>
        </w:rPr>
        <w:t xml:space="preserve"> грн.</w:t>
      </w:r>
      <w:r w:rsidR="00CA7675">
        <w:rPr>
          <w:rFonts w:ascii="Times New Roman" w:hAnsi="Times New Roman"/>
          <w:sz w:val="28"/>
          <w:szCs w:val="28"/>
        </w:rPr>
        <w:t xml:space="preserve"> </w:t>
      </w:r>
      <w:r w:rsidR="0050130D">
        <w:rPr>
          <w:rFonts w:ascii="Times New Roman" w:hAnsi="Times New Roman"/>
          <w:sz w:val="28"/>
          <w:szCs w:val="28"/>
        </w:rPr>
        <w:t xml:space="preserve">Штатним розписом управління на 2020 рік затверджено 11 штатних одиниць (протягом року виведено 1 штатну одиницю). Фактична чисельність працівників у 2020 році становила 10 працівників </w:t>
      </w:r>
      <w:r w:rsidR="0050130D" w:rsidRPr="0050130D">
        <w:rPr>
          <w:rFonts w:ascii="Times New Roman" w:hAnsi="Times New Roman"/>
          <w:sz w:val="28"/>
          <w:szCs w:val="24"/>
        </w:rPr>
        <w:t>(з квітня 2019 року 1 працівниця  перебуває у відпустці по догляду за дитиною до трьох років).</w:t>
      </w:r>
    </w:p>
    <w:p w:rsidR="0050130D" w:rsidRPr="007A53C2" w:rsidRDefault="00535929" w:rsidP="004B5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4571C">
        <w:rPr>
          <w:rFonts w:ascii="Times New Roman" w:hAnsi="Times New Roman"/>
          <w:sz w:val="28"/>
          <w:szCs w:val="28"/>
        </w:rPr>
        <w:t>а придбання предметів, обладнання та інвент</w:t>
      </w:r>
      <w:r w:rsidR="00CA7675">
        <w:rPr>
          <w:rFonts w:ascii="Times New Roman" w:hAnsi="Times New Roman"/>
          <w:sz w:val="28"/>
          <w:szCs w:val="28"/>
        </w:rPr>
        <w:t>а</w:t>
      </w:r>
      <w:r w:rsidR="00E4571C">
        <w:rPr>
          <w:rFonts w:ascii="Times New Roman" w:hAnsi="Times New Roman"/>
          <w:sz w:val="28"/>
          <w:szCs w:val="28"/>
        </w:rPr>
        <w:t xml:space="preserve">рю  </w:t>
      </w:r>
      <w:r>
        <w:rPr>
          <w:rFonts w:ascii="Times New Roman" w:hAnsi="Times New Roman"/>
          <w:sz w:val="28"/>
          <w:szCs w:val="28"/>
        </w:rPr>
        <w:t>було спрямовано</w:t>
      </w:r>
      <w:r w:rsidR="0050130D">
        <w:rPr>
          <w:rFonts w:ascii="Times New Roman" w:hAnsi="Times New Roman"/>
          <w:sz w:val="28"/>
          <w:szCs w:val="28"/>
        </w:rPr>
        <w:t xml:space="preserve"> </w:t>
      </w:r>
      <w:r w:rsidR="00E4571C">
        <w:rPr>
          <w:rFonts w:ascii="Times New Roman" w:hAnsi="Times New Roman"/>
          <w:sz w:val="28"/>
          <w:szCs w:val="28"/>
        </w:rPr>
        <w:t xml:space="preserve"> </w:t>
      </w:r>
      <w:r w:rsidR="00CA7675">
        <w:rPr>
          <w:rFonts w:ascii="Times New Roman" w:hAnsi="Times New Roman"/>
          <w:sz w:val="28"/>
          <w:szCs w:val="28"/>
        </w:rPr>
        <w:t xml:space="preserve"> </w:t>
      </w:r>
      <w:r w:rsidR="00942C34">
        <w:rPr>
          <w:rFonts w:ascii="Times New Roman" w:hAnsi="Times New Roman"/>
          <w:sz w:val="28"/>
          <w:szCs w:val="28"/>
        </w:rPr>
        <w:t>33,6</w:t>
      </w:r>
      <w:r w:rsidR="00E4571C">
        <w:rPr>
          <w:rFonts w:ascii="Times New Roman" w:hAnsi="Times New Roman"/>
          <w:sz w:val="28"/>
          <w:szCs w:val="28"/>
        </w:rPr>
        <w:t xml:space="preserve"> тис. грн.</w:t>
      </w:r>
      <w:r w:rsidR="00E91384">
        <w:rPr>
          <w:rFonts w:ascii="Times New Roman" w:hAnsi="Times New Roman"/>
          <w:sz w:val="28"/>
          <w:szCs w:val="28"/>
        </w:rPr>
        <w:t>(</w:t>
      </w:r>
      <w:r w:rsidR="00942C34">
        <w:rPr>
          <w:rFonts w:ascii="Times New Roman" w:hAnsi="Times New Roman"/>
          <w:sz w:val="28"/>
          <w:szCs w:val="28"/>
        </w:rPr>
        <w:t>0,9</w:t>
      </w:r>
      <w:r w:rsidR="00D57EE2">
        <w:rPr>
          <w:rFonts w:ascii="Times New Roman" w:hAnsi="Times New Roman"/>
          <w:sz w:val="28"/>
          <w:szCs w:val="28"/>
        </w:rPr>
        <w:t>0</w:t>
      </w:r>
      <w:r w:rsidR="00E91384">
        <w:rPr>
          <w:rFonts w:ascii="Times New Roman" w:hAnsi="Times New Roman"/>
          <w:sz w:val="28"/>
          <w:szCs w:val="28"/>
        </w:rPr>
        <w:t>%)</w:t>
      </w:r>
      <w:r w:rsidR="0050130D">
        <w:rPr>
          <w:rFonts w:ascii="Times New Roman" w:hAnsi="Times New Roman"/>
          <w:sz w:val="28"/>
          <w:szCs w:val="28"/>
        </w:rPr>
        <w:t xml:space="preserve">, дані кошти були використані для придбання питної води, виготовлення штампів та печатки, придбання </w:t>
      </w:r>
      <w:proofErr w:type="spellStart"/>
      <w:r w:rsidR="0050130D">
        <w:rPr>
          <w:rFonts w:ascii="Times New Roman" w:hAnsi="Times New Roman"/>
          <w:sz w:val="28"/>
          <w:szCs w:val="28"/>
        </w:rPr>
        <w:t>токенів</w:t>
      </w:r>
      <w:proofErr w:type="spellEnd"/>
      <w:r w:rsidR="0050130D">
        <w:rPr>
          <w:rFonts w:ascii="Times New Roman" w:hAnsi="Times New Roman"/>
          <w:sz w:val="28"/>
          <w:szCs w:val="28"/>
        </w:rPr>
        <w:t>, зовнішнього жорсткого диску 1Тб, паперу офісного А4 та канцтоварів. Н</w:t>
      </w:r>
      <w:r w:rsidR="00E4571C">
        <w:rPr>
          <w:rFonts w:ascii="Times New Roman" w:hAnsi="Times New Roman"/>
          <w:sz w:val="28"/>
          <w:szCs w:val="28"/>
        </w:rPr>
        <w:t xml:space="preserve">а оплату послуг (крім комунальних) – </w:t>
      </w:r>
      <w:r w:rsidR="00B918F2">
        <w:rPr>
          <w:rFonts w:ascii="Times New Roman" w:hAnsi="Times New Roman"/>
          <w:sz w:val="28"/>
          <w:szCs w:val="28"/>
        </w:rPr>
        <w:t>1</w:t>
      </w:r>
      <w:r w:rsidR="00EA78DB">
        <w:rPr>
          <w:rFonts w:ascii="Times New Roman" w:hAnsi="Times New Roman"/>
          <w:sz w:val="28"/>
          <w:szCs w:val="28"/>
        </w:rPr>
        <w:t>6</w:t>
      </w:r>
      <w:r w:rsidR="00942C34">
        <w:rPr>
          <w:rFonts w:ascii="Times New Roman" w:hAnsi="Times New Roman"/>
          <w:sz w:val="28"/>
          <w:szCs w:val="28"/>
        </w:rPr>
        <w:t>0</w:t>
      </w:r>
      <w:r w:rsidR="00EA78DB">
        <w:rPr>
          <w:rFonts w:ascii="Times New Roman" w:hAnsi="Times New Roman"/>
          <w:sz w:val="28"/>
          <w:szCs w:val="28"/>
        </w:rPr>
        <w:t>,</w:t>
      </w:r>
      <w:r w:rsidR="00942C34">
        <w:rPr>
          <w:rFonts w:ascii="Times New Roman" w:hAnsi="Times New Roman"/>
          <w:sz w:val="28"/>
          <w:szCs w:val="28"/>
        </w:rPr>
        <w:t>1</w:t>
      </w:r>
      <w:r w:rsidR="00E4571C">
        <w:rPr>
          <w:rFonts w:ascii="Times New Roman" w:hAnsi="Times New Roman"/>
          <w:sz w:val="28"/>
          <w:szCs w:val="28"/>
        </w:rPr>
        <w:t xml:space="preserve"> тис. грн.</w:t>
      </w:r>
      <w:r w:rsidR="00E91384">
        <w:rPr>
          <w:rFonts w:ascii="Times New Roman" w:hAnsi="Times New Roman"/>
          <w:sz w:val="28"/>
          <w:szCs w:val="28"/>
        </w:rPr>
        <w:t>(</w:t>
      </w:r>
      <w:r w:rsidR="00EA78DB">
        <w:rPr>
          <w:rFonts w:ascii="Times New Roman" w:hAnsi="Times New Roman"/>
          <w:sz w:val="28"/>
          <w:szCs w:val="28"/>
        </w:rPr>
        <w:t>4,</w:t>
      </w:r>
      <w:r w:rsidR="00942C34">
        <w:rPr>
          <w:rFonts w:ascii="Times New Roman" w:hAnsi="Times New Roman"/>
          <w:sz w:val="28"/>
          <w:szCs w:val="28"/>
        </w:rPr>
        <w:t>2</w:t>
      </w:r>
      <w:r w:rsidR="00D57EE2">
        <w:rPr>
          <w:rFonts w:ascii="Times New Roman" w:hAnsi="Times New Roman"/>
          <w:sz w:val="28"/>
          <w:szCs w:val="28"/>
        </w:rPr>
        <w:t>0</w:t>
      </w:r>
      <w:r w:rsidR="00EA78DB">
        <w:rPr>
          <w:rFonts w:ascii="Times New Roman" w:hAnsi="Times New Roman"/>
          <w:sz w:val="28"/>
          <w:szCs w:val="28"/>
        </w:rPr>
        <w:t>%</w:t>
      </w:r>
      <w:r w:rsidR="00E91384">
        <w:rPr>
          <w:rFonts w:ascii="Times New Roman" w:hAnsi="Times New Roman"/>
          <w:sz w:val="28"/>
          <w:szCs w:val="28"/>
        </w:rPr>
        <w:t>)</w:t>
      </w:r>
      <w:r w:rsidR="00E4571C">
        <w:rPr>
          <w:rFonts w:ascii="Times New Roman" w:hAnsi="Times New Roman"/>
          <w:sz w:val="28"/>
          <w:szCs w:val="28"/>
        </w:rPr>
        <w:t>,</w:t>
      </w:r>
      <w:r w:rsidR="0050130D">
        <w:rPr>
          <w:rFonts w:ascii="Times New Roman" w:hAnsi="Times New Roman"/>
          <w:sz w:val="28"/>
          <w:szCs w:val="28"/>
        </w:rPr>
        <w:t xml:space="preserve"> а саме: </w:t>
      </w:r>
      <w:r w:rsidR="004B534E" w:rsidRPr="004B534E">
        <w:rPr>
          <w:rFonts w:ascii="Times New Roman" w:hAnsi="Times New Roman" w:cs="Times New Roman"/>
          <w:sz w:val="28"/>
          <w:szCs w:val="27"/>
        </w:rPr>
        <w:t>оплата за оренду та прибирання приміщень, телекомунікаційних послуг, заправку та регенерацію картриджів, обслуговування програм «М.Е.</w:t>
      </w:r>
      <w:r w:rsidR="004B534E" w:rsidRPr="004B534E">
        <w:rPr>
          <w:rFonts w:ascii="Times New Roman" w:hAnsi="Times New Roman" w:cs="Times New Roman"/>
          <w:sz w:val="28"/>
          <w:szCs w:val="27"/>
          <w:lang w:val="en-US"/>
        </w:rPr>
        <w:t>Doc</w:t>
      </w:r>
      <w:r w:rsidR="004B534E" w:rsidRPr="004B534E">
        <w:rPr>
          <w:rFonts w:ascii="Times New Roman" w:hAnsi="Times New Roman" w:cs="Times New Roman"/>
          <w:sz w:val="28"/>
          <w:szCs w:val="27"/>
        </w:rPr>
        <w:t xml:space="preserve">», АІС «Місцеві бюджети», </w:t>
      </w:r>
      <w:r w:rsidR="00083028">
        <w:rPr>
          <w:rFonts w:ascii="Times New Roman" w:hAnsi="Times New Roman" w:cs="Times New Roman"/>
          <w:sz w:val="28"/>
          <w:szCs w:val="27"/>
        </w:rPr>
        <w:t>КСАП</w:t>
      </w:r>
      <w:r w:rsidR="004B534E" w:rsidRPr="004B534E">
        <w:rPr>
          <w:rFonts w:ascii="Times New Roman" w:hAnsi="Times New Roman" w:cs="Times New Roman"/>
          <w:sz w:val="28"/>
          <w:szCs w:val="27"/>
        </w:rPr>
        <w:t>«</w:t>
      </w:r>
      <w:r w:rsidR="004B534E" w:rsidRPr="004B534E">
        <w:rPr>
          <w:rFonts w:ascii="Times New Roman" w:hAnsi="Times New Roman" w:cs="Times New Roman"/>
          <w:sz w:val="28"/>
          <w:szCs w:val="27"/>
          <w:lang w:val="en-US"/>
        </w:rPr>
        <w:t>IS</w:t>
      </w:r>
      <w:r w:rsidR="004B534E" w:rsidRPr="004B534E">
        <w:rPr>
          <w:rFonts w:ascii="Times New Roman" w:hAnsi="Times New Roman" w:cs="Times New Roman"/>
          <w:sz w:val="28"/>
          <w:szCs w:val="27"/>
        </w:rPr>
        <w:t>-</w:t>
      </w:r>
      <w:r w:rsidR="004B534E" w:rsidRPr="004B534E">
        <w:rPr>
          <w:rFonts w:ascii="Times New Roman" w:hAnsi="Times New Roman" w:cs="Times New Roman"/>
          <w:sz w:val="28"/>
          <w:szCs w:val="27"/>
          <w:lang w:val="en-US"/>
        </w:rPr>
        <w:t>Pro</w:t>
      </w:r>
      <w:r w:rsidR="004B534E" w:rsidRPr="004B534E">
        <w:rPr>
          <w:rFonts w:ascii="Times New Roman" w:hAnsi="Times New Roman" w:cs="Times New Roman"/>
          <w:sz w:val="28"/>
          <w:szCs w:val="27"/>
        </w:rPr>
        <w:t>».</w:t>
      </w:r>
      <w:r w:rsidR="007A53C2">
        <w:rPr>
          <w:rFonts w:ascii="Times New Roman" w:hAnsi="Times New Roman" w:cs="Times New Roman"/>
          <w:sz w:val="28"/>
          <w:szCs w:val="27"/>
        </w:rPr>
        <w:t xml:space="preserve"> Варто зазначити, що введення карантинних обмежень з метою </w:t>
      </w:r>
      <w:r w:rsidR="007A53C2" w:rsidRPr="007A53C2">
        <w:rPr>
          <w:rFonts w:ascii="Times New Roman" w:hAnsi="Times New Roman" w:cs="Times New Roman"/>
          <w:sz w:val="28"/>
          <w:szCs w:val="28"/>
        </w:rPr>
        <w:t xml:space="preserve">запобігання поширенню на території України гострої респіраторної хвороби COVID-19, спричиненої </w:t>
      </w:r>
      <w:proofErr w:type="spellStart"/>
      <w:r w:rsidR="007A53C2" w:rsidRPr="007A53C2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7A53C2" w:rsidRPr="007A53C2">
        <w:rPr>
          <w:rFonts w:ascii="Times New Roman" w:hAnsi="Times New Roman" w:cs="Times New Roman"/>
          <w:sz w:val="28"/>
          <w:szCs w:val="28"/>
        </w:rPr>
        <w:t xml:space="preserve"> SARS-CoV-2</w:t>
      </w:r>
      <w:r w:rsidR="001B4E06">
        <w:rPr>
          <w:rFonts w:ascii="Times New Roman" w:hAnsi="Times New Roman" w:cs="Times New Roman"/>
          <w:sz w:val="28"/>
          <w:szCs w:val="28"/>
        </w:rPr>
        <w:t>, призвело до значної економії використання запланованих видатків.</w:t>
      </w:r>
    </w:p>
    <w:p w:rsidR="00E4571C" w:rsidRPr="009D5D20" w:rsidRDefault="00CA7675" w:rsidP="004B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53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оплату</w:t>
      </w:r>
      <w:r w:rsidR="00E4571C">
        <w:rPr>
          <w:rFonts w:ascii="Times New Roman" w:hAnsi="Times New Roman"/>
          <w:sz w:val="28"/>
          <w:szCs w:val="28"/>
        </w:rPr>
        <w:t xml:space="preserve"> відряджен</w:t>
      </w:r>
      <w:r>
        <w:rPr>
          <w:rFonts w:ascii="Times New Roman" w:hAnsi="Times New Roman"/>
          <w:sz w:val="28"/>
          <w:szCs w:val="28"/>
        </w:rPr>
        <w:t>ь</w:t>
      </w:r>
      <w:r w:rsidR="00E4571C">
        <w:rPr>
          <w:rFonts w:ascii="Times New Roman" w:hAnsi="Times New Roman"/>
          <w:sz w:val="28"/>
          <w:szCs w:val="28"/>
        </w:rPr>
        <w:t xml:space="preserve"> – </w:t>
      </w:r>
      <w:r w:rsidR="00942C34">
        <w:rPr>
          <w:rFonts w:ascii="Times New Roman" w:hAnsi="Times New Roman"/>
          <w:sz w:val="28"/>
          <w:szCs w:val="28"/>
        </w:rPr>
        <w:t>0,00</w:t>
      </w:r>
      <w:r w:rsidR="00E4571C"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sz w:val="28"/>
          <w:szCs w:val="28"/>
        </w:rPr>
        <w:t>(</w:t>
      </w:r>
      <w:r w:rsidR="00942C34">
        <w:rPr>
          <w:rFonts w:ascii="Times New Roman" w:hAnsi="Times New Roman"/>
          <w:sz w:val="28"/>
          <w:szCs w:val="28"/>
        </w:rPr>
        <w:t>0</w:t>
      </w:r>
      <w:r w:rsidR="00E91384">
        <w:rPr>
          <w:rFonts w:ascii="Times New Roman" w:hAnsi="Times New Roman"/>
          <w:sz w:val="28"/>
          <w:szCs w:val="28"/>
        </w:rPr>
        <w:t>%)</w:t>
      </w:r>
      <w:r w:rsidR="00E4571C">
        <w:rPr>
          <w:rFonts w:ascii="Times New Roman" w:hAnsi="Times New Roman"/>
          <w:sz w:val="28"/>
          <w:szCs w:val="28"/>
        </w:rPr>
        <w:t xml:space="preserve">, на оплату комунальних послуг та енергоносіїв – </w:t>
      </w:r>
      <w:r w:rsidR="00EA78DB">
        <w:rPr>
          <w:rFonts w:ascii="Times New Roman" w:hAnsi="Times New Roman"/>
          <w:sz w:val="28"/>
          <w:szCs w:val="28"/>
        </w:rPr>
        <w:t>37,</w:t>
      </w:r>
      <w:r w:rsidR="00942C34">
        <w:rPr>
          <w:rFonts w:ascii="Times New Roman" w:hAnsi="Times New Roman"/>
          <w:sz w:val="28"/>
          <w:szCs w:val="28"/>
        </w:rPr>
        <w:t>7</w:t>
      </w:r>
      <w:r w:rsidR="00E4571C">
        <w:rPr>
          <w:rFonts w:ascii="Times New Roman" w:hAnsi="Times New Roman"/>
          <w:sz w:val="28"/>
          <w:szCs w:val="28"/>
        </w:rPr>
        <w:t xml:space="preserve"> тис. грн.</w:t>
      </w:r>
      <w:r w:rsidR="00E91384">
        <w:rPr>
          <w:rFonts w:ascii="Times New Roman" w:hAnsi="Times New Roman"/>
          <w:sz w:val="28"/>
          <w:szCs w:val="28"/>
        </w:rPr>
        <w:t>(1,</w:t>
      </w:r>
      <w:r w:rsidR="00B918F2">
        <w:rPr>
          <w:rFonts w:ascii="Times New Roman" w:hAnsi="Times New Roman"/>
          <w:sz w:val="28"/>
          <w:szCs w:val="28"/>
        </w:rPr>
        <w:t>0</w:t>
      </w:r>
      <w:r w:rsidR="00D57EE2">
        <w:rPr>
          <w:rFonts w:ascii="Times New Roman" w:hAnsi="Times New Roman"/>
          <w:sz w:val="28"/>
          <w:szCs w:val="28"/>
        </w:rPr>
        <w:t>0</w:t>
      </w:r>
      <w:r w:rsidR="00E91384">
        <w:rPr>
          <w:rFonts w:ascii="Times New Roman" w:hAnsi="Times New Roman"/>
          <w:sz w:val="28"/>
          <w:szCs w:val="28"/>
        </w:rPr>
        <w:t>%)</w:t>
      </w:r>
      <w:r w:rsidR="009D5D20">
        <w:rPr>
          <w:rFonts w:ascii="Times New Roman" w:hAnsi="Times New Roman"/>
          <w:sz w:val="28"/>
          <w:szCs w:val="28"/>
        </w:rPr>
        <w:t>.</w:t>
      </w:r>
    </w:p>
    <w:p w:rsidR="009D5D20" w:rsidRPr="009D5D20" w:rsidRDefault="00565E07" w:rsidP="004B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Кредиторська заборгованість з оплати праці, а також з оплати комунальних послуг та енергоносіїв станом на 01.01.20</w:t>
      </w:r>
      <w:r w:rsidR="00EA78DB">
        <w:rPr>
          <w:rFonts w:ascii="Times New Roman" w:hAnsi="Times New Roman"/>
          <w:sz w:val="28"/>
          <w:szCs w:val="28"/>
        </w:rPr>
        <w:t>2</w:t>
      </w:r>
      <w:r w:rsidR="00D57E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 відсутня.</w:t>
      </w:r>
    </w:p>
    <w:p w:rsidR="009D5D20" w:rsidRDefault="009D5D20" w:rsidP="00110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для зміцнення матеріально-технічної бази управління у 20</w:t>
      </w:r>
      <w:r w:rsidR="00D57E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році було передбачено кошти за </w:t>
      </w:r>
      <w:r w:rsidRPr="006C3A7D">
        <w:rPr>
          <w:rFonts w:ascii="Times New Roman" w:hAnsi="Times New Roman" w:cs="Times New Roman"/>
          <w:sz w:val="28"/>
          <w:szCs w:val="28"/>
        </w:rPr>
        <w:t>рахунок цільових фондів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сумі </w:t>
      </w:r>
      <w:r w:rsidR="00D57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,0 тис. грн. </w:t>
      </w:r>
      <w:r>
        <w:rPr>
          <w:rFonts w:ascii="Times New Roman" w:hAnsi="Times New Roman"/>
          <w:sz w:val="28"/>
          <w:szCs w:val="28"/>
        </w:rPr>
        <w:t>Протягом 20</w:t>
      </w:r>
      <w:r w:rsidR="00D57E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="00D57EE2">
        <w:rPr>
          <w:rFonts w:ascii="Times New Roman" w:hAnsi="Times New Roman"/>
          <w:sz w:val="28"/>
          <w:szCs w:val="28"/>
        </w:rPr>
        <w:t xml:space="preserve">кошти не </w:t>
      </w:r>
      <w:r>
        <w:rPr>
          <w:rFonts w:ascii="Times New Roman" w:hAnsi="Times New Roman"/>
          <w:sz w:val="28"/>
          <w:szCs w:val="28"/>
        </w:rPr>
        <w:t xml:space="preserve"> використ</w:t>
      </w:r>
      <w:r w:rsidR="00D57EE2">
        <w:rPr>
          <w:rFonts w:ascii="Times New Roman" w:hAnsi="Times New Roman"/>
          <w:sz w:val="28"/>
          <w:szCs w:val="28"/>
        </w:rPr>
        <w:t>овувались</w:t>
      </w:r>
      <w:r>
        <w:rPr>
          <w:rFonts w:ascii="Times New Roman" w:hAnsi="Times New Roman"/>
          <w:sz w:val="28"/>
          <w:szCs w:val="28"/>
        </w:rPr>
        <w:t>.</w:t>
      </w:r>
      <w:r w:rsidR="001B4E06">
        <w:rPr>
          <w:rFonts w:ascii="Times New Roman" w:hAnsi="Times New Roman"/>
          <w:sz w:val="28"/>
          <w:szCs w:val="28"/>
        </w:rPr>
        <w:t xml:space="preserve"> </w:t>
      </w:r>
      <w:r w:rsidR="002C2B53" w:rsidRPr="002C2B53">
        <w:rPr>
          <w:rFonts w:ascii="Times New Roman" w:hAnsi="Times New Roman"/>
          <w:sz w:val="28"/>
          <w:szCs w:val="28"/>
        </w:rPr>
        <w:t>Причиною не використанням коштів стало зменшення штатної чисельності протягом року (виведено одну штатну одиницю). Дані кошти передбачались для закупівлі частини офісних меблів для працівників.</w:t>
      </w:r>
    </w:p>
    <w:p w:rsidR="002C2B53" w:rsidRDefault="002C2B53" w:rsidP="002C2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грудні 2020 року затверджено Програму управління місцевим боргом на 2020-2022 рр. Даною програмою передбачено кошти для сплати відсотків за користування кредитними коштами згідно кредитного договору №20-31</w:t>
      </w:r>
      <w:r>
        <w:rPr>
          <w:rFonts w:ascii="Times New Roman" w:hAnsi="Times New Roman"/>
          <w:sz w:val="28"/>
          <w:szCs w:val="28"/>
          <w:lang w:val="en-US"/>
        </w:rPr>
        <w:t>KN</w:t>
      </w:r>
      <w:r w:rsidRPr="002C2B53">
        <w:rPr>
          <w:rFonts w:ascii="Times New Roman" w:hAnsi="Times New Roman"/>
          <w:sz w:val="28"/>
          <w:szCs w:val="28"/>
        </w:rPr>
        <w:t xml:space="preserve">0003 </w:t>
      </w:r>
      <w:r>
        <w:rPr>
          <w:rFonts w:ascii="Times New Roman" w:hAnsi="Times New Roman"/>
          <w:sz w:val="28"/>
          <w:szCs w:val="28"/>
        </w:rPr>
        <w:lastRenderedPageBreak/>
        <w:t>від 08.12.2020 року, що укладений між АТ «Укрексімбанком» та Мукачівської міською радою.</w:t>
      </w:r>
      <w:r w:rsidR="005607F6">
        <w:rPr>
          <w:rFonts w:ascii="Times New Roman" w:hAnsi="Times New Roman"/>
          <w:sz w:val="28"/>
          <w:szCs w:val="28"/>
        </w:rPr>
        <w:t xml:space="preserve"> На 2020 рік Програмою затверджено 726,8 </w:t>
      </w:r>
      <w:proofErr w:type="spellStart"/>
      <w:r w:rsidR="005607F6">
        <w:rPr>
          <w:rFonts w:ascii="Times New Roman" w:hAnsi="Times New Roman"/>
          <w:sz w:val="28"/>
          <w:szCs w:val="28"/>
        </w:rPr>
        <w:t>тис.грн</w:t>
      </w:r>
      <w:proofErr w:type="spellEnd"/>
      <w:r w:rsidR="005607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Протягом                   2020 року було залучено 26 277,8 тис. грн. кредитних коштів, за які за грудень 2020 року нараховано відсотки у сумі 153,7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 Відсотки сплачені повністю та згідно встановлених строків.</w:t>
      </w:r>
    </w:p>
    <w:p w:rsidR="002C2B53" w:rsidRDefault="002C2B53" w:rsidP="002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2020 році для Мукачівської міської ОТГ було передбачено реверсну дотацію у сумі 43 469,5 тис. грн. </w:t>
      </w:r>
      <w:proofErr w:type="spellStart"/>
      <w:r>
        <w:rPr>
          <w:rFonts w:ascii="Times New Roman" w:hAnsi="Times New Roman"/>
          <w:sz w:val="28"/>
          <w:szCs w:val="28"/>
        </w:rPr>
        <w:t>Ревесна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дотація </w:t>
      </w:r>
      <w:r w:rsidRPr="002C2B53">
        <w:rPr>
          <w:rFonts w:ascii="Times New Roman" w:hAnsi="Times New Roman" w:cs="Times New Roman"/>
          <w:sz w:val="28"/>
          <w:szCs w:val="28"/>
        </w:rPr>
        <w:t xml:space="preserve">являє собою кошти, що передаються до державного бюджету з місцевих бюджетів для горизонтального вирівнювання податкоспроможності територій. </w:t>
      </w:r>
      <w:r w:rsidR="00F24457">
        <w:rPr>
          <w:rFonts w:ascii="Times New Roman" w:hAnsi="Times New Roman" w:cs="Times New Roman"/>
          <w:sz w:val="28"/>
          <w:szCs w:val="28"/>
        </w:rPr>
        <w:t>Дотація сплачується щодекадно. За 2020 рік реверсна дотація профінансована повністю.</w:t>
      </w:r>
    </w:p>
    <w:p w:rsidR="00F24457" w:rsidRDefault="00F24457" w:rsidP="002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2020 році було затверджено р</w:t>
      </w:r>
      <w:r w:rsidRPr="00F24457">
        <w:rPr>
          <w:rFonts w:ascii="Times New Roman" w:hAnsi="Times New Roman" w:cs="Times New Roman"/>
          <w:sz w:val="28"/>
          <w:szCs w:val="28"/>
        </w:rPr>
        <w:t xml:space="preserve">езервний фонд </w:t>
      </w:r>
      <w:r>
        <w:rPr>
          <w:rFonts w:ascii="Times New Roman" w:hAnsi="Times New Roman" w:cs="Times New Roman"/>
          <w:sz w:val="28"/>
          <w:szCs w:val="28"/>
        </w:rPr>
        <w:t>у сумі  6 100,0 тис. грн.</w:t>
      </w:r>
    </w:p>
    <w:p w:rsidR="00F24457" w:rsidRDefault="00F24457" w:rsidP="00F2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457">
        <w:rPr>
          <w:rFonts w:ascii="Times New Roman" w:hAnsi="Times New Roman" w:cs="Times New Roman"/>
          <w:sz w:val="28"/>
          <w:szCs w:val="28"/>
        </w:rPr>
        <w:t>Резервний фонд формується для здійснення непер</w:t>
      </w:r>
      <w:r w:rsidR="00083028">
        <w:rPr>
          <w:rFonts w:ascii="Times New Roman" w:hAnsi="Times New Roman" w:cs="Times New Roman"/>
          <w:sz w:val="28"/>
          <w:szCs w:val="28"/>
        </w:rPr>
        <w:t>е</w:t>
      </w:r>
      <w:r w:rsidRPr="00F24457">
        <w:rPr>
          <w:rFonts w:ascii="Times New Roman" w:hAnsi="Times New Roman" w:cs="Times New Roman"/>
          <w:sz w:val="28"/>
          <w:szCs w:val="28"/>
        </w:rPr>
        <w:t xml:space="preserve">дбачених видатків, що не мають постійного характеру і не могли бути передбачені під час складання проекту бюджету. Порядок використання коштів з резервного фонду бюджету визначається Кабінетом Міністрів України.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24457">
        <w:rPr>
          <w:rFonts w:ascii="Times New Roman" w:hAnsi="Times New Roman" w:cs="Times New Roman"/>
          <w:sz w:val="28"/>
          <w:szCs w:val="28"/>
        </w:rPr>
        <w:t>2020 р. кошти резервного фонду не використовувались.</w:t>
      </w:r>
    </w:p>
    <w:p w:rsidR="00F24457" w:rsidRPr="002C2B53" w:rsidRDefault="00F24457" w:rsidP="002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B53" w:rsidRDefault="002C2B53" w:rsidP="002C2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4457" w:rsidRDefault="00F24457" w:rsidP="00110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20D" w:rsidRDefault="00F24457" w:rsidP="00110A44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В.о.н</w:t>
      </w:r>
      <w:r w:rsidR="00F7420D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="00FF4D6F">
        <w:rPr>
          <w:rFonts w:ascii="Times New Roman" w:hAnsi="Times New Roman" w:cs="Times New Roman"/>
          <w:sz w:val="28"/>
        </w:rPr>
        <w:t xml:space="preserve"> фінансового</w:t>
      </w:r>
      <w:r w:rsidR="00F7420D">
        <w:rPr>
          <w:rFonts w:ascii="Times New Roman" w:hAnsi="Times New Roman" w:cs="Times New Roman"/>
          <w:sz w:val="28"/>
        </w:rPr>
        <w:t xml:space="preserve"> управління </w:t>
      </w:r>
      <w:r w:rsidR="00FF4D6F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>Мирослав ГЕРЦ</w:t>
      </w:r>
    </w:p>
    <w:p w:rsidR="00FF4D6F" w:rsidRPr="009D5D20" w:rsidRDefault="00FF4D6F" w:rsidP="00110A4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F7420D" w:rsidRDefault="00F7420D" w:rsidP="00110A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відділу </w:t>
      </w:r>
    </w:p>
    <w:p w:rsidR="00841FF1" w:rsidRDefault="00FF4D6F" w:rsidP="00110A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бухгалтерського обліку та</w:t>
      </w:r>
      <w:r w:rsidR="00F7420D">
        <w:rPr>
          <w:rFonts w:ascii="Times New Roman" w:hAnsi="Times New Roman" w:cs="Times New Roman"/>
          <w:sz w:val="28"/>
        </w:rPr>
        <w:t xml:space="preserve"> звітності                                              Н</w:t>
      </w:r>
      <w:r w:rsidR="00F24457">
        <w:rPr>
          <w:rFonts w:ascii="Times New Roman" w:hAnsi="Times New Roman" w:cs="Times New Roman"/>
          <w:sz w:val="28"/>
        </w:rPr>
        <w:t xml:space="preserve">аталія </w:t>
      </w:r>
      <w:r w:rsidR="00F7420D">
        <w:rPr>
          <w:rFonts w:ascii="Times New Roman" w:hAnsi="Times New Roman" w:cs="Times New Roman"/>
          <w:sz w:val="28"/>
        </w:rPr>
        <w:t>Л</w:t>
      </w:r>
      <w:r w:rsidR="00F24457">
        <w:rPr>
          <w:rFonts w:ascii="Times New Roman" w:hAnsi="Times New Roman" w:cs="Times New Roman"/>
          <w:sz w:val="28"/>
        </w:rPr>
        <w:t>УКИЧА</w:t>
      </w:r>
    </w:p>
    <w:p w:rsidR="00D65949" w:rsidRDefault="00D65949" w:rsidP="00110A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5949" w:rsidRDefault="00D65949" w:rsidP="00110A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5949" w:rsidRDefault="00D65949" w:rsidP="00110A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EE2" w:rsidRDefault="00D57EE2" w:rsidP="00110A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EE2" w:rsidRDefault="00D57EE2" w:rsidP="00110A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EE2" w:rsidRDefault="00D57EE2" w:rsidP="00110A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EE2" w:rsidRDefault="00D57EE2" w:rsidP="00110A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EE2" w:rsidRDefault="00D57EE2" w:rsidP="00110A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EE2" w:rsidRDefault="00D57EE2" w:rsidP="00110A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5949" w:rsidRDefault="00D65949" w:rsidP="00110A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5949" w:rsidRPr="008F2E5F" w:rsidRDefault="00D659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65949" w:rsidRPr="008F2E5F" w:rsidSect="008B5E15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F1"/>
    <w:rsid w:val="0000580E"/>
    <w:rsid w:val="00083028"/>
    <w:rsid w:val="00110A44"/>
    <w:rsid w:val="001B4E06"/>
    <w:rsid w:val="002C2B53"/>
    <w:rsid w:val="003B31D2"/>
    <w:rsid w:val="003D1540"/>
    <w:rsid w:val="004825B2"/>
    <w:rsid w:val="00485515"/>
    <w:rsid w:val="004B534E"/>
    <w:rsid w:val="004E6277"/>
    <w:rsid w:val="0050130D"/>
    <w:rsid w:val="00535929"/>
    <w:rsid w:val="005607F6"/>
    <w:rsid w:val="00565E07"/>
    <w:rsid w:val="006F319B"/>
    <w:rsid w:val="00750C90"/>
    <w:rsid w:val="007A53C2"/>
    <w:rsid w:val="007F1584"/>
    <w:rsid w:val="00830F55"/>
    <w:rsid w:val="00841FF1"/>
    <w:rsid w:val="00855D24"/>
    <w:rsid w:val="008923FB"/>
    <w:rsid w:val="008B5E15"/>
    <w:rsid w:val="008C0F5C"/>
    <w:rsid w:val="008E1911"/>
    <w:rsid w:val="008F2E5F"/>
    <w:rsid w:val="00942C34"/>
    <w:rsid w:val="009D494E"/>
    <w:rsid w:val="009D5D20"/>
    <w:rsid w:val="00B918F2"/>
    <w:rsid w:val="00CA7675"/>
    <w:rsid w:val="00D015B1"/>
    <w:rsid w:val="00D234BD"/>
    <w:rsid w:val="00D27F3E"/>
    <w:rsid w:val="00D57EE2"/>
    <w:rsid w:val="00D65949"/>
    <w:rsid w:val="00DC2C9D"/>
    <w:rsid w:val="00E4571C"/>
    <w:rsid w:val="00E91384"/>
    <w:rsid w:val="00EA78DB"/>
    <w:rsid w:val="00F20E8E"/>
    <w:rsid w:val="00F24457"/>
    <w:rsid w:val="00F61C48"/>
    <w:rsid w:val="00F7420D"/>
    <w:rsid w:val="00FF0E93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F29FC-DF9A-4D23-9420-B468106E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7E2D-518B-41DC-8708-0725AFB5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Penskyi_Artem</cp:lastModifiedBy>
  <cp:revision>2</cp:revision>
  <cp:lastPrinted>2021-03-03T15:15:00Z</cp:lastPrinted>
  <dcterms:created xsi:type="dcterms:W3CDTF">2021-03-05T12:09:00Z</dcterms:created>
  <dcterms:modified xsi:type="dcterms:W3CDTF">2021-03-05T12:09:00Z</dcterms:modified>
</cp:coreProperties>
</file>