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12" w:rsidRPr="00A73859" w:rsidRDefault="001E7D28" w:rsidP="0021358A">
      <w:pPr>
        <w:tabs>
          <w:tab w:val="left" w:pos="-567"/>
        </w:tabs>
        <w:ind w:left="-567" w:hanging="992"/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 w:rsidRPr="00A73859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     </w:t>
      </w:r>
      <w:bookmarkStart w:id="0" w:name="_GoBack"/>
      <w:bookmarkEnd w:id="0"/>
    </w:p>
    <w:p w:rsidR="003D685B" w:rsidRPr="003D685B" w:rsidRDefault="003D685B" w:rsidP="003D685B">
      <w:pPr>
        <w:tabs>
          <w:tab w:val="left" w:pos="4935"/>
        </w:tabs>
        <w:jc w:val="both"/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            </w:t>
      </w:r>
      <w:r w:rsidRPr="003D685B"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</w:t>
      </w:r>
      <w:r w:rsidR="00896CF2"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                     </w:t>
      </w:r>
      <w:r w:rsidR="00262C77" w:rsidRPr="003D685B"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</w:t>
      </w:r>
      <w:r w:rsidR="00896CF2"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>З</w:t>
      </w:r>
      <w:r w:rsidR="00262C77" w:rsidRPr="003D685B"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>віт</w:t>
      </w:r>
    </w:p>
    <w:p w:rsidR="00262C77" w:rsidRDefault="003D685B" w:rsidP="003D685B">
      <w:pPr>
        <w:tabs>
          <w:tab w:val="left" w:pos="4935"/>
        </w:tabs>
        <w:jc w:val="both"/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 </w:t>
      </w:r>
      <w:r w:rsidR="00262C77" w:rsidRPr="003D685B"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>про виконання  бюджет</w:t>
      </w:r>
      <w:r w:rsidR="006440C8"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>них програм</w:t>
      </w:r>
      <w:r w:rsidR="00262C77" w:rsidRPr="003D685B"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за 20</w:t>
      </w:r>
      <w:r w:rsidR="006440C8"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>20</w:t>
      </w:r>
      <w:r w:rsidR="00262C77" w:rsidRPr="003D685B"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рік</w:t>
      </w:r>
    </w:p>
    <w:p w:rsidR="005510CF" w:rsidRPr="003D685B" w:rsidRDefault="005510CF" w:rsidP="003D685B">
      <w:pPr>
        <w:tabs>
          <w:tab w:val="left" w:pos="4935"/>
        </w:tabs>
        <w:jc w:val="both"/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виконавч</w:t>
      </w:r>
      <w:r w:rsidR="00CE04B2"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>им</w:t>
      </w:r>
      <w:r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комітет</w:t>
      </w:r>
      <w:r w:rsidR="00CE04B2"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>ом</w:t>
      </w:r>
      <w:r>
        <w:rPr>
          <w:rFonts w:ascii="Times New Roman"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Мукачівської міської ради</w:t>
      </w:r>
    </w:p>
    <w:p w:rsidR="00444E1C" w:rsidRPr="00A73859" w:rsidRDefault="00444E1C" w:rsidP="00444E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CC2CB5" w:rsidRDefault="00974A6B" w:rsidP="00CE0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C4C42" w:rsidRPr="00A73859">
        <w:rPr>
          <w:rFonts w:ascii="Times New Roman" w:hAnsi="Times New Roman" w:cs="Times New Roman"/>
          <w:sz w:val="32"/>
          <w:szCs w:val="32"/>
        </w:rPr>
        <w:t>Виконавчий комітет Мукачівської міської ради здійснює управлінські функції і повноваження визначені Конституцією  України , Законом України "Про міс</w:t>
      </w:r>
      <w:r w:rsidR="005667A4">
        <w:rPr>
          <w:rFonts w:ascii="Times New Roman" w:hAnsi="Times New Roman" w:cs="Times New Roman"/>
          <w:sz w:val="32"/>
          <w:szCs w:val="32"/>
        </w:rPr>
        <w:t xml:space="preserve">цеве самоврядування в Україні", у своїй діяльності керується </w:t>
      </w:r>
      <w:r w:rsidR="005510CF">
        <w:rPr>
          <w:rFonts w:ascii="Times New Roman" w:hAnsi="Times New Roman" w:cs="Times New Roman"/>
          <w:sz w:val="32"/>
          <w:szCs w:val="32"/>
        </w:rPr>
        <w:t xml:space="preserve"> </w:t>
      </w:r>
      <w:r w:rsidR="005667A4">
        <w:rPr>
          <w:rFonts w:ascii="Times New Roman" w:hAnsi="Times New Roman" w:cs="Times New Roman"/>
          <w:sz w:val="32"/>
          <w:szCs w:val="32"/>
        </w:rPr>
        <w:t xml:space="preserve">постановами Верховної Ради України, актами Президента України та Кабінету Міністрів України </w:t>
      </w:r>
      <w:r w:rsidR="004C4C42" w:rsidRPr="00A73859">
        <w:rPr>
          <w:rFonts w:ascii="Times New Roman" w:hAnsi="Times New Roman" w:cs="Times New Roman"/>
          <w:sz w:val="32"/>
          <w:szCs w:val="32"/>
        </w:rPr>
        <w:t>та іншими  нормативно-правовими актами</w:t>
      </w:r>
      <w:r w:rsidR="005667A4">
        <w:rPr>
          <w:rFonts w:ascii="Times New Roman" w:hAnsi="Times New Roman" w:cs="Times New Roman"/>
          <w:sz w:val="32"/>
          <w:szCs w:val="32"/>
        </w:rPr>
        <w:t xml:space="preserve"> законодавства</w:t>
      </w:r>
      <w:r w:rsidR="004C4C42" w:rsidRPr="00A73859">
        <w:rPr>
          <w:rFonts w:ascii="Times New Roman" w:hAnsi="Times New Roman" w:cs="Times New Roman"/>
          <w:sz w:val="32"/>
          <w:szCs w:val="32"/>
        </w:rPr>
        <w:t xml:space="preserve"> України.</w:t>
      </w:r>
    </w:p>
    <w:p w:rsidR="005667A4" w:rsidRPr="00CE04B2" w:rsidRDefault="005667A4" w:rsidP="00CE0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Забезпечення діяльності виконавчого комітету здійснюється за рахунок коштів міського бюджету.</w:t>
      </w:r>
    </w:p>
    <w:p w:rsidR="00D542F8" w:rsidRDefault="00CC2CB5" w:rsidP="00CC2CB5">
      <w:pPr>
        <w:pStyle w:val="ac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   </w:t>
      </w:r>
      <w:r w:rsidR="00F76012" w:rsidRPr="00A73859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Касові  </w:t>
      </w:r>
      <w:r w:rsidR="00CE04B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="00F76012" w:rsidRPr="00A73859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видатки </w:t>
      </w:r>
      <w:r w:rsidR="00974A6B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 утримання виконавчого комітету</w:t>
      </w:r>
      <w:r w:rsid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:</w:t>
      </w:r>
    </w:p>
    <w:p w:rsidR="00F6000D" w:rsidRPr="00D23412" w:rsidRDefault="00974A6B" w:rsidP="00D23412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="00F76012" w:rsidRPr="00A73859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 загальному фонду за 20</w:t>
      </w:r>
      <w:r w:rsidR="006440C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20</w:t>
      </w:r>
      <w:r w:rsidR="00F76012" w:rsidRPr="00A73859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рік</w:t>
      </w:r>
      <w:r w:rsidR="00F7601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="00CE04B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складають</w:t>
      </w:r>
      <w:r w:rsidR="00F76012" w:rsidRPr="00A73859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4</w:t>
      </w:r>
      <w:r w:rsidR="00BD259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7</w:t>
      </w:r>
      <w:r w:rsidR="00CE04B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млн. </w:t>
      </w:r>
      <w:r w:rsidR="00BD259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0</w:t>
      </w:r>
      <w:r w:rsidR="00CE04B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1 тис.</w:t>
      </w:r>
      <w:r w:rsidR="00740391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="00F76012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грн.</w:t>
      </w:r>
      <w:r w:rsidR="00740391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="00CC2CB5" w:rsidRPr="00CC2CB5">
        <w:rPr>
          <w:rFonts w:ascii="Times New Roman" w:hAnsi="Times New Roman" w:cs="Times New Roman"/>
          <w:sz w:val="32"/>
          <w:szCs w:val="32"/>
        </w:rPr>
        <w:t>(зар</w:t>
      </w:r>
      <w:r w:rsidR="00CC2CB5">
        <w:rPr>
          <w:rFonts w:ascii="Times New Roman" w:hAnsi="Times New Roman" w:cs="Times New Roman"/>
          <w:sz w:val="32"/>
          <w:szCs w:val="32"/>
        </w:rPr>
        <w:t>обітна плата</w:t>
      </w:r>
      <w:r>
        <w:rPr>
          <w:rFonts w:ascii="Times New Roman" w:hAnsi="Times New Roman" w:cs="Times New Roman"/>
          <w:sz w:val="32"/>
          <w:szCs w:val="32"/>
        </w:rPr>
        <w:t xml:space="preserve"> -3</w:t>
      </w:r>
      <w:r w:rsidR="00BD2598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млн.</w:t>
      </w:r>
      <w:r w:rsidR="00BD2598">
        <w:rPr>
          <w:rFonts w:ascii="Times New Roman" w:hAnsi="Times New Roman" w:cs="Times New Roman"/>
          <w:sz w:val="32"/>
          <w:szCs w:val="32"/>
        </w:rPr>
        <w:t>771</w:t>
      </w:r>
      <w:r>
        <w:rPr>
          <w:rFonts w:ascii="Times New Roman" w:hAnsi="Times New Roman" w:cs="Times New Roman"/>
          <w:sz w:val="32"/>
          <w:szCs w:val="32"/>
        </w:rPr>
        <w:t xml:space="preserve"> тис. грн.</w:t>
      </w:r>
      <w:r w:rsidR="00CC2CB5" w:rsidRPr="00CC2CB5">
        <w:rPr>
          <w:rFonts w:ascii="Times New Roman" w:hAnsi="Times New Roman" w:cs="Times New Roman"/>
          <w:sz w:val="32"/>
          <w:szCs w:val="32"/>
        </w:rPr>
        <w:t>,</w:t>
      </w:r>
      <w:r w:rsidR="00CC2CB5">
        <w:rPr>
          <w:rFonts w:ascii="Times New Roman" w:hAnsi="Times New Roman" w:cs="Times New Roman"/>
          <w:sz w:val="32"/>
          <w:szCs w:val="32"/>
        </w:rPr>
        <w:t xml:space="preserve"> нарахування на заробітну плату</w:t>
      </w:r>
      <w:r>
        <w:rPr>
          <w:rFonts w:ascii="Times New Roman" w:hAnsi="Times New Roman" w:cs="Times New Roman"/>
          <w:sz w:val="32"/>
          <w:szCs w:val="32"/>
        </w:rPr>
        <w:t xml:space="preserve"> – 7 млн.</w:t>
      </w:r>
      <w:r w:rsidR="00BD2598">
        <w:rPr>
          <w:rFonts w:ascii="Times New Roman" w:hAnsi="Times New Roman" w:cs="Times New Roman"/>
          <w:sz w:val="32"/>
          <w:szCs w:val="32"/>
        </w:rPr>
        <w:t xml:space="preserve"> 661</w:t>
      </w:r>
      <w:r>
        <w:rPr>
          <w:rFonts w:ascii="Times New Roman" w:hAnsi="Times New Roman" w:cs="Times New Roman"/>
          <w:sz w:val="32"/>
          <w:szCs w:val="32"/>
        </w:rPr>
        <w:t xml:space="preserve"> тис. грн.</w:t>
      </w:r>
      <w:r w:rsidR="00CC2CB5">
        <w:rPr>
          <w:rFonts w:ascii="Times New Roman" w:hAnsi="Times New Roman" w:cs="Times New Roman"/>
          <w:sz w:val="32"/>
          <w:szCs w:val="32"/>
        </w:rPr>
        <w:t>,</w:t>
      </w:r>
      <w:r w:rsidR="00CC2CB5" w:rsidRPr="00CC2CB5">
        <w:rPr>
          <w:rFonts w:ascii="Times New Roman" w:hAnsi="Times New Roman" w:cs="Times New Roman"/>
          <w:sz w:val="32"/>
          <w:szCs w:val="32"/>
        </w:rPr>
        <w:t xml:space="preserve"> відрядження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BD2598">
        <w:rPr>
          <w:rFonts w:ascii="Times New Roman" w:hAnsi="Times New Roman" w:cs="Times New Roman"/>
          <w:sz w:val="32"/>
          <w:szCs w:val="32"/>
        </w:rPr>
        <w:t>36</w:t>
      </w:r>
      <w:r>
        <w:rPr>
          <w:rFonts w:ascii="Times New Roman" w:hAnsi="Times New Roman" w:cs="Times New Roman"/>
          <w:sz w:val="32"/>
          <w:szCs w:val="32"/>
        </w:rPr>
        <w:t>,</w:t>
      </w:r>
      <w:r w:rsidR="00BD259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тис. грн.</w:t>
      </w:r>
      <w:r w:rsidR="00CC2CB5" w:rsidRPr="00CC2CB5">
        <w:rPr>
          <w:rFonts w:ascii="Times New Roman" w:hAnsi="Times New Roman" w:cs="Times New Roman"/>
          <w:sz w:val="32"/>
          <w:szCs w:val="32"/>
        </w:rPr>
        <w:t>, комунальні послуги</w:t>
      </w:r>
      <w:r>
        <w:rPr>
          <w:rFonts w:ascii="Times New Roman" w:hAnsi="Times New Roman" w:cs="Times New Roman"/>
          <w:sz w:val="32"/>
          <w:szCs w:val="32"/>
        </w:rPr>
        <w:t xml:space="preserve"> (електроенергія, природний газ, водопостачання, вивіз сміття) – </w:t>
      </w:r>
      <w:r w:rsidR="00BD2598">
        <w:rPr>
          <w:rFonts w:ascii="Times New Roman" w:hAnsi="Times New Roman" w:cs="Times New Roman"/>
          <w:sz w:val="32"/>
          <w:szCs w:val="32"/>
        </w:rPr>
        <w:t>1млн. 42</w:t>
      </w:r>
      <w:r>
        <w:rPr>
          <w:rFonts w:ascii="Times New Roman" w:hAnsi="Times New Roman" w:cs="Times New Roman"/>
          <w:sz w:val="32"/>
          <w:szCs w:val="32"/>
        </w:rPr>
        <w:t xml:space="preserve"> тис. грн.  </w:t>
      </w:r>
      <w:r w:rsidR="00CC2CB5" w:rsidRPr="00CC2CB5">
        <w:rPr>
          <w:rFonts w:ascii="Times New Roman" w:hAnsi="Times New Roman" w:cs="Times New Roman"/>
          <w:sz w:val="32"/>
          <w:szCs w:val="32"/>
        </w:rPr>
        <w:t>та інші поточні видатки</w:t>
      </w:r>
      <w:r w:rsidR="00CA5E05">
        <w:rPr>
          <w:rFonts w:ascii="Times New Roman" w:hAnsi="Times New Roman" w:cs="Times New Roman"/>
          <w:sz w:val="32"/>
          <w:szCs w:val="32"/>
        </w:rPr>
        <w:t>)</w:t>
      </w:r>
    </w:p>
    <w:p w:rsidR="00D542F8" w:rsidRPr="00D542F8" w:rsidRDefault="00F76012" w:rsidP="00EB7F2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 спеціальному фонду</w:t>
      </w:r>
      <w:r w:rsidR="0004247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- </w:t>
      </w:r>
      <w:r w:rsidR="00BD259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3</w:t>
      </w:r>
      <w:r w:rsidR="00CE04B2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млн. </w:t>
      </w:r>
      <w:r w:rsidR="00BD259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210</w:t>
      </w:r>
      <w:r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тис. грн.</w:t>
      </w:r>
      <w:r w:rsidR="00740391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(</w:t>
      </w:r>
      <w:r w:rsidR="00CE04B2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придбання комп’ю</w:t>
      </w:r>
      <w:r w:rsidR="006B6F9C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</w:t>
      </w:r>
      <w:r w:rsidR="00CE04B2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ерної техніки </w:t>
      </w:r>
      <w:r w:rsidR="004D2763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для сіл, які приєдналися до Мукачівської міської територіальної громади </w:t>
      </w:r>
      <w:r w:rsidR="00CA5E05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– </w:t>
      </w:r>
      <w:r w:rsidR="004D2763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225</w:t>
      </w:r>
      <w:r w:rsidR="00740391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тис. грн.</w:t>
      </w:r>
      <w:r w:rsidR="00CE04B2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,</w:t>
      </w:r>
      <w:r w:rsidR="00740391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="004D2763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обладнання для облаштування</w:t>
      </w:r>
      <w:r w:rsidR="00740391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="004D2763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системи контролю доступу у приміщення міськради</w:t>
      </w:r>
      <w:r w:rsidR="00740391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- </w:t>
      </w:r>
      <w:r w:rsidR="004D2763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199</w:t>
      </w:r>
      <w:r w:rsidR="00740391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тис. грн.,</w:t>
      </w:r>
      <w:r w:rsidR="00CE04B2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="006B6F9C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="00CE04B2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придбання сервер</w:t>
      </w:r>
      <w:r w:rsidR="004D2763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ів</w:t>
      </w:r>
      <w:r w:rsidR="00740391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– </w:t>
      </w:r>
      <w:r w:rsidR="004D2763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2 млн.787</w:t>
      </w:r>
      <w:r w:rsidR="00740391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тис. грн.</w:t>
      </w:r>
      <w:r w:rsidR="00BE0C55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та інші</w:t>
      </w:r>
      <w:r w:rsidR="00DB222E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).</w:t>
      </w:r>
      <w:r w:rsidR="006B6F9C" w:rsidRP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</w:p>
    <w:p w:rsidR="00D542F8" w:rsidRDefault="006B6F9C" w:rsidP="00D542F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="00D542F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</w:t>
      </w:r>
      <w:r w:rsidR="00D542F8" w:rsidRPr="00744401">
        <w:rPr>
          <w:rFonts w:ascii="Times New Roman" w:hAnsi="Times New Roman" w:cs="Times New Roman"/>
          <w:sz w:val="32"/>
          <w:szCs w:val="32"/>
        </w:rPr>
        <w:t xml:space="preserve">роведено видатки за рахунок спеціального фонду (власні          </w:t>
      </w:r>
      <w:r w:rsidR="00D542F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542F8" w:rsidRDefault="00D542F8" w:rsidP="00D542F8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         </w:t>
      </w:r>
      <w:r w:rsidRPr="00744401">
        <w:rPr>
          <w:rFonts w:ascii="Times New Roman" w:hAnsi="Times New Roman" w:cs="Times New Roman"/>
          <w:sz w:val="32"/>
          <w:szCs w:val="32"/>
        </w:rPr>
        <w:t>надходження) – 58</w:t>
      </w:r>
      <w:r w:rsidR="004D2763">
        <w:rPr>
          <w:rFonts w:ascii="Times New Roman" w:hAnsi="Times New Roman" w:cs="Times New Roman"/>
          <w:sz w:val="32"/>
          <w:szCs w:val="32"/>
        </w:rPr>
        <w:t>8</w:t>
      </w:r>
      <w:r w:rsidR="00404F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тис.</w:t>
      </w:r>
      <w:r w:rsidRPr="00744401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744401">
        <w:rPr>
          <w:rFonts w:ascii="Times New Roman" w:hAnsi="Times New Roman" w:cs="Times New Roman"/>
          <w:sz w:val="32"/>
          <w:szCs w:val="32"/>
        </w:rPr>
        <w:t>грн.;</w:t>
      </w:r>
    </w:p>
    <w:p w:rsidR="00D23412" w:rsidRPr="00744401" w:rsidRDefault="00D23412" w:rsidP="00D542F8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42F8" w:rsidRDefault="00D542F8" w:rsidP="00D542F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744401">
        <w:rPr>
          <w:rFonts w:ascii="Times New Roman" w:hAnsi="Times New Roman" w:cs="Times New Roman"/>
          <w:sz w:val="32"/>
          <w:szCs w:val="32"/>
        </w:rPr>
        <w:t xml:space="preserve">иплата лікарняних за рахунок фонду соціального страхування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4401" w:rsidRDefault="00D542F8" w:rsidP="00F6000D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44401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8</w:t>
      </w:r>
      <w:r w:rsidR="004D2763">
        <w:rPr>
          <w:rFonts w:ascii="Times New Roman" w:hAnsi="Times New Roman" w:cs="Times New Roman"/>
          <w:sz w:val="32"/>
          <w:szCs w:val="32"/>
        </w:rPr>
        <w:t>92</w:t>
      </w:r>
      <w:r>
        <w:rPr>
          <w:rFonts w:ascii="Times New Roman" w:hAnsi="Times New Roman" w:cs="Times New Roman"/>
          <w:sz w:val="32"/>
          <w:szCs w:val="32"/>
        </w:rPr>
        <w:t xml:space="preserve"> тис.</w:t>
      </w:r>
      <w:r w:rsidRPr="00744401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D23412" w:rsidRDefault="00D23412" w:rsidP="007444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617B9" w:rsidRPr="00EB7F2E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lastRenderedPageBreak/>
        <w:t xml:space="preserve">За відповідний період згідно прийнятих програм, профінансовано та проведено оплату з місцевого бюджету на загальну суму </w:t>
      </w:r>
      <w:r w:rsidR="00EB7F2E">
        <w:rPr>
          <w:rFonts w:ascii="Times New Roman" w:hAnsi="Times New Roman" w:cs="Times New Roman"/>
          <w:sz w:val="32"/>
          <w:szCs w:val="32"/>
        </w:rPr>
        <w:t>26</w:t>
      </w:r>
      <w:r w:rsidRPr="001E26C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B7F2E" w:rsidRPr="00EB7F2E">
        <w:rPr>
          <w:rFonts w:ascii="Times New Roman" w:hAnsi="Times New Roman" w:cs="Times New Roman"/>
          <w:sz w:val="32"/>
          <w:szCs w:val="32"/>
        </w:rPr>
        <w:t>млн.</w:t>
      </w:r>
      <w:r w:rsidR="00EB7F2E">
        <w:rPr>
          <w:rFonts w:ascii="Times New Roman" w:hAnsi="Times New Roman" w:cs="Times New Roman"/>
          <w:sz w:val="32"/>
          <w:szCs w:val="32"/>
        </w:rPr>
        <w:t xml:space="preserve"> </w:t>
      </w:r>
      <w:r w:rsidR="00EB7F2E" w:rsidRPr="00EB7F2E">
        <w:rPr>
          <w:rFonts w:ascii="Times New Roman" w:hAnsi="Times New Roman" w:cs="Times New Roman"/>
          <w:sz w:val="32"/>
          <w:szCs w:val="32"/>
        </w:rPr>
        <w:t>561 тис.</w:t>
      </w:r>
      <w:r w:rsidRPr="00EB7F2E">
        <w:rPr>
          <w:rFonts w:ascii="Times New Roman" w:hAnsi="Times New Roman" w:cs="Times New Roman"/>
          <w:sz w:val="32"/>
          <w:szCs w:val="32"/>
        </w:rPr>
        <w:t xml:space="preserve"> грн.,</w:t>
      </w:r>
      <w:r w:rsidR="00EB7F2E">
        <w:rPr>
          <w:rFonts w:ascii="Times New Roman" w:hAnsi="Times New Roman" w:cs="Times New Roman"/>
          <w:sz w:val="32"/>
          <w:szCs w:val="32"/>
        </w:rPr>
        <w:t xml:space="preserve"> </w:t>
      </w:r>
      <w:r w:rsidRPr="00EB7F2E">
        <w:rPr>
          <w:rFonts w:ascii="Times New Roman" w:hAnsi="Times New Roman" w:cs="Times New Roman"/>
          <w:sz w:val="32"/>
          <w:szCs w:val="32"/>
        </w:rPr>
        <w:t xml:space="preserve"> а саме: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ab/>
        <w:t>Програма забезпечення організаційної діяльності міської ради та виконавчого комітету на 2020-2022рр. –  35</w:t>
      </w:r>
      <w:r w:rsidR="00EB7F2E">
        <w:rPr>
          <w:rFonts w:ascii="Times New Roman" w:hAnsi="Times New Roman" w:cs="Times New Roman"/>
          <w:sz w:val="32"/>
          <w:szCs w:val="32"/>
        </w:rPr>
        <w:t>5</w:t>
      </w:r>
      <w:r w:rsidRPr="00B617B9">
        <w:rPr>
          <w:rFonts w:ascii="Times New Roman" w:hAnsi="Times New Roman" w:cs="Times New Roman"/>
          <w:sz w:val="32"/>
          <w:szCs w:val="32"/>
        </w:rPr>
        <w:t>,0</w:t>
      </w:r>
      <w:r w:rsidR="00EB7F2E">
        <w:rPr>
          <w:rFonts w:ascii="Times New Roman" w:hAnsi="Times New Roman" w:cs="Times New Roman"/>
          <w:sz w:val="32"/>
          <w:szCs w:val="32"/>
        </w:rPr>
        <w:t xml:space="preserve"> тис.</w:t>
      </w:r>
      <w:r w:rsidRPr="00B617B9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ab/>
        <w:t>Програма висвітлення діяльності та розробки програмного забезпечення Мукачівської міської ради  на 2020-2022рр. – 1</w:t>
      </w:r>
      <w:r w:rsidR="00EB7F2E">
        <w:rPr>
          <w:rFonts w:ascii="Times New Roman" w:hAnsi="Times New Roman" w:cs="Times New Roman"/>
          <w:sz w:val="32"/>
          <w:szCs w:val="32"/>
        </w:rPr>
        <w:t>млн.</w:t>
      </w:r>
      <w:r w:rsidRPr="00B617B9">
        <w:rPr>
          <w:rFonts w:ascii="Times New Roman" w:hAnsi="Times New Roman" w:cs="Times New Roman"/>
          <w:sz w:val="32"/>
          <w:szCs w:val="32"/>
        </w:rPr>
        <w:t xml:space="preserve">186 </w:t>
      </w:r>
      <w:r w:rsidR="00EB7F2E">
        <w:rPr>
          <w:rFonts w:ascii="Times New Roman" w:hAnsi="Times New Roman" w:cs="Times New Roman"/>
          <w:sz w:val="32"/>
          <w:szCs w:val="32"/>
        </w:rPr>
        <w:t>тис.</w:t>
      </w:r>
      <w:r w:rsidRPr="00B617B9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ab/>
        <w:t>Програма «Багатопрофільна стаціонарна медична допомога населенню»  - 4</w:t>
      </w:r>
      <w:r w:rsidR="00EB7F2E">
        <w:rPr>
          <w:rFonts w:ascii="Times New Roman" w:hAnsi="Times New Roman" w:cs="Times New Roman"/>
          <w:sz w:val="32"/>
          <w:szCs w:val="32"/>
        </w:rPr>
        <w:t xml:space="preserve"> млн. </w:t>
      </w:r>
      <w:r w:rsidRPr="00B617B9">
        <w:rPr>
          <w:rFonts w:ascii="Times New Roman" w:hAnsi="Times New Roman" w:cs="Times New Roman"/>
          <w:sz w:val="32"/>
          <w:szCs w:val="32"/>
        </w:rPr>
        <w:t>42</w:t>
      </w:r>
      <w:r w:rsidR="00EB7F2E">
        <w:rPr>
          <w:rFonts w:ascii="Times New Roman" w:hAnsi="Times New Roman" w:cs="Times New Roman"/>
          <w:sz w:val="32"/>
          <w:szCs w:val="32"/>
        </w:rPr>
        <w:t>8тис.</w:t>
      </w:r>
      <w:r w:rsidRPr="00B617B9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B617B9" w:rsidRPr="00B617B9" w:rsidRDefault="00B617B9" w:rsidP="001E26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ab/>
        <w:t>Програма «Первинна медична допомога населенню, що надається центрами первинної медичної (медико-санітарно</w:t>
      </w:r>
      <w:r w:rsidR="001E26C9">
        <w:rPr>
          <w:rFonts w:ascii="Times New Roman" w:hAnsi="Times New Roman" w:cs="Times New Roman"/>
          <w:sz w:val="32"/>
          <w:szCs w:val="32"/>
        </w:rPr>
        <w:t>ї) допомоги» - 305</w:t>
      </w:r>
      <w:r w:rsidR="00EB7F2E">
        <w:rPr>
          <w:rFonts w:ascii="Times New Roman" w:hAnsi="Times New Roman" w:cs="Times New Roman"/>
          <w:sz w:val="32"/>
          <w:szCs w:val="32"/>
        </w:rPr>
        <w:t>,</w:t>
      </w:r>
      <w:r w:rsidR="001E26C9">
        <w:rPr>
          <w:rFonts w:ascii="Times New Roman" w:hAnsi="Times New Roman" w:cs="Times New Roman"/>
          <w:sz w:val="32"/>
          <w:szCs w:val="32"/>
        </w:rPr>
        <w:t>5</w:t>
      </w:r>
      <w:r w:rsidR="00EB7F2E">
        <w:rPr>
          <w:rFonts w:ascii="Times New Roman" w:hAnsi="Times New Roman" w:cs="Times New Roman"/>
          <w:sz w:val="32"/>
          <w:szCs w:val="32"/>
        </w:rPr>
        <w:t xml:space="preserve"> тис.</w:t>
      </w:r>
      <w:r w:rsidR="001E26C9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ab/>
        <w:t>Програма розвитку економічної, міжнародної, інвестиційної та туристичної  діяльності Мукачівської міської ОТГ на 2020-2022рр. – 125,0</w:t>
      </w:r>
      <w:r w:rsidR="00EB7F2E">
        <w:rPr>
          <w:rFonts w:ascii="Times New Roman" w:hAnsi="Times New Roman" w:cs="Times New Roman"/>
          <w:sz w:val="32"/>
          <w:szCs w:val="32"/>
        </w:rPr>
        <w:t xml:space="preserve"> тис.</w:t>
      </w:r>
      <w:r w:rsidRPr="00B617B9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ab/>
        <w:t xml:space="preserve">Програма безоплатного та пільгового відпуску лікарських засобів мешканцям Мукачівської міської ОТГ на 2020-2022 роки – 14 </w:t>
      </w:r>
      <w:r w:rsidR="00EB7F2E">
        <w:rPr>
          <w:rFonts w:ascii="Times New Roman" w:hAnsi="Times New Roman" w:cs="Times New Roman"/>
          <w:sz w:val="32"/>
          <w:szCs w:val="32"/>
        </w:rPr>
        <w:t xml:space="preserve">млн. </w:t>
      </w:r>
      <w:r w:rsidRPr="00B617B9">
        <w:rPr>
          <w:rFonts w:ascii="Times New Roman" w:hAnsi="Times New Roman" w:cs="Times New Roman"/>
          <w:sz w:val="32"/>
          <w:szCs w:val="32"/>
        </w:rPr>
        <w:t>651</w:t>
      </w:r>
      <w:r w:rsidR="00EB7F2E">
        <w:rPr>
          <w:rFonts w:ascii="Times New Roman" w:hAnsi="Times New Roman" w:cs="Times New Roman"/>
          <w:sz w:val="32"/>
          <w:szCs w:val="32"/>
        </w:rPr>
        <w:t>тис.</w:t>
      </w:r>
      <w:r w:rsidRPr="00B617B9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ab/>
        <w:t>Програма розвитку та підтримки комунальних закладів охорони здоров’я Мукачівської міської ОТГ на 2020  рік –  3</w:t>
      </w:r>
      <w:r w:rsidR="00EB7F2E">
        <w:rPr>
          <w:rFonts w:ascii="Times New Roman" w:hAnsi="Times New Roman" w:cs="Times New Roman"/>
          <w:sz w:val="32"/>
          <w:szCs w:val="32"/>
        </w:rPr>
        <w:t xml:space="preserve"> млн.</w:t>
      </w:r>
      <w:r w:rsidRPr="00B617B9">
        <w:rPr>
          <w:rFonts w:ascii="Times New Roman" w:hAnsi="Times New Roman" w:cs="Times New Roman"/>
          <w:sz w:val="32"/>
          <w:szCs w:val="32"/>
        </w:rPr>
        <w:t xml:space="preserve"> 223 </w:t>
      </w:r>
      <w:r w:rsidR="00EB7F2E">
        <w:rPr>
          <w:rFonts w:ascii="Times New Roman" w:hAnsi="Times New Roman" w:cs="Times New Roman"/>
          <w:sz w:val="32"/>
          <w:szCs w:val="32"/>
        </w:rPr>
        <w:t>тис.</w:t>
      </w:r>
      <w:r w:rsidRPr="00B617B9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ab/>
        <w:t xml:space="preserve">Програма виплати винагороди Почесним громадянам м. Мукачева на 2020-2022рр. –  1 </w:t>
      </w:r>
      <w:r w:rsidR="00EB7F2E">
        <w:rPr>
          <w:rFonts w:ascii="Times New Roman" w:hAnsi="Times New Roman" w:cs="Times New Roman"/>
          <w:sz w:val="32"/>
          <w:szCs w:val="32"/>
        </w:rPr>
        <w:t>млн.</w:t>
      </w:r>
      <w:r w:rsidRPr="00B617B9">
        <w:rPr>
          <w:rFonts w:ascii="Times New Roman" w:hAnsi="Times New Roman" w:cs="Times New Roman"/>
          <w:sz w:val="32"/>
          <w:szCs w:val="32"/>
        </w:rPr>
        <w:t xml:space="preserve">799 </w:t>
      </w:r>
      <w:r w:rsidR="00EB7F2E">
        <w:rPr>
          <w:rFonts w:ascii="Times New Roman" w:hAnsi="Times New Roman" w:cs="Times New Roman"/>
          <w:sz w:val="32"/>
          <w:szCs w:val="32"/>
        </w:rPr>
        <w:t>тис.</w:t>
      </w:r>
      <w:r w:rsidRPr="00B617B9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ab/>
        <w:t>Програма удосконалення цивільного захисту Мукачівської міської ОТГ на   2020-2022рр. – 162</w:t>
      </w:r>
      <w:r w:rsidR="00EB7F2E">
        <w:rPr>
          <w:rFonts w:ascii="Times New Roman" w:hAnsi="Times New Roman" w:cs="Times New Roman"/>
          <w:sz w:val="32"/>
          <w:szCs w:val="32"/>
        </w:rPr>
        <w:t>,8 тис.</w:t>
      </w:r>
      <w:r w:rsidRPr="00B617B9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ab/>
        <w:t>Програма зайнятості населення  Мукачівської міської ОТГ на                                          2020-2022рр. –  11</w:t>
      </w:r>
      <w:r w:rsidR="00EB7F2E">
        <w:rPr>
          <w:rFonts w:ascii="Times New Roman" w:hAnsi="Times New Roman" w:cs="Times New Roman"/>
          <w:sz w:val="32"/>
          <w:szCs w:val="32"/>
        </w:rPr>
        <w:t>,</w:t>
      </w:r>
      <w:r w:rsidRPr="00B617B9">
        <w:rPr>
          <w:rFonts w:ascii="Times New Roman" w:hAnsi="Times New Roman" w:cs="Times New Roman"/>
          <w:sz w:val="32"/>
          <w:szCs w:val="32"/>
        </w:rPr>
        <w:t>2</w:t>
      </w:r>
      <w:r w:rsidR="00EB7F2E">
        <w:rPr>
          <w:rFonts w:ascii="Times New Roman" w:hAnsi="Times New Roman" w:cs="Times New Roman"/>
          <w:sz w:val="32"/>
          <w:szCs w:val="32"/>
        </w:rPr>
        <w:t xml:space="preserve"> тис.</w:t>
      </w:r>
      <w:r w:rsidRPr="00B617B9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ab/>
        <w:t>Міська Програма захисту прав дітей  на 2020-2022 роки – 182</w:t>
      </w:r>
      <w:r w:rsidR="00EB7F2E">
        <w:rPr>
          <w:rFonts w:ascii="Times New Roman" w:hAnsi="Times New Roman" w:cs="Times New Roman"/>
          <w:sz w:val="32"/>
          <w:szCs w:val="32"/>
        </w:rPr>
        <w:t>тис.</w:t>
      </w:r>
      <w:r w:rsidRPr="00B617B9">
        <w:rPr>
          <w:rFonts w:ascii="Times New Roman" w:hAnsi="Times New Roman" w:cs="Times New Roman"/>
          <w:sz w:val="32"/>
          <w:szCs w:val="32"/>
        </w:rPr>
        <w:t xml:space="preserve"> грн.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ab/>
        <w:t>Фінансування на проведення виборів депутатів місцевих рад та сільських</w:t>
      </w:r>
      <w:r w:rsidR="00EB7F2E">
        <w:rPr>
          <w:rFonts w:ascii="Times New Roman" w:hAnsi="Times New Roman" w:cs="Times New Roman"/>
          <w:sz w:val="32"/>
          <w:szCs w:val="32"/>
        </w:rPr>
        <w:t>, селищних, міських голів – 132,</w:t>
      </w:r>
      <w:r w:rsidRPr="00B617B9">
        <w:rPr>
          <w:rFonts w:ascii="Times New Roman" w:hAnsi="Times New Roman" w:cs="Times New Roman"/>
          <w:sz w:val="32"/>
          <w:szCs w:val="32"/>
        </w:rPr>
        <w:t>5</w:t>
      </w:r>
      <w:r w:rsidR="00EB7F2E">
        <w:rPr>
          <w:rFonts w:ascii="Times New Roman" w:hAnsi="Times New Roman" w:cs="Times New Roman"/>
          <w:sz w:val="32"/>
          <w:szCs w:val="32"/>
        </w:rPr>
        <w:t xml:space="preserve"> тис.</w:t>
      </w:r>
      <w:r w:rsidRPr="00B617B9">
        <w:rPr>
          <w:rFonts w:ascii="Times New Roman" w:hAnsi="Times New Roman" w:cs="Times New Roman"/>
          <w:sz w:val="32"/>
          <w:szCs w:val="32"/>
        </w:rPr>
        <w:t xml:space="preserve"> грн..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 xml:space="preserve">  Виконавчого комітетом Мукачівської міської ради продовжується  робота  по  виконанню цільових медичних програм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 xml:space="preserve">         У 2020 році на цільові медичні програми </w:t>
      </w:r>
      <w:r w:rsidR="001E26C9">
        <w:rPr>
          <w:rFonts w:ascii="Times New Roman" w:hAnsi="Times New Roman" w:cs="Times New Roman"/>
          <w:sz w:val="32"/>
          <w:szCs w:val="32"/>
        </w:rPr>
        <w:t>у</w:t>
      </w:r>
      <w:r w:rsidRPr="00B617B9">
        <w:rPr>
          <w:rFonts w:ascii="Times New Roman" w:hAnsi="Times New Roman" w:cs="Times New Roman"/>
          <w:sz w:val="32"/>
          <w:szCs w:val="32"/>
        </w:rPr>
        <w:t xml:space="preserve"> місцевому бюджеті передбачено 21</w:t>
      </w:r>
      <w:r w:rsidR="001E26C9">
        <w:rPr>
          <w:rFonts w:ascii="Times New Roman" w:hAnsi="Times New Roman" w:cs="Times New Roman"/>
          <w:sz w:val="32"/>
          <w:szCs w:val="32"/>
        </w:rPr>
        <w:t xml:space="preserve"> млн.</w:t>
      </w:r>
      <w:r w:rsidRPr="00B617B9">
        <w:rPr>
          <w:rFonts w:ascii="Times New Roman" w:hAnsi="Times New Roman" w:cs="Times New Roman"/>
          <w:sz w:val="32"/>
          <w:szCs w:val="32"/>
        </w:rPr>
        <w:t xml:space="preserve"> 362</w:t>
      </w:r>
      <w:r w:rsidR="001E26C9">
        <w:rPr>
          <w:rFonts w:ascii="Times New Roman" w:hAnsi="Times New Roman" w:cs="Times New Roman"/>
          <w:sz w:val="32"/>
          <w:szCs w:val="32"/>
        </w:rPr>
        <w:t xml:space="preserve"> </w:t>
      </w:r>
      <w:r w:rsidRPr="00B617B9">
        <w:rPr>
          <w:rFonts w:ascii="Times New Roman" w:hAnsi="Times New Roman" w:cs="Times New Roman"/>
          <w:sz w:val="32"/>
          <w:szCs w:val="32"/>
        </w:rPr>
        <w:t>тис.грн. За звітній період використано 21</w:t>
      </w:r>
      <w:r w:rsidR="001E26C9">
        <w:rPr>
          <w:rFonts w:ascii="Times New Roman" w:hAnsi="Times New Roman" w:cs="Times New Roman"/>
          <w:sz w:val="32"/>
          <w:szCs w:val="32"/>
        </w:rPr>
        <w:t xml:space="preserve"> млн.</w:t>
      </w:r>
      <w:r w:rsidRPr="00B617B9">
        <w:rPr>
          <w:rFonts w:ascii="Times New Roman" w:hAnsi="Times New Roman" w:cs="Times New Roman"/>
          <w:sz w:val="32"/>
          <w:szCs w:val="32"/>
        </w:rPr>
        <w:t xml:space="preserve"> 209 тис.грн. , що  становить  100% від потреби : 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1.</w:t>
      </w:r>
      <w:r w:rsidRPr="00B617B9">
        <w:rPr>
          <w:rFonts w:ascii="Times New Roman" w:hAnsi="Times New Roman" w:cs="Times New Roman"/>
          <w:sz w:val="32"/>
          <w:szCs w:val="32"/>
        </w:rPr>
        <w:tab/>
        <w:t xml:space="preserve">медикаментозне забезпечення пільгових категорій громадян відповідно до Постанови Кабінету Міністрів України від 17.08.1998 року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</w:t>
      </w:r>
      <w:r w:rsidR="00D34D9B">
        <w:rPr>
          <w:rFonts w:ascii="Times New Roman" w:hAnsi="Times New Roman" w:cs="Times New Roman"/>
          <w:sz w:val="32"/>
          <w:szCs w:val="32"/>
        </w:rPr>
        <w:t>- в</w:t>
      </w:r>
      <w:r w:rsidRPr="00B617B9">
        <w:rPr>
          <w:rFonts w:ascii="Times New Roman" w:hAnsi="Times New Roman" w:cs="Times New Roman"/>
          <w:sz w:val="32"/>
          <w:szCs w:val="32"/>
        </w:rPr>
        <w:t>икористано за звітній період   7</w:t>
      </w:r>
      <w:r w:rsidR="001E26C9">
        <w:rPr>
          <w:rFonts w:ascii="Times New Roman" w:hAnsi="Times New Roman" w:cs="Times New Roman"/>
          <w:sz w:val="32"/>
          <w:szCs w:val="32"/>
        </w:rPr>
        <w:t xml:space="preserve"> млн. </w:t>
      </w:r>
      <w:r w:rsidRPr="00B617B9">
        <w:rPr>
          <w:rFonts w:ascii="Times New Roman" w:hAnsi="Times New Roman" w:cs="Times New Roman"/>
          <w:sz w:val="32"/>
          <w:szCs w:val="32"/>
        </w:rPr>
        <w:t>643 тис.грн.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2.</w:t>
      </w:r>
      <w:r w:rsidRPr="00B617B9">
        <w:rPr>
          <w:rFonts w:ascii="Times New Roman" w:hAnsi="Times New Roman" w:cs="Times New Roman"/>
          <w:sz w:val="32"/>
          <w:szCs w:val="32"/>
        </w:rPr>
        <w:tab/>
        <w:t xml:space="preserve">  розвиток  та  вдосконалення  нефрологічної  служби:  фінансування на попередньому рівні  850 тис.грн. із яких використано  468,4 тис.грн. , що  дало  можливість  забезпечити  медикаментозний  супровід  при програмному    та  перитонеальному діалізі  22 пацієнтів,  що  є  інвалідами  І-ї групи «Б» . Видатки з місцевого б</w:t>
      </w:r>
      <w:r w:rsidR="001E26C9">
        <w:rPr>
          <w:rFonts w:ascii="Times New Roman" w:hAnsi="Times New Roman" w:cs="Times New Roman"/>
          <w:sz w:val="32"/>
          <w:szCs w:val="32"/>
        </w:rPr>
        <w:t xml:space="preserve">юджету зменшились за рахунок до </w:t>
      </w:r>
      <w:r w:rsidRPr="00B617B9">
        <w:rPr>
          <w:rFonts w:ascii="Times New Roman" w:hAnsi="Times New Roman" w:cs="Times New Roman"/>
          <w:sz w:val="32"/>
          <w:szCs w:val="32"/>
        </w:rPr>
        <w:t>фінансування цього напрямку з державного бюджету;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3.</w:t>
      </w:r>
      <w:r w:rsidRPr="00B617B9">
        <w:rPr>
          <w:rFonts w:ascii="Times New Roman" w:hAnsi="Times New Roman" w:cs="Times New Roman"/>
          <w:sz w:val="32"/>
          <w:szCs w:val="32"/>
        </w:rPr>
        <w:tab/>
        <w:t xml:space="preserve">лікування пацієнтів  з  онкологічними  захворюваннями: виділено 3 </w:t>
      </w:r>
      <w:r w:rsidR="001E26C9">
        <w:rPr>
          <w:rFonts w:ascii="Times New Roman" w:hAnsi="Times New Roman" w:cs="Times New Roman"/>
          <w:sz w:val="32"/>
          <w:szCs w:val="32"/>
        </w:rPr>
        <w:t>млн. 540 тис.</w:t>
      </w:r>
      <w:r w:rsidRPr="00B617B9">
        <w:rPr>
          <w:rFonts w:ascii="Times New Roman" w:hAnsi="Times New Roman" w:cs="Times New Roman"/>
          <w:sz w:val="32"/>
          <w:szCs w:val="32"/>
        </w:rPr>
        <w:t>грн. В результаті  реалізації  програми  забезпечено  хіміотерапією  34 онкохворих  , що  становить  100%  від  потреби. Всі  пацієнти  забезпечені  симптоматичним  лікуванням;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4.</w:t>
      </w:r>
      <w:r w:rsidRPr="00B617B9">
        <w:rPr>
          <w:rFonts w:ascii="Times New Roman" w:hAnsi="Times New Roman" w:cs="Times New Roman"/>
          <w:sz w:val="32"/>
          <w:szCs w:val="32"/>
        </w:rPr>
        <w:tab/>
        <w:t xml:space="preserve"> фінансування   медикаментозного  забезпечення  осіб  з  трансплантованими органами  передбачено 500,0 тис.грн.  Використання  за звітній період </w:t>
      </w:r>
      <w:r w:rsidR="001E26C9">
        <w:rPr>
          <w:rFonts w:ascii="Times New Roman" w:hAnsi="Times New Roman" w:cs="Times New Roman"/>
          <w:sz w:val="32"/>
          <w:szCs w:val="32"/>
        </w:rPr>
        <w:t xml:space="preserve"> </w:t>
      </w:r>
      <w:r w:rsidRPr="00B617B9">
        <w:rPr>
          <w:rFonts w:ascii="Times New Roman" w:hAnsi="Times New Roman" w:cs="Times New Roman"/>
          <w:sz w:val="32"/>
          <w:szCs w:val="32"/>
        </w:rPr>
        <w:t xml:space="preserve">228,1  тис.грн. </w:t>
      </w:r>
    </w:p>
    <w:p w:rsidR="00B617B9" w:rsidRPr="00B617B9" w:rsidRDefault="00B617B9" w:rsidP="001E26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5.</w:t>
      </w:r>
      <w:r w:rsidRPr="00B617B9">
        <w:rPr>
          <w:rFonts w:ascii="Times New Roman" w:hAnsi="Times New Roman" w:cs="Times New Roman"/>
          <w:sz w:val="32"/>
          <w:szCs w:val="32"/>
        </w:rPr>
        <w:tab/>
        <w:t>допомога  хворим  на  фенілкетонурію –</w:t>
      </w:r>
      <w:r w:rsidR="001E26C9">
        <w:rPr>
          <w:rFonts w:ascii="Times New Roman" w:hAnsi="Times New Roman" w:cs="Times New Roman"/>
          <w:sz w:val="32"/>
          <w:szCs w:val="32"/>
        </w:rPr>
        <w:t xml:space="preserve"> використано</w:t>
      </w:r>
      <w:r w:rsidRPr="00B617B9">
        <w:rPr>
          <w:rFonts w:ascii="Times New Roman" w:hAnsi="Times New Roman" w:cs="Times New Roman"/>
          <w:sz w:val="32"/>
          <w:szCs w:val="32"/>
        </w:rPr>
        <w:t xml:space="preserve"> за звітній період</w:t>
      </w:r>
      <w:r w:rsidR="001E26C9">
        <w:rPr>
          <w:rFonts w:ascii="Times New Roman" w:hAnsi="Times New Roman" w:cs="Times New Roman"/>
          <w:sz w:val="32"/>
          <w:szCs w:val="32"/>
        </w:rPr>
        <w:t xml:space="preserve"> суму  603,4 тис.грн. Всього </w:t>
      </w:r>
      <w:r w:rsidRPr="00B617B9">
        <w:rPr>
          <w:rFonts w:ascii="Times New Roman" w:hAnsi="Times New Roman" w:cs="Times New Roman"/>
          <w:sz w:val="32"/>
          <w:szCs w:val="32"/>
        </w:rPr>
        <w:t>3 пацієнти;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6.</w:t>
      </w:r>
      <w:r w:rsidRPr="00B617B9">
        <w:rPr>
          <w:rFonts w:ascii="Times New Roman" w:hAnsi="Times New Roman" w:cs="Times New Roman"/>
          <w:sz w:val="32"/>
          <w:szCs w:val="32"/>
        </w:rPr>
        <w:tab/>
        <w:t xml:space="preserve"> забезпечення  медикаментами та  виробами  медичного  призначення </w:t>
      </w:r>
      <w:r w:rsidR="001E26C9" w:rsidRPr="001E26C9">
        <w:rPr>
          <w:rFonts w:ascii="Times New Roman" w:hAnsi="Times New Roman" w:cs="Times New Roman"/>
          <w:sz w:val="32"/>
          <w:szCs w:val="32"/>
        </w:rPr>
        <w:t xml:space="preserve">ветеранів  ВВВ  </w:t>
      </w:r>
      <w:r w:rsidRPr="00B617B9">
        <w:rPr>
          <w:rFonts w:ascii="Times New Roman" w:hAnsi="Times New Roman" w:cs="Times New Roman"/>
          <w:sz w:val="32"/>
          <w:szCs w:val="32"/>
        </w:rPr>
        <w:t xml:space="preserve">-  1 </w:t>
      </w:r>
      <w:r w:rsidR="001E26C9">
        <w:rPr>
          <w:rFonts w:ascii="Times New Roman" w:hAnsi="Times New Roman" w:cs="Times New Roman"/>
          <w:sz w:val="32"/>
          <w:szCs w:val="32"/>
        </w:rPr>
        <w:t xml:space="preserve"> млн. </w:t>
      </w:r>
      <w:r w:rsidRPr="00B617B9">
        <w:rPr>
          <w:rFonts w:ascii="Times New Roman" w:hAnsi="Times New Roman" w:cs="Times New Roman"/>
          <w:sz w:val="32"/>
          <w:szCs w:val="32"/>
        </w:rPr>
        <w:t xml:space="preserve">900,0 тис.грн. 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7.</w:t>
      </w:r>
      <w:r w:rsidRPr="00B617B9">
        <w:rPr>
          <w:rFonts w:ascii="Times New Roman" w:hAnsi="Times New Roman" w:cs="Times New Roman"/>
          <w:sz w:val="32"/>
          <w:szCs w:val="32"/>
        </w:rPr>
        <w:tab/>
        <w:t xml:space="preserve"> безкоштовного  відпуску  ліків  за  рецептами  лікарів при вірусних гепатитах та розсіяному склерозі </w:t>
      </w:r>
      <w:r w:rsidR="003234A4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 xml:space="preserve"> використано 409,3тис. грн. </w:t>
      </w:r>
    </w:p>
    <w:p w:rsidR="00B617B9" w:rsidRPr="00B617B9" w:rsidRDefault="00B617B9" w:rsidP="003234A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lastRenderedPageBreak/>
        <w:t>8.</w:t>
      </w:r>
      <w:r w:rsidRPr="00B617B9">
        <w:rPr>
          <w:rFonts w:ascii="Times New Roman" w:hAnsi="Times New Roman" w:cs="Times New Roman"/>
          <w:sz w:val="32"/>
          <w:szCs w:val="32"/>
        </w:rPr>
        <w:tab/>
        <w:t>програма  реабілітації  інвалідів –  д</w:t>
      </w:r>
      <w:r w:rsidR="003234A4">
        <w:rPr>
          <w:rFonts w:ascii="Times New Roman" w:hAnsi="Times New Roman" w:cs="Times New Roman"/>
          <w:sz w:val="32"/>
          <w:szCs w:val="32"/>
        </w:rPr>
        <w:t>ля відшкодування вартості кало-</w:t>
      </w:r>
      <w:r w:rsidRPr="00B617B9">
        <w:rPr>
          <w:rFonts w:ascii="Times New Roman" w:hAnsi="Times New Roman" w:cs="Times New Roman"/>
          <w:sz w:val="32"/>
          <w:szCs w:val="32"/>
        </w:rPr>
        <w:t xml:space="preserve">та сечоприймачів </w:t>
      </w:r>
      <w:r w:rsidR="003234A4">
        <w:rPr>
          <w:rFonts w:ascii="Times New Roman" w:hAnsi="Times New Roman" w:cs="Times New Roman"/>
          <w:sz w:val="32"/>
          <w:szCs w:val="32"/>
        </w:rPr>
        <w:t>-</w:t>
      </w:r>
      <w:r w:rsidRPr="00B617B9">
        <w:rPr>
          <w:rFonts w:ascii="Times New Roman" w:hAnsi="Times New Roman" w:cs="Times New Roman"/>
          <w:sz w:val="32"/>
          <w:szCs w:val="32"/>
        </w:rPr>
        <w:t xml:space="preserve"> використано 731,8 тис.грн. 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9.</w:t>
      </w:r>
      <w:r w:rsidRPr="00B617B9">
        <w:rPr>
          <w:rFonts w:ascii="Times New Roman" w:hAnsi="Times New Roman" w:cs="Times New Roman"/>
          <w:sz w:val="32"/>
          <w:szCs w:val="32"/>
        </w:rPr>
        <w:tab/>
        <w:t>програма  «цукровий  та  нецукровий  діабет» - 3</w:t>
      </w:r>
      <w:r w:rsidR="003234A4">
        <w:rPr>
          <w:rFonts w:ascii="Times New Roman" w:hAnsi="Times New Roman" w:cs="Times New Roman"/>
          <w:sz w:val="32"/>
          <w:szCs w:val="32"/>
        </w:rPr>
        <w:t xml:space="preserve"> млн.</w:t>
      </w:r>
      <w:r w:rsidRPr="00B617B9">
        <w:rPr>
          <w:rFonts w:ascii="Times New Roman" w:hAnsi="Times New Roman" w:cs="Times New Roman"/>
          <w:sz w:val="32"/>
          <w:szCs w:val="32"/>
        </w:rPr>
        <w:t>547 тис.грн. проти 6500,0 тис.грн.</w:t>
      </w:r>
      <w:r w:rsidR="003234A4">
        <w:rPr>
          <w:rFonts w:ascii="Times New Roman" w:hAnsi="Times New Roman" w:cs="Times New Roman"/>
          <w:sz w:val="32"/>
          <w:szCs w:val="32"/>
        </w:rPr>
        <w:t xml:space="preserve"> за минулий період.</w:t>
      </w:r>
      <w:r w:rsidRPr="00B617B9">
        <w:rPr>
          <w:rFonts w:ascii="Times New Roman" w:hAnsi="Times New Roman" w:cs="Times New Roman"/>
          <w:sz w:val="32"/>
          <w:szCs w:val="32"/>
        </w:rPr>
        <w:t xml:space="preserve"> Зменшення обсягу фінансування пов’язане з покращенням фінансування по Державній програмі «Доступні ліки»;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10.</w:t>
      </w:r>
      <w:r w:rsidRPr="00B617B9">
        <w:rPr>
          <w:rFonts w:ascii="Times New Roman" w:hAnsi="Times New Roman" w:cs="Times New Roman"/>
          <w:sz w:val="32"/>
          <w:szCs w:val="32"/>
        </w:rPr>
        <w:tab/>
        <w:t xml:space="preserve"> відповідно до міської програми мед</w:t>
      </w:r>
      <w:r w:rsidR="003234A4">
        <w:rPr>
          <w:rFonts w:ascii="Times New Roman" w:hAnsi="Times New Roman" w:cs="Times New Roman"/>
          <w:sz w:val="32"/>
          <w:szCs w:val="32"/>
        </w:rPr>
        <w:t>ичного обслуговування населення</w:t>
      </w:r>
      <w:r w:rsidRPr="00B617B9">
        <w:rPr>
          <w:rFonts w:ascii="Times New Roman" w:hAnsi="Times New Roman" w:cs="Times New Roman"/>
          <w:sz w:val="32"/>
          <w:szCs w:val="32"/>
        </w:rPr>
        <w:t xml:space="preserve"> територіальної громади  в ДУ «Національний інститут серцево-судинної хірургії імені М.М.Амосова НАМН України  у поточному році передбачено фінансування у розмірі </w:t>
      </w:r>
      <w:r w:rsidR="003234A4">
        <w:rPr>
          <w:rFonts w:ascii="Times New Roman" w:hAnsi="Times New Roman" w:cs="Times New Roman"/>
          <w:sz w:val="32"/>
          <w:szCs w:val="32"/>
        </w:rPr>
        <w:t>500</w:t>
      </w:r>
      <w:r w:rsidRPr="00B617B9">
        <w:rPr>
          <w:rFonts w:ascii="Times New Roman" w:hAnsi="Times New Roman" w:cs="Times New Roman"/>
          <w:sz w:val="32"/>
          <w:szCs w:val="32"/>
        </w:rPr>
        <w:t xml:space="preserve"> тис.грн., з яких використано 437,1</w:t>
      </w:r>
      <w:r w:rsidR="003234A4">
        <w:rPr>
          <w:rFonts w:ascii="Times New Roman" w:hAnsi="Times New Roman" w:cs="Times New Roman"/>
          <w:sz w:val="32"/>
          <w:szCs w:val="32"/>
        </w:rPr>
        <w:t xml:space="preserve"> тис.грн.</w:t>
      </w:r>
      <w:r w:rsidRPr="00B617B9">
        <w:rPr>
          <w:rFonts w:ascii="Times New Roman" w:hAnsi="Times New Roman" w:cs="Times New Roman"/>
          <w:sz w:val="32"/>
          <w:szCs w:val="32"/>
        </w:rPr>
        <w:t xml:space="preserve"> . Оперативне втручання проведено 5-м пацієнтам.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11.</w:t>
      </w:r>
      <w:r w:rsidRPr="00B617B9">
        <w:rPr>
          <w:rFonts w:ascii="Times New Roman" w:hAnsi="Times New Roman" w:cs="Times New Roman"/>
          <w:sz w:val="32"/>
          <w:szCs w:val="32"/>
        </w:rPr>
        <w:tab/>
        <w:t xml:space="preserve"> зубопротезування інвалідів та ветеранів Великої Вітчизняної війни -</w:t>
      </w:r>
      <w:r w:rsidR="003234A4">
        <w:rPr>
          <w:rFonts w:ascii="Times New Roman" w:hAnsi="Times New Roman" w:cs="Times New Roman"/>
          <w:sz w:val="32"/>
          <w:szCs w:val="32"/>
        </w:rPr>
        <w:t xml:space="preserve"> </w:t>
      </w:r>
      <w:r w:rsidRPr="00B617B9">
        <w:rPr>
          <w:rFonts w:ascii="Times New Roman" w:hAnsi="Times New Roman" w:cs="Times New Roman"/>
          <w:sz w:val="32"/>
          <w:szCs w:val="32"/>
        </w:rPr>
        <w:t>200,0 тис. грн., на рівні минулого року, з яких використано 199,0 тис.грн – 32 пацієнти;</w:t>
      </w:r>
    </w:p>
    <w:p w:rsidR="00B617B9" w:rsidRPr="00B617B9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>12.</w:t>
      </w:r>
      <w:r w:rsidRPr="00B617B9">
        <w:rPr>
          <w:rFonts w:ascii="Times New Roman" w:hAnsi="Times New Roman" w:cs="Times New Roman"/>
          <w:sz w:val="32"/>
          <w:szCs w:val="32"/>
        </w:rPr>
        <w:tab/>
        <w:t xml:space="preserve"> зубопротезування інших категорій населення згідно чинного законодавства –800,0 тис.грн., на рівні минулого року. Використано у поточному році     522,8 тис.грн. – 127 пацієнтів.</w:t>
      </w:r>
    </w:p>
    <w:p w:rsidR="00D23412" w:rsidRDefault="00B617B9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17B9">
        <w:rPr>
          <w:rFonts w:ascii="Times New Roman" w:hAnsi="Times New Roman" w:cs="Times New Roman"/>
          <w:sz w:val="32"/>
          <w:szCs w:val="32"/>
        </w:rPr>
        <w:t xml:space="preserve">             Всього правом на пільгове медикаментозне забезпечення скористалось близько  3,6 тисяч містян  та пільговим зубопротезуванням 159 осіб.</w:t>
      </w:r>
    </w:p>
    <w:p w:rsidR="00CE2B9F" w:rsidRDefault="00CE2B9F" w:rsidP="00B617B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C2749" w:rsidRDefault="004C2749" w:rsidP="004C274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B1E7A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744401">
        <w:rPr>
          <w:rFonts w:ascii="Times New Roman" w:hAnsi="Times New Roman" w:cs="Times New Roman"/>
          <w:sz w:val="32"/>
          <w:szCs w:val="32"/>
        </w:rPr>
        <w:t>2</w:t>
      </w:r>
      <w:r w:rsidR="003234A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рік  рішенням сесії міської ради затверджено бюджетних асигнувань на видатки </w:t>
      </w:r>
      <w:r w:rsidR="00744401">
        <w:rPr>
          <w:rFonts w:ascii="Times New Roman" w:hAnsi="Times New Roman" w:cs="Times New Roman"/>
          <w:sz w:val="32"/>
          <w:szCs w:val="32"/>
        </w:rPr>
        <w:t xml:space="preserve">виконавчого </w:t>
      </w:r>
      <w:r w:rsidR="002F0596">
        <w:rPr>
          <w:rFonts w:ascii="Times New Roman" w:hAnsi="Times New Roman" w:cs="Times New Roman"/>
          <w:sz w:val="32"/>
          <w:szCs w:val="32"/>
        </w:rPr>
        <w:t>комітету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1F85">
        <w:rPr>
          <w:rFonts w:ascii="Times New Roman" w:hAnsi="Times New Roman" w:cs="Times New Roman"/>
          <w:sz w:val="32"/>
          <w:szCs w:val="32"/>
        </w:rPr>
        <w:t>у сумі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81F85">
        <w:rPr>
          <w:rFonts w:ascii="Times New Roman" w:hAnsi="Times New Roman" w:cs="Times New Roman"/>
          <w:sz w:val="32"/>
          <w:szCs w:val="32"/>
        </w:rPr>
        <w:t>6</w:t>
      </w:r>
      <w:r w:rsidR="00CE2B9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1F85">
        <w:rPr>
          <w:rFonts w:ascii="Times New Roman" w:hAnsi="Times New Roman" w:cs="Times New Roman"/>
          <w:sz w:val="32"/>
          <w:szCs w:val="32"/>
        </w:rPr>
        <w:t xml:space="preserve">млн. </w:t>
      </w:r>
      <w:r w:rsidR="00CE2B9F">
        <w:rPr>
          <w:rFonts w:ascii="Times New Roman" w:hAnsi="Times New Roman" w:cs="Times New Roman"/>
          <w:sz w:val="32"/>
          <w:szCs w:val="32"/>
        </w:rPr>
        <w:t>400</w:t>
      </w:r>
      <w:r>
        <w:rPr>
          <w:rFonts w:ascii="Times New Roman" w:hAnsi="Times New Roman" w:cs="Times New Roman"/>
          <w:sz w:val="32"/>
          <w:szCs w:val="32"/>
        </w:rPr>
        <w:t xml:space="preserve"> тис. грн.</w:t>
      </w:r>
    </w:p>
    <w:p w:rsidR="004C2749" w:rsidRDefault="004C2749" w:rsidP="004C27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A7550">
        <w:rPr>
          <w:rFonts w:ascii="Times New Roman" w:hAnsi="Times New Roman" w:cs="Times New Roman"/>
          <w:sz w:val="32"/>
          <w:szCs w:val="32"/>
        </w:rPr>
        <w:t xml:space="preserve">по загальному фонду – </w:t>
      </w:r>
      <w:r w:rsidR="00CE2B9F">
        <w:rPr>
          <w:rFonts w:ascii="Times New Roman" w:hAnsi="Times New Roman" w:cs="Times New Roman"/>
          <w:sz w:val="32"/>
          <w:szCs w:val="32"/>
        </w:rPr>
        <w:t>62</w:t>
      </w:r>
      <w:r w:rsidR="00981F85">
        <w:rPr>
          <w:rFonts w:ascii="Times New Roman" w:hAnsi="Times New Roman" w:cs="Times New Roman"/>
          <w:sz w:val="32"/>
          <w:szCs w:val="32"/>
        </w:rPr>
        <w:t xml:space="preserve"> млн.9</w:t>
      </w:r>
      <w:r w:rsidR="00CE2B9F">
        <w:rPr>
          <w:rFonts w:ascii="Times New Roman" w:hAnsi="Times New Roman" w:cs="Times New Roman"/>
          <w:sz w:val="32"/>
          <w:szCs w:val="32"/>
        </w:rPr>
        <w:t>91</w:t>
      </w:r>
      <w:r w:rsidRPr="006A7550">
        <w:rPr>
          <w:rFonts w:ascii="Times New Roman" w:hAnsi="Times New Roman" w:cs="Times New Roman"/>
          <w:sz w:val="32"/>
          <w:szCs w:val="32"/>
        </w:rPr>
        <w:t xml:space="preserve"> тис. грн.</w:t>
      </w:r>
    </w:p>
    <w:p w:rsidR="004C2749" w:rsidRDefault="004C2749" w:rsidP="004C27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A7550">
        <w:rPr>
          <w:rFonts w:ascii="Times New Roman" w:hAnsi="Times New Roman" w:cs="Times New Roman"/>
          <w:sz w:val="32"/>
          <w:szCs w:val="32"/>
        </w:rPr>
        <w:t xml:space="preserve">по спеціальному фонду – </w:t>
      </w:r>
      <w:r w:rsidR="00CE2B9F">
        <w:rPr>
          <w:rFonts w:ascii="Times New Roman" w:hAnsi="Times New Roman" w:cs="Times New Roman"/>
          <w:sz w:val="32"/>
          <w:szCs w:val="32"/>
        </w:rPr>
        <w:t>459,5</w:t>
      </w:r>
      <w:r w:rsidRPr="006A7550">
        <w:rPr>
          <w:rFonts w:ascii="Times New Roman" w:hAnsi="Times New Roman" w:cs="Times New Roman"/>
          <w:sz w:val="32"/>
          <w:szCs w:val="32"/>
        </w:rPr>
        <w:t xml:space="preserve"> тис. грн.</w:t>
      </w:r>
    </w:p>
    <w:p w:rsidR="00981F85" w:rsidRPr="006A7550" w:rsidRDefault="00981F85" w:rsidP="004C274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власні надходження  - 950 тис. грн.</w:t>
      </w:r>
    </w:p>
    <w:p w:rsidR="004C2749" w:rsidRDefault="00D52436" w:rsidP="004C274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4C2749">
        <w:rPr>
          <w:rFonts w:ascii="Times New Roman" w:hAnsi="Times New Roman" w:cs="Times New Roman"/>
          <w:sz w:val="32"/>
          <w:szCs w:val="32"/>
        </w:rPr>
        <w:t xml:space="preserve">а виконання </w:t>
      </w:r>
      <w:r w:rsidR="00DD7CD3">
        <w:rPr>
          <w:rFonts w:ascii="Times New Roman" w:hAnsi="Times New Roman" w:cs="Times New Roman"/>
          <w:sz w:val="32"/>
          <w:szCs w:val="32"/>
        </w:rPr>
        <w:t>9</w:t>
      </w:r>
      <w:r w:rsidR="004C2749">
        <w:rPr>
          <w:rFonts w:ascii="Times New Roman" w:hAnsi="Times New Roman" w:cs="Times New Roman"/>
          <w:sz w:val="32"/>
          <w:szCs w:val="32"/>
        </w:rPr>
        <w:t xml:space="preserve"> місцевих (регіональних) програм, які фінансуються за рахунок коштів  бюджету </w:t>
      </w:r>
      <w:r w:rsidR="002F0596">
        <w:rPr>
          <w:rFonts w:ascii="Times New Roman" w:hAnsi="Times New Roman" w:cs="Times New Roman"/>
          <w:sz w:val="32"/>
          <w:szCs w:val="32"/>
        </w:rPr>
        <w:t xml:space="preserve">Мукачівської міської ТГ - </w:t>
      </w:r>
      <w:r w:rsidR="004C2749">
        <w:rPr>
          <w:rFonts w:ascii="Times New Roman" w:hAnsi="Times New Roman" w:cs="Times New Roman"/>
          <w:sz w:val="32"/>
          <w:szCs w:val="32"/>
        </w:rPr>
        <w:t xml:space="preserve"> </w:t>
      </w:r>
      <w:r w:rsidR="00DD7CD3">
        <w:rPr>
          <w:rFonts w:ascii="Times New Roman" w:hAnsi="Times New Roman" w:cs="Times New Roman"/>
          <w:sz w:val="32"/>
          <w:szCs w:val="32"/>
        </w:rPr>
        <w:t>4</w:t>
      </w:r>
      <w:r w:rsidR="006B705D">
        <w:rPr>
          <w:rFonts w:ascii="Times New Roman" w:hAnsi="Times New Roman" w:cs="Times New Roman"/>
          <w:sz w:val="32"/>
          <w:szCs w:val="32"/>
        </w:rPr>
        <w:t xml:space="preserve"> млн.</w:t>
      </w:r>
      <w:r w:rsidR="00911CFE">
        <w:rPr>
          <w:rFonts w:ascii="Times New Roman" w:hAnsi="Times New Roman" w:cs="Times New Roman"/>
          <w:sz w:val="32"/>
          <w:szCs w:val="32"/>
        </w:rPr>
        <w:t xml:space="preserve"> </w:t>
      </w:r>
      <w:r w:rsidR="00DD7CD3">
        <w:rPr>
          <w:rFonts w:ascii="Times New Roman" w:hAnsi="Times New Roman" w:cs="Times New Roman"/>
          <w:sz w:val="32"/>
          <w:szCs w:val="32"/>
        </w:rPr>
        <w:t>963</w:t>
      </w:r>
      <w:r w:rsidR="004C2749">
        <w:rPr>
          <w:rFonts w:ascii="Times New Roman" w:hAnsi="Times New Roman" w:cs="Times New Roman"/>
          <w:sz w:val="32"/>
          <w:szCs w:val="32"/>
        </w:rPr>
        <w:t xml:space="preserve"> тис. грн..</w:t>
      </w:r>
      <w:r w:rsidR="006B705D">
        <w:rPr>
          <w:rFonts w:ascii="Times New Roman" w:hAnsi="Times New Roman" w:cs="Times New Roman"/>
          <w:sz w:val="32"/>
          <w:szCs w:val="32"/>
        </w:rPr>
        <w:t>, а саме:</w:t>
      </w:r>
      <w:r w:rsidR="004C27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705D" w:rsidRPr="00744401" w:rsidRDefault="006B705D" w:rsidP="006B705D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44401">
        <w:rPr>
          <w:rFonts w:ascii="Times New Roman" w:hAnsi="Times New Roman" w:cs="Times New Roman"/>
          <w:sz w:val="32"/>
          <w:szCs w:val="32"/>
        </w:rPr>
        <w:t xml:space="preserve">Програма забезпечення організаційної діяльності міської ради та виконавчого комітету </w:t>
      </w:r>
      <w:r w:rsidR="003B6DC1">
        <w:rPr>
          <w:rFonts w:ascii="Times New Roman" w:hAnsi="Times New Roman" w:cs="Times New Roman"/>
          <w:sz w:val="32"/>
          <w:szCs w:val="32"/>
        </w:rPr>
        <w:t xml:space="preserve"> на</w:t>
      </w:r>
      <w:r w:rsidRPr="00744401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D52436">
        <w:rPr>
          <w:rFonts w:ascii="Times New Roman" w:hAnsi="Times New Roman" w:cs="Times New Roman"/>
          <w:sz w:val="32"/>
          <w:szCs w:val="32"/>
        </w:rPr>
        <w:t>1</w:t>
      </w:r>
      <w:r w:rsidRPr="00744401">
        <w:rPr>
          <w:rFonts w:ascii="Times New Roman" w:hAnsi="Times New Roman" w:cs="Times New Roman"/>
          <w:sz w:val="32"/>
          <w:szCs w:val="32"/>
        </w:rPr>
        <w:t>-202</w:t>
      </w:r>
      <w:r w:rsidR="00D52436">
        <w:rPr>
          <w:rFonts w:ascii="Times New Roman" w:hAnsi="Times New Roman" w:cs="Times New Roman"/>
          <w:sz w:val="32"/>
          <w:szCs w:val="32"/>
        </w:rPr>
        <w:t>3</w:t>
      </w:r>
      <w:r w:rsidRPr="00744401">
        <w:rPr>
          <w:rFonts w:ascii="Times New Roman" w:hAnsi="Times New Roman" w:cs="Times New Roman"/>
          <w:sz w:val="32"/>
          <w:szCs w:val="32"/>
        </w:rPr>
        <w:t xml:space="preserve">рр. – </w:t>
      </w:r>
      <w:r>
        <w:rPr>
          <w:rFonts w:ascii="Times New Roman" w:hAnsi="Times New Roman" w:cs="Times New Roman"/>
          <w:sz w:val="32"/>
          <w:szCs w:val="32"/>
        </w:rPr>
        <w:t>4</w:t>
      </w:r>
      <w:r w:rsidR="00D52436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0 тис.</w:t>
      </w:r>
      <w:r w:rsidRPr="00744401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6B705D" w:rsidRPr="00D52436" w:rsidRDefault="00D52436" w:rsidP="00D52436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r w:rsidR="006B705D" w:rsidRPr="00D52436">
        <w:rPr>
          <w:rFonts w:ascii="Times New Roman" w:hAnsi="Times New Roman" w:cs="Times New Roman"/>
          <w:sz w:val="32"/>
          <w:szCs w:val="32"/>
        </w:rPr>
        <w:t>Програма висвітлення діяльності</w:t>
      </w:r>
      <w:r w:rsidR="00165B45" w:rsidRPr="00D52436">
        <w:rPr>
          <w:rFonts w:ascii="Times New Roman" w:hAnsi="Times New Roman" w:cs="Times New Roman"/>
          <w:sz w:val="32"/>
          <w:szCs w:val="32"/>
        </w:rPr>
        <w:t xml:space="preserve"> та розробки програмного </w:t>
      </w:r>
      <w:r w:rsidR="00165B45" w:rsidRPr="00D52436">
        <w:rPr>
          <w:rFonts w:ascii="Times New Roman" w:hAnsi="Times New Roman" w:cs="Times New Roman"/>
          <w:sz w:val="32"/>
          <w:szCs w:val="32"/>
        </w:rPr>
        <w:lastRenderedPageBreak/>
        <w:t>забезпечення</w:t>
      </w:r>
      <w:r w:rsidR="006B705D" w:rsidRPr="00D52436">
        <w:rPr>
          <w:rFonts w:ascii="Times New Roman" w:hAnsi="Times New Roman" w:cs="Times New Roman"/>
          <w:sz w:val="32"/>
          <w:szCs w:val="32"/>
        </w:rPr>
        <w:t xml:space="preserve"> Мукачівської міської ради на 20</w:t>
      </w:r>
      <w:r w:rsidR="00165B45" w:rsidRPr="00D52436">
        <w:rPr>
          <w:rFonts w:ascii="Times New Roman" w:hAnsi="Times New Roman" w:cs="Times New Roman"/>
          <w:sz w:val="32"/>
          <w:szCs w:val="32"/>
        </w:rPr>
        <w:t>20</w:t>
      </w:r>
      <w:r w:rsidR="006B705D" w:rsidRPr="00D52436">
        <w:rPr>
          <w:rFonts w:ascii="Times New Roman" w:hAnsi="Times New Roman" w:cs="Times New Roman"/>
          <w:sz w:val="32"/>
          <w:szCs w:val="32"/>
        </w:rPr>
        <w:t>-202</w:t>
      </w:r>
      <w:r w:rsidR="00165B45" w:rsidRPr="00D52436">
        <w:rPr>
          <w:rFonts w:ascii="Times New Roman" w:hAnsi="Times New Roman" w:cs="Times New Roman"/>
          <w:sz w:val="32"/>
          <w:szCs w:val="32"/>
        </w:rPr>
        <w:t>2</w:t>
      </w:r>
      <w:r w:rsidR="006B705D" w:rsidRPr="00D52436">
        <w:rPr>
          <w:rFonts w:ascii="Times New Roman" w:hAnsi="Times New Roman" w:cs="Times New Roman"/>
          <w:sz w:val="32"/>
          <w:szCs w:val="32"/>
        </w:rPr>
        <w:t xml:space="preserve">р. – </w:t>
      </w:r>
      <w:r w:rsidRPr="00D52436">
        <w:rPr>
          <w:rFonts w:ascii="Times New Roman" w:hAnsi="Times New Roman" w:cs="Times New Roman"/>
          <w:sz w:val="32"/>
          <w:szCs w:val="32"/>
        </w:rPr>
        <w:t>990</w:t>
      </w:r>
      <w:r w:rsidR="00165B45" w:rsidRPr="00D52436">
        <w:rPr>
          <w:rFonts w:ascii="Times New Roman" w:hAnsi="Times New Roman" w:cs="Times New Roman"/>
          <w:sz w:val="32"/>
          <w:szCs w:val="32"/>
        </w:rPr>
        <w:t xml:space="preserve"> тис.</w:t>
      </w:r>
      <w:r w:rsidR="006B705D" w:rsidRPr="00D52436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6B705D" w:rsidRPr="00744401" w:rsidRDefault="006B705D" w:rsidP="006B705D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44401">
        <w:rPr>
          <w:rFonts w:ascii="Times New Roman" w:hAnsi="Times New Roman" w:cs="Times New Roman"/>
          <w:sz w:val="32"/>
          <w:szCs w:val="32"/>
        </w:rPr>
        <w:t>Програма розвитку</w:t>
      </w:r>
      <w:r w:rsidR="00165B45">
        <w:rPr>
          <w:rFonts w:ascii="Times New Roman" w:hAnsi="Times New Roman" w:cs="Times New Roman"/>
          <w:sz w:val="32"/>
          <w:szCs w:val="32"/>
        </w:rPr>
        <w:t xml:space="preserve"> економічної, міжнародної</w:t>
      </w:r>
      <w:r w:rsidR="00251D61">
        <w:rPr>
          <w:rFonts w:ascii="Times New Roman" w:hAnsi="Times New Roman" w:cs="Times New Roman"/>
          <w:sz w:val="32"/>
          <w:szCs w:val="32"/>
        </w:rPr>
        <w:t xml:space="preserve"> та</w:t>
      </w:r>
      <w:r w:rsidR="00165B45">
        <w:rPr>
          <w:rFonts w:ascii="Times New Roman" w:hAnsi="Times New Roman" w:cs="Times New Roman"/>
          <w:sz w:val="32"/>
          <w:szCs w:val="32"/>
        </w:rPr>
        <w:t xml:space="preserve"> інвестиційної та туристичної </w:t>
      </w:r>
      <w:r w:rsidRPr="00744401">
        <w:rPr>
          <w:rFonts w:ascii="Times New Roman" w:hAnsi="Times New Roman" w:cs="Times New Roman"/>
          <w:sz w:val="32"/>
          <w:szCs w:val="32"/>
        </w:rPr>
        <w:t xml:space="preserve"> діяльності  Мукачі</w:t>
      </w:r>
      <w:r w:rsidR="00165B45">
        <w:rPr>
          <w:rFonts w:ascii="Times New Roman" w:hAnsi="Times New Roman" w:cs="Times New Roman"/>
          <w:sz w:val="32"/>
          <w:szCs w:val="32"/>
        </w:rPr>
        <w:t>вської міської ТГ</w:t>
      </w:r>
      <w:r w:rsidRPr="00744401">
        <w:rPr>
          <w:rFonts w:ascii="Times New Roman" w:hAnsi="Times New Roman" w:cs="Times New Roman"/>
          <w:sz w:val="32"/>
          <w:szCs w:val="32"/>
        </w:rPr>
        <w:t xml:space="preserve"> на 20</w:t>
      </w:r>
      <w:r w:rsidR="00165B45">
        <w:rPr>
          <w:rFonts w:ascii="Times New Roman" w:hAnsi="Times New Roman" w:cs="Times New Roman"/>
          <w:sz w:val="32"/>
          <w:szCs w:val="32"/>
        </w:rPr>
        <w:t>2</w:t>
      </w:r>
      <w:r w:rsidR="00251D61">
        <w:rPr>
          <w:rFonts w:ascii="Times New Roman" w:hAnsi="Times New Roman" w:cs="Times New Roman"/>
          <w:sz w:val="32"/>
          <w:szCs w:val="32"/>
        </w:rPr>
        <w:t>1</w:t>
      </w:r>
      <w:r w:rsidRPr="00744401">
        <w:rPr>
          <w:rFonts w:ascii="Times New Roman" w:hAnsi="Times New Roman" w:cs="Times New Roman"/>
          <w:sz w:val="32"/>
          <w:szCs w:val="32"/>
        </w:rPr>
        <w:t>-202</w:t>
      </w:r>
      <w:r w:rsidR="00251D61">
        <w:rPr>
          <w:rFonts w:ascii="Times New Roman" w:hAnsi="Times New Roman" w:cs="Times New Roman"/>
          <w:sz w:val="32"/>
          <w:szCs w:val="32"/>
        </w:rPr>
        <w:t>3</w:t>
      </w:r>
      <w:r w:rsidRPr="00744401">
        <w:rPr>
          <w:rFonts w:ascii="Times New Roman" w:hAnsi="Times New Roman" w:cs="Times New Roman"/>
          <w:sz w:val="32"/>
          <w:szCs w:val="32"/>
        </w:rPr>
        <w:t xml:space="preserve">рр. – </w:t>
      </w:r>
      <w:r w:rsidR="00251D61">
        <w:rPr>
          <w:rFonts w:ascii="Times New Roman" w:hAnsi="Times New Roman" w:cs="Times New Roman"/>
          <w:sz w:val="32"/>
          <w:szCs w:val="32"/>
        </w:rPr>
        <w:t>300 тис.</w:t>
      </w:r>
      <w:r w:rsidRPr="00744401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6B705D" w:rsidRPr="00744401" w:rsidRDefault="00251D61" w:rsidP="006B705D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Програма </w:t>
      </w:r>
      <w:r w:rsidR="006B705D" w:rsidRPr="00744401">
        <w:rPr>
          <w:rFonts w:ascii="Times New Roman" w:hAnsi="Times New Roman" w:cs="Times New Roman"/>
          <w:sz w:val="32"/>
          <w:szCs w:val="32"/>
        </w:rPr>
        <w:t xml:space="preserve"> розвитку </w:t>
      </w:r>
      <w:r>
        <w:rPr>
          <w:rFonts w:ascii="Times New Roman" w:hAnsi="Times New Roman" w:cs="Times New Roman"/>
          <w:sz w:val="32"/>
          <w:szCs w:val="32"/>
        </w:rPr>
        <w:t>туристичної галузі</w:t>
      </w:r>
      <w:r w:rsidR="006B705D" w:rsidRPr="00744401">
        <w:rPr>
          <w:rFonts w:ascii="Times New Roman" w:hAnsi="Times New Roman" w:cs="Times New Roman"/>
          <w:sz w:val="32"/>
          <w:szCs w:val="32"/>
        </w:rPr>
        <w:t xml:space="preserve"> Мукач</w:t>
      </w:r>
      <w:r w:rsidR="00165B45">
        <w:rPr>
          <w:rFonts w:ascii="Times New Roman" w:hAnsi="Times New Roman" w:cs="Times New Roman"/>
          <w:sz w:val="32"/>
          <w:szCs w:val="32"/>
        </w:rPr>
        <w:t xml:space="preserve">івської міської ТГ </w:t>
      </w:r>
      <w:r>
        <w:rPr>
          <w:rFonts w:ascii="Times New Roman" w:hAnsi="Times New Roman" w:cs="Times New Roman"/>
          <w:sz w:val="32"/>
          <w:szCs w:val="32"/>
        </w:rPr>
        <w:t>на</w:t>
      </w:r>
      <w:r w:rsidR="00165B45">
        <w:rPr>
          <w:rFonts w:ascii="Times New Roman" w:hAnsi="Times New Roman" w:cs="Times New Roman"/>
          <w:sz w:val="32"/>
          <w:szCs w:val="32"/>
        </w:rPr>
        <w:t xml:space="preserve"> 202</w:t>
      </w:r>
      <w:r>
        <w:rPr>
          <w:rFonts w:ascii="Times New Roman" w:hAnsi="Times New Roman" w:cs="Times New Roman"/>
          <w:sz w:val="32"/>
          <w:szCs w:val="32"/>
        </w:rPr>
        <w:t>1</w:t>
      </w:r>
      <w:r w:rsidR="00165B45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і</w:t>
      </w:r>
      <w:r w:rsidR="00165B45">
        <w:rPr>
          <w:rFonts w:ascii="Times New Roman" w:hAnsi="Times New Roman" w:cs="Times New Roman"/>
          <w:sz w:val="32"/>
          <w:szCs w:val="32"/>
        </w:rPr>
        <w:t xml:space="preserve">к </w:t>
      </w:r>
      <w:r w:rsidR="006B705D" w:rsidRPr="00744401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850</w:t>
      </w:r>
      <w:r w:rsidR="00165B45">
        <w:rPr>
          <w:rFonts w:ascii="Times New Roman" w:hAnsi="Times New Roman" w:cs="Times New Roman"/>
          <w:sz w:val="32"/>
          <w:szCs w:val="32"/>
        </w:rPr>
        <w:t xml:space="preserve"> тис.</w:t>
      </w:r>
      <w:r w:rsidR="006B705D" w:rsidRPr="00744401">
        <w:rPr>
          <w:rFonts w:ascii="Times New Roman" w:hAnsi="Times New Roman" w:cs="Times New Roman"/>
          <w:sz w:val="32"/>
          <w:szCs w:val="32"/>
        </w:rPr>
        <w:t xml:space="preserve"> грн.</w:t>
      </w:r>
    </w:p>
    <w:p w:rsidR="006B705D" w:rsidRPr="006B705D" w:rsidRDefault="006B705D" w:rsidP="006B705D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44401">
        <w:rPr>
          <w:rFonts w:ascii="Times New Roman" w:hAnsi="Times New Roman" w:cs="Times New Roman"/>
          <w:sz w:val="32"/>
          <w:szCs w:val="32"/>
        </w:rPr>
        <w:t>Програма виплати винагороди Почесним громадянам м. Мукачева на 20</w:t>
      </w:r>
      <w:r w:rsidR="00165B45">
        <w:rPr>
          <w:rFonts w:ascii="Times New Roman" w:hAnsi="Times New Roman" w:cs="Times New Roman"/>
          <w:sz w:val="32"/>
          <w:szCs w:val="32"/>
        </w:rPr>
        <w:t>20</w:t>
      </w:r>
      <w:r w:rsidRPr="00744401">
        <w:rPr>
          <w:rFonts w:ascii="Times New Roman" w:hAnsi="Times New Roman" w:cs="Times New Roman"/>
          <w:sz w:val="32"/>
          <w:szCs w:val="32"/>
        </w:rPr>
        <w:t>-202</w:t>
      </w:r>
      <w:r w:rsidR="00165B45">
        <w:rPr>
          <w:rFonts w:ascii="Times New Roman" w:hAnsi="Times New Roman" w:cs="Times New Roman"/>
          <w:sz w:val="32"/>
          <w:szCs w:val="32"/>
        </w:rPr>
        <w:t>2</w:t>
      </w:r>
      <w:r w:rsidRPr="00744401">
        <w:rPr>
          <w:rFonts w:ascii="Times New Roman" w:hAnsi="Times New Roman" w:cs="Times New Roman"/>
          <w:sz w:val="32"/>
          <w:szCs w:val="32"/>
        </w:rPr>
        <w:t>рр. – 1</w:t>
      </w:r>
      <w:r w:rsidR="00165B45">
        <w:rPr>
          <w:rFonts w:ascii="Times New Roman" w:hAnsi="Times New Roman" w:cs="Times New Roman"/>
          <w:sz w:val="32"/>
          <w:szCs w:val="32"/>
        </w:rPr>
        <w:t xml:space="preserve"> млн.</w:t>
      </w:r>
      <w:r w:rsidR="00251D61">
        <w:rPr>
          <w:rFonts w:ascii="Times New Roman" w:hAnsi="Times New Roman" w:cs="Times New Roman"/>
          <w:sz w:val="32"/>
          <w:szCs w:val="32"/>
        </w:rPr>
        <w:t>848</w:t>
      </w:r>
      <w:r w:rsidRPr="00744401">
        <w:rPr>
          <w:rFonts w:ascii="Times New Roman" w:hAnsi="Times New Roman" w:cs="Times New Roman"/>
          <w:sz w:val="32"/>
          <w:szCs w:val="32"/>
        </w:rPr>
        <w:t xml:space="preserve"> </w:t>
      </w:r>
      <w:r w:rsidR="00165B45">
        <w:rPr>
          <w:rFonts w:ascii="Times New Roman" w:hAnsi="Times New Roman" w:cs="Times New Roman"/>
          <w:sz w:val="32"/>
          <w:szCs w:val="32"/>
        </w:rPr>
        <w:t xml:space="preserve">тис. </w:t>
      </w:r>
      <w:r w:rsidRPr="00744401">
        <w:rPr>
          <w:rFonts w:ascii="Times New Roman" w:hAnsi="Times New Roman" w:cs="Times New Roman"/>
          <w:sz w:val="32"/>
          <w:szCs w:val="32"/>
        </w:rPr>
        <w:t>грн.;</w:t>
      </w:r>
    </w:p>
    <w:p w:rsidR="006B705D" w:rsidRPr="00744401" w:rsidRDefault="006B705D" w:rsidP="006B705D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44401">
        <w:rPr>
          <w:rFonts w:ascii="Times New Roman" w:hAnsi="Times New Roman" w:cs="Times New Roman"/>
          <w:sz w:val="32"/>
          <w:szCs w:val="32"/>
        </w:rPr>
        <w:t>Програма удосконалення цивільного захисту</w:t>
      </w:r>
      <w:r w:rsidR="00251D61">
        <w:rPr>
          <w:rFonts w:ascii="Times New Roman" w:hAnsi="Times New Roman" w:cs="Times New Roman"/>
          <w:sz w:val="32"/>
          <w:szCs w:val="32"/>
        </w:rPr>
        <w:t xml:space="preserve"> та оборонної роботи</w:t>
      </w:r>
      <w:r w:rsidRPr="00744401">
        <w:rPr>
          <w:rFonts w:ascii="Times New Roman" w:hAnsi="Times New Roman" w:cs="Times New Roman"/>
          <w:sz w:val="32"/>
          <w:szCs w:val="32"/>
        </w:rPr>
        <w:t xml:space="preserve"> </w:t>
      </w:r>
      <w:r w:rsidR="00D2290E" w:rsidRPr="00D2290E">
        <w:rPr>
          <w:rFonts w:ascii="Times New Roman" w:hAnsi="Times New Roman" w:cs="Times New Roman"/>
          <w:sz w:val="32"/>
          <w:szCs w:val="32"/>
        </w:rPr>
        <w:t xml:space="preserve"> </w:t>
      </w:r>
      <w:r w:rsidR="00D2290E" w:rsidRPr="00744401">
        <w:rPr>
          <w:rFonts w:ascii="Times New Roman" w:hAnsi="Times New Roman" w:cs="Times New Roman"/>
          <w:sz w:val="32"/>
          <w:szCs w:val="32"/>
        </w:rPr>
        <w:t>Мукач</w:t>
      </w:r>
      <w:r w:rsidR="00D2290E">
        <w:rPr>
          <w:rFonts w:ascii="Times New Roman" w:hAnsi="Times New Roman" w:cs="Times New Roman"/>
          <w:sz w:val="32"/>
          <w:szCs w:val="32"/>
        </w:rPr>
        <w:t xml:space="preserve">івської міської ТГ на    </w:t>
      </w:r>
      <w:r w:rsidRPr="00744401">
        <w:rPr>
          <w:rFonts w:ascii="Times New Roman" w:hAnsi="Times New Roman" w:cs="Times New Roman"/>
          <w:sz w:val="32"/>
          <w:szCs w:val="32"/>
        </w:rPr>
        <w:t>20</w:t>
      </w:r>
      <w:r w:rsidR="00D2290E">
        <w:rPr>
          <w:rFonts w:ascii="Times New Roman" w:hAnsi="Times New Roman" w:cs="Times New Roman"/>
          <w:sz w:val="32"/>
          <w:szCs w:val="32"/>
        </w:rPr>
        <w:t>2</w:t>
      </w:r>
      <w:r w:rsidR="00251D61">
        <w:rPr>
          <w:rFonts w:ascii="Times New Roman" w:hAnsi="Times New Roman" w:cs="Times New Roman"/>
          <w:sz w:val="32"/>
          <w:szCs w:val="32"/>
        </w:rPr>
        <w:t>1</w:t>
      </w:r>
      <w:r w:rsidRPr="00744401">
        <w:rPr>
          <w:rFonts w:ascii="Times New Roman" w:hAnsi="Times New Roman" w:cs="Times New Roman"/>
          <w:sz w:val="32"/>
          <w:szCs w:val="32"/>
        </w:rPr>
        <w:t>-202</w:t>
      </w:r>
      <w:r w:rsidR="00251D61">
        <w:rPr>
          <w:rFonts w:ascii="Times New Roman" w:hAnsi="Times New Roman" w:cs="Times New Roman"/>
          <w:sz w:val="32"/>
          <w:szCs w:val="32"/>
        </w:rPr>
        <w:t>3</w:t>
      </w:r>
      <w:r w:rsidRPr="00744401">
        <w:rPr>
          <w:rFonts w:ascii="Times New Roman" w:hAnsi="Times New Roman" w:cs="Times New Roman"/>
          <w:sz w:val="32"/>
          <w:szCs w:val="32"/>
        </w:rPr>
        <w:t xml:space="preserve">рр. – </w:t>
      </w:r>
      <w:r w:rsidR="00251D61">
        <w:rPr>
          <w:rFonts w:ascii="Times New Roman" w:hAnsi="Times New Roman" w:cs="Times New Roman"/>
          <w:sz w:val="32"/>
          <w:szCs w:val="32"/>
        </w:rPr>
        <w:t>2</w:t>
      </w:r>
      <w:r w:rsidR="00D2290E">
        <w:rPr>
          <w:rFonts w:ascii="Times New Roman" w:hAnsi="Times New Roman" w:cs="Times New Roman"/>
          <w:sz w:val="32"/>
          <w:szCs w:val="32"/>
        </w:rPr>
        <w:t>4</w:t>
      </w:r>
      <w:r w:rsidR="00251D61">
        <w:rPr>
          <w:rFonts w:ascii="Times New Roman" w:hAnsi="Times New Roman" w:cs="Times New Roman"/>
          <w:sz w:val="32"/>
          <w:szCs w:val="32"/>
        </w:rPr>
        <w:t>0</w:t>
      </w:r>
      <w:r w:rsidR="00D2290E">
        <w:rPr>
          <w:rFonts w:ascii="Times New Roman" w:hAnsi="Times New Roman" w:cs="Times New Roman"/>
          <w:sz w:val="32"/>
          <w:szCs w:val="32"/>
        </w:rPr>
        <w:t xml:space="preserve"> тис.</w:t>
      </w:r>
      <w:r w:rsidRPr="00744401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6B705D" w:rsidRPr="00744401" w:rsidRDefault="006B705D" w:rsidP="006B705D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44401">
        <w:rPr>
          <w:rFonts w:ascii="Times New Roman" w:hAnsi="Times New Roman" w:cs="Times New Roman"/>
          <w:sz w:val="32"/>
          <w:szCs w:val="32"/>
        </w:rPr>
        <w:t xml:space="preserve">Програма зайнятості населення </w:t>
      </w:r>
      <w:r w:rsidR="00503874">
        <w:rPr>
          <w:rFonts w:ascii="Times New Roman" w:hAnsi="Times New Roman" w:cs="Times New Roman"/>
          <w:sz w:val="32"/>
          <w:szCs w:val="32"/>
        </w:rPr>
        <w:t>Му</w:t>
      </w:r>
      <w:r w:rsidRPr="00744401">
        <w:rPr>
          <w:rFonts w:ascii="Times New Roman" w:hAnsi="Times New Roman" w:cs="Times New Roman"/>
          <w:sz w:val="32"/>
          <w:szCs w:val="32"/>
        </w:rPr>
        <w:t>кач</w:t>
      </w:r>
      <w:r w:rsidR="00503874">
        <w:rPr>
          <w:rFonts w:ascii="Times New Roman" w:hAnsi="Times New Roman" w:cs="Times New Roman"/>
          <w:sz w:val="32"/>
          <w:szCs w:val="32"/>
        </w:rPr>
        <w:t>івської міської ТГ</w:t>
      </w:r>
      <w:r w:rsidRPr="00744401">
        <w:rPr>
          <w:rFonts w:ascii="Times New Roman" w:hAnsi="Times New Roman" w:cs="Times New Roman"/>
          <w:sz w:val="32"/>
          <w:szCs w:val="32"/>
        </w:rPr>
        <w:t xml:space="preserve"> на                                          20</w:t>
      </w:r>
      <w:r w:rsidR="00503874">
        <w:rPr>
          <w:rFonts w:ascii="Times New Roman" w:hAnsi="Times New Roman" w:cs="Times New Roman"/>
          <w:sz w:val="32"/>
          <w:szCs w:val="32"/>
        </w:rPr>
        <w:t>20</w:t>
      </w:r>
      <w:r w:rsidRPr="00744401">
        <w:rPr>
          <w:rFonts w:ascii="Times New Roman" w:hAnsi="Times New Roman" w:cs="Times New Roman"/>
          <w:sz w:val="32"/>
          <w:szCs w:val="32"/>
        </w:rPr>
        <w:t>-202</w:t>
      </w:r>
      <w:r w:rsidR="00503874">
        <w:rPr>
          <w:rFonts w:ascii="Times New Roman" w:hAnsi="Times New Roman" w:cs="Times New Roman"/>
          <w:sz w:val="32"/>
          <w:szCs w:val="32"/>
        </w:rPr>
        <w:t>2</w:t>
      </w:r>
      <w:r w:rsidRPr="00744401">
        <w:rPr>
          <w:rFonts w:ascii="Times New Roman" w:hAnsi="Times New Roman" w:cs="Times New Roman"/>
          <w:sz w:val="32"/>
          <w:szCs w:val="32"/>
        </w:rPr>
        <w:t xml:space="preserve">рр. –  </w:t>
      </w:r>
      <w:r w:rsidR="00503874">
        <w:rPr>
          <w:rFonts w:ascii="Times New Roman" w:hAnsi="Times New Roman" w:cs="Times New Roman"/>
          <w:sz w:val="32"/>
          <w:szCs w:val="32"/>
        </w:rPr>
        <w:t>30 тис.</w:t>
      </w:r>
      <w:r w:rsidRPr="00744401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037E80" w:rsidRDefault="006B705D" w:rsidP="003048B3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37E80">
        <w:rPr>
          <w:rFonts w:ascii="Times New Roman" w:hAnsi="Times New Roman" w:cs="Times New Roman"/>
          <w:sz w:val="32"/>
          <w:szCs w:val="32"/>
        </w:rPr>
        <w:t xml:space="preserve"> Програма </w:t>
      </w:r>
      <w:r w:rsidR="00503874" w:rsidRPr="00037E80">
        <w:rPr>
          <w:rFonts w:ascii="Times New Roman" w:hAnsi="Times New Roman" w:cs="Times New Roman"/>
          <w:sz w:val="32"/>
          <w:szCs w:val="32"/>
        </w:rPr>
        <w:t>з</w:t>
      </w:r>
      <w:r w:rsidRPr="00037E80">
        <w:rPr>
          <w:rFonts w:ascii="Times New Roman" w:hAnsi="Times New Roman" w:cs="Times New Roman"/>
          <w:sz w:val="32"/>
          <w:szCs w:val="32"/>
        </w:rPr>
        <w:t>ахисту прав дітей на 20</w:t>
      </w:r>
      <w:r w:rsidR="00503874" w:rsidRPr="00037E80">
        <w:rPr>
          <w:rFonts w:ascii="Times New Roman" w:hAnsi="Times New Roman" w:cs="Times New Roman"/>
          <w:sz w:val="32"/>
          <w:szCs w:val="32"/>
        </w:rPr>
        <w:t>20</w:t>
      </w:r>
      <w:r w:rsidRPr="00037E80">
        <w:rPr>
          <w:rFonts w:ascii="Times New Roman" w:hAnsi="Times New Roman" w:cs="Times New Roman"/>
          <w:sz w:val="32"/>
          <w:szCs w:val="32"/>
        </w:rPr>
        <w:t>-202</w:t>
      </w:r>
      <w:r w:rsidR="00503874" w:rsidRPr="00037E80">
        <w:rPr>
          <w:rFonts w:ascii="Times New Roman" w:hAnsi="Times New Roman" w:cs="Times New Roman"/>
          <w:sz w:val="32"/>
          <w:szCs w:val="32"/>
        </w:rPr>
        <w:t>2</w:t>
      </w:r>
      <w:r w:rsidRPr="00037E80">
        <w:rPr>
          <w:rFonts w:ascii="Times New Roman" w:hAnsi="Times New Roman" w:cs="Times New Roman"/>
          <w:sz w:val="32"/>
          <w:szCs w:val="32"/>
        </w:rPr>
        <w:t xml:space="preserve"> роки – </w:t>
      </w:r>
      <w:r w:rsidR="00503874" w:rsidRPr="00037E80">
        <w:rPr>
          <w:rFonts w:ascii="Times New Roman" w:hAnsi="Times New Roman" w:cs="Times New Roman"/>
          <w:sz w:val="32"/>
          <w:szCs w:val="32"/>
        </w:rPr>
        <w:t xml:space="preserve"> </w:t>
      </w:r>
      <w:r w:rsidR="00251D61">
        <w:rPr>
          <w:rFonts w:ascii="Times New Roman" w:hAnsi="Times New Roman" w:cs="Times New Roman"/>
          <w:sz w:val="32"/>
          <w:szCs w:val="32"/>
        </w:rPr>
        <w:t>2</w:t>
      </w:r>
      <w:r w:rsidR="00503874" w:rsidRPr="00037E80">
        <w:rPr>
          <w:rFonts w:ascii="Times New Roman" w:hAnsi="Times New Roman" w:cs="Times New Roman"/>
          <w:sz w:val="32"/>
          <w:szCs w:val="32"/>
        </w:rPr>
        <w:t>00 тис.</w:t>
      </w:r>
      <w:r w:rsidRPr="00037E80">
        <w:rPr>
          <w:rFonts w:ascii="Times New Roman" w:hAnsi="Times New Roman" w:cs="Times New Roman"/>
          <w:sz w:val="32"/>
          <w:szCs w:val="32"/>
        </w:rPr>
        <w:t xml:space="preserve"> грн.</w:t>
      </w:r>
    </w:p>
    <w:p w:rsidR="006B705D" w:rsidRDefault="004214B3" w:rsidP="003048B3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37E80">
        <w:rPr>
          <w:rFonts w:ascii="Times New Roman" w:hAnsi="Times New Roman" w:cs="Times New Roman"/>
          <w:sz w:val="32"/>
          <w:szCs w:val="32"/>
        </w:rPr>
        <w:t xml:space="preserve"> </w:t>
      </w:r>
      <w:r w:rsidR="006B705D" w:rsidRPr="00037E80">
        <w:rPr>
          <w:rFonts w:ascii="Times New Roman" w:hAnsi="Times New Roman" w:cs="Times New Roman"/>
          <w:sz w:val="32"/>
          <w:szCs w:val="32"/>
        </w:rPr>
        <w:t>Програма організації громадських оплачуваних робіт для молоді у вільний від навчання час на 20</w:t>
      </w:r>
      <w:r w:rsidR="00503874" w:rsidRPr="00037E80">
        <w:rPr>
          <w:rFonts w:ascii="Times New Roman" w:hAnsi="Times New Roman" w:cs="Times New Roman"/>
          <w:sz w:val="32"/>
          <w:szCs w:val="32"/>
        </w:rPr>
        <w:t>20</w:t>
      </w:r>
      <w:r w:rsidR="006B705D" w:rsidRPr="00037E80">
        <w:rPr>
          <w:rFonts w:ascii="Times New Roman" w:hAnsi="Times New Roman" w:cs="Times New Roman"/>
          <w:sz w:val="32"/>
          <w:szCs w:val="32"/>
        </w:rPr>
        <w:t>-202</w:t>
      </w:r>
      <w:r w:rsidR="00503874" w:rsidRPr="00037E80">
        <w:rPr>
          <w:rFonts w:ascii="Times New Roman" w:hAnsi="Times New Roman" w:cs="Times New Roman"/>
          <w:sz w:val="32"/>
          <w:szCs w:val="32"/>
        </w:rPr>
        <w:t>2</w:t>
      </w:r>
      <w:r w:rsidR="006B705D" w:rsidRPr="00037E80">
        <w:rPr>
          <w:rFonts w:ascii="Times New Roman" w:hAnsi="Times New Roman" w:cs="Times New Roman"/>
          <w:sz w:val="32"/>
          <w:szCs w:val="32"/>
        </w:rPr>
        <w:t xml:space="preserve"> роки – </w:t>
      </w:r>
      <w:r w:rsidR="00251D61">
        <w:rPr>
          <w:rFonts w:ascii="Times New Roman" w:hAnsi="Times New Roman" w:cs="Times New Roman"/>
          <w:sz w:val="32"/>
          <w:szCs w:val="32"/>
        </w:rPr>
        <w:t>55</w:t>
      </w:r>
      <w:r w:rsidR="00503874" w:rsidRPr="00037E80">
        <w:rPr>
          <w:rFonts w:ascii="Times New Roman" w:hAnsi="Times New Roman" w:cs="Times New Roman"/>
          <w:sz w:val="32"/>
          <w:szCs w:val="32"/>
        </w:rPr>
        <w:t xml:space="preserve"> тис.</w:t>
      </w:r>
      <w:r w:rsidR="006B705D" w:rsidRPr="00037E80">
        <w:rPr>
          <w:rFonts w:ascii="Times New Roman" w:hAnsi="Times New Roman" w:cs="Times New Roman"/>
          <w:sz w:val="32"/>
          <w:szCs w:val="32"/>
        </w:rPr>
        <w:t xml:space="preserve"> грн.</w:t>
      </w:r>
    </w:p>
    <w:p w:rsidR="00251D61" w:rsidRDefault="00251D61" w:rsidP="00251D61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251D61" w:rsidRDefault="00251D61" w:rsidP="00251D61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Pr="00251D61">
        <w:rPr>
          <w:rFonts w:ascii="Times New Roman" w:hAnsi="Times New Roman" w:cs="Times New Roman"/>
          <w:sz w:val="32"/>
          <w:szCs w:val="32"/>
        </w:rPr>
        <w:t xml:space="preserve">  виконанн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51D61">
        <w:rPr>
          <w:rFonts w:ascii="Times New Roman" w:hAnsi="Times New Roman" w:cs="Times New Roman"/>
          <w:sz w:val="32"/>
          <w:szCs w:val="32"/>
        </w:rPr>
        <w:t xml:space="preserve"> цільових медичних програм</w:t>
      </w:r>
      <w:r>
        <w:rPr>
          <w:rFonts w:ascii="Times New Roman" w:hAnsi="Times New Roman" w:cs="Times New Roman"/>
          <w:sz w:val="32"/>
          <w:szCs w:val="32"/>
        </w:rPr>
        <w:t xml:space="preserve"> передбачено </w:t>
      </w:r>
      <w:r w:rsidR="00FB46D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61B0">
        <w:rPr>
          <w:rFonts w:ascii="Times New Roman" w:hAnsi="Times New Roman" w:cs="Times New Roman"/>
          <w:sz w:val="32"/>
          <w:szCs w:val="32"/>
        </w:rPr>
        <w:t>41</w:t>
      </w:r>
      <w:r w:rsidR="00FB46DD">
        <w:rPr>
          <w:rFonts w:ascii="Times New Roman" w:hAnsi="Times New Roman" w:cs="Times New Roman"/>
          <w:sz w:val="32"/>
          <w:szCs w:val="32"/>
        </w:rPr>
        <w:t xml:space="preserve"> млн.</w:t>
      </w:r>
      <w:r w:rsidR="002E61B0">
        <w:rPr>
          <w:rFonts w:ascii="Times New Roman" w:hAnsi="Times New Roman" w:cs="Times New Roman"/>
          <w:sz w:val="32"/>
          <w:szCs w:val="32"/>
        </w:rPr>
        <w:t xml:space="preserve"> 661</w:t>
      </w:r>
      <w:r w:rsidR="00FB46DD">
        <w:rPr>
          <w:rFonts w:ascii="Times New Roman" w:hAnsi="Times New Roman" w:cs="Times New Roman"/>
          <w:sz w:val="32"/>
          <w:szCs w:val="32"/>
        </w:rPr>
        <w:t xml:space="preserve"> тис. грн., а саме:</w:t>
      </w:r>
    </w:p>
    <w:p w:rsidR="00FB46DD" w:rsidRPr="00FB46DD" w:rsidRDefault="00FB46DD" w:rsidP="00FB46DD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B46DD">
        <w:rPr>
          <w:rFonts w:ascii="Times New Roman" w:hAnsi="Times New Roman" w:cs="Times New Roman"/>
          <w:sz w:val="32"/>
          <w:szCs w:val="32"/>
        </w:rPr>
        <w:t>-</w:t>
      </w:r>
      <w:r w:rsidRPr="00FB46DD">
        <w:rPr>
          <w:rFonts w:ascii="Times New Roman" w:hAnsi="Times New Roman" w:cs="Times New Roman"/>
          <w:sz w:val="32"/>
          <w:szCs w:val="32"/>
        </w:rPr>
        <w:tab/>
        <w:t xml:space="preserve">Програма безоплатного та пільгового відпуску лікарських засобів мешканцям Мукачівської міської ТГ на 2020-2022 роки – </w:t>
      </w:r>
      <w:r w:rsidR="00637D9D">
        <w:rPr>
          <w:rFonts w:ascii="Times New Roman" w:hAnsi="Times New Roman" w:cs="Times New Roman"/>
          <w:sz w:val="32"/>
          <w:szCs w:val="32"/>
        </w:rPr>
        <w:t>23</w:t>
      </w:r>
      <w:r w:rsidRPr="00FB46DD">
        <w:rPr>
          <w:rFonts w:ascii="Times New Roman" w:hAnsi="Times New Roman" w:cs="Times New Roman"/>
          <w:sz w:val="32"/>
          <w:szCs w:val="32"/>
        </w:rPr>
        <w:t xml:space="preserve"> </w:t>
      </w:r>
      <w:r w:rsidR="00637D9D">
        <w:rPr>
          <w:rFonts w:ascii="Times New Roman" w:hAnsi="Times New Roman" w:cs="Times New Roman"/>
          <w:sz w:val="32"/>
          <w:szCs w:val="32"/>
        </w:rPr>
        <w:t>млн.</w:t>
      </w:r>
      <w:r w:rsidRPr="00FB46DD">
        <w:rPr>
          <w:rFonts w:ascii="Times New Roman" w:hAnsi="Times New Roman" w:cs="Times New Roman"/>
          <w:sz w:val="32"/>
          <w:szCs w:val="32"/>
        </w:rPr>
        <w:t>1</w:t>
      </w:r>
      <w:r w:rsidR="002E61B0">
        <w:rPr>
          <w:rFonts w:ascii="Times New Roman" w:hAnsi="Times New Roman" w:cs="Times New Roman"/>
          <w:sz w:val="32"/>
          <w:szCs w:val="32"/>
        </w:rPr>
        <w:t>9</w:t>
      </w:r>
      <w:r w:rsidRPr="00FB46DD">
        <w:rPr>
          <w:rFonts w:ascii="Times New Roman" w:hAnsi="Times New Roman" w:cs="Times New Roman"/>
          <w:sz w:val="32"/>
          <w:szCs w:val="32"/>
        </w:rPr>
        <w:t>2</w:t>
      </w:r>
      <w:r w:rsidR="00637D9D">
        <w:rPr>
          <w:rFonts w:ascii="Times New Roman" w:hAnsi="Times New Roman" w:cs="Times New Roman"/>
          <w:sz w:val="32"/>
          <w:szCs w:val="32"/>
        </w:rPr>
        <w:t xml:space="preserve"> тис.</w:t>
      </w:r>
      <w:r w:rsidRPr="00FB46DD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FB46DD" w:rsidRDefault="00FB46DD" w:rsidP="00FB46DD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B46DD">
        <w:rPr>
          <w:rFonts w:ascii="Times New Roman" w:hAnsi="Times New Roman" w:cs="Times New Roman"/>
          <w:sz w:val="32"/>
          <w:szCs w:val="32"/>
        </w:rPr>
        <w:t>-</w:t>
      </w:r>
      <w:r w:rsidRPr="00FB46DD">
        <w:rPr>
          <w:rFonts w:ascii="Times New Roman" w:hAnsi="Times New Roman" w:cs="Times New Roman"/>
          <w:sz w:val="32"/>
          <w:szCs w:val="32"/>
        </w:rPr>
        <w:tab/>
        <w:t>Програма розвитку та підтримки комунальних закладів охорони здоров’я Мукачівської міської ТГ на 202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B46DD">
        <w:rPr>
          <w:rFonts w:ascii="Times New Roman" w:hAnsi="Times New Roman" w:cs="Times New Roman"/>
          <w:sz w:val="32"/>
          <w:szCs w:val="32"/>
        </w:rPr>
        <w:t xml:space="preserve">  рік –  </w:t>
      </w:r>
      <w:r w:rsidR="00637D9D">
        <w:rPr>
          <w:rFonts w:ascii="Times New Roman" w:hAnsi="Times New Roman" w:cs="Times New Roman"/>
          <w:sz w:val="32"/>
          <w:szCs w:val="32"/>
        </w:rPr>
        <w:t>7 млн. 817 тис.</w:t>
      </w:r>
      <w:r w:rsidRPr="00FB46DD">
        <w:rPr>
          <w:rFonts w:ascii="Times New Roman" w:hAnsi="Times New Roman" w:cs="Times New Roman"/>
          <w:sz w:val="32"/>
          <w:szCs w:val="32"/>
        </w:rPr>
        <w:t xml:space="preserve"> грн.;</w:t>
      </w:r>
    </w:p>
    <w:p w:rsidR="00AC62EA" w:rsidRPr="00AC62EA" w:rsidRDefault="00AC62EA" w:rsidP="00AC62EA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AC62EA">
        <w:rPr>
          <w:rFonts w:ascii="Times New Roman" w:hAnsi="Times New Roman" w:cs="Times New Roman"/>
          <w:sz w:val="32"/>
          <w:szCs w:val="32"/>
        </w:rPr>
        <w:t>-</w:t>
      </w:r>
      <w:r w:rsidRPr="00AC62EA">
        <w:rPr>
          <w:rFonts w:ascii="Times New Roman" w:hAnsi="Times New Roman" w:cs="Times New Roman"/>
          <w:sz w:val="32"/>
          <w:szCs w:val="32"/>
        </w:rPr>
        <w:tab/>
        <w:t xml:space="preserve">Програма «Багатопрофільна стаціонарна медична допомога населенню»  - </w:t>
      </w:r>
      <w:r>
        <w:rPr>
          <w:rFonts w:ascii="Times New Roman" w:hAnsi="Times New Roman" w:cs="Times New Roman"/>
          <w:sz w:val="32"/>
          <w:szCs w:val="32"/>
        </w:rPr>
        <w:t>9 млн.192 тис.</w:t>
      </w:r>
      <w:r w:rsidRPr="00AC62EA">
        <w:rPr>
          <w:rFonts w:ascii="Times New Roman" w:hAnsi="Times New Roman" w:cs="Times New Roman"/>
          <w:sz w:val="32"/>
          <w:szCs w:val="32"/>
        </w:rPr>
        <w:t xml:space="preserve"> грн.</w:t>
      </w:r>
      <w:r>
        <w:rPr>
          <w:rFonts w:ascii="Times New Roman" w:hAnsi="Times New Roman" w:cs="Times New Roman"/>
          <w:sz w:val="32"/>
          <w:szCs w:val="32"/>
        </w:rPr>
        <w:t xml:space="preserve"> (комунальні послуги КНП Мукачівська ЦРЛ)</w:t>
      </w:r>
      <w:r w:rsidRPr="00AC62EA">
        <w:rPr>
          <w:rFonts w:ascii="Times New Roman" w:hAnsi="Times New Roman" w:cs="Times New Roman"/>
          <w:sz w:val="32"/>
          <w:szCs w:val="32"/>
        </w:rPr>
        <w:t>;</w:t>
      </w:r>
    </w:p>
    <w:p w:rsidR="00AC62EA" w:rsidRPr="00037E80" w:rsidRDefault="00AC62EA" w:rsidP="00AC62EA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AC62EA">
        <w:rPr>
          <w:rFonts w:ascii="Times New Roman" w:hAnsi="Times New Roman" w:cs="Times New Roman"/>
          <w:sz w:val="32"/>
          <w:szCs w:val="32"/>
        </w:rPr>
        <w:t>-</w:t>
      </w:r>
      <w:r w:rsidRPr="00AC62EA">
        <w:rPr>
          <w:rFonts w:ascii="Times New Roman" w:hAnsi="Times New Roman" w:cs="Times New Roman"/>
          <w:sz w:val="32"/>
          <w:szCs w:val="32"/>
        </w:rPr>
        <w:tab/>
        <w:t xml:space="preserve">Програма «Первинна медична допомога населенню, що надається центрами первинної медичної (медико-санітарної) допомоги» - </w:t>
      </w:r>
      <w:r>
        <w:rPr>
          <w:rFonts w:ascii="Times New Roman" w:hAnsi="Times New Roman" w:cs="Times New Roman"/>
          <w:sz w:val="32"/>
          <w:szCs w:val="32"/>
        </w:rPr>
        <w:t xml:space="preserve"> 1 млн.460 тис.</w:t>
      </w:r>
      <w:r w:rsidRPr="00AC62EA">
        <w:rPr>
          <w:rFonts w:ascii="Times New Roman" w:hAnsi="Times New Roman" w:cs="Times New Roman"/>
          <w:sz w:val="32"/>
          <w:szCs w:val="32"/>
        </w:rPr>
        <w:t xml:space="preserve"> грн.</w:t>
      </w:r>
      <w:r>
        <w:rPr>
          <w:rFonts w:ascii="Times New Roman" w:hAnsi="Times New Roman" w:cs="Times New Roman"/>
          <w:sz w:val="32"/>
          <w:szCs w:val="32"/>
        </w:rPr>
        <w:t xml:space="preserve"> ( комунальні послуги КНП «Центр первинної медико-санітарної допомоги Мукачівської міської ТГ»</w:t>
      </w:r>
      <w:r w:rsidR="00637D9D">
        <w:rPr>
          <w:rFonts w:ascii="Times New Roman" w:hAnsi="Times New Roman" w:cs="Times New Roman"/>
          <w:sz w:val="32"/>
          <w:szCs w:val="32"/>
        </w:rPr>
        <w:t>.</w:t>
      </w:r>
    </w:p>
    <w:sectPr w:rsidR="00AC62EA" w:rsidRPr="00037E80" w:rsidSect="0095544F">
      <w:pgSz w:w="11906" w:h="16838"/>
      <w:pgMar w:top="426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2B" w:rsidRDefault="00C5042B" w:rsidP="0069122A">
      <w:pPr>
        <w:spacing w:after="0" w:line="240" w:lineRule="auto"/>
      </w:pPr>
      <w:r>
        <w:separator/>
      </w:r>
    </w:p>
  </w:endnote>
  <w:endnote w:type="continuationSeparator" w:id="0">
    <w:p w:rsidR="00C5042B" w:rsidRDefault="00C5042B" w:rsidP="0069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2B" w:rsidRDefault="00C5042B" w:rsidP="0069122A">
      <w:pPr>
        <w:spacing w:after="0" w:line="240" w:lineRule="auto"/>
      </w:pPr>
      <w:r>
        <w:separator/>
      </w:r>
    </w:p>
  </w:footnote>
  <w:footnote w:type="continuationSeparator" w:id="0">
    <w:p w:rsidR="00C5042B" w:rsidRDefault="00C5042B" w:rsidP="0069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772"/>
    <w:multiLevelType w:val="hybridMultilevel"/>
    <w:tmpl w:val="0D10A276"/>
    <w:lvl w:ilvl="0" w:tplc="41B2A19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1A40FE"/>
    <w:multiLevelType w:val="hybridMultilevel"/>
    <w:tmpl w:val="FA80ADB2"/>
    <w:lvl w:ilvl="0" w:tplc="816EF21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840226"/>
    <w:multiLevelType w:val="hybridMultilevel"/>
    <w:tmpl w:val="B7D881F6"/>
    <w:lvl w:ilvl="0" w:tplc="C2E419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33BE"/>
    <w:multiLevelType w:val="hybridMultilevel"/>
    <w:tmpl w:val="70CE26B6"/>
    <w:lvl w:ilvl="0" w:tplc="2710EE0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02B"/>
    <w:multiLevelType w:val="hybridMultilevel"/>
    <w:tmpl w:val="1FF4473E"/>
    <w:lvl w:ilvl="0" w:tplc="1FFC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0EB"/>
    <w:multiLevelType w:val="hybridMultilevel"/>
    <w:tmpl w:val="4FF27114"/>
    <w:lvl w:ilvl="0" w:tplc="D6C4B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FB"/>
    <w:rsid w:val="00003EBC"/>
    <w:rsid w:val="00020E01"/>
    <w:rsid w:val="00037E80"/>
    <w:rsid w:val="0004247E"/>
    <w:rsid w:val="0005222C"/>
    <w:rsid w:val="00062355"/>
    <w:rsid w:val="00083E04"/>
    <w:rsid w:val="000A6690"/>
    <w:rsid w:val="000D11E9"/>
    <w:rsid w:val="001160BA"/>
    <w:rsid w:val="00117CFD"/>
    <w:rsid w:val="00144E6E"/>
    <w:rsid w:val="00154265"/>
    <w:rsid w:val="00165B45"/>
    <w:rsid w:val="001878C2"/>
    <w:rsid w:val="001A0CFE"/>
    <w:rsid w:val="001A7E0E"/>
    <w:rsid w:val="001B1E7A"/>
    <w:rsid w:val="001E26C9"/>
    <w:rsid w:val="001E777B"/>
    <w:rsid w:val="001E7D28"/>
    <w:rsid w:val="00211697"/>
    <w:rsid w:val="0021358A"/>
    <w:rsid w:val="00251D61"/>
    <w:rsid w:val="0026275C"/>
    <w:rsid w:val="00262C77"/>
    <w:rsid w:val="00264819"/>
    <w:rsid w:val="00295E9B"/>
    <w:rsid w:val="002E61B0"/>
    <w:rsid w:val="002F0596"/>
    <w:rsid w:val="002F3EE8"/>
    <w:rsid w:val="002F6F9B"/>
    <w:rsid w:val="00304BB2"/>
    <w:rsid w:val="00311808"/>
    <w:rsid w:val="003234A4"/>
    <w:rsid w:val="00327D91"/>
    <w:rsid w:val="0035565E"/>
    <w:rsid w:val="00387541"/>
    <w:rsid w:val="003B6DC1"/>
    <w:rsid w:val="003C375B"/>
    <w:rsid w:val="003D685B"/>
    <w:rsid w:val="00404F76"/>
    <w:rsid w:val="00405458"/>
    <w:rsid w:val="00414815"/>
    <w:rsid w:val="004214B3"/>
    <w:rsid w:val="00444E1C"/>
    <w:rsid w:val="00453AAA"/>
    <w:rsid w:val="004609EB"/>
    <w:rsid w:val="004C2749"/>
    <w:rsid w:val="004C4C42"/>
    <w:rsid w:val="004D2763"/>
    <w:rsid w:val="004E58DF"/>
    <w:rsid w:val="005000AB"/>
    <w:rsid w:val="00503874"/>
    <w:rsid w:val="00523541"/>
    <w:rsid w:val="00537054"/>
    <w:rsid w:val="005510CF"/>
    <w:rsid w:val="005667A4"/>
    <w:rsid w:val="00580CFD"/>
    <w:rsid w:val="005959ED"/>
    <w:rsid w:val="005A39E3"/>
    <w:rsid w:val="005B725F"/>
    <w:rsid w:val="005C4DA3"/>
    <w:rsid w:val="005C5950"/>
    <w:rsid w:val="00607E98"/>
    <w:rsid w:val="00637D9D"/>
    <w:rsid w:val="006440C8"/>
    <w:rsid w:val="00663E0E"/>
    <w:rsid w:val="006658FC"/>
    <w:rsid w:val="0067701D"/>
    <w:rsid w:val="0069122A"/>
    <w:rsid w:val="006A7550"/>
    <w:rsid w:val="006B6F9C"/>
    <w:rsid w:val="006B705D"/>
    <w:rsid w:val="006E3DB6"/>
    <w:rsid w:val="00740391"/>
    <w:rsid w:val="007415CB"/>
    <w:rsid w:val="00744401"/>
    <w:rsid w:val="00746E56"/>
    <w:rsid w:val="007801D0"/>
    <w:rsid w:val="007804B0"/>
    <w:rsid w:val="00784B4B"/>
    <w:rsid w:val="00785DEE"/>
    <w:rsid w:val="00791DC8"/>
    <w:rsid w:val="007945AE"/>
    <w:rsid w:val="00796DD2"/>
    <w:rsid w:val="00797DF7"/>
    <w:rsid w:val="007A1CA5"/>
    <w:rsid w:val="007D5A7D"/>
    <w:rsid w:val="007E1664"/>
    <w:rsid w:val="007E32C8"/>
    <w:rsid w:val="007F23BA"/>
    <w:rsid w:val="008618B9"/>
    <w:rsid w:val="00896CF2"/>
    <w:rsid w:val="008A49F1"/>
    <w:rsid w:val="008A79F2"/>
    <w:rsid w:val="008D1FFE"/>
    <w:rsid w:val="008D4C7A"/>
    <w:rsid w:val="008D5B33"/>
    <w:rsid w:val="008E4941"/>
    <w:rsid w:val="00911CFE"/>
    <w:rsid w:val="00914E6A"/>
    <w:rsid w:val="0093049D"/>
    <w:rsid w:val="0095544F"/>
    <w:rsid w:val="00974A6B"/>
    <w:rsid w:val="00981F85"/>
    <w:rsid w:val="00993470"/>
    <w:rsid w:val="00997D76"/>
    <w:rsid w:val="009E5A81"/>
    <w:rsid w:val="00A2573E"/>
    <w:rsid w:val="00A2795D"/>
    <w:rsid w:val="00A51AFF"/>
    <w:rsid w:val="00A73859"/>
    <w:rsid w:val="00A82BCA"/>
    <w:rsid w:val="00A834BC"/>
    <w:rsid w:val="00AC62EA"/>
    <w:rsid w:val="00AE0DFB"/>
    <w:rsid w:val="00B14ED0"/>
    <w:rsid w:val="00B36F63"/>
    <w:rsid w:val="00B43578"/>
    <w:rsid w:val="00B617B9"/>
    <w:rsid w:val="00B807AB"/>
    <w:rsid w:val="00BB060C"/>
    <w:rsid w:val="00BD2598"/>
    <w:rsid w:val="00BE0C55"/>
    <w:rsid w:val="00BE1746"/>
    <w:rsid w:val="00C008AA"/>
    <w:rsid w:val="00C21716"/>
    <w:rsid w:val="00C5042B"/>
    <w:rsid w:val="00C8392C"/>
    <w:rsid w:val="00CA5E05"/>
    <w:rsid w:val="00CB43FF"/>
    <w:rsid w:val="00CC2CB5"/>
    <w:rsid w:val="00CC735D"/>
    <w:rsid w:val="00CD27E5"/>
    <w:rsid w:val="00CE0464"/>
    <w:rsid w:val="00CE04B2"/>
    <w:rsid w:val="00CE2B9F"/>
    <w:rsid w:val="00CE5349"/>
    <w:rsid w:val="00CF6D79"/>
    <w:rsid w:val="00D07D70"/>
    <w:rsid w:val="00D10762"/>
    <w:rsid w:val="00D14062"/>
    <w:rsid w:val="00D2290E"/>
    <w:rsid w:val="00D23412"/>
    <w:rsid w:val="00D34D9B"/>
    <w:rsid w:val="00D52436"/>
    <w:rsid w:val="00D542F8"/>
    <w:rsid w:val="00D663C9"/>
    <w:rsid w:val="00D76178"/>
    <w:rsid w:val="00D83A53"/>
    <w:rsid w:val="00D958BD"/>
    <w:rsid w:val="00DB222E"/>
    <w:rsid w:val="00DC656B"/>
    <w:rsid w:val="00DD7CD3"/>
    <w:rsid w:val="00DF73BE"/>
    <w:rsid w:val="00E10268"/>
    <w:rsid w:val="00E15EF6"/>
    <w:rsid w:val="00E752DF"/>
    <w:rsid w:val="00E9327A"/>
    <w:rsid w:val="00EA2B57"/>
    <w:rsid w:val="00EB2617"/>
    <w:rsid w:val="00EB7DB3"/>
    <w:rsid w:val="00EB7F2E"/>
    <w:rsid w:val="00F04FF7"/>
    <w:rsid w:val="00F23BA4"/>
    <w:rsid w:val="00F37F5D"/>
    <w:rsid w:val="00F6000D"/>
    <w:rsid w:val="00F76012"/>
    <w:rsid w:val="00F97FAE"/>
    <w:rsid w:val="00FB45F4"/>
    <w:rsid w:val="00FB46DD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C541"/>
  <w15:docId w15:val="{B24D7B33-9237-4C6E-BCA0-D3459078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36F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357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912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122A"/>
  </w:style>
  <w:style w:type="paragraph" w:styleId="aa">
    <w:name w:val="footer"/>
    <w:basedOn w:val="a"/>
    <w:link w:val="ab"/>
    <w:uiPriority w:val="99"/>
    <w:semiHidden/>
    <w:unhideWhenUsed/>
    <w:rsid w:val="006912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122A"/>
  </w:style>
  <w:style w:type="paragraph" w:styleId="ac">
    <w:name w:val="Body Text"/>
    <w:basedOn w:val="a"/>
    <w:link w:val="ad"/>
    <w:rsid w:val="00A2573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2573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A25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573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4794">
                  <w:marLeft w:val="750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2682-6F19-4456-9996-312B18BE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5283</Words>
  <Characters>3012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Penskyi_Artem</cp:lastModifiedBy>
  <cp:revision>2</cp:revision>
  <cp:lastPrinted>2021-03-04T11:04:00Z</cp:lastPrinted>
  <dcterms:created xsi:type="dcterms:W3CDTF">2021-03-04T12:11:00Z</dcterms:created>
  <dcterms:modified xsi:type="dcterms:W3CDTF">2021-03-04T12:11:00Z</dcterms:modified>
</cp:coreProperties>
</file>