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r w:rsidRPr="00C828AF">
        <w:t> Відділ у своїй роботі керувався Конституцією України, Законами України, Указами Президента України, розпорядженнями голови облдержадміністрації та рішеннями обласної та міської рад, розпорядженнями Мукачівського міського голови та Положенням про відділ, а також посадовими інструкціями працівників відділу.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Працівники відділу брали участь у всіх публічних заходах, які готувалися іншими управліннями та відділами виконавчого комітету Мукачівської міської ради.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Вказаний період був також позначений значним об’ємом роботи спрямованої на покращення робочих умов та оптимізацію зусиль працівників виконавчого комітету у роботі з комп’ютерною технікою та програмним забезпеченням.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Зокрема, враховуючи роль комп'ютерного та технічного забезпечення для роботи Мукачівської міської ради та її виконавчого комітету, відділ інформаційного-аналітичних комплексів виконавчого комітету здійснює інформаційне та технічне обслуговування комп'ютерного, мережевого, периферійного обладнання, та програмного забезпечення виконавчого комітету міської ради.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Здійснюється підтримка у належному стані функціонування парку комп’ютерної техніки, мережевого та периферійного обладнання, програмного забезпечення структурних підрозділів виконавчого комітету міської ради.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 xml:space="preserve">         За звітній період працівниками відділу проводилася постійна підтримка стабільного функціонування комп’ютерної техніки структурних підрозділів виконавчого комітету міської ради, підтримання в належному стані периферійного обладнання (друкарської техніки, сканерів та ксероксів), обслуговування електронної пошти, обслуговування локальної комп’ютерної мережі, відновлювалися пошкоджені інформаційні ресурси у випадках збоїв та поломок, вдосконалення комп’ютерних систем та підвищення їх </w:t>
      </w:r>
      <w:proofErr w:type="spellStart"/>
      <w:r w:rsidRPr="00C828AF">
        <w:t>потужностей</w:t>
      </w:r>
      <w:proofErr w:type="spellEnd"/>
      <w:r w:rsidRPr="00C828AF">
        <w:t>. Також відділом постійно ведеться облік стану та руху комп'ютерної техніки по міськвиконкому.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Ведеться постійна робота по контролю роботи працівників у системі електронного документообігу АСУД «ДОК ПРОФ3» та навчання новоприйнятих працівників роботі в даній Системі.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         Щотижня подається на розгляд міському голові: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- звіт про функціонування офіційного веб-сайту Мукачівської міської ради та її виконавчого комітету;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- плани робіт відділів/управлінь на тиждень (керівники відділів/управлінь);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- звіт про роботу працівників у системі електронного документообігу АСУД ДОК ПРОФ.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 xml:space="preserve">Протягом І кварталу 2020 року велася робота по впровадженню </w:t>
      </w:r>
      <w:proofErr w:type="spellStart"/>
      <w:r w:rsidRPr="00C828AF">
        <w:t>ArcGIS</w:t>
      </w:r>
      <w:proofErr w:type="spellEnd"/>
      <w:r w:rsidRPr="00C828AF">
        <w:t xml:space="preserve">, створення </w:t>
      </w:r>
      <w:proofErr w:type="spellStart"/>
      <w:r w:rsidRPr="00C828AF">
        <w:t>Геоінформаційного</w:t>
      </w:r>
      <w:proofErr w:type="spellEnd"/>
      <w:r w:rsidRPr="00C828AF">
        <w:t xml:space="preserve"> простору міста Мукачево.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 xml:space="preserve">З метою оптимізації роботи відділів бухгалтерського обліку та звітності, фінансового управління, служби персоналу та комунальних підприємств міста виконавчим комітетом </w:t>
      </w:r>
      <w:r w:rsidRPr="00C828AF">
        <w:lastRenderedPageBreak/>
        <w:t>Мукачівської міської ради, на підставі укладених договорів з Товариством з обмеженою відповідальністю «ІT-</w:t>
      </w:r>
      <w:proofErr w:type="spellStart"/>
      <w:r w:rsidRPr="00C828AF">
        <w:t>Спецсервіс</w:t>
      </w:r>
      <w:proofErr w:type="spellEnd"/>
      <w:r w:rsidRPr="00C828AF">
        <w:t xml:space="preserve">» протягом березня проходило навчання працівників роботи в програмі IS </w:t>
      </w:r>
      <w:proofErr w:type="spellStart"/>
      <w:r w:rsidRPr="00C828AF">
        <w:t>Pro</w:t>
      </w:r>
      <w:proofErr w:type="spellEnd"/>
      <w:r w:rsidRPr="00C828AF">
        <w:t>. У зв’язку з цим виникла потреба у закупівлі сучасного серверного обладнання. В результаті закупівлі забезпечено безперебійне функціонування комп’ютерної програми «Комплексна система автоматизації підприємства «IS</w:t>
      </w:r>
      <w:r w:rsidRPr="00C828AF">
        <w:noBreakHyphen/>
      </w:r>
      <w:proofErr w:type="spellStart"/>
      <w:r w:rsidRPr="00C828AF">
        <w:t>pro</w:t>
      </w:r>
      <w:proofErr w:type="spellEnd"/>
      <w:r w:rsidRPr="00C828AF">
        <w:t>». Можливість підвищення гарантованого рівня безперебійної роботи.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Відповідно до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даних», Постанови Кабінету Міністрів України від 17.04.2019 № 409 «Про внесення змін до деяких постанов Кабінету Міністрів України щодо відкритих даних», рішення виконавчого комітету від 27.08.2019 № 245 «Про затвердження Положення про набори даних, які підлягають оприлюдненню у формі відкритих даних в новій редакції» протягом І кварталу велася постійна робота над наповнення Порталу відкритих даних (</w:t>
      </w:r>
      <w:hyperlink r:id="rId5" w:history="1">
        <w:r w:rsidRPr="00C828AF">
          <w:rPr>
            <w:rStyle w:val="a4"/>
            <w:color w:val="auto"/>
            <w:bdr w:val="none" w:sz="0" w:space="0" w:color="auto" w:frame="1"/>
          </w:rPr>
          <w:t>https://data.gov.ua/</w:t>
        </w:r>
      </w:hyperlink>
      <w:r w:rsidRPr="00C828AF">
        <w:t>).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Протягом І кварталу велася робота по написанню технічного завдання для створення порталу міста та проведено відкриті торги по предмету закупівлі – Послуги з розробки пакетів програмного забезпечення (розробка програмного комплексу веб-портал «</w:t>
      </w:r>
      <w:proofErr w:type="spellStart"/>
      <w:r w:rsidRPr="00C828AF">
        <w:t>Smart</w:t>
      </w:r>
      <w:proofErr w:type="spellEnd"/>
      <w:r w:rsidRPr="00C828AF">
        <w:t xml:space="preserve"> </w:t>
      </w:r>
      <w:proofErr w:type="spellStart"/>
      <w:r w:rsidRPr="00C828AF">
        <w:t>City</w:t>
      </w:r>
      <w:proofErr w:type="spellEnd"/>
      <w:r w:rsidRPr="00C828AF">
        <w:t>» Мукачівської міської об’єднаної територіальної громади).</w:t>
      </w:r>
    </w:p>
    <w:p w:rsidR="00C828AF" w:rsidRPr="00C828AF" w:rsidRDefault="00C828AF" w:rsidP="00C828A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828AF">
        <w:t>Вся робота відділу проводиться під керівництвом міського голови та його заступників у співпраці з представниками управлінь та відділів виконавчого комітету Мукачівської міської ради.</w:t>
      </w:r>
    </w:p>
    <w:bookmarkEnd w:id="0"/>
    <w:p w:rsidR="00620878" w:rsidRPr="00C828AF" w:rsidRDefault="00620878" w:rsidP="00C82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C82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27E"/>
    <w:multiLevelType w:val="multilevel"/>
    <w:tmpl w:val="AB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8"/>
    <w:rsid w:val="00620878"/>
    <w:rsid w:val="00A93958"/>
    <w:rsid w:val="00C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945A-127B-4BCF-B76E-D45A508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82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2020-10-06T12:55:00Z</dcterms:created>
  <dcterms:modified xsi:type="dcterms:W3CDTF">2020-10-06T12:55:00Z</dcterms:modified>
</cp:coreProperties>
</file>