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BB6" w:rsidRDefault="0071400D">
      <w:pPr>
        <w:ind w:right="-284"/>
        <w:jc w:val="center"/>
        <w:rPr>
          <w:rFonts w:asciiTheme="minorHAnsi" w:eastAsiaTheme="minorEastAsia" w:hAnsiTheme="minorHAnsi" w:cstheme="minorBidi"/>
          <w:color w:val="00000A"/>
          <w:lang w:val="uk-UA" w:eastAsia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-224155</wp:posOffset>
            </wp:positionV>
            <wp:extent cx="430530" cy="61087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6" t="-117" r="-166" b="-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 w:cstheme="minorBidi"/>
          <w:color w:val="00000A"/>
          <w:lang w:val="uk-UA" w:eastAsia="uk-UA"/>
        </w:rPr>
        <w:t>170</w:t>
      </w:r>
    </w:p>
    <w:p w:rsidR="00110BB6" w:rsidRDefault="00110BB6">
      <w:pPr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lang w:val="uk-UA"/>
        </w:rPr>
      </w:pPr>
    </w:p>
    <w:p w:rsidR="00110BB6" w:rsidRDefault="0071400D">
      <w:pPr>
        <w:spacing w:after="0"/>
        <w:jc w:val="center"/>
        <w:rPr>
          <w:rFonts w:asciiTheme="minorHAnsi" w:eastAsiaTheme="minorEastAsia" w:hAnsiTheme="minorHAnsi" w:cstheme="minorBidi"/>
          <w:color w:val="00000A"/>
          <w:lang w:val="uk-UA" w:eastAsia="uk-UA"/>
        </w:rPr>
      </w:pPr>
      <w:r>
        <w:rPr>
          <w:rFonts w:ascii="Times New Roman CYR" w:eastAsiaTheme="minorEastAsia" w:hAnsi="Times New Roman CYR" w:cs="Times New Roman CYR"/>
          <w:b/>
          <w:bCs/>
          <w:color w:val="00000A"/>
          <w:sz w:val="28"/>
          <w:szCs w:val="28"/>
          <w:lang w:val="uk-UA" w:eastAsia="uk-UA"/>
        </w:rPr>
        <w:t>У К Р А Ї Н А</w:t>
      </w:r>
    </w:p>
    <w:p w:rsidR="00110BB6" w:rsidRDefault="0071400D">
      <w:pPr>
        <w:spacing w:after="0"/>
        <w:jc w:val="center"/>
        <w:rPr>
          <w:rFonts w:asciiTheme="minorHAnsi" w:eastAsiaTheme="minorEastAsia" w:hAnsiTheme="minorHAnsi" w:cstheme="minorBidi"/>
          <w:color w:val="00000A"/>
          <w:lang w:val="uk-UA" w:eastAsia="uk-UA"/>
        </w:rPr>
      </w:pPr>
      <w:r>
        <w:rPr>
          <w:rFonts w:ascii="Times New Roman CYR" w:eastAsiaTheme="minorEastAsia" w:hAnsi="Times New Roman CYR" w:cs="Times New Roman CYR"/>
          <w:b/>
          <w:bCs/>
          <w:color w:val="00000A"/>
          <w:sz w:val="28"/>
          <w:szCs w:val="28"/>
          <w:lang w:val="uk-UA" w:eastAsia="uk-UA"/>
        </w:rPr>
        <w:t>ЗАКАРПАТСЬКА ОБЛАСТЬ</w:t>
      </w:r>
    </w:p>
    <w:p w:rsidR="00110BB6" w:rsidRDefault="0071400D">
      <w:pPr>
        <w:spacing w:after="0"/>
        <w:jc w:val="center"/>
        <w:rPr>
          <w:rFonts w:asciiTheme="minorHAnsi" w:eastAsiaTheme="minorEastAsia" w:hAnsiTheme="minorHAnsi" w:cstheme="minorBidi"/>
          <w:color w:val="00000A"/>
          <w:lang w:val="uk-UA" w:eastAsia="uk-UA"/>
        </w:rPr>
      </w:pPr>
      <w:r>
        <w:rPr>
          <w:rFonts w:ascii="Times New Roman CYR" w:eastAsiaTheme="minorEastAsia" w:hAnsi="Times New Roman CYR" w:cs="Times New Roman CYR"/>
          <w:b/>
          <w:bCs/>
          <w:color w:val="00000A"/>
          <w:sz w:val="28"/>
          <w:szCs w:val="28"/>
          <w:lang w:val="uk-UA" w:eastAsia="uk-UA"/>
        </w:rPr>
        <w:t>МУКАЧІВСЬКА МІСЬКА РАДА</w:t>
      </w:r>
    </w:p>
    <w:p w:rsidR="00110BB6" w:rsidRDefault="0071400D">
      <w:pPr>
        <w:spacing w:after="0"/>
        <w:jc w:val="center"/>
        <w:rPr>
          <w:rFonts w:asciiTheme="minorHAnsi" w:eastAsiaTheme="minorEastAsia" w:hAnsiTheme="minorHAnsi" w:cstheme="minorBidi"/>
          <w:color w:val="00000A"/>
          <w:lang w:val="uk-UA" w:eastAsia="uk-UA"/>
        </w:rPr>
      </w:pPr>
      <w:r>
        <w:rPr>
          <w:rFonts w:ascii="Times New Roman CYR" w:eastAsiaTheme="minorEastAsia" w:hAnsi="Times New Roman CYR" w:cs="Times New Roman CYR"/>
          <w:b/>
          <w:bCs/>
          <w:color w:val="00000A"/>
          <w:sz w:val="28"/>
          <w:szCs w:val="28"/>
          <w:lang w:val="uk-UA" w:eastAsia="uk-UA"/>
        </w:rPr>
        <w:t>ВИКОНАВЧИЙ КОМІТЕТ</w:t>
      </w:r>
    </w:p>
    <w:p w:rsidR="00110BB6" w:rsidRDefault="00110BB6">
      <w:pPr>
        <w:spacing w:after="0"/>
        <w:jc w:val="center"/>
        <w:rPr>
          <w:rFonts w:ascii="Times New Roman CYR" w:eastAsiaTheme="minorEastAsia" w:hAnsi="Times New Roman CYR" w:cs="Times New Roman CYR"/>
          <w:b/>
          <w:bCs/>
          <w:color w:val="00000A"/>
          <w:sz w:val="28"/>
          <w:szCs w:val="28"/>
          <w:lang w:val="uk-UA" w:eastAsia="uk-UA"/>
        </w:rPr>
      </w:pPr>
    </w:p>
    <w:p w:rsidR="00110BB6" w:rsidRDefault="0071400D">
      <w:pPr>
        <w:spacing w:after="0"/>
        <w:jc w:val="center"/>
        <w:rPr>
          <w:rFonts w:asciiTheme="minorHAnsi" w:eastAsiaTheme="minorEastAsia" w:hAnsiTheme="minorHAnsi" w:cstheme="minorBidi"/>
          <w:color w:val="00000A"/>
          <w:lang w:val="uk-UA" w:eastAsia="uk-UA"/>
        </w:rPr>
      </w:pPr>
      <w:r>
        <w:rPr>
          <w:rFonts w:ascii="Times New Roman CYR" w:eastAsiaTheme="minorEastAsia" w:hAnsi="Times New Roman CYR" w:cs="Times New Roman CYR"/>
          <w:b/>
          <w:bCs/>
          <w:color w:val="00000A"/>
          <w:sz w:val="28"/>
          <w:szCs w:val="28"/>
          <w:lang w:val="uk-UA" w:eastAsia="uk-UA"/>
        </w:rPr>
        <w:t xml:space="preserve">Р І Ш Е Н </w:t>
      </w:r>
      <w:proofErr w:type="spellStart"/>
      <w:r>
        <w:rPr>
          <w:rFonts w:ascii="Times New Roman CYR" w:eastAsiaTheme="minorEastAsia" w:hAnsi="Times New Roman CYR" w:cs="Times New Roman CYR"/>
          <w:b/>
          <w:bCs/>
          <w:color w:val="00000A"/>
          <w:sz w:val="28"/>
          <w:szCs w:val="28"/>
          <w:lang w:val="uk-UA" w:eastAsia="uk-UA"/>
        </w:rPr>
        <w:t>Н</w:t>
      </w:r>
      <w:proofErr w:type="spellEnd"/>
      <w:r>
        <w:rPr>
          <w:rFonts w:ascii="Times New Roman CYR" w:eastAsiaTheme="minorEastAsia" w:hAnsi="Times New Roman CYR" w:cs="Times New Roman CYR"/>
          <w:b/>
          <w:bCs/>
          <w:color w:val="00000A"/>
          <w:sz w:val="28"/>
          <w:szCs w:val="28"/>
          <w:lang w:val="uk-UA" w:eastAsia="uk-UA"/>
        </w:rPr>
        <w:t xml:space="preserve"> Я</w:t>
      </w:r>
    </w:p>
    <w:p w:rsidR="00110BB6" w:rsidRDefault="00110BB6">
      <w:pPr>
        <w:keepNext/>
        <w:keepLines/>
        <w:tabs>
          <w:tab w:val="left" w:pos="0"/>
        </w:tabs>
        <w:spacing w:after="0"/>
        <w:rPr>
          <w:rFonts w:ascii="Times New Roman CYR" w:eastAsiaTheme="minorEastAsia" w:hAnsi="Times New Roman CYR" w:cs="Times New Roman CYR"/>
          <w:b/>
          <w:bCs/>
          <w:color w:val="00000A"/>
          <w:sz w:val="28"/>
          <w:szCs w:val="28"/>
          <w:lang w:eastAsia="uk-UA"/>
        </w:rPr>
      </w:pPr>
    </w:p>
    <w:p w:rsidR="00110BB6" w:rsidRDefault="0071400D">
      <w:pPr>
        <w:keepNext/>
        <w:keepLines/>
        <w:tabs>
          <w:tab w:val="left" w:pos="0"/>
        </w:tabs>
        <w:spacing w:after="0"/>
        <w:rPr>
          <w:rFonts w:asciiTheme="minorHAnsi" w:eastAsiaTheme="minorEastAsia" w:hAnsiTheme="minorHAnsi" w:cstheme="minorBidi"/>
          <w:color w:val="00000A"/>
          <w:lang w:val="uk-UA" w:eastAsia="uk-UA"/>
        </w:rPr>
      </w:pPr>
      <w:r>
        <w:rPr>
          <w:rFonts w:ascii="Times New Roman CYR" w:eastAsiaTheme="minorEastAsia" w:hAnsi="Times New Roman CYR" w:cs="Times New Roman CYR"/>
          <w:color w:val="00000A"/>
          <w:sz w:val="28"/>
          <w:szCs w:val="28"/>
          <w:lang w:val="uk-UA" w:eastAsia="uk-UA"/>
        </w:rPr>
        <w:t>23.07.2019</w:t>
      </w:r>
      <w:bookmarkStart w:id="0" w:name="_GoBack"/>
      <w:bookmarkEnd w:id="0"/>
      <w:r>
        <w:rPr>
          <w:rFonts w:ascii="Times New Roman CYR" w:eastAsiaTheme="minorEastAsia" w:hAnsi="Times New Roman CYR" w:cs="Times New Roman CYR"/>
          <w:color w:val="00000A"/>
          <w:sz w:val="28"/>
          <w:szCs w:val="28"/>
          <w:lang w:val="uk-UA" w:eastAsia="uk-UA"/>
        </w:rPr>
        <w:t xml:space="preserve">       </w:t>
      </w:r>
      <w:r>
        <w:rPr>
          <w:rFonts w:ascii="Times New Roman CYR" w:eastAsiaTheme="minorEastAsia" w:hAnsi="Times New Roman CYR" w:cs="Times New Roman CYR"/>
          <w:color w:val="00000A"/>
          <w:sz w:val="28"/>
          <w:szCs w:val="28"/>
          <w:lang w:eastAsia="uk-UA"/>
        </w:rPr>
        <w:t xml:space="preserve">   </w:t>
      </w:r>
      <w:r>
        <w:rPr>
          <w:rFonts w:ascii="Times New Roman CYR" w:eastAsiaTheme="minorEastAsia" w:hAnsi="Times New Roman CYR" w:cs="Times New Roman CYR"/>
          <w:color w:val="00000A"/>
          <w:sz w:val="28"/>
          <w:szCs w:val="28"/>
          <w:lang w:val="uk-UA" w:eastAsia="uk-UA"/>
        </w:rPr>
        <w:t xml:space="preserve">  </w:t>
      </w:r>
      <w:r>
        <w:rPr>
          <w:rFonts w:ascii="Times New Roman CYR" w:eastAsiaTheme="minorEastAsia" w:hAnsi="Times New Roman CYR" w:cs="Times New Roman CYR"/>
          <w:color w:val="00000A"/>
          <w:sz w:val="28"/>
          <w:szCs w:val="28"/>
          <w:lang w:eastAsia="uk-UA"/>
        </w:rPr>
        <w:t xml:space="preserve">    </w:t>
      </w:r>
      <w:r>
        <w:rPr>
          <w:rFonts w:ascii="Times New Roman CYR" w:eastAsiaTheme="minorEastAsia" w:hAnsi="Times New Roman CYR" w:cs="Times New Roman CYR"/>
          <w:color w:val="00000A"/>
          <w:sz w:val="28"/>
          <w:szCs w:val="28"/>
          <w:lang w:val="uk-UA" w:eastAsia="uk-UA"/>
        </w:rPr>
        <w:t xml:space="preserve">                    </w:t>
      </w:r>
      <w:r>
        <w:rPr>
          <w:rFonts w:ascii="Times New Roman CYR" w:eastAsiaTheme="minorEastAsia" w:hAnsi="Times New Roman CYR" w:cs="Times New Roman CYR"/>
          <w:color w:val="00000A"/>
          <w:sz w:val="28"/>
          <w:szCs w:val="28"/>
          <w:lang w:eastAsia="uk-UA"/>
        </w:rPr>
        <w:t xml:space="preserve"> </w:t>
      </w:r>
      <w:r>
        <w:rPr>
          <w:rFonts w:ascii="Times New Roman CYR" w:eastAsiaTheme="minorEastAsia" w:hAnsi="Times New Roman CYR" w:cs="Times New Roman CYR"/>
          <w:color w:val="00000A"/>
          <w:sz w:val="28"/>
          <w:szCs w:val="28"/>
          <w:lang w:val="uk-UA" w:eastAsia="uk-UA"/>
        </w:rPr>
        <w:t xml:space="preserve">    Мукачево                                                 № 196</w:t>
      </w:r>
    </w:p>
    <w:p w:rsidR="00110BB6" w:rsidRDefault="00110BB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10BB6" w:rsidRDefault="0071400D">
      <w:pPr>
        <w:pStyle w:val="ab"/>
        <w:rPr>
          <w:rFonts w:ascii="Times New Roman" w:hAnsi="Times New Roman"/>
          <w:b/>
          <w:sz w:val="28"/>
          <w:szCs w:val="28"/>
          <w:lang w:val="uk-UA"/>
        </w:rPr>
      </w:pPr>
      <w:bookmarkStart w:id="1" w:name="_Hlk11246668"/>
      <w:r>
        <w:rPr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Про  визначення  способу участі </w:t>
      </w:r>
      <w:r>
        <w:rPr>
          <w:rFonts w:ascii="Times New Roman" w:hAnsi="Times New Roman"/>
          <w:b/>
          <w:sz w:val="28"/>
          <w:szCs w:val="28"/>
          <w:lang w:val="uk-UA"/>
        </w:rPr>
        <w:t>батьків у вихованні д</w:t>
      </w:r>
      <w:bookmarkEnd w:id="1"/>
      <w:r>
        <w:rPr>
          <w:rFonts w:ascii="Times New Roman" w:hAnsi="Times New Roman"/>
          <w:b/>
          <w:sz w:val="28"/>
          <w:szCs w:val="28"/>
          <w:lang w:val="uk-UA"/>
        </w:rPr>
        <w:t>ітей.</w:t>
      </w:r>
    </w:p>
    <w:p w:rsidR="00110BB6" w:rsidRDefault="00110BB6">
      <w:pPr>
        <w:pStyle w:val="ab"/>
        <w:rPr>
          <w:rFonts w:ascii="Times New Roman" w:hAnsi="Times New Roman"/>
          <w:b/>
          <w:sz w:val="28"/>
          <w:szCs w:val="28"/>
          <w:lang w:val="uk-UA"/>
        </w:rPr>
      </w:pPr>
    </w:p>
    <w:p w:rsidR="00110BB6" w:rsidRDefault="0071400D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Розглянувши на засіданні комісії з питань захисту прав дитини виконавчого комітету Мукачівської міської ради заяви батьків про встановлення їм способу участі у вихованні дітей, окремо від якого вони проживають, враховуючи вік ді</w:t>
      </w:r>
      <w:r>
        <w:rPr>
          <w:rFonts w:ascii="Times New Roman" w:hAnsi="Times New Roman"/>
          <w:sz w:val="28"/>
          <w:szCs w:val="28"/>
          <w:lang w:val="uk-UA"/>
        </w:rPr>
        <w:t>тей, їх прихильність до батьків, стан виконання батьками батьківських обов’язків, беручи до уваги думку батьків, з якими діти проживають, з метою захисту прав дітей та забезпечення повноцінної участі обох батьків у їх вихованні, відповідно до ст.158 Сімейн</w:t>
      </w:r>
      <w:r>
        <w:rPr>
          <w:rFonts w:ascii="Times New Roman" w:hAnsi="Times New Roman"/>
          <w:sz w:val="28"/>
          <w:szCs w:val="28"/>
          <w:lang w:val="uk-UA"/>
        </w:rPr>
        <w:t>ого кодексу України, п.73 «Порядку провадження органами опіки та піклування діяльності, пов’язаної із захистом прав дитини», затвердженого Постановою Кабінету Міністрів України № 866 від 24.09.2008р. «Питання діяльності органів опіки та піклування, пов’яза</w:t>
      </w:r>
      <w:r>
        <w:rPr>
          <w:rFonts w:ascii="Times New Roman" w:hAnsi="Times New Roman"/>
          <w:sz w:val="28"/>
          <w:szCs w:val="28"/>
          <w:lang w:val="uk-UA"/>
        </w:rPr>
        <w:t xml:space="preserve">ної із захистом прав дитини», керуючись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4 п. б ч.1 ст. 34, ч.1 ст.52, ч.6 ст.59 Закону України «Про місцеве самоврядування в Україні», виконавчий комітет Мукачівської міської ради </w:t>
      </w:r>
      <w:r>
        <w:rPr>
          <w:rFonts w:ascii="Times New Roman" w:hAnsi="Times New Roman"/>
          <w:b/>
          <w:sz w:val="28"/>
          <w:szCs w:val="28"/>
          <w:lang w:val="uk-UA"/>
        </w:rPr>
        <w:t>вирішив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110BB6" w:rsidRDefault="0071400D">
      <w:pPr>
        <w:pStyle w:val="ac"/>
        <w:numPr>
          <w:ilvl w:val="0"/>
          <w:numId w:val="1"/>
        </w:numPr>
        <w:spacing w:before="240"/>
        <w:ind w:left="284" w:hanging="284"/>
        <w:jc w:val="both"/>
      </w:pPr>
      <w:r>
        <w:rPr>
          <w:rFonts w:ascii="Times New Roman" w:hAnsi="Times New Roman"/>
          <w:sz w:val="28"/>
          <w:szCs w:val="28"/>
          <w:lang w:val="uk-UA"/>
        </w:rPr>
        <w:t>Встановити ***, мешканцю Мукачівського району, смт.*** , вул.*</w:t>
      </w:r>
      <w:r>
        <w:rPr>
          <w:rFonts w:ascii="Times New Roman" w:hAnsi="Times New Roman"/>
          <w:sz w:val="28"/>
          <w:szCs w:val="28"/>
          <w:lang w:val="uk-UA"/>
        </w:rPr>
        <w:t xml:space="preserve">** , порядок його побачень з сином, ***, *** року народження, щосуботи з 10.00 до 18.00 на території м. Мукачева,  або в  інший час та в іншому місці за попередньої домовленості між батьками дитини. </w:t>
      </w:r>
    </w:p>
    <w:p w:rsidR="00110BB6" w:rsidRDefault="00110BB6">
      <w:pPr>
        <w:pStyle w:val="ac"/>
        <w:spacing w:before="24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0BB6" w:rsidRPr="0071400D" w:rsidRDefault="0071400D">
      <w:pPr>
        <w:pStyle w:val="ac"/>
        <w:numPr>
          <w:ilvl w:val="0"/>
          <w:numId w:val="1"/>
        </w:numPr>
        <w:ind w:left="284" w:hanging="284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 ***, мешканцю м. Мукачево, вул.*** , порядок</w:t>
      </w:r>
      <w:r>
        <w:rPr>
          <w:rFonts w:ascii="Times New Roman" w:hAnsi="Times New Roman"/>
          <w:sz w:val="28"/>
          <w:szCs w:val="28"/>
          <w:lang w:val="uk-UA"/>
        </w:rPr>
        <w:t xml:space="preserve"> його побачень з сином, ***, *** року народження, щопонеділка, щосереди та щоп’ятниці з 16.30 до 18.30; щонеділі з 17.00 до 20.30, у присутності матері дитини, ***,  або в  інший час за попередньої домовленості між батьками дитини. </w:t>
      </w:r>
    </w:p>
    <w:p w:rsidR="00110BB6" w:rsidRDefault="00110BB6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110BB6" w:rsidRDefault="00110BB6">
      <w:pPr>
        <w:pStyle w:val="ac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0BB6" w:rsidRDefault="0071400D">
      <w:pPr>
        <w:pStyle w:val="ac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</w:t>
      </w:r>
      <w:r>
        <w:rPr>
          <w:rFonts w:ascii="Times New Roman" w:hAnsi="Times New Roman"/>
          <w:sz w:val="28"/>
          <w:szCs w:val="28"/>
          <w:lang w:val="uk-UA"/>
        </w:rPr>
        <w:t>виконанням цього рішення покласти на начальника служби у справах дітей виконавчого комітету Мукачівської міської ради. О. Степанову.</w:t>
      </w:r>
    </w:p>
    <w:p w:rsidR="00110BB6" w:rsidRDefault="0071400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Міський голова                                                                                      А. Балога</w:t>
      </w:r>
    </w:p>
    <w:p w:rsidR="00110BB6" w:rsidRDefault="00110BB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110BB6" w:rsidRDefault="00110BB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110BB6" w:rsidRDefault="00110BB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110BB6" w:rsidRDefault="00110BB6">
      <w:pPr>
        <w:pStyle w:val="ab"/>
      </w:pPr>
    </w:p>
    <w:sectPr w:rsidR="00110BB6">
      <w:pgSz w:w="11906" w:h="16838"/>
      <w:pgMar w:top="851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565A8"/>
    <w:multiLevelType w:val="multilevel"/>
    <w:tmpl w:val="6EA4E9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A05C0"/>
    <w:multiLevelType w:val="multilevel"/>
    <w:tmpl w:val="73804E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B6"/>
    <w:rsid w:val="00110BB6"/>
    <w:rsid w:val="0071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3E19F"/>
  <w15:docId w15:val="{1B1FD0F9-B16E-4334-BF3B-DE917FA1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1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681E2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link w:val="20"/>
    <w:unhideWhenUsed/>
    <w:qFormat/>
    <w:rsid w:val="00681E28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1E28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qFormat/>
    <w:rsid w:val="00681E28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3">
    <w:name w:val="Текст выноски Знак"/>
    <w:basedOn w:val="a0"/>
    <w:uiPriority w:val="99"/>
    <w:semiHidden/>
    <w:qFormat/>
    <w:rsid w:val="00681E28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0A5E8E"/>
    <w:rPr>
      <w:i/>
      <w:iCs/>
    </w:rPr>
  </w:style>
  <w:style w:type="character" w:customStyle="1" w:styleId="-">
    <w:name w:val="Интернет-ссылка"/>
    <w:basedOn w:val="a0"/>
    <w:rsid w:val="00614F22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unhideWhenUsed/>
    <w:qFormat/>
    <w:rsid w:val="00681E28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Balloon Text"/>
    <w:basedOn w:val="a"/>
    <w:uiPriority w:val="99"/>
    <w:semiHidden/>
    <w:unhideWhenUsed/>
    <w:qFormat/>
    <w:rsid w:val="00681E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681E28"/>
    <w:rPr>
      <w:sz w:val="22"/>
      <w:szCs w:val="22"/>
    </w:rPr>
  </w:style>
  <w:style w:type="paragraph" w:styleId="ac">
    <w:name w:val="List Paragraph"/>
    <w:basedOn w:val="a"/>
    <w:uiPriority w:val="34"/>
    <w:qFormat/>
    <w:rsid w:val="00F948BB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qFormat/>
    <w:rsid w:val="000A5E8E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A6934-ECD4-4DDB-91CC-109CE59F4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1293</Words>
  <Characters>738</Characters>
  <Application>Microsoft Office Word</Application>
  <DocSecurity>0</DocSecurity>
  <Lines>6</Lines>
  <Paragraphs>4</Paragraphs>
  <ScaleCrop>false</ScaleCrop>
  <Company>SPecialiST RePack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9</cp:revision>
  <cp:lastPrinted>2019-07-16T11:46:00Z</cp:lastPrinted>
  <dcterms:created xsi:type="dcterms:W3CDTF">2019-07-16T06:32:00Z</dcterms:created>
  <dcterms:modified xsi:type="dcterms:W3CDTF">2019-07-24T08:13:00Z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