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-1" w:hanging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drawing>
          <wp:anchor behindDoc="0" distT="0" distB="0" distL="133350" distR="120650" simplePos="0" locked="0" layoutInCell="1" allowOverlap="1" relativeHeight="2">
            <wp:simplePos x="0" y="0"/>
            <wp:positionH relativeFrom="column">
              <wp:posOffset>2815590</wp:posOffset>
            </wp:positionH>
            <wp:positionV relativeFrom="paragraph">
              <wp:posOffset>43815</wp:posOffset>
            </wp:positionV>
            <wp:extent cx="431800" cy="61214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ind w:right="-1" w:hanging="0"/>
        <w:rPr>
          <w:rFonts w:ascii="Times New Roman CYR" w:hAnsi="Times New Roman CYR" w:cs="Times New Roman CYR"/>
          <w:sz w:val="22"/>
          <w:szCs w:val="22"/>
          <w:lang w:val="en-US"/>
        </w:rPr>
      </w:pPr>
      <w:r>
        <w:rPr>
          <w:rFonts w:cs="Times New Roman CYR" w:ascii="Times New Roman CYR" w:hAnsi="Times New Roman CYR"/>
          <w:sz w:val="22"/>
          <w:szCs w:val="22"/>
          <w:lang w:val="en-US"/>
        </w:rPr>
      </w:r>
    </w:p>
    <w:p>
      <w:pPr>
        <w:pStyle w:val="Normal"/>
        <w:spacing w:before="120" w:after="120"/>
        <w:rPr>
          <w:rFonts w:ascii="Times New Roman CYR" w:hAnsi="Times New Roman CYR" w:cs="Times New Roman CYR"/>
          <w:b/>
          <w:b/>
          <w:bCs/>
          <w:sz w:val="28"/>
          <w:szCs w:val="28"/>
          <w:lang w:val="en-US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en-US"/>
        </w:rPr>
      </w:r>
    </w:p>
    <w:p>
      <w:pPr>
        <w:pStyle w:val="Normal"/>
        <w:spacing w:before="120" w:after="120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У К Р А Ї Н А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40"/>
          <w:szCs w:val="40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ЗАКАРПАТСЬКА ОБЛАСТЬ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МУКАЧІВСЬКА МІСЬКА РАДА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ВИКОНАВЧИЙ КОМІТЕТ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40"/>
          <w:szCs w:val="40"/>
          <w:lang w:val="uk-UA"/>
        </w:rPr>
      </w:pPr>
      <w:r>
        <w:rPr>
          <w:rFonts w:cs="Times New Roman CYR" w:ascii="Times New Roman CYR" w:hAnsi="Times New Roman CYR"/>
          <w:b/>
          <w:bCs/>
          <w:sz w:val="40"/>
          <w:szCs w:val="40"/>
          <w:lang w:val="uk-UA"/>
        </w:rPr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Р І Ш Е Н Н Я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keepNext/>
        <w:keepLines/>
        <w:tabs>
          <w:tab w:val="left" w:pos="0" w:leader="none"/>
        </w:tabs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13.08.2019</w:t>
      </w:r>
      <w:r>
        <w:rPr>
          <w:rFonts w:cs="Times New Roman CYR" w:ascii="Times New Roman CYR" w:hAnsi="Times New Roman CYR"/>
          <w:sz w:val="28"/>
          <w:szCs w:val="28"/>
        </w:rPr>
        <w:tab/>
        <w:tab/>
        <w:tab/>
        <w:tab/>
        <w:tab/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Мукачево    </w:t>
      </w:r>
      <w:r>
        <w:rPr>
          <w:rFonts w:cs="Times New Roman CYR" w:ascii="Times New Roman CYR" w:hAnsi="Times New Roman CYR"/>
          <w:sz w:val="28"/>
          <w:szCs w:val="28"/>
        </w:rPr>
        <w:tab/>
        <w:tab/>
        <w:tab/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           №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216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keepNext/>
        <w:keepLines/>
        <w:tabs>
          <w:tab w:val="left" w:pos="0" w:leader="none"/>
        </w:tabs>
        <w:jc w:val="both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bookmarkStart w:id="0" w:name="_Hlk530650121"/>
      <w:bookmarkEnd w:id="0"/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Про зміну балансоутримувача майна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keepNext/>
        <w:keepLines/>
        <w:tabs>
          <w:tab w:val="left" w:pos="0" w:leader="none"/>
        </w:tabs>
        <w:spacing w:lineRule="auto" w:line="27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ab/>
        <w:t xml:space="preserve">З метою забезпечення утримання в належному стані дитячих ігрових та спортивних майданчиків, проведення їх поточного ремонту та заміни обладнання,здійснення підсадки дерев, планового озеленення парків та скверів м. Мукачево, керуючись </w:t>
      </w:r>
      <w:bookmarkStart w:id="1" w:name="_Hlk530650244"/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пп.1 п. «а» ст. 29, ч.6 ст. 59, ст. 60 </w:t>
      </w:r>
      <w:bookmarkEnd w:id="1"/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виконавчий комітет Мукачівської міської ради вирішив:</w:t>
      </w:r>
    </w:p>
    <w:p>
      <w:pPr>
        <w:pStyle w:val="Normal"/>
        <w:keepNext/>
        <w:keepLines/>
        <w:tabs>
          <w:tab w:val="left" w:pos="0" w:leader="none"/>
        </w:tabs>
        <w:spacing w:lineRule="auto" w:line="27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ab/>
      </w:r>
    </w:p>
    <w:p>
      <w:pPr>
        <w:pStyle w:val="Normal"/>
        <w:keepNext/>
        <w:keepLines/>
        <w:tabs>
          <w:tab w:val="left" w:pos="0" w:leader="none"/>
        </w:tabs>
        <w:spacing w:lineRule="auto" w:line="27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ab/>
        <w:t xml:space="preserve">1.Управлінню міського господарства виконавчого комітету Мукачівської міської ради передати на баланс Мукачівського міського комунального підприємства «Ремонтно-будівельне управління» майнозагальною балансовою вартістю </w:t>
      </w: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690 380,00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грн. (Шістсот дев’яносто тисячтриста вісімдесятгрн. 00 коп.)згідно додатку до даного рішення.</w:t>
      </w:r>
    </w:p>
    <w:p>
      <w:pPr>
        <w:pStyle w:val="Normal"/>
        <w:keepNext/>
        <w:keepLines/>
        <w:tabs>
          <w:tab w:val="left" w:pos="0" w:leader="none"/>
        </w:tabs>
        <w:spacing w:lineRule="auto" w:line="27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</w:rPr>
        <w:tab/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2.Мукачівському міському комунальному підприємству «Ремонтно-будівельне управління» прийняти зазначене в п.1 даного рішення майно на баланс. </w:t>
      </w:r>
    </w:p>
    <w:p>
      <w:pPr>
        <w:pStyle w:val="Normal"/>
        <w:keepNext/>
        <w:keepLines/>
        <w:tabs>
          <w:tab w:val="left" w:pos="0" w:leader="none"/>
        </w:tabs>
        <w:spacing w:lineRule="auto" w:line="27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</w:rPr>
        <w:tab/>
      </w:r>
      <w:r>
        <w:rPr>
          <w:rFonts w:cs="Times New Roman CYR" w:ascii="Times New Roman CYR" w:hAnsi="Times New Roman CYR"/>
          <w:sz w:val="28"/>
          <w:szCs w:val="28"/>
          <w:lang w:val="uk-UA"/>
        </w:rPr>
        <w:t>3.Передачу майна здійснити відповідно до акту приймання-передачі.</w:t>
      </w:r>
    </w:p>
    <w:p>
      <w:pPr>
        <w:pStyle w:val="Normal"/>
        <w:keepNext/>
        <w:keepLines/>
        <w:tabs>
          <w:tab w:val="left" w:pos="0" w:leader="none"/>
        </w:tabs>
        <w:spacing w:lineRule="auto" w:line="27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</w:rPr>
        <w:tab/>
      </w:r>
      <w:r>
        <w:rPr>
          <w:rFonts w:cs="Times New Roman CYR" w:ascii="Times New Roman CYR" w:hAnsi="Times New Roman CYR"/>
          <w:sz w:val="28"/>
          <w:szCs w:val="28"/>
          <w:lang w:val="uk-UA"/>
        </w:rPr>
        <w:t>4.Контроль за виконанням даного рішення покласти на начальника Управління міського господарства виконавчого комітету Мукачівської міської ради В. Гасинця.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b/>
          <w:b/>
          <w:sz w:val="28"/>
          <w:szCs w:val="28"/>
        </w:rPr>
      </w:pPr>
      <w:r>
        <w:rPr>
          <w:rFonts w:cs="Times New Roman CYR" w:ascii="Times New Roman CYR" w:hAnsi="Times New Roman CYR"/>
          <w:b/>
          <w:sz w:val="28"/>
          <w:szCs w:val="28"/>
        </w:rPr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b/>
          <w:b/>
          <w:sz w:val="28"/>
          <w:szCs w:val="28"/>
        </w:rPr>
      </w:pPr>
      <w:r>
        <w:rPr>
          <w:rFonts w:cs="Times New Roman CYR" w:ascii="Times New Roman CYR" w:hAnsi="Times New Roman CYR"/>
          <w:b/>
          <w:sz w:val="28"/>
          <w:szCs w:val="28"/>
        </w:rPr>
        <w:t>Міський голова</w:t>
      </w: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ab/>
        <w:tab/>
        <w:tab/>
        <w:tab/>
        <w:tab/>
        <w:tab/>
        <w:tab/>
        <w:tab/>
        <w:tab/>
      </w:r>
      <w:bookmarkStart w:id="2" w:name="_GoBack"/>
      <w:bookmarkEnd w:id="2"/>
      <w:r>
        <w:rPr>
          <w:rFonts w:cs="Times New Roman CYR" w:ascii="Times New Roman CYR" w:hAnsi="Times New Roman CYR"/>
          <w:b/>
          <w:sz w:val="28"/>
          <w:szCs w:val="28"/>
        </w:rPr>
        <w:t>А.Балога</w:t>
      </w:r>
    </w:p>
    <w:p>
      <w:pPr>
        <w:pStyle w:val="Normal"/>
        <w:widowControl/>
        <w:jc w:val="left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</w:r>
    </w:p>
    <w:p>
      <w:pPr>
        <w:pStyle w:val="Normal"/>
        <w:widowControl/>
        <w:jc w:val="left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</w:r>
    </w:p>
    <w:p>
      <w:pPr>
        <w:pStyle w:val="Normal"/>
        <w:widowControl/>
        <w:jc w:val="left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</w:r>
    </w:p>
    <w:p>
      <w:pPr>
        <w:pStyle w:val="Normal"/>
        <w:widowControl/>
        <w:jc w:val="left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</w:r>
    </w:p>
    <w:p>
      <w:pPr>
        <w:pStyle w:val="Normal"/>
        <w:widowControl/>
        <w:jc w:val="left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</w:r>
    </w:p>
    <w:p>
      <w:pPr>
        <w:pStyle w:val="Normal"/>
        <w:widowControl/>
        <w:jc w:val="left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</w:r>
    </w:p>
    <w:p>
      <w:pPr>
        <w:pStyle w:val="Normal"/>
        <w:widowControl/>
        <w:jc w:val="left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</w:r>
    </w:p>
    <w:p>
      <w:pPr>
        <w:pStyle w:val="Normal"/>
        <w:widowControl/>
        <w:jc w:val="left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ind w:left="4963" w:hanging="0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Додаток</w:t>
      </w:r>
    </w:p>
    <w:p>
      <w:pPr>
        <w:pStyle w:val="Normal"/>
        <w:keepNext/>
        <w:keepLines/>
        <w:tabs>
          <w:tab w:val="left" w:pos="0" w:leader="none"/>
        </w:tabs>
        <w:ind w:left="4963" w:hanging="0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до рішення виконавчого комітету</w:t>
      </w:r>
    </w:p>
    <w:p>
      <w:pPr>
        <w:pStyle w:val="Normal"/>
        <w:keepNext/>
        <w:keepLines/>
        <w:tabs>
          <w:tab w:val="left" w:pos="0" w:leader="none"/>
        </w:tabs>
        <w:ind w:left="4963" w:hanging="0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Мукачівської міської ради</w:t>
      </w:r>
    </w:p>
    <w:p>
      <w:pPr>
        <w:pStyle w:val="Normal"/>
        <w:keepNext/>
        <w:keepLines/>
        <w:tabs>
          <w:tab w:val="left" w:pos="0" w:leader="none"/>
        </w:tabs>
        <w:ind w:left="4963" w:hanging="0"/>
        <w:jc w:val="left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від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13.08.2019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№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216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Перелік майна, яке передається з балансу Управління міського господарства виконавчого комітету Мукачівської міської ради</w:t>
      </w:r>
    </w:p>
    <w:p>
      <w:pPr>
        <w:pStyle w:val="Normal"/>
        <w:keepNext/>
        <w:keepLines/>
        <w:tabs>
          <w:tab w:val="left" w:pos="0" w:leader="none"/>
        </w:tabs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на баланс ММКП «Ремонтно-будівельне управління»</w:t>
      </w:r>
    </w:p>
    <w:p>
      <w:pPr>
        <w:pStyle w:val="Normal"/>
        <w:keepNext/>
        <w:keepLines/>
        <w:tabs>
          <w:tab w:val="left" w:pos="0" w:leader="none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tbl>
      <w:tblPr>
        <w:tblStyle w:val="a4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2"/>
        <w:gridCol w:w="3423"/>
        <w:gridCol w:w="3023"/>
        <w:gridCol w:w="1"/>
        <w:gridCol w:w="2588"/>
      </w:tblGrid>
      <w:tr>
        <w:trPr>
          <w:trHeight w:val="1268" w:hRule="atLeast"/>
        </w:trPr>
        <w:tc>
          <w:tcPr>
            <w:tcW w:w="5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 xml:space="preserve">№ </w:t>
            </w: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Найменування об’єкта</w:t>
            </w:r>
          </w:p>
        </w:tc>
        <w:tc>
          <w:tcPr>
            <w:tcW w:w="302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Кількість (шт)</w:t>
            </w:r>
          </w:p>
        </w:tc>
        <w:tc>
          <w:tcPr>
            <w:tcW w:w="25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Балансова вартість (грн.)</w:t>
            </w:r>
          </w:p>
        </w:tc>
      </w:tr>
      <w:tr>
        <w:trPr/>
        <w:tc>
          <w:tcPr>
            <w:tcW w:w="5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1.</w:t>
            </w:r>
          </w:p>
        </w:tc>
        <w:tc>
          <w:tcPr>
            <w:tcW w:w="34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Павлоніямендоза</w:t>
            </w:r>
          </w:p>
        </w:tc>
        <w:tc>
          <w:tcPr>
            <w:tcW w:w="302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cs="Times New Roman CYR" w:ascii="Times New Roman CYR" w:hAnsi="Times New Roman CYR"/>
                <w:lang w:val="uk-UA"/>
              </w:rPr>
              <w:t>187</w:t>
            </w:r>
          </w:p>
        </w:tc>
        <w:tc>
          <w:tcPr>
            <w:tcW w:w="25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149 600</w:t>
            </w:r>
          </w:p>
        </w:tc>
      </w:tr>
      <w:tr>
        <w:trPr/>
        <w:tc>
          <w:tcPr>
            <w:tcW w:w="5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en-US"/>
              </w:rPr>
              <w:t>2</w:t>
            </w: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.</w:t>
            </w:r>
          </w:p>
        </w:tc>
        <w:tc>
          <w:tcPr>
            <w:tcW w:w="34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Сакура</w:t>
            </w:r>
          </w:p>
        </w:tc>
        <w:tc>
          <w:tcPr>
            <w:tcW w:w="302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cs="Times New Roman CYR" w:ascii="Times New Roman CYR" w:hAnsi="Times New Roman CYR"/>
                <w:lang w:val="uk-UA"/>
              </w:rPr>
              <w:t>162</w:t>
            </w:r>
          </w:p>
        </w:tc>
        <w:tc>
          <w:tcPr>
            <w:tcW w:w="25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48 600</w:t>
            </w:r>
          </w:p>
        </w:tc>
      </w:tr>
      <w:tr>
        <w:trPr/>
        <w:tc>
          <w:tcPr>
            <w:tcW w:w="5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3.</w:t>
            </w:r>
          </w:p>
        </w:tc>
        <w:tc>
          <w:tcPr>
            <w:tcW w:w="34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Ігровий комплекс</w:t>
            </w:r>
          </w:p>
        </w:tc>
        <w:tc>
          <w:tcPr>
            <w:tcW w:w="302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cs="Times New Roman CYR" w:ascii="Times New Roman CYR" w:hAnsi="Times New Roman CYR"/>
                <w:lang w:val="uk-UA"/>
              </w:rPr>
              <w:t>7</w:t>
            </w:r>
          </w:p>
        </w:tc>
        <w:tc>
          <w:tcPr>
            <w:tcW w:w="25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329 700</w:t>
            </w:r>
          </w:p>
        </w:tc>
      </w:tr>
      <w:tr>
        <w:trPr/>
        <w:tc>
          <w:tcPr>
            <w:tcW w:w="5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4.</w:t>
            </w:r>
          </w:p>
        </w:tc>
        <w:tc>
          <w:tcPr>
            <w:tcW w:w="34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Балансир</w:t>
            </w:r>
          </w:p>
        </w:tc>
        <w:tc>
          <w:tcPr>
            <w:tcW w:w="302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cs="Times New Roman CYR" w:ascii="Times New Roman CYR" w:hAnsi="Times New Roman CYR"/>
                <w:lang w:val="uk-UA"/>
              </w:rPr>
              <w:t>6</w:t>
            </w:r>
          </w:p>
        </w:tc>
        <w:tc>
          <w:tcPr>
            <w:tcW w:w="25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37 800</w:t>
            </w:r>
          </w:p>
        </w:tc>
      </w:tr>
      <w:tr>
        <w:trPr/>
        <w:tc>
          <w:tcPr>
            <w:tcW w:w="5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5.</w:t>
            </w:r>
          </w:p>
        </w:tc>
        <w:tc>
          <w:tcPr>
            <w:tcW w:w="34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Пісочниця</w:t>
            </w:r>
          </w:p>
        </w:tc>
        <w:tc>
          <w:tcPr>
            <w:tcW w:w="302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cs="Times New Roman CYR" w:ascii="Times New Roman CYR" w:hAnsi="Times New Roman CYR"/>
                <w:lang w:val="uk-UA"/>
              </w:rPr>
              <w:t>6</w:t>
            </w:r>
          </w:p>
        </w:tc>
        <w:tc>
          <w:tcPr>
            <w:tcW w:w="25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29 100</w:t>
            </w:r>
          </w:p>
        </w:tc>
      </w:tr>
      <w:tr>
        <w:trPr/>
        <w:tc>
          <w:tcPr>
            <w:tcW w:w="5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6.</w:t>
            </w:r>
          </w:p>
        </w:tc>
        <w:tc>
          <w:tcPr>
            <w:tcW w:w="34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Гойдалка металева</w:t>
            </w:r>
          </w:p>
        </w:tc>
        <w:tc>
          <w:tcPr>
            <w:tcW w:w="302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cs="Times New Roman CYR" w:ascii="Times New Roman CYR" w:hAnsi="Times New Roman CYR"/>
                <w:lang w:val="uk-UA"/>
              </w:rPr>
              <w:t>6</w:t>
            </w:r>
          </w:p>
        </w:tc>
        <w:tc>
          <w:tcPr>
            <w:tcW w:w="25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35 700</w:t>
            </w:r>
          </w:p>
        </w:tc>
      </w:tr>
      <w:tr>
        <w:trPr/>
        <w:tc>
          <w:tcPr>
            <w:tcW w:w="5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7.</w:t>
            </w:r>
          </w:p>
        </w:tc>
        <w:tc>
          <w:tcPr>
            <w:tcW w:w="34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Гірка</w:t>
            </w:r>
          </w:p>
        </w:tc>
        <w:tc>
          <w:tcPr>
            <w:tcW w:w="302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cs="Times New Roman CYR" w:ascii="Times New Roman CYR" w:hAnsi="Times New Roman CYR"/>
                <w:lang w:val="uk-UA"/>
              </w:rPr>
              <w:t>6</w:t>
            </w:r>
          </w:p>
        </w:tc>
        <w:tc>
          <w:tcPr>
            <w:tcW w:w="25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59 880</w:t>
            </w:r>
          </w:p>
        </w:tc>
      </w:tr>
      <w:tr>
        <w:trPr/>
        <w:tc>
          <w:tcPr>
            <w:tcW w:w="7038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jc w:val="left"/>
              <w:rPr>
                <w:rFonts w:ascii="Times New Roman CYR" w:hAnsi="Times New Roman CYR" w:cs="Times New Roman CYR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5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widowControl w:val="false"/>
              <w:tabs>
                <w:tab w:val="left" w:pos="0" w:leader="none"/>
              </w:tabs>
              <w:rPr>
                <w:rFonts w:ascii="Times New Roman CYR" w:hAnsi="Times New Roman CYR" w:cs="Times New Roman CYR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szCs w:val="28"/>
                <w:lang w:val="uk-UA"/>
              </w:rPr>
              <w:t>690 380</w:t>
            </w:r>
          </w:p>
        </w:tc>
      </w:tr>
    </w:tbl>
    <w:p>
      <w:pPr>
        <w:pStyle w:val="Normal"/>
        <w:keepNext/>
        <w:keepLines/>
        <w:tabs>
          <w:tab w:val="left" w:pos="0" w:leader="none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jc w:val="both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Заступник міського голови,</w:t>
      </w:r>
    </w:p>
    <w:p>
      <w:pPr>
        <w:pStyle w:val="Normal"/>
        <w:keepNext/>
        <w:keepLines/>
        <w:tabs>
          <w:tab w:val="left" w:pos="0" w:leader="none"/>
        </w:tabs>
        <w:jc w:val="both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керуючий справами</w:t>
        <w:tab/>
        <w:tab/>
        <w:tab/>
        <w:tab/>
        <w:tab/>
        <w:tab/>
        <w:tab/>
        <w:tab/>
        <w:t>О. Галай</w:t>
      </w:r>
    </w:p>
    <w:p>
      <w:pPr>
        <w:pStyle w:val="Normal"/>
        <w:widowControl/>
        <w:jc w:val="left"/>
        <w:rPr/>
      </w:pPr>
      <w:r>
        <w:rPr/>
      </w:r>
    </w:p>
    <w:sectPr>
      <w:type w:val="nextPage"/>
      <w:pgSz w:w="11906" w:h="16838"/>
      <w:pgMar w:left="1701" w:right="567" w:header="0" w:top="39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2603"/>
    <w:pPr>
      <w:widowControl w:val="false"/>
      <w:bidi w:val="0"/>
      <w:jc w:val="center"/>
    </w:pPr>
    <w:rPr>
      <w:rFonts w:ascii="Arial CYR" w:hAnsi="Arial CYR" w:cs="Arial CYR" w:eastAsia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f04d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632b4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9E91E-DB3F-4110-99E1-9B6600C2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LibreOffice/5.2.4.2$Windows_X86_64 LibreOffice_project/3d5603e1122f0f102b62521720ab13a38a4e0eb0</Application>
  <Pages>2</Pages>
  <Words>244</Words>
  <Characters>1566</Characters>
  <CharactersWithSpaces>1801</CharactersWithSpaces>
  <Paragraphs>56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2019-07-15T06:58:00Z</dcterms:created>
  <dc:creator>Customer</dc:creator>
  <dc:description/>
  <dc:language>uk-UA</dc:language>
  <cp:lastModifiedBy/>
  <cp:lastPrinted>2019-07-15T06:21:00Z</cp:lastPrinted>
  <dcterms:modified xsi:type="dcterms:W3CDTF">2019-08-13T15:27:56Z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