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-1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drawing>
          <wp:anchor behindDoc="0" distT="0" distB="0" distL="133350" distR="120650" simplePos="0" locked="0" layoutInCell="1" allowOverlap="1" relativeHeight="2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right="-1" w:hanging="0"/>
        <w:rPr>
          <w:rFonts w:ascii="Times New Roman CYR" w:hAnsi="Times New Roman CYR" w:cs="Times New Roman CYR"/>
          <w:sz w:val="22"/>
          <w:szCs w:val="22"/>
          <w:lang w:val="en-US"/>
        </w:rPr>
      </w:pPr>
      <w:r>
        <w:rPr>
          <w:rFonts w:cs="Times New Roman CYR" w:ascii="Times New Roman CYR" w:hAnsi="Times New Roman CYR"/>
          <w:sz w:val="22"/>
          <w:szCs w:val="22"/>
          <w:lang w:val="en-US"/>
        </w:rPr>
      </w:r>
    </w:p>
    <w:p>
      <w:pPr>
        <w:pStyle w:val="Normal"/>
        <w:spacing w:before="120" w:after="120"/>
        <w:rPr>
          <w:rFonts w:ascii="Times New Roman CYR" w:hAnsi="Times New Roman CYR" w:cs="Times New Roman CYR"/>
          <w:b/>
          <w:b/>
          <w:bCs/>
          <w:sz w:val="28"/>
          <w:szCs w:val="28"/>
          <w:lang w:val="en-US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en-US"/>
        </w:rPr>
      </w:r>
    </w:p>
    <w:p>
      <w:pPr>
        <w:pStyle w:val="Normal"/>
        <w:spacing w:before="120" w:after="120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У К Р А Ї Н А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ЗАКАРПАТСЬКА ОБЛАСТЬ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МУКАЧІВСЬКА МІСЬКА РАДА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ВИКОНАВЧИЙ КОМІТЕТ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  <w:lang w:val="uk-UA"/>
        </w:rPr>
      </w:pPr>
      <w:r>
        <w:rPr>
          <w:rFonts w:cs="Times New Roman CYR" w:ascii="Times New Roman CYR" w:hAnsi="Times New Roman CYR"/>
          <w:b/>
          <w:bCs/>
          <w:sz w:val="40"/>
          <w:szCs w:val="40"/>
          <w:lang w:val="uk-UA"/>
        </w:rPr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Р І Ш Е Н Н Я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13.08.2019</w:t>
      </w:r>
      <w:r>
        <w:rPr>
          <w:rFonts w:cs="Times New Roman CYR" w:ascii="Times New Roman CYR" w:hAnsi="Times New Roman CYR"/>
          <w:sz w:val="28"/>
          <w:szCs w:val="28"/>
        </w:rPr>
        <w:tab/>
        <w:tab/>
        <w:t xml:space="preserve">          </w:t>
        <w:tab/>
        <w:tab/>
        <w:t xml:space="preserve">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Мукачево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   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№</w:t>
      </w:r>
      <w:r>
        <w:rPr>
          <w:rFonts w:cs="Times New Roman CYR" w:ascii="Times New Roman CYR" w:hAnsi="Times New Roman CYR"/>
          <w:sz w:val="28"/>
          <w:szCs w:val="28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217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Про затвердження наслідків конкурсу на перевезення пасажирів міськими автобусними маршрутами загального користування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Відповідно до Закону України «Про автомобільний транспорт», Постанови Кабінету Міністрів України від 03.12.2008р. №1081 «Про затвердження Порядку проведення конкурсу на перевезення пасажирів на автобусному маршруті загального користування» із змінами та доповненнями,</w:t>
      </w:r>
      <w:r>
        <w:rPr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рішення виконавчого комітету Мукачівської міської ради від 22.09.2015р. № 270 «Про затвердження Порядку проведення конкурсу з перевезення пасажирів на автобусному маршруті загального користування в м. Мукачево», рішення виконавчого комітету Мукачівської міської ради від 25.06.2019 року №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77 «Про оголошення конкурсу на перевезення пасажирів міськими автобусними маршрутами загального користування», протоколу № 2 від 08.08.2019р. засідання конкурсної комісії, керуючись пп.1 п. «б» ст.30, ст.40, ст.52, ч.6 ст.59 Закону України «Про місцеве самоврядування в Україні»,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Мукачівської міської ради вирішив:</w:t>
      </w:r>
    </w:p>
    <w:p>
      <w:pPr>
        <w:pStyle w:val="Normal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Затвердити наслідки конкурсу на перевезення пасажирів міськими автобусними маршрутами загального користування згідно протоколу №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від </w:t>
      </w:r>
      <w:r>
        <w:rPr>
          <w:rFonts w:cs="Times New Roman" w:ascii="Times New Roman" w:hAnsi="Times New Roman"/>
          <w:sz w:val="28"/>
          <w:szCs w:val="28"/>
        </w:rPr>
        <w:t>08.08</w:t>
      </w:r>
      <w:r>
        <w:rPr>
          <w:rFonts w:cs="Times New Roman" w:ascii="Times New Roman" w:hAnsi="Times New Roman"/>
          <w:sz w:val="28"/>
          <w:szCs w:val="28"/>
          <w:lang w:val="uk-UA"/>
        </w:rPr>
        <w:t>.2019р. засідання міського комітету з проведення конкурсу на перевезення пасажирів на автобусних маршрутах загального користування в м. Мукачево (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  <w:lang w:val="uk-UA"/>
        </w:rPr>
        <w:t>одаток протокол №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>).</w:t>
      </w:r>
    </w:p>
    <w:p>
      <w:pPr>
        <w:pStyle w:val="Normal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З переможцями конкурсу укласти договори про організацію перевезень пасажирів на міському автобусному маршруті загального користування в              м. Мукачево на визначені конкурсним комітетом терміни.</w:t>
      </w:r>
    </w:p>
    <w:p>
      <w:pPr>
        <w:pStyle w:val="Normal"/>
        <w:spacing w:before="24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3. Управлінню міського господарства виконавчого комітету Мукачівської міської ради оприлюднити дане рішення на офіційному сайті Мукачівської міської ради (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uk-UA"/>
          </w:rPr>
          <w:t>://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www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uk-UA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mukachevo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uk-UA"/>
          </w:rPr>
          <w:t>-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rada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uk-UA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gov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uk-UA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ua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>).</w:t>
      </w:r>
    </w:p>
    <w:p>
      <w:pPr>
        <w:pStyle w:val="Normal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4. Контроль за виконанням даного рішення покласти на начальника Управління міського господарства виконавчого комітету Мукачівської міської ради В. Гасинця.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</w:rPr>
        <w:t>Міськ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ий</w:t>
      </w:r>
      <w:r>
        <w:rPr>
          <w:rFonts w:cs="Times New Roman CYR" w:ascii="Times New Roman CYR" w:hAnsi="Times New Roman CYR"/>
          <w:b/>
          <w:sz w:val="28"/>
          <w:szCs w:val="28"/>
        </w:rPr>
        <w:t xml:space="preserve"> голов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а</w:t>
        <w:tab/>
        <w:tab/>
        <w:tab/>
        <w:tab/>
        <w:tab/>
        <w:tab/>
        <w:tab/>
        <w:t xml:space="preserve">                            А</w:t>
      </w:r>
      <w:r>
        <w:rPr>
          <w:rFonts w:cs="Times New Roman CYR" w:ascii="Times New Roman CYR" w:hAnsi="Times New Roman CYR"/>
          <w:b/>
          <w:sz w:val="28"/>
          <w:szCs w:val="28"/>
        </w:rPr>
        <w:t xml:space="preserve">. 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Балога</w:t>
      </w:r>
    </w:p>
    <w:p>
      <w:pPr>
        <w:pStyle w:val="Normal"/>
        <w:widowControl/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  <w:r>
        <w:br w:type="page"/>
      </w:r>
    </w:p>
    <w:p>
      <w:pPr>
        <w:pStyle w:val="Normal"/>
        <w:keepNext/>
        <w:keepLines/>
        <w:tabs>
          <w:tab w:val="left" w:pos="0" w:leader="none"/>
        </w:tabs>
        <w:ind w:left="4963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ind w:left="4963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Додаток</w:t>
      </w:r>
    </w:p>
    <w:p>
      <w:pPr>
        <w:pStyle w:val="Normal"/>
        <w:keepNext/>
        <w:keepLines/>
        <w:tabs>
          <w:tab w:val="left" w:pos="0" w:leader="none"/>
        </w:tabs>
        <w:ind w:left="4963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рішення виконавчого комітету</w:t>
      </w:r>
    </w:p>
    <w:p>
      <w:pPr>
        <w:pStyle w:val="Normal"/>
        <w:keepNext/>
        <w:keepLines/>
        <w:tabs>
          <w:tab w:val="left" w:pos="0" w:leader="none"/>
        </w:tabs>
        <w:ind w:left="4963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Мукачівської міської ради</w:t>
      </w:r>
    </w:p>
    <w:p>
      <w:pPr>
        <w:pStyle w:val="Normal"/>
        <w:keepNext/>
        <w:keepLines/>
        <w:tabs>
          <w:tab w:val="left" w:pos="0" w:leader="none"/>
        </w:tabs>
        <w:ind w:left="4963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13.08.2019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217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Погоджено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___________ А. Балога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 8 » серпня 2019 року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Протокол №2</w:t>
      </w:r>
    </w:p>
    <w:p>
      <w:pPr>
        <w:pStyle w:val="Normal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засідання міського комітету з проведення конкурсу на перевезення пасажирів на автобусних маршрутах загального користування в м. Мукачево.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08.08.2019р. </w:t>
        <w:tab/>
        <w:tab/>
        <w:t xml:space="preserve">               11.00 год.                                        м. Мукачево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Присутні  члени конкурсного комітету: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Голова комітету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Гасинець Вячеслав Омелянович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начальник Управління міського господарства;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Заступник голови комітету</w:t>
      </w:r>
      <w:r>
        <w:rPr>
          <w:rFonts w:cs="Times New Roman" w:ascii="Times New Roman" w:hAnsi="Times New Roman"/>
          <w:sz w:val="28"/>
          <w:szCs w:val="28"/>
          <w:lang w:val="uk-UA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Тишков Станіслав Сергійович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головний спеціаліст, юрисконсульт Управління міського господарства;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Секретар комітету: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Запотічний Ігор Дмитрович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диспе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  <w:lang w:val="uk-UA"/>
        </w:rPr>
        <w:t>чер пасажирських перевезень Мукачівського міського комунального підприємства «Ремонтно-будівельне управління»;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Члени комітету: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Васько Володимир Володимирович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голова громадської організації «Спілка учасників АТО м. Мукачева та Мукачівського району»;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Вілашек Віоріка Адальбертівна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голова правління громадської організації «Злагода»;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Гулан Тетяна Миколаївна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головний спеціаліст відділу інфраструктури та благоустрою міста УМГ;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Марценишин Юрій Ігорович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начальник Управління патрульної поліції в Закарпатській області.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Ревуцька Ольга Карлівна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голова Мукачівського міського об’єднання громадян «Центр активної реабілітації «Фенікс»;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Товчко Олексій Павлович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голова міської організації «Союз Чорнобиль України»;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Федів Євген Теодорович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голова Мукачівської міської громадської організації «Рада почесних громадян міста Мукачево»;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 xml:space="preserve">Зотова Наталія Василівна -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начальник управління праці та соціального захисту населення виконавчого комітету Мукачівської міської ради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які діють на підставі рішення виконавчого комітету Мукачівської міської ради №148 від 22 травня 2018 року «Про затвердження складу міського комітету з проведення конкурсу на перевезення пасажирів на автобусних маршрутах загального користування в м. Мукачево (нова редакція).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Прийняли участь перевізники-претенденти: Габона Мирослав Яношович, Плеша Василь Васильович (директор ТОВ «Перевізник-Мукачево»).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п. Гасинця В.О., який  ознайомив присутніх з рішенням виконавчого комітету Мукачівської міської ради №148 від 22 травня 2018 року «Про затвердження складу міського комітету з проведення конкурсу на перевезення пасажирів на автобусних маршрутах загального користування в м. Мукачево», наголосив що із 16 членів конкурсного комітету присутні 11, тому можливо розпочати засідання.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№177 від 25.06.2019 року «Про оголошення конкурсу на перевезення пасажирів міськими автобусними маршрутами загального користування».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Згідно даного рішення прийом документів на участь в конкурсі проводився з 25 червня 2019р. по 22 липня 2019р.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 в газеті «Меркурій», випуск №23 (860) від 27.06.2019 року.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конкурс винесено 6 маршрутів. Заявки на участь в конкурсі подали 2 претенденти.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Зачитав порядок денний, а саме: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Характеристика діяльності претендентів.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Проведення голосування та визначення переможців.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Слухали 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п. Запотічного І.Д., який розкрив конверти №2 з конкурсними пропозиціями та оголосив імена претендентів та номера маршрутів, на які були подані заяви, а саме: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ТОВ «Перевізник-Мукачево», подало заявку на об’єкт конкурсу №1 маршрут №5 вул. Проніна Василія - вул. Свято-Михайлівська;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ФОП Габона Мирослав Яношович подав заявку на об’єкт конкурсу №3 маршрут №12 вул. Митрополита Володимира – вул. Франка Івана;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ФОП Габона Мирослав Яношович подав заявку на об’єкт конкурсу №5 маршрут №14 вул. Свято-Михайлівська - вул. Тімірязєва Климента.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об’єкти конкурсу №2 маршрут №6 вул. Митрополита Володимира – Залізничний вокзал;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4 маршрут №13 вул. Гойди Юрія – вул. Тімірязєва Климента;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6 маршрут №18 вул. Окружна – вул. Росвигівська, заявки на участь в конкурсі не поступало.</w:t>
      </w:r>
    </w:p>
    <w:p>
      <w:pPr>
        <w:pStyle w:val="ListParagraph"/>
        <w:spacing w:lineRule="auto" w:line="24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cs="Times New Roman" w:ascii="Times New Roman" w:hAnsi="Times New Roman"/>
          <w:sz w:val="28"/>
          <w:szCs w:val="28"/>
          <w:lang w:val="uk-UA"/>
        </w:rPr>
        <w:t>Запотічного І.Д. зачитав характеристику претендентів -перевізників, які подали заявку на участь в конкурсі.</w:t>
      </w:r>
    </w:p>
    <w:p>
      <w:pPr>
        <w:pStyle w:val="ListParagraph"/>
        <w:spacing w:lineRule="auto" w:line="24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Запропонував: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п. Гасинець В.О. перейти до голосування та нагадав, що проведення голосування та прийняття рішення конкурсним комітетом згідно п.35 рішення виконавчого комітету Мукачівської міської ради від 29.09.2015р. №270 «Про затвердження порядку проведення конкурсу з перевезення пасажирів на автобусному маршруті загального користування в м. Мукачево»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Члени конкурсного комітету, розглянувши документи, подані перевізниками для участі в конкурсі, відповіді надані Управлінням патрульної поліції в містах Ужгород та Мукачево, Мукачівською об’єднаною державною податковою інспекцією головного управління ДФС у Закарпатській області, провівши обговорення, перейшли до голосування.</w:t>
      </w:r>
    </w:p>
    <w:p>
      <w:pPr>
        <w:pStyle w:val="Normal"/>
        <w:spacing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Голосували:</w:t>
      </w:r>
    </w:p>
    <w:p>
      <w:pPr>
        <w:pStyle w:val="Normal"/>
        <w:spacing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Маршрут №5 вул. Проніна Василя – вул.Свято-Михайлівська.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Претендент-перевізник: ТОВ «Перевізник - Мукачево»;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Автобуси не відповідають умовам конкурсу (строк експлуатації перевищує десять років).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ТОВ «Перевізник - Мукачево». Укласти договір на 1 (один) рік.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«За» - 10, «Проти» - 0, «Утрималися» - 0;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Маршрут №12 вул. Митрополита Володимира - вул. Франка Івана.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Претендент-перевізник ФОП Габона Мирослав Яношович. Автобуси не відповідають умовам конкурсу (строк експлуатації перевищує 10 років.)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ФОП Габона Мирослав Яношович. Укласти договір на 1 (один) рік.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«За» - 10, «Проти» - 0, «Утрималися» - 0;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Маршрут №14 вул. Свято-Михайлівська – вул. Тімірязєва Климента.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Претендент-перевізник ФОП Габона Мирослав Яношович. Автобус не відповідає умовам конкурсу (строк експлуатації перевищує 10 років.) 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ФОП Габона Мирослав Яношович. Укласти договір на 1 (один) рік.</w:t>
      </w:r>
    </w:p>
    <w:p>
      <w:pPr>
        <w:pStyle w:val="ListParagraph"/>
        <w:spacing w:lineRule="auto" w:line="240"/>
        <w:ind w:left="78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«За» - 10, «Проти» - 0, «Утрималися» - 0;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Запотічний І.Д. запросив до зали перевізників-претендентів і оголосив підсумки голосування.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Пропонувати міському голові переможцями конкурсу на перевезення пасажирів на міських автобусних маршрутах загального користування визнати: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Маршрут №5 вул. Проніна Василія  – вул. Свято-Михайлівська.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ТОВ «Перевізник - Мукачево». Укласти договір на 1 (один) рік.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Маршрут №12 вул. Митрополита Володимира – вул. Франка Івана.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ФОП Габона Мирослав Яношович. Укласти договір на 1 (один) рік.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Маршрут №14 вул. Свято-Михайлівська – Тімірязєва Климента».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Переможцем визнати ФОП Габона Мирослав Яношович. Укласти договір на 1 (один) рік.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маршрути №6 вул. Митрополита Володимира – Залізничний вокзал,  №13 вул. Гойди Юрія – вул. Тимірязєва Климента, №18 вул. Окружна – вул. Росвигівська оголосити додатковий конкурс.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Голова комітету: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Гасинець В.О.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Заступник голови:</w:t>
        <w:tab/>
        <w:tab/>
        <w:tab/>
        <w:tab/>
        <w:tab/>
        <w:tab/>
        <w:t xml:space="preserve">         Тишков С.С.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Секретар комітету: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Запотічний І.Д.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Члени комітету:</w:t>
        <w:tab/>
        <w:tab/>
        <w:tab/>
        <w:tab/>
        <w:tab/>
        <w:tab/>
        <w:tab/>
        <w:tab/>
        <w:t>Васько В.В.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>Вілашек В.А.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Гулан Т.М.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>Зотова Н.В.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>Марценишин Ю.І.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>Ревуцька О.К.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>Товчко О.П.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>Федів Є.Т.</w:t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exact" w:line="24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rPr/>
      </w:pPr>
      <w:r>
        <w:rPr/>
      </w:r>
    </w:p>
    <w:sectPr>
      <w:type w:val="nextPage"/>
      <w:pgSz w:w="11906" w:h="16838"/>
      <w:pgMar w:left="1701" w:right="567" w:header="0" w:top="39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2603"/>
    <w:pPr>
      <w:widowControl w:val="false"/>
      <w:bidi w:val="0"/>
      <w:jc w:val="center"/>
    </w:pPr>
    <w:rPr>
      <w:rFonts w:ascii="Arial CYR" w:hAnsi="Arial CYR" w:cs="Arial CYR" w:eastAsia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27382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semiHidden/>
    <w:qFormat/>
    <w:rsid w:val="00bc1553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13b98"/>
    <w:pPr>
      <w:widowControl/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a8"/>
    <w:semiHidden/>
    <w:unhideWhenUsed/>
    <w:qFormat/>
    <w:rsid w:val="00bc155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32b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ukachevo-rada.gov.u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1D029-7594-4965-BE4E-23CE403C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LibreOffice/5.2.4.2$Windows_X86_64 LibreOffice_project/3d5603e1122f0f102b62521720ab13a38a4e0eb0</Application>
  <Pages>6</Pages>
  <Words>1138</Words>
  <Characters>7787</Characters>
  <CharactersWithSpaces>9268</CharactersWithSpaces>
  <Paragraphs>94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2019-08-07T08:13:00Z</dcterms:created>
  <dc:creator>Customer</dc:creator>
  <dc:description/>
  <dc:language>uk-UA</dc:language>
  <cp:lastModifiedBy/>
  <cp:lastPrinted>2019-08-13T08:20:00Z</cp:lastPrinted>
  <dcterms:modified xsi:type="dcterms:W3CDTF">2019-08-13T15:30:07Z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