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ind w:right="-1" w:hanging="0"/>
        <w:jc w:val="center"/>
        <w:rPr>
          <w:lang w:val="uk-UA"/>
        </w:rPr>
      </w:pPr>
      <w:r>
        <w:rPr>
          <w:lang w:val="uk-UA"/>
        </w:rPr>
        <w:drawing>
          <wp:anchor behindDoc="0" distT="0" distB="0" distL="133350" distR="120650" simplePos="0" locked="0" layoutInCell="1" allowOverlap="1" relativeHeight="2">
            <wp:simplePos x="0" y="0"/>
            <wp:positionH relativeFrom="column">
              <wp:posOffset>2758440</wp:posOffset>
            </wp:positionH>
            <wp:positionV relativeFrom="paragraph">
              <wp:posOffset>-396240</wp:posOffset>
            </wp:positionV>
            <wp:extent cx="431800" cy="60960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31800" cy="609600"/>
                    </a:xfrm>
                    <a:prstGeom prst="rect">
                      <a:avLst/>
                    </a:prstGeom>
                  </pic:spPr>
                </pic:pic>
              </a:graphicData>
            </a:graphic>
          </wp:anchor>
        </w:drawing>
      </w:r>
    </w:p>
    <w:p>
      <w:pPr>
        <w:pStyle w:val="Normal"/>
        <w:spacing w:before="120" w:after="120"/>
        <w:jc w:val="center"/>
        <w:rPr>
          <w:rFonts w:ascii="Times New Roman CYR" w:hAnsi="Times New Roman CYR" w:cs="Times New Roman CYR"/>
          <w:b/>
          <w:b/>
          <w:bCs/>
          <w:sz w:val="28"/>
          <w:szCs w:val="28"/>
        </w:rPr>
      </w:pPr>
      <w:r>
        <w:rPr>
          <w:rFonts w:cs="Times New Roman CYR" w:ascii="Times New Roman CYR" w:hAnsi="Times New Roman CYR"/>
          <w:b/>
          <w:bCs/>
          <w:sz w:val="28"/>
          <w:szCs w:val="28"/>
          <w:lang w:val="uk-UA"/>
        </w:rPr>
        <w:t>У К Р А Ї Н А</w:t>
      </w:r>
    </w:p>
    <w:p>
      <w:pPr>
        <w:pStyle w:val="Normal"/>
        <w:jc w:val="center"/>
        <w:rPr>
          <w:rFonts w:ascii="Times New Roman CYR" w:hAnsi="Times New Roman CYR" w:cs="Times New Roman CYR"/>
          <w:b/>
          <w:b/>
          <w:bCs/>
          <w:sz w:val="40"/>
          <w:szCs w:val="40"/>
        </w:rPr>
      </w:pPr>
      <w:r>
        <w:rPr>
          <w:rFonts w:cs="Times New Roman CYR" w:ascii="Times New Roman CYR" w:hAnsi="Times New Roman CYR"/>
          <w:b/>
          <w:bCs/>
          <w:sz w:val="28"/>
          <w:szCs w:val="28"/>
          <w:lang w:val="uk-UA"/>
        </w:rPr>
        <w:t>ЗАКАРПАТСЬКА ОБЛАСТЬ</w:t>
      </w:r>
    </w:p>
    <w:p>
      <w:pPr>
        <w:pStyle w:val="Normal"/>
        <w:jc w:val="center"/>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t>МУКАЧІВСЬКА МІСЬКА РАДА</w:t>
      </w:r>
    </w:p>
    <w:p>
      <w:pPr>
        <w:pStyle w:val="Normal"/>
        <w:jc w:val="center"/>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t>ВИКОНАВЧИЙ КОМІТЕТ</w:t>
      </w:r>
    </w:p>
    <w:p>
      <w:pPr>
        <w:pStyle w:val="Normal"/>
        <w:jc w:val="center"/>
        <w:rPr>
          <w:rFonts w:ascii="Times New Roman CYR" w:hAnsi="Times New Roman CYR" w:cs="Times New Roman CYR"/>
          <w:b/>
          <w:b/>
          <w:bCs/>
          <w:sz w:val="40"/>
          <w:szCs w:val="40"/>
          <w:lang w:val="uk-UA"/>
        </w:rPr>
      </w:pPr>
      <w:r>
        <w:rPr>
          <w:rFonts w:cs="Times New Roman CYR" w:ascii="Times New Roman CYR" w:hAnsi="Times New Roman CYR"/>
          <w:b/>
          <w:bCs/>
          <w:sz w:val="40"/>
          <w:szCs w:val="40"/>
          <w:lang w:val="uk-UA"/>
        </w:rPr>
      </w:r>
    </w:p>
    <w:p>
      <w:pPr>
        <w:pStyle w:val="Normal"/>
        <w:jc w:val="center"/>
        <w:rPr>
          <w:rFonts w:ascii="Times New Roman CYR" w:hAnsi="Times New Roman CYR" w:cs="Times New Roman CYR"/>
          <w:b/>
          <w:b/>
          <w:bCs/>
          <w:sz w:val="28"/>
          <w:szCs w:val="28"/>
        </w:rPr>
      </w:pPr>
      <w:r>
        <w:rPr>
          <w:rFonts w:cs="Times New Roman CYR" w:ascii="Times New Roman CYR" w:hAnsi="Times New Roman CYR"/>
          <w:b/>
          <w:bCs/>
          <w:sz w:val="28"/>
          <w:szCs w:val="28"/>
          <w:lang w:val="uk-UA"/>
        </w:rPr>
        <w:t>Р І Ш Е Н Н Я</w:t>
      </w:r>
    </w:p>
    <w:p>
      <w:pPr>
        <w:pStyle w:val="Normal"/>
        <w:keepNext/>
        <w:keepLines/>
        <w:tabs>
          <w:tab w:val="left" w:pos="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keepNext/>
        <w:keepLines/>
        <w:tabs>
          <w:tab w:val="left" w:pos="0" w:leader="none"/>
        </w:tabs>
        <w:jc w:val="both"/>
        <w:rPr/>
      </w:pPr>
      <w:r>
        <w:rPr>
          <w:rFonts w:cs="Times New Roman CYR" w:ascii="Times New Roman CYR" w:hAnsi="Times New Roman CYR"/>
          <w:sz w:val="28"/>
          <w:szCs w:val="28"/>
          <w:lang w:val="uk-UA"/>
        </w:rPr>
        <w:t>04.12.2019</w:t>
      </w:r>
      <w:r>
        <w:rPr>
          <w:rFonts w:cs="Times New Roman CYR" w:ascii="Times New Roman CYR" w:hAnsi="Times New Roman CYR"/>
          <w:sz w:val="28"/>
          <w:szCs w:val="28"/>
        </w:rPr>
        <w:tab/>
        <w:tab/>
        <w:tab/>
        <w:t xml:space="preserve">                     </w:t>
      </w:r>
      <w:r>
        <w:rPr>
          <w:rFonts w:cs="Times New Roman CYR" w:ascii="Times New Roman CYR" w:hAnsi="Times New Roman CYR"/>
          <w:sz w:val="28"/>
          <w:szCs w:val="28"/>
          <w:lang w:val="uk-UA"/>
        </w:rPr>
        <w:t xml:space="preserve">Мукачево    </w:t>
      </w:r>
      <w:r>
        <w:rPr>
          <w:rFonts w:cs="Times New Roman CYR" w:ascii="Times New Roman CYR" w:hAnsi="Times New Roman CYR"/>
          <w:sz w:val="28"/>
          <w:szCs w:val="28"/>
        </w:rPr>
        <w:tab/>
        <w:tab/>
      </w: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362</w:t>
      </w:r>
    </w:p>
    <w:p>
      <w:pPr>
        <w:pStyle w:val="Normal"/>
        <w:keepNext/>
        <w:keepLines/>
        <w:tabs>
          <w:tab w:val="left" w:pos="0" w:leader="none"/>
        </w:tabs>
        <w:rPr>
          <w:rFonts w:ascii="Times New Roman CYR" w:hAnsi="Times New Roman CYR" w:cs="Times New Roman CYR"/>
          <w:sz w:val="28"/>
          <w:szCs w:val="28"/>
        </w:rPr>
      </w:pPr>
      <w:r>
        <w:rPr>
          <w:rFonts w:cs="Times New Roman CYR" w:ascii="Times New Roman CYR" w:hAnsi="Times New Roman CYR"/>
          <w:sz w:val="28"/>
          <w:szCs w:val="28"/>
        </w:rPr>
      </w:r>
    </w:p>
    <w:p>
      <w:pPr>
        <w:pStyle w:val="12"/>
        <w:tabs>
          <w:tab w:val="left" w:pos="5387" w:leader="none"/>
          <w:tab w:val="left" w:pos="5812" w:leader="none"/>
          <w:tab w:val="left" w:pos="6663" w:leader="none"/>
          <w:tab w:val="left" w:pos="9356" w:leader="none"/>
          <w:tab w:val="left" w:pos="10065" w:leader="none"/>
        </w:tabs>
        <w:spacing w:before="0" w:after="0"/>
        <w:jc w:val="center"/>
        <w:rPr>
          <w:b/>
          <w:b/>
          <w:sz w:val="28"/>
          <w:szCs w:val="28"/>
          <w:lang w:val="uk-UA"/>
        </w:rPr>
      </w:pPr>
      <w:bookmarkStart w:id="0" w:name="_Hlk530650121"/>
      <w:r>
        <w:rPr>
          <w:rFonts w:cs="Times New Roman CYR" w:ascii="Times New Roman CYR" w:hAnsi="Times New Roman CYR"/>
          <w:b/>
          <w:sz w:val="28"/>
          <w:szCs w:val="28"/>
          <w:lang w:val="uk-UA"/>
        </w:rPr>
        <w:t xml:space="preserve">Про схвалення проєкту </w:t>
      </w:r>
      <w:r>
        <w:rPr>
          <w:b/>
          <w:sz w:val="28"/>
          <w:szCs w:val="28"/>
          <w:lang w:val="uk-UA"/>
        </w:rPr>
        <w:t>Програми захисту тварин від жорстокого поводження, створення комфортних умов співіснування людей і тварин на території Мукачівської міської об’єднаної територіальної громади</w:t>
      </w:r>
    </w:p>
    <w:p>
      <w:pPr>
        <w:pStyle w:val="12"/>
        <w:tabs>
          <w:tab w:val="left" w:pos="5387" w:leader="none"/>
          <w:tab w:val="left" w:pos="5812" w:leader="none"/>
          <w:tab w:val="left" w:pos="6663" w:leader="none"/>
          <w:tab w:val="left" w:pos="9356" w:leader="none"/>
          <w:tab w:val="left" w:pos="10065" w:leader="none"/>
        </w:tabs>
        <w:spacing w:before="0" w:after="0"/>
        <w:jc w:val="center"/>
        <w:rPr>
          <w:b/>
          <w:b/>
          <w:sz w:val="28"/>
          <w:szCs w:val="28"/>
          <w:lang w:val="uk-UA"/>
        </w:rPr>
      </w:pPr>
      <w:r>
        <w:rPr>
          <w:b/>
          <w:sz w:val="28"/>
          <w:szCs w:val="28"/>
          <w:lang w:val="uk-UA"/>
        </w:rPr>
        <w:t xml:space="preserve"> </w:t>
      </w:r>
      <w:r>
        <w:rPr>
          <w:b/>
          <w:sz w:val="28"/>
          <w:szCs w:val="28"/>
          <w:lang w:val="uk-UA"/>
        </w:rPr>
        <w:t>на 2020-2022 роки</w:t>
      </w:r>
      <w:bookmarkEnd w:id="0"/>
      <w:r>
        <w:rPr>
          <w:b/>
          <w:sz w:val="28"/>
          <w:szCs w:val="28"/>
          <w:lang w:val="uk-UA"/>
        </w:rPr>
        <w:t xml:space="preserve"> </w:t>
      </w:r>
    </w:p>
    <w:p>
      <w:pPr>
        <w:pStyle w:val="12"/>
        <w:tabs>
          <w:tab w:val="left" w:pos="5387" w:leader="none"/>
          <w:tab w:val="left" w:pos="5812" w:leader="none"/>
          <w:tab w:val="left" w:pos="6663" w:leader="none"/>
          <w:tab w:val="left" w:pos="9356" w:leader="none"/>
          <w:tab w:val="left" w:pos="10065" w:leader="none"/>
        </w:tabs>
        <w:spacing w:before="0" w:after="0"/>
        <w:jc w:val="center"/>
        <w:rPr>
          <w:sz w:val="28"/>
          <w:szCs w:val="28"/>
          <w:lang w:val="uk-UA"/>
        </w:rPr>
      </w:pPr>
      <w:r>
        <w:rPr>
          <w:sz w:val="28"/>
          <w:szCs w:val="28"/>
          <w:lang w:val="uk-UA"/>
        </w:rPr>
      </w:r>
    </w:p>
    <w:p>
      <w:pPr>
        <w:pStyle w:val="12"/>
        <w:tabs>
          <w:tab w:val="left" w:pos="5387" w:leader="none"/>
          <w:tab w:val="left" w:pos="5812" w:leader="none"/>
          <w:tab w:val="left" w:pos="6663" w:leader="none"/>
          <w:tab w:val="left" w:pos="9356" w:leader="none"/>
          <w:tab w:val="left" w:pos="10065" w:leader="none"/>
        </w:tabs>
        <w:spacing w:before="0" w:after="0"/>
        <w:jc w:val="both"/>
        <w:rPr>
          <w:sz w:val="28"/>
          <w:szCs w:val="28"/>
          <w:lang w:val="uk-UA"/>
        </w:rPr>
      </w:pPr>
      <w:r>
        <w:rPr>
          <w:sz w:val="28"/>
          <w:szCs w:val="28"/>
          <w:lang w:val="uk-UA"/>
        </w:rPr>
        <w:t xml:space="preserve">              </w:t>
      </w:r>
      <w:r>
        <w:rPr>
          <w:sz w:val="28"/>
          <w:szCs w:val="28"/>
          <w:lang w:val="uk-UA"/>
        </w:rPr>
        <w:t>Розглянувши проект Програми захисту тварин від жорстокого поводження, створення комфортних умов співіснування людей і тварин на території Мукачівської міської об’єднаної територіальної громади</w:t>
      </w:r>
    </w:p>
    <w:p>
      <w:pPr>
        <w:pStyle w:val="12"/>
        <w:tabs>
          <w:tab w:val="left" w:pos="5387" w:leader="none"/>
          <w:tab w:val="left" w:pos="5812" w:leader="none"/>
          <w:tab w:val="left" w:pos="6663" w:leader="none"/>
          <w:tab w:val="left" w:pos="9356" w:leader="none"/>
          <w:tab w:val="left" w:pos="10065" w:leader="none"/>
        </w:tabs>
        <w:spacing w:before="0" w:after="0"/>
        <w:jc w:val="both"/>
        <w:rPr>
          <w:rFonts w:ascii="Times New Roman CYR" w:hAnsi="Times New Roman CYR" w:cs="Times New Roman CYR"/>
          <w:b/>
          <w:b/>
          <w:sz w:val="28"/>
          <w:szCs w:val="28"/>
          <w:lang w:val="uk-UA"/>
        </w:rPr>
      </w:pPr>
      <w:r>
        <w:rPr>
          <w:sz w:val="28"/>
          <w:szCs w:val="28"/>
          <w:lang w:val="uk-UA"/>
        </w:rPr>
        <w:t xml:space="preserve"> </w:t>
      </w:r>
      <w:r>
        <w:rPr>
          <w:sz w:val="28"/>
          <w:szCs w:val="28"/>
          <w:lang w:val="uk-UA"/>
        </w:rPr>
        <w:t xml:space="preserve">на 2020-2022 роки , з метою забезпечення комфортних та безпечних умов   співіснування людей із тваринами шляхом зменшення їх чисельності на вулицях населених пунктів Мукачівської міської об’єднаної територіальної громади гуманним способом, відповідно до </w:t>
      </w:r>
      <w:bookmarkStart w:id="1" w:name="__DdeLink__530_670300025"/>
      <w:r>
        <w:rPr>
          <w:sz w:val="28"/>
          <w:szCs w:val="28"/>
          <w:lang w:val="uk-UA"/>
        </w:rPr>
        <w:t>Закону України «Про захист тварин від жорстокого поводження», ст.4 Закону України «Про забезпечення санітарного та епідемічного благополуччя населення», ст. 16 Закону України «Про захист населення від інфекційних хвороб»,  «Порядку проведення заходів, необхідних для скорочення чисельності тварин, які становлять небезпеку», затвердженого Наказом  Міністерства охорони навколишнього природного середовища  України № 425 від 28.09.2010 р.</w:t>
      </w:r>
      <w:bookmarkEnd w:id="1"/>
      <w:r>
        <w:rPr>
          <w:sz w:val="28"/>
          <w:szCs w:val="28"/>
          <w:lang w:val="uk-UA"/>
        </w:rPr>
        <w:t xml:space="preserve">, </w:t>
      </w:r>
      <w:r>
        <w:rPr>
          <w:rFonts w:cs="Times New Roman CYR" w:ascii="Times New Roman CYR" w:hAnsi="Times New Roman CYR"/>
          <w:sz w:val="28"/>
          <w:szCs w:val="28"/>
          <w:lang w:val="uk-UA"/>
        </w:rPr>
        <w:t xml:space="preserve">враховуючи Порядок розроблення місцевих цільових програм, моніторингу та звітності про їх виконання, затверджений рішенням 66 сесії  Мукачівської міської ради 7 скликання від 31.10.2019 року № 1574, </w:t>
      </w:r>
      <w:r>
        <w:rPr>
          <w:sz w:val="28"/>
          <w:szCs w:val="28"/>
          <w:lang w:val="uk-UA"/>
        </w:rPr>
        <w:t xml:space="preserve">керуючись пп.1 п. «а» ст.27, п.1 ч.2 ст. 52, ч.6 ст. 59 Закону України «Про місцеве самоврядування в Україні», </w:t>
      </w:r>
      <w:bookmarkStart w:id="2" w:name="_GoBack"/>
      <w:bookmarkEnd w:id="2"/>
      <w:r>
        <w:rPr>
          <w:b/>
          <w:sz w:val="28"/>
          <w:szCs w:val="28"/>
          <w:lang w:val="uk-UA"/>
        </w:rPr>
        <w:t>в</w:t>
      </w:r>
      <w:r>
        <w:rPr>
          <w:rFonts w:cs="Times New Roman CYR" w:ascii="Times New Roman CYR" w:hAnsi="Times New Roman CYR"/>
          <w:b/>
          <w:sz w:val="28"/>
          <w:szCs w:val="28"/>
          <w:lang w:val="uk-UA"/>
        </w:rPr>
        <w:t>иконавчий комітет Мукачівської міської ради вирішив:</w:t>
      </w:r>
    </w:p>
    <w:p>
      <w:pPr>
        <w:pStyle w:val="12"/>
        <w:tabs>
          <w:tab w:val="left" w:pos="5387" w:leader="none"/>
          <w:tab w:val="left" w:pos="5812" w:leader="none"/>
          <w:tab w:val="left" w:pos="6663" w:leader="none"/>
          <w:tab w:val="left" w:pos="9356" w:leader="none"/>
          <w:tab w:val="left" w:pos="10065" w:leader="none"/>
        </w:tabs>
        <w:spacing w:before="0" w:after="0"/>
        <w:jc w:val="both"/>
        <w:rPr>
          <w:sz w:val="28"/>
          <w:szCs w:val="28"/>
          <w:lang w:val="uk-UA"/>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 xml:space="preserve">1. Схвалити проєкт </w:t>
      </w:r>
      <w:r>
        <w:rPr>
          <w:sz w:val="28"/>
          <w:szCs w:val="28"/>
          <w:lang w:val="uk-UA"/>
        </w:rPr>
        <w:t>Програми захисту тварин від жорстокого поводження, створення комфортних умов співіснування людей і тварин на території Мукачівської міської об’єднаної територіальної громади  на 2020-2022 роки  (додається).</w:t>
      </w:r>
    </w:p>
    <w:p>
      <w:pPr>
        <w:pStyle w:val="12"/>
        <w:tabs>
          <w:tab w:val="left" w:pos="975" w:leader="none"/>
        </w:tabs>
        <w:spacing w:before="0" w:after="0"/>
        <w:jc w:val="both"/>
        <w:rPr>
          <w:rFonts w:ascii="Times New Roman CYR" w:hAnsi="Times New Roman CYR" w:cs="Times New Roman CYR"/>
          <w:sz w:val="28"/>
          <w:szCs w:val="28"/>
          <w:lang w:val="uk-UA"/>
        </w:rPr>
      </w:pPr>
      <w:r>
        <w:rPr>
          <w:sz w:val="28"/>
          <w:szCs w:val="28"/>
          <w:lang w:val="uk-UA"/>
        </w:rPr>
        <w:tab/>
      </w:r>
      <w:r>
        <w:rPr>
          <w:rFonts w:cs="Times New Roman CYR" w:ascii="Times New Roman CYR" w:hAnsi="Times New Roman CYR"/>
          <w:sz w:val="28"/>
          <w:szCs w:val="28"/>
          <w:lang w:val="uk-UA"/>
        </w:rPr>
        <w:t>2. Управлінню міського господарства виконавчого комітету Мукачівської міської ради  (В.Гасинець) подати схвалений проєкт рішення на затвердження Мукачівській міській раді.</w:t>
      </w:r>
    </w:p>
    <w:p>
      <w:pPr>
        <w:pStyle w:val="Normal"/>
        <w:tabs>
          <w:tab w:val="left" w:pos="915" w:leader="none"/>
          <w:tab w:val="center" w:pos="4677" w:leader="none"/>
        </w:tabs>
        <w:rPr>
          <w:sz w:val="28"/>
          <w:szCs w:val="28"/>
          <w:lang w:val="uk-UA"/>
        </w:rPr>
      </w:pPr>
      <w:r>
        <w:rPr>
          <w:lang w:val="uk-UA"/>
        </w:rPr>
        <w:tab/>
        <w:tab/>
      </w:r>
      <w:r>
        <w:rPr>
          <w:sz w:val="28"/>
          <w:szCs w:val="28"/>
          <w:lang w:val="uk-UA"/>
        </w:rPr>
        <w:t>3. Контроль за виконанням даного рішення покласти на начальника Управління міського господарства виконавчого комітету Мукачівської міської ради В.Гасинця.</w:t>
      </w:r>
    </w:p>
    <w:p>
      <w:pPr>
        <w:pStyle w:val="Normal"/>
        <w:tabs>
          <w:tab w:val="left" w:pos="915" w:leader="none"/>
          <w:tab w:val="center" w:pos="4677" w:leader="none"/>
        </w:tabs>
        <w:rPr>
          <w:rFonts w:ascii="Times New Roman CYR" w:hAnsi="Times New Roman CYR" w:cs="Times New Roman CYR"/>
          <w:b/>
          <w:b/>
          <w:sz w:val="28"/>
          <w:szCs w:val="28"/>
          <w:lang w:val="uk-UA"/>
        </w:rPr>
      </w:pPr>
      <w:r>
        <w:rPr>
          <w:rFonts w:cs="Times New Roman CYR" w:ascii="Times New Roman CYR" w:hAnsi="Times New Roman CYR"/>
          <w:sz w:val="28"/>
          <w:szCs w:val="28"/>
          <w:lang w:val="uk-UA"/>
        </w:rPr>
        <w:t xml:space="preserve"> </w:t>
      </w:r>
      <w:r>
        <w:rPr>
          <w:rFonts w:cs="Times New Roman CYR" w:ascii="Times New Roman CYR" w:hAnsi="Times New Roman CYR"/>
          <w:b/>
          <w:sz w:val="28"/>
          <w:szCs w:val="28"/>
          <w:lang w:val="uk-UA"/>
        </w:rPr>
        <w:t>М</w:t>
      </w:r>
      <w:r>
        <w:rPr>
          <w:rFonts w:cs="Times New Roman CYR" w:ascii="Times New Roman CYR" w:hAnsi="Times New Roman CYR"/>
          <w:b/>
          <w:sz w:val="28"/>
          <w:szCs w:val="28"/>
        </w:rPr>
        <w:t>іський голова</w:t>
      </w:r>
      <w:r>
        <w:rPr>
          <w:rFonts w:cs="Times New Roman CYR" w:ascii="Times New Roman CYR" w:hAnsi="Times New Roman CYR"/>
          <w:b/>
          <w:sz w:val="28"/>
          <w:szCs w:val="28"/>
          <w:lang w:val="uk-UA"/>
        </w:rPr>
        <w:tab/>
        <w:tab/>
        <w:tab/>
        <w:tab/>
        <w:tab/>
        <w:tab/>
        <w:t xml:space="preserve">         </w:t>
      </w:r>
      <w:r>
        <w:rPr>
          <w:rFonts w:cs="Times New Roman CYR" w:ascii="Times New Roman CYR" w:hAnsi="Times New Roman CYR"/>
          <w:b/>
          <w:sz w:val="28"/>
          <w:szCs w:val="28"/>
        </w:rPr>
        <w:t>А.Балога</w:t>
      </w:r>
      <w:r>
        <w:rPr>
          <w:rFonts w:cs="Times New Roman CYR" w:ascii="Times New Roman CYR" w:hAnsi="Times New Roman CYR"/>
          <w:b/>
          <w:sz w:val="28"/>
          <w:szCs w:val="28"/>
          <w:lang w:val="uk-UA"/>
        </w:rPr>
        <w:t xml:space="preserve"> </w:t>
      </w:r>
    </w:p>
    <w:p>
      <w:pPr>
        <w:pStyle w:val="Normal"/>
        <w:tabs>
          <w:tab w:val="left" w:pos="915" w:leader="none"/>
          <w:tab w:val="center" w:pos="4677" w:leader="none"/>
        </w:tabs>
        <w:rPr>
          <w:rFonts w:ascii="Times New Roman CYR" w:hAnsi="Times New Roman CYR" w:cs="Times New Roman CYR"/>
          <w:b/>
          <w:b/>
          <w:sz w:val="28"/>
          <w:szCs w:val="28"/>
          <w:lang w:val="uk-UA"/>
        </w:rPr>
      </w:pPr>
      <w:r>
        <w:rPr>
          <w:rFonts w:cs="Times New Roman CYR" w:ascii="Times New Roman CYR" w:hAnsi="Times New Roman CYR"/>
          <w:b/>
          <w:sz w:val="28"/>
          <w:szCs w:val="28"/>
          <w:lang w:val="uk-UA"/>
        </w:rPr>
      </w:r>
    </w:p>
    <w:p>
      <w:pPr>
        <w:pStyle w:val="Normal"/>
        <w:tabs>
          <w:tab w:val="left" w:pos="915" w:leader="none"/>
          <w:tab w:val="center" w:pos="4677" w:leader="none"/>
        </w:tabs>
        <w:rPr>
          <w:rFonts w:ascii="Times New Roman CYR" w:hAnsi="Times New Roman CYR" w:cs="Times New Roman CYR"/>
          <w:b/>
          <w:b/>
          <w:sz w:val="28"/>
          <w:szCs w:val="28"/>
          <w:lang w:val="uk-UA"/>
        </w:rPr>
      </w:pPr>
      <w:r>
        <w:rPr>
          <w:rFonts w:cs="Times New Roman CYR" w:ascii="Times New Roman CYR" w:hAnsi="Times New Roman CYR"/>
          <w:b/>
          <w:sz w:val="28"/>
          <w:szCs w:val="28"/>
          <w:lang w:val="uk-UA"/>
        </w:rPr>
      </w:r>
    </w:p>
    <w:p>
      <w:pPr>
        <w:pStyle w:val="Normal"/>
        <w:tabs>
          <w:tab w:val="left" w:pos="915" w:leader="none"/>
          <w:tab w:val="center" w:pos="4677" w:leader="none"/>
        </w:tabs>
        <w:rPr>
          <w:rFonts w:ascii="Times New Roman CYR" w:hAnsi="Times New Roman CYR" w:cs="Times New Roman CYR"/>
          <w:b/>
          <w:b/>
          <w:sz w:val="28"/>
          <w:szCs w:val="28"/>
          <w:lang w:val="uk-UA"/>
        </w:rPr>
      </w:pPr>
      <w:r>
        <w:rPr>
          <w:rFonts w:cs="Times New Roman CYR" w:ascii="Times New Roman CYR" w:hAnsi="Times New Roman CYR"/>
          <w:b/>
          <w:sz w:val="28"/>
          <w:szCs w:val="28"/>
          <w:lang w:val="uk-UA"/>
        </w:rPr>
      </w:r>
    </w:p>
    <w:p>
      <w:pPr>
        <w:pStyle w:val="Normal"/>
        <w:tabs>
          <w:tab w:val="left" w:pos="915" w:leader="none"/>
          <w:tab w:val="center" w:pos="4677" w:leader="none"/>
        </w:tabs>
        <w:rPr>
          <w:rFonts w:ascii="Times New Roman CYR" w:hAnsi="Times New Roman CYR" w:cs="Times New Roman CYR"/>
          <w:b/>
          <w:b/>
          <w:sz w:val="28"/>
          <w:szCs w:val="28"/>
          <w:lang w:val="uk-UA"/>
        </w:rPr>
      </w:pPr>
      <w:r>
        <w:rPr>
          <w:rFonts w:cs="Times New Roman CYR" w:ascii="Times New Roman CYR" w:hAnsi="Times New Roman CYR"/>
          <w:b/>
          <w:sz w:val="28"/>
          <w:szCs w:val="28"/>
          <w:lang w:val="uk-UA"/>
        </w:rPr>
      </w:r>
    </w:p>
    <w:p>
      <w:pPr>
        <w:pStyle w:val="Normal"/>
        <w:jc w:val="right"/>
        <w:rPr/>
      </w:pPr>
      <w:r>
        <w:rPr>
          <w:b/>
          <w:bCs/>
          <w:color w:val="1D1B11"/>
          <w:sz w:val="28"/>
          <w:szCs w:val="28"/>
          <w:lang w:val="uk-UA"/>
        </w:rPr>
        <w:t xml:space="preserve">                          </w:t>
      </w:r>
      <w:r>
        <w:rPr>
          <w:bCs/>
          <w:color w:val="1D1B11"/>
          <w:sz w:val="28"/>
          <w:szCs w:val="28"/>
          <w:lang w:val="uk-UA"/>
        </w:rPr>
        <w:t xml:space="preserve">Додаток  </w:t>
      </w:r>
    </w:p>
    <w:p>
      <w:pPr>
        <w:pStyle w:val="12"/>
        <w:tabs>
          <w:tab w:val="left" w:pos="5387" w:leader="none"/>
          <w:tab w:val="left" w:pos="5812" w:leader="none"/>
          <w:tab w:val="left" w:pos="6663" w:leader="none"/>
          <w:tab w:val="left" w:pos="9356" w:leader="none"/>
          <w:tab w:val="left" w:pos="10065" w:leader="none"/>
        </w:tabs>
        <w:spacing w:before="0" w:after="0"/>
        <w:jc w:val="right"/>
        <w:rPr>
          <w:bCs/>
          <w:color w:val="1D1B11"/>
          <w:sz w:val="28"/>
          <w:szCs w:val="28"/>
          <w:lang w:val="uk-UA"/>
        </w:rPr>
      </w:pPr>
      <w:r>
        <w:rPr>
          <w:bCs/>
          <w:color w:val="1D1B11"/>
          <w:sz w:val="28"/>
          <w:szCs w:val="28"/>
          <w:lang w:val="uk-UA"/>
        </w:rPr>
        <w:tab/>
        <w:t>до рішення виконавчого комітету</w:t>
      </w:r>
    </w:p>
    <w:p>
      <w:pPr>
        <w:pStyle w:val="12"/>
        <w:tabs>
          <w:tab w:val="left" w:pos="5387" w:leader="none"/>
          <w:tab w:val="left" w:pos="5812" w:leader="none"/>
          <w:tab w:val="left" w:pos="6663" w:leader="none"/>
          <w:tab w:val="left" w:pos="9356" w:leader="none"/>
          <w:tab w:val="left" w:pos="10065" w:leader="none"/>
        </w:tabs>
        <w:spacing w:before="0" w:after="0"/>
        <w:jc w:val="right"/>
        <w:rPr>
          <w:bCs/>
          <w:color w:val="1D1B11"/>
          <w:sz w:val="28"/>
          <w:szCs w:val="28"/>
          <w:lang w:val="uk-UA"/>
        </w:rPr>
      </w:pPr>
      <w:r>
        <w:rPr>
          <w:bCs/>
          <w:color w:val="1D1B11"/>
          <w:sz w:val="28"/>
          <w:szCs w:val="28"/>
          <w:lang w:val="uk-UA"/>
        </w:rPr>
        <w:t>Мукачівської міської ради</w:t>
      </w:r>
    </w:p>
    <w:p>
      <w:pPr>
        <w:pStyle w:val="12"/>
        <w:tabs>
          <w:tab w:val="left" w:pos="5387" w:leader="none"/>
          <w:tab w:val="left" w:pos="5812" w:leader="none"/>
          <w:tab w:val="left" w:pos="6663" w:leader="none"/>
          <w:tab w:val="left" w:pos="9356" w:leader="none"/>
          <w:tab w:val="left" w:pos="10065" w:leader="none"/>
        </w:tabs>
        <w:spacing w:before="0" w:after="0"/>
        <w:jc w:val="right"/>
        <w:rPr/>
      </w:pPr>
      <w:r>
        <w:rPr>
          <w:bCs/>
          <w:color w:val="1D1B11"/>
          <w:sz w:val="28"/>
          <w:szCs w:val="28"/>
          <w:lang w:val="uk-UA"/>
        </w:rPr>
        <w:t xml:space="preserve">від </w:t>
      </w:r>
      <w:r>
        <w:rPr>
          <w:bCs/>
          <w:color w:val="1D1B11"/>
          <w:sz w:val="28"/>
          <w:szCs w:val="28"/>
          <w:lang w:val="uk-UA"/>
        </w:rPr>
        <w:t>04.12.2019</w:t>
      </w:r>
      <w:r>
        <w:rPr>
          <w:bCs/>
          <w:color w:val="1D1B11"/>
          <w:sz w:val="28"/>
          <w:szCs w:val="28"/>
          <w:lang w:val="uk-UA"/>
        </w:rPr>
        <w:t xml:space="preserve"> № </w:t>
      </w:r>
      <w:r>
        <w:rPr>
          <w:bCs/>
          <w:color w:val="1D1B11"/>
          <w:sz w:val="28"/>
          <w:szCs w:val="28"/>
          <w:lang w:val="uk-UA"/>
        </w:rPr>
        <w:t>362</w:t>
      </w:r>
    </w:p>
    <w:p>
      <w:pPr>
        <w:pStyle w:val="12"/>
        <w:tabs>
          <w:tab w:val="left" w:pos="5387" w:leader="none"/>
          <w:tab w:val="left" w:pos="5812" w:leader="none"/>
          <w:tab w:val="left" w:pos="6663" w:leader="none"/>
          <w:tab w:val="left" w:pos="9356" w:leader="none"/>
          <w:tab w:val="left" w:pos="10065" w:leader="none"/>
        </w:tabs>
        <w:spacing w:before="0" w:after="0"/>
        <w:jc w:val="center"/>
        <w:rPr>
          <w:b/>
          <w:b/>
          <w:sz w:val="28"/>
          <w:szCs w:val="28"/>
          <w:lang w:val="uk-UA"/>
        </w:rPr>
      </w:pPr>
      <w:r>
        <w:rPr>
          <w:b/>
          <w:sz w:val="28"/>
          <w:szCs w:val="28"/>
          <w:lang w:val="uk-UA"/>
        </w:rPr>
        <w:t>ПРОЄКТ</w:t>
      </w:r>
    </w:p>
    <w:p>
      <w:pPr>
        <w:pStyle w:val="12"/>
        <w:tabs>
          <w:tab w:val="left" w:pos="5387" w:leader="none"/>
          <w:tab w:val="left" w:pos="5812" w:leader="none"/>
          <w:tab w:val="left" w:pos="6663" w:leader="none"/>
          <w:tab w:val="left" w:pos="9356" w:leader="none"/>
          <w:tab w:val="left" w:pos="10065" w:leader="none"/>
        </w:tabs>
        <w:spacing w:before="0" w:after="0"/>
        <w:jc w:val="center"/>
        <w:rPr>
          <w:lang w:val="uk-UA"/>
        </w:rPr>
      </w:pPr>
      <w:r>
        <w:rPr>
          <w:b/>
          <w:sz w:val="28"/>
          <w:szCs w:val="28"/>
          <w:lang w:val="uk-UA"/>
        </w:rPr>
        <w:t>Програма захисту тварин від жорстокого поводження,</w:t>
      </w:r>
    </w:p>
    <w:p>
      <w:pPr>
        <w:pStyle w:val="12"/>
        <w:tabs>
          <w:tab w:val="left" w:pos="5387" w:leader="none"/>
          <w:tab w:val="left" w:pos="5812" w:leader="none"/>
          <w:tab w:val="left" w:pos="6663" w:leader="none"/>
          <w:tab w:val="left" w:pos="9356" w:leader="none"/>
          <w:tab w:val="left" w:pos="10065" w:leader="none"/>
        </w:tabs>
        <w:spacing w:before="0" w:after="0"/>
        <w:jc w:val="center"/>
        <w:rPr/>
      </w:pPr>
      <w:r>
        <w:rPr>
          <w:b/>
          <w:sz w:val="28"/>
          <w:szCs w:val="28"/>
          <w:lang w:val="uk-UA"/>
        </w:rPr>
        <w:t xml:space="preserve">створення комфортних умов співіснування людей і тварин на території </w:t>
      </w:r>
    </w:p>
    <w:p>
      <w:pPr>
        <w:pStyle w:val="12"/>
        <w:tabs>
          <w:tab w:val="left" w:pos="5387" w:leader="none"/>
          <w:tab w:val="left" w:pos="5812" w:leader="none"/>
          <w:tab w:val="left" w:pos="6663" w:leader="none"/>
          <w:tab w:val="left" w:pos="9356" w:leader="none"/>
          <w:tab w:val="left" w:pos="10065" w:leader="none"/>
        </w:tabs>
        <w:spacing w:before="0" w:after="0"/>
        <w:jc w:val="center"/>
        <w:rPr>
          <w:b/>
          <w:b/>
          <w:sz w:val="28"/>
          <w:szCs w:val="28"/>
          <w:lang w:val="uk-UA"/>
        </w:rPr>
      </w:pPr>
      <w:r>
        <w:rPr>
          <w:b/>
          <w:sz w:val="28"/>
          <w:szCs w:val="28"/>
        </w:rPr>
        <w:t>Мукачівської міської об’єднаної територіальної громади</w:t>
      </w:r>
      <w:r>
        <w:rPr>
          <w:b/>
          <w:sz w:val="28"/>
          <w:szCs w:val="28"/>
          <w:lang w:val="uk-UA"/>
        </w:rPr>
        <w:t xml:space="preserve"> на 2020-2022 роки  </w:t>
      </w:r>
    </w:p>
    <w:p>
      <w:pPr>
        <w:pStyle w:val="Normal"/>
        <w:rPr>
          <w:b/>
          <w:b/>
          <w:sz w:val="28"/>
          <w:szCs w:val="28"/>
          <w:lang w:val="uk-UA"/>
        </w:rPr>
      </w:pPr>
      <w:bookmarkStart w:id="3" w:name="3"/>
      <w:bookmarkEnd w:id="3"/>
      <w:r>
        <w:rPr>
          <w:b/>
          <w:sz w:val="28"/>
          <w:szCs w:val="28"/>
          <w:lang w:val="uk-UA"/>
        </w:rPr>
        <w:t xml:space="preserve">                                                  </w:t>
      </w:r>
    </w:p>
    <w:p>
      <w:pPr>
        <w:pStyle w:val="Normal"/>
        <w:jc w:val="center"/>
        <w:rPr>
          <w:b/>
          <w:b/>
          <w:color w:val="1D1B11"/>
          <w:sz w:val="28"/>
          <w:szCs w:val="28"/>
          <w:lang w:val="uk-UA"/>
        </w:rPr>
      </w:pPr>
      <w:r>
        <w:rPr>
          <w:b/>
          <w:sz w:val="28"/>
          <w:szCs w:val="28"/>
          <w:lang w:val="uk-UA"/>
        </w:rPr>
        <w:t>1.</w:t>
      </w:r>
      <w:r>
        <w:rPr>
          <w:b/>
          <w:color w:val="1D1B11"/>
          <w:sz w:val="28"/>
          <w:szCs w:val="28"/>
        </w:rPr>
        <w:t>Паспорт</w:t>
      </w:r>
      <w:r>
        <w:rPr>
          <w:b/>
          <w:color w:val="1D1B11"/>
          <w:sz w:val="28"/>
          <w:szCs w:val="28"/>
          <w:lang w:val="uk-UA"/>
        </w:rPr>
        <w:t xml:space="preserve"> Програми</w:t>
      </w:r>
    </w:p>
    <w:tbl>
      <w:tblPr>
        <w:tblW w:w="9852" w:type="dxa"/>
        <w:jc w:val="left"/>
        <w:tblInd w:w="-164" w:type="dxa"/>
        <w:tblBorders>
          <w:top w:val="single" w:sz="4" w:space="0" w:color="000001"/>
          <w:left w:val="single" w:sz="4" w:space="0" w:color="000001"/>
          <w:bottom w:val="single" w:sz="4" w:space="0" w:color="000001"/>
          <w:insideH w:val="single" w:sz="4" w:space="0" w:color="000001"/>
        </w:tblBorders>
        <w:tblCellMar>
          <w:top w:w="0" w:type="dxa"/>
          <w:left w:w="8" w:type="dxa"/>
          <w:bottom w:w="0" w:type="dxa"/>
          <w:right w:w="108" w:type="dxa"/>
        </w:tblCellMar>
        <w:tblLook w:val="0000"/>
      </w:tblPr>
      <w:tblGrid>
        <w:gridCol w:w="1426"/>
        <w:gridCol w:w="3454"/>
        <w:gridCol w:w="1322"/>
        <w:gridCol w:w="1214"/>
        <w:gridCol w:w="1214"/>
        <w:gridCol w:w="1221"/>
      </w:tblGrid>
      <w:tr>
        <w:trPr/>
        <w:tc>
          <w:tcPr>
            <w:tcW w:w="1426"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numPr>
                <w:ilvl w:val="0"/>
                <w:numId w:val="2"/>
              </w:numPr>
              <w:tabs>
                <w:tab w:val="left" w:pos="1311" w:leader="none"/>
              </w:tabs>
              <w:snapToGrid w:val="false"/>
              <w:ind w:left="0" w:hanging="0"/>
              <w:jc w:val="center"/>
              <w:rPr/>
            </w:pPr>
            <w:r>
              <w:rPr>
                <w:b/>
                <w:color w:val="1D1B11"/>
                <w:sz w:val="28"/>
                <w:szCs w:val="28"/>
                <w:lang w:val="uk-UA"/>
              </w:rPr>
              <w:t>1</w:t>
            </w:r>
            <w:r>
              <w:rPr>
                <w:b/>
                <w:color w:val="1D1B11"/>
                <w:sz w:val="28"/>
                <w:szCs w:val="28"/>
              </w:rPr>
              <w:t>.</w:t>
            </w:r>
          </w:p>
        </w:tc>
        <w:tc>
          <w:tcPr>
            <w:tcW w:w="3454"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snapToGrid w:val="false"/>
              <w:rPr/>
            </w:pPr>
            <w:r>
              <w:rPr>
                <w:sz w:val="28"/>
                <w:szCs w:val="28"/>
                <w:lang w:val="uk-UA"/>
              </w:rPr>
              <w:t>Ініціатор розроблення</w:t>
            </w:r>
          </w:p>
          <w:p>
            <w:pPr>
              <w:pStyle w:val="Normal"/>
              <w:rPr/>
            </w:pPr>
            <w:r>
              <w:rPr>
                <w:sz w:val="28"/>
                <w:szCs w:val="28"/>
                <w:lang w:val="uk-UA"/>
              </w:rPr>
              <w:t>Програми</w:t>
            </w:r>
          </w:p>
          <w:p>
            <w:pPr>
              <w:pStyle w:val="Normal"/>
              <w:rPr>
                <w:sz w:val="28"/>
                <w:szCs w:val="28"/>
                <w:lang w:val="uk-UA"/>
              </w:rPr>
            </w:pPr>
            <w:r>
              <w:rPr>
                <w:sz w:val="28"/>
                <w:szCs w:val="28"/>
                <w:lang w:val="uk-UA"/>
              </w:rPr>
            </w:r>
          </w:p>
        </w:tc>
        <w:tc>
          <w:tcPr>
            <w:tcW w:w="497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 w:type="dxa"/>
            </w:tcMar>
          </w:tcPr>
          <w:p>
            <w:pPr>
              <w:pStyle w:val="Normal"/>
              <w:snapToGrid w:val="false"/>
              <w:rPr/>
            </w:pPr>
            <w:r>
              <w:rPr>
                <w:sz w:val="28"/>
                <w:szCs w:val="28"/>
                <w:lang w:val="uk-UA"/>
              </w:rPr>
              <w:t>Управління</w:t>
            </w:r>
            <w:r>
              <w:rPr>
                <w:sz w:val="28"/>
                <w:szCs w:val="28"/>
              </w:rPr>
              <w:t xml:space="preserve"> міського господарства  </w:t>
            </w:r>
            <w:r>
              <w:rPr>
                <w:sz w:val="28"/>
                <w:szCs w:val="28"/>
                <w:lang w:val="uk-UA"/>
              </w:rPr>
              <w:t xml:space="preserve"> </w:t>
            </w:r>
            <w:r>
              <w:rPr>
                <w:sz w:val="28"/>
                <w:szCs w:val="28"/>
              </w:rPr>
              <w:t>Мукачівської міської ради</w:t>
            </w:r>
          </w:p>
        </w:tc>
      </w:tr>
      <w:tr>
        <w:trPr/>
        <w:tc>
          <w:tcPr>
            <w:tcW w:w="1426"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numPr>
                <w:ilvl w:val="0"/>
                <w:numId w:val="2"/>
              </w:numPr>
              <w:tabs>
                <w:tab w:val="left" w:pos="1311" w:leader="none"/>
              </w:tabs>
              <w:snapToGrid w:val="false"/>
              <w:ind w:left="0" w:hanging="0"/>
              <w:jc w:val="center"/>
              <w:rPr/>
            </w:pPr>
            <w:r>
              <w:rPr>
                <w:b/>
                <w:color w:val="1D1B11"/>
                <w:sz w:val="28"/>
                <w:szCs w:val="28"/>
              </w:rPr>
              <w:t>2.</w:t>
            </w:r>
          </w:p>
        </w:tc>
        <w:tc>
          <w:tcPr>
            <w:tcW w:w="3454"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snapToGrid w:val="false"/>
              <w:rPr>
                <w:lang w:val="uk-UA"/>
              </w:rPr>
            </w:pPr>
            <w:r>
              <w:rPr>
                <w:sz w:val="28"/>
                <w:szCs w:val="28"/>
                <w:lang w:val="uk-UA"/>
              </w:rPr>
              <w:t>Рішення виконавчого комітету Мукачівської міської ради</w:t>
            </w:r>
          </w:p>
          <w:p>
            <w:pPr>
              <w:pStyle w:val="Normal"/>
              <w:snapToGrid w:val="false"/>
              <w:rPr>
                <w:sz w:val="28"/>
                <w:szCs w:val="28"/>
                <w:lang w:val="uk-UA"/>
              </w:rPr>
            </w:pPr>
            <w:r>
              <w:rPr>
                <w:sz w:val="28"/>
                <w:szCs w:val="28"/>
                <w:lang w:val="uk-UA"/>
              </w:rPr>
            </w:r>
          </w:p>
        </w:tc>
        <w:tc>
          <w:tcPr>
            <w:tcW w:w="497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 w:type="dxa"/>
            </w:tcMar>
          </w:tcPr>
          <w:p>
            <w:pPr>
              <w:pStyle w:val="Normal"/>
              <w:snapToGrid w:val="false"/>
              <w:ind w:firstLine="709"/>
              <w:jc w:val="both"/>
              <w:rPr>
                <w:sz w:val="28"/>
                <w:szCs w:val="28"/>
                <w:lang w:val="uk-UA"/>
              </w:rPr>
            </w:pPr>
            <w:r>
              <w:rPr>
                <w:sz w:val="28"/>
                <w:szCs w:val="28"/>
                <w:lang w:val="uk-UA"/>
              </w:rPr>
            </w:r>
          </w:p>
        </w:tc>
      </w:tr>
      <w:tr>
        <w:trPr/>
        <w:tc>
          <w:tcPr>
            <w:tcW w:w="1426"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numPr>
                <w:ilvl w:val="0"/>
                <w:numId w:val="2"/>
              </w:numPr>
              <w:tabs>
                <w:tab w:val="left" w:pos="1311" w:leader="none"/>
              </w:tabs>
              <w:snapToGrid w:val="false"/>
              <w:ind w:left="0" w:hanging="0"/>
              <w:jc w:val="center"/>
              <w:rPr/>
            </w:pPr>
            <w:r>
              <w:rPr>
                <w:b/>
                <w:color w:val="1D1B11"/>
                <w:sz w:val="28"/>
                <w:szCs w:val="28"/>
              </w:rPr>
              <w:t>3.</w:t>
            </w:r>
          </w:p>
        </w:tc>
        <w:tc>
          <w:tcPr>
            <w:tcW w:w="3454"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snapToGrid w:val="false"/>
              <w:rPr/>
            </w:pPr>
            <w:r>
              <w:rPr>
                <w:sz w:val="28"/>
                <w:szCs w:val="28"/>
              </w:rPr>
              <w:t>Розробник Програми</w:t>
            </w:r>
          </w:p>
        </w:tc>
        <w:tc>
          <w:tcPr>
            <w:tcW w:w="497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 w:type="dxa"/>
            </w:tcMar>
          </w:tcPr>
          <w:p>
            <w:pPr>
              <w:pStyle w:val="Normal"/>
              <w:snapToGrid w:val="false"/>
              <w:rPr/>
            </w:pPr>
            <w:r>
              <w:rPr>
                <w:sz w:val="28"/>
                <w:szCs w:val="28"/>
                <w:lang w:val="uk-UA"/>
              </w:rPr>
              <w:t>Управління</w:t>
            </w:r>
            <w:r>
              <w:rPr>
                <w:sz w:val="28"/>
                <w:szCs w:val="28"/>
              </w:rPr>
              <w:t xml:space="preserve"> міського господарства  Мукачівської міської ради</w:t>
            </w:r>
          </w:p>
        </w:tc>
      </w:tr>
      <w:tr>
        <w:trPr/>
        <w:tc>
          <w:tcPr>
            <w:tcW w:w="1426"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numPr>
                <w:ilvl w:val="0"/>
                <w:numId w:val="2"/>
              </w:numPr>
              <w:tabs>
                <w:tab w:val="left" w:pos="1311" w:leader="none"/>
              </w:tabs>
              <w:snapToGrid w:val="false"/>
              <w:ind w:left="0" w:hanging="0"/>
              <w:jc w:val="center"/>
              <w:rPr/>
            </w:pPr>
            <w:r>
              <w:rPr>
                <w:b/>
                <w:color w:val="1D1B11"/>
                <w:sz w:val="28"/>
                <w:szCs w:val="28"/>
              </w:rPr>
              <w:t>4.</w:t>
            </w:r>
          </w:p>
        </w:tc>
        <w:tc>
          <w:tcPr>
            <w:tcW w:w="3454"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snapToGrid w:val="false"/>
              <w:rPr/>
            </w:pPr>
            <w:r>
              <w:rPr>
                <w:sz w:val="28"/>
                <w:szCs w:val="28"/>
              </w:rPr>
              <w:t>Співрозробники Програми</w:t>
            </w:r>
          </w:p>
        </w:tc>
        <w:tc>
          <w:tcPr>
            <w:tcW w:w="497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 w:type="dxa"/>
            </w:tcMar>
          </w:tcPr>
          <w:p>
            <w:pPr>
              <w:pStyle w:val="Normal"/>
              <w:rPr/>
            </w:pPr>
            <w:r>
              <w:rPr>
                <w:sz w:val="28"/>
                <w:szCs w:val="28"/>
                <w:lang w:val="uk-UA"/>
              </w:rPr>
              <w:t>ММКП «Центр контролю за тваринами»</w:t>
            </w:r>
          </w:p>
        </w:tc>
      </w:tr>
      <w:tr>
        <w:trPr/>
        <w:tc>
          <w:tcPr>
            <w:tcW w:w="1426"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numPr>
                <w:ilvl w:val="0"/>
                <w:numId w:val="2"/>
              </w:numPr>
              <w:tabs>
                <w:tab w:val="left" w:pos="1311" w:leader="none"/>
              </w:tabs>
              <w:snapToGrid w:val="false"/>
              <w:ind w:left="0" w:hanging="0"/>
              <w:jc w:val="center"/>
              <w:rPr/>
            </w:pPr>
            <w:r>
              <w:rPr>
                <w:b/>
                <w:color w:val="1D1B11"/>
                <w:sz w:val="28"/>
                <w:szCs w:val="28"/>
              </w:rPr>
              <w:t>5.</w:t>
            </w:r>
          </w:p>
        </w:tc>
        <w:tc>
          <w:tcPr>
            <w:tcW w:w="3454"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snapToGrid w:val="false"/>
              <w:rPr/>
            </w:pPr>
            <w:r>
              <w:rPr>
                <w:sz w:val="28"/>
                <w:szCs w:val="28"/>
              </w:rPr>
              <w:t>Відповідальний виконавець Програми</w:t>
            </w:r>
          </w:p>
        </w:tc>
        <w:tc>
          <w:tcPr>
            <w:tcW w:w="497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 w:type="dxa"/>
            </w:tcMar>
          </w:tcPr>
          <w:p>
            <w:pPr>
              <w:pStyle w:val="Normal"/>
              <w:rPr/>
            </w:pPr>
            <w:r>
              <w:rPr>
                <w:sz w:val="28"/>
                <w:szCs w:val="28"/>
                <w:lang w:val="uk-UA"/>
              </w:rPr>
              <w:t>Управління</w:t>
            </w:r>
            <w:r>
              <w:rPr>
                <w:sz w:val="28"/>
                <w:szCs w:val="28"/>
              </w:rPr>
              <w:t xml:space="preserve"> міського господарства  </w:t>
            </w:r>
            <w:r>
              <w:rPr>
                <w:sz w:val="28"/>
                <w:szCs w:val="28"/>
                <w:lang w:val="uk-UA"/>
              </w:rPr>
              <w:t xml:space="preserve"> </w:t>
            </w:r>
            <w:r>
              <w:rPr>
                <w:sz w:val="28"/>
                <w:szCs w:val="28"/>
              </w:rPr>
              <w:t>Мукачівської міської ради,</w:t>
            </w:r>
            <w:r>
              <w:rPr>
                <w:sz w:val="28"/>
                <w:szCs w:val="28"/>
                <w:lang w:val="uk-UA"/>
              </w:rPr>
              <w:t xml:space="preserve">                               </w:t>
            </w:r>
            <w:r>
              <w:rPr>
                <w:sz w:val="28"/>
                <w:szCs w:val="28"/>
              </w:rPr>
              <w:t xml:space="preserve"> </w:t>
            </w:r>
            <w:r>
              <w:rPr>
                <w:sz w:val="28"/>
                <w:szCs w:val="28"/>
                <w:lang w:val="uk-UA"/>
              </w:rPr>
              <w:t>ММКП «Центр контролю за тваринами»</w:t>
            </w:r>
          </w:p>
        </w:tc>
      </w:tr>
      <w:tr>
        <w:trPr/>
        <w:tc>
          <w:tcPr>
            <w:tcW w:w="1426"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numPr>
                <w:ilvl w:val="0"/>
                <w:numId w:val="2"/>
              </w:numPr>
              <w:tabs>
                <w:tab w:val="left" w:pos="1311" w:leader="none"/>
              </w:tabs>
              <w:snapToGrid w:val="false"/>
              <w:ind w:left="0" w:hanging="0"/>
              <w:jc w:val="center"/>
              <w:rPr/>
            </w:pPr>
            <w:r>
              <w:rPr>
                <w:b/>
                <w:color w:val="1D1B11"/>
                <w:sz w:val="28"/>
                <w:szCs w:val="28"/>
              </w:rPr>
              <w:t>5.1.</w:t>
            </w:r>
          </w:p>
        </w:tc>
        <w:tc>
          <w:tcPr>
            <w:tcW w:w="3454"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snapToGrid w:val="false"/>
              <w:rPr>
                <w:lang w:val="uk-UA"/>
              </w:rPr>
            </w:pPr>
            <w:r>
              <w:rPr>
                <w:sz w:val="28"/>
                <w:szCs w:val="28"/>
                <w:lang w:val="uk-UA"/>
              </w:rPr>
              <w:t>Головний розпорядник коштів</w:t>
            </w:r>
          </w:p>
        </w:tc>
        <w:tc>
          <w:tcPr>
            <w:tcW w:w="497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 w:type="dxa"/>
            </w:tcMar>
          </w:tcPr>
          <w:p>
            <w:pPr>
              <w:pStyle w:val="Normal"/>
              <w:rPr/>
            </w:pPr>
            <w:r>
              <w:rPr>
                <w:sz w:val="28"/>
                <w:szCs w:val="28"/>
                <w:lang w:val="uk-UA"/>
              </w:rPr>
              <w:t>Управління</w:t>
            </w:r>
            <w:r>
              <w:rPr>
                <w:sz w:val="28"/>
                <w:szCs w:val="28"/>
              </w:rPr>
              <w:t xml:space="preserve"> міського господарства  </w:t>
            </w:r>
            <w:r>
              <w:rPr>
                <w:sz w:val="28"/>
                <w:szCs w:val="28"/>
                <w:lang w:val="uk-UA"/>
              </w:rPr>
              <w:t xml:space="preserve"> </w:t>
            </w:r>
            <w:r>
              <w:rPr>
                <w:sz w:val="28"/>
                <w:szCs w:val="28"/>
              </w:rPr>
              <w:t>Мукачівської міської ради,</w:t>
            </w:r>
            <w:r>
              <w:rPr>
                <w:sz w:val="28"/>
                <w:szCs w:val="28"/>
                <w:lang w:val="uk-UA"/>
              </w:rPr>
              <w:t xml:space="preserve">                               </w:t>
            </w:r>
            <w:r>
              <w:rPr>
                <w:sz w:val="28"/>
                <w:szCs w:val="28"/>
              </w:rPr>
              <w:t xml:space="preserve"> </w:t>
            </w:r>
            <w:r>
              <w:rPr>
                <w:sz w:val="28"/>
                <w:szCs w:val="28"/>
                <w:lang w:val="uk-UA"/>
              </w:rPr>
              <w:t xml:space="preserve"> </w:t>
            </w:r>
          </w:p>
        </w:tc>
      </w:tr>
      <w:tr>
        <w:trPr/>
        <w:tc>
          <w:tcPr>
            <w:tcW w:w="1426"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numPr>
                <w:ilvl w:val="0"/>
                <w:numId w:val="2"/>
              </w:numPr>
              <w:tabs>
                <w:tab w:val="left" w:pos="1311" w:leader="none"/>
              </w:tabs>
              <w:snapToGrid w:val="false"/>
              <w:ind w:left="0" w:hanging="0"/>
              <w:jc w:val="center"/>
              <w:rPr/>
            </w:pPr>
            <w:r>
              <w:rPr>
                <w:b/>
                <w:color w:val="1D1B11"/>
                <w:sz w:val="28"/>
                <w:szCs w:val="28"/>
              </w:rPr>
              <w:t>6.</w:t>
            </w:r>
          </w:p>
        </w:tc>
        <w:tc>
          <w:tcPr>
            <w:tcW w:w="3454"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snapToGrid w:val="false"/>
              <w:rPr/>
            </w:pPr>
            <w:r>
              <w:rPr>
                <w:sz w:val="28"/>
                <w:szCs w:val="28"/>
              </w:rPr>
              <w:t>Учасники програми</w:t>
            </w:r>
          </w:p>
        </w:tc>
        <w:tc>
          <w:tcPr>
            <w:tcW w:w="497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 w:type="dxa"/>
            </w:tcMar>
          </w:tcPr>
          <w:p>
            <w:pPr>
              <w:pStyle w:val="Normal"/>
              <w:snapToGrid w:val="false"/>
              <w:rPr/>
            </w:pPr>
            <w:r>
              <w:rPr>
                <w:sz w:val="28"/>
                <w:szCs w:val="28"/>
              </w:rPr>
              <w:t>Управління міського господарства  Мукачівської міської ради</w:t>
            </w:r>
            <w:r>
              <w:rPr>
                <w:sz w:val="28"/>
                <w:szCs w:val="28"/>
                <w:lang w:val="uk-UA"/>
              </w:rPr>
              <w:t>, ММКП «Центр контролю за тваринами»</w:t>
            </w:r>
          </w:p>
        </w:tc>
      </w:tr>
      <w:tr>
        <w:trPr/>
        <w:tc>
          <w:tcPr>
            <w:tcW w:w="1426"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numPr>
                <w:ilvl w:val="0"/>
                <w:numId w:val="2"/>
              </w:numPr>
              <w:tabs>
                <w:tab w:val="left" w:pos="1311" w:leader="none"/>
              </w:tabs>
              <w:snapToGrid w:val="false"/>
              <w:ind w:left="0" w:hanging="0"/>
              <w:jc w:val="center"/>
              <w:rPr/>
            </w:pPr>
            <w:r>
              <w:rPr>
                <w:b/>
                <w:color w:val="1D1B11"/>
                <w:sz w:val="28"/>
                <w:szCs w:val="28"/>
              </w:rPr>
              <w:t>7.</w:t>
            </w:r>
          </w:p>
        </w:tc>
        <w:tc>
          <w:tcPr>
            <w:tcW w:w="3454"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snapToGrid w:val="false"/>
              <w:rPr/>
            </w:pPr>
            <w:r>
              <w:rPr>
                <w:sz w:val="28"/>
                <w:szCs w:val="28"/>
              </w:rPr>
              <w:t>Термін реалізації Програми</w:t>
            </w:r>
          </w:p>
        </w:tc>
        <w:tc>
          <w:tcPr>
            <w:tcW w:w="497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 w:type="dxa"/>
            </w:tcMar>
          </w:tcPr>
          <w:p>
            <w:pPr>
              <w:pStyle w:val="Normal"/>
              <w:snapToGrid w:val="false"/>
              <w:rPr/>
            </w:pPr>
            <w:r>
              <w:rPr>
                <w:sz w:val="28"/>
                <w:szCs w:val="28"/>
                <w:lang w:val="uk-UA"/>
              </w:rPr>
              <w:t>2</w:t>
            </w:r>
            <w:r>
              <w:rPr>
                <w:sz w:val="28"/>
                <w:szCs w:val="28"/>
              </w:rPr>
              <w:t>0</w:t>
            </w:r>
            <w:r>
              <w:rPr>
                <w:sz w:val="28"/>
                <w:szCs w:val="28"/>
                <w:lang w:val="uk-UA"/>
              </w:rPr>
              <w:t>20-2022</w:t>
            </w:r>
            <w:r>
              <w:rPr>
                <w:sz w:val="28"/>
                <w:szCs w:val="28"/>
              </w:rPr>
              <w:t xml:space="preserve"> р</w:t>
            </w:r>
            <w:r>
              <w:rPr>
                <w:sz w:val="28"/>
                <w:szCs w:val="28"/>
                <w:lang w:val="uk-UA"/>
              </w:rPr>
              <w:t>оки</w:t>
            </w:r>
          </w:p>
        </w:tc>
      </w:tr>
      <w:tr>
        <w:trPr>
          <w:trHeight w:val="391" w:hRule="atLeast"/>
        </w:trPr>
        <w:tc>
          <w:tcPr>
            <w:tcW w:w="1426"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numPr>
                <w:ilvl w:val="0"/>
                <w:numId w:val="2"/>
              </w:numPr>
              <w:tabs>
                <w:tab w:val="left" w:pos="1311" w:leader="none"/>
              </w:tabs>
              <w:snapToGrid w:val="false"/>
              <w:ind w:left="0" w:hanging="0"/>
              <w:jc w:val="center"/>
              <w:rPr/>
            </w:pPr>
            <w:r>
              <w:rPr>
                <w:b/>
                <w:color w:val="1D1B11"/>
                <w:sz w:val="28"/>
                <w:szCs w:val="28"/>
              </w:rPr>
              <w:t>7.1.</w:t>
            </w:r>
          </w:p>
        </w:tc>
        <w:tc>
          <w:tcPr>
            <w:tcW w:w="3454"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snapToGrid w:val="false"/>
              <w:rPr/>
            </w:pPr>
            <w:r>
              <w:rPr>
                <w:sz w:val="28"/>
                <w:szCs w:val="28"/>
              </w:rPr>
              <w:t>Етапи виконання Програми</w:t>
            </w:r>
          </w:p>
        </w:tc>
        <w:tc>
          <w:tcPr>
            <w:tcW w:w="497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 w:type="dxa"/>
            </w:tcMar>
          </w:tcPr>
          <w:p>
            <w:pPr>
              <w:pStyle w:val="Normal"/>
              <w:snapToGrid w:val="false"/>
              <w:rPr>
                <w:sz w:val="28"/>
                <w:szCs w:val="28"/>
                <w:lang w:val="uk-UA"/>
              </w:rPr>
            </w:pPr>
            <w:r>
              <w:rPr>
                <w:sz w:val="28"/>
                <w:szCs w:val="28"/>
                <w:lang w:val="uk-UA"/>
              </w:rPr>
              <w:t>1 етап – 2020 рік</w:t>
            </w:r>
          </w:p>
          <w:p>
            <w:pPr>
              <w:pStyle w:val="Normal"/>
              <w:snapToGrid w:val="false"/>
              <w:rPr>
                <w:sz w:val="28"/>
                <w:szCs w:val="28"/>
                <w:lang w:val="uk-UA"/>
              </w:rPr>
            </w:pPr>
            <w:r>
              <w:rPr>
                <w:sz w:val="28"/>
                <w:szCs w:val="28"/>
                <w:lang w:val="uk-UA"/>
              </w:rPr>
              <w:t>2 етап – 2021 рік</w:t>
            </w:r>
          </w:p>
          <w:p>
            <w:pPr>
              <w:pStyle w:val="Normal"/>
              <w:snapToGrid w:val="false"/>
              <w:rPr>
                <w:sz w:val="28"/>
                <w:szCs w:val="28"/>
                <w:lang w:val="uk-UA"/>
              </w:rPr>
            </w:pPr>
            <w:r>
              <w:rPr>
                <w:sz w:val="28"/>
                <w:szCs w:val="28"/>
                <w:lang w:val="uk-UA"/>
              </w:rPr>
              <w:t>3 етап – 2022 рік</w:t>
            </w:r>
          </w:p>
        </w:tc>
      </w:tr>
      <w:tr>
        <w:trPr>
          <w:trHeight w:val="913" w:hRule="atLeast"/>
        </w:trPr>
        <w:tc>
          <w:tcPr>
            <w:tcW w:w="1426"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tabs>
                <w:tab w:val="left" w:pos="1311" w:leader="none"/>
              </w:tabs>
              <w:snapToGrid w:val="false"/>
              <w:jc w:val="center"/>
              <w:rPr/>
            </w:pPr>
            <w:r>
              <w:rPr>
                <w:b/>
                <w:color w:val="1D1B11"/>
                <w:sz w:val="28"/>
                <w:szCs w:val="28"/>
              </w:rPr>
              <w:t>8.</w:t>
            </w:r>
          </w:p>
        </w:tc>
        <w:tc>
          <w:tcPr>
            <w:tcW w:w="3454"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snapToGrid w:val="false"/>
              <w:rPr/>
            </w:pPr>
            <w:r>
              <w:rPr>
                <w:sz w:val="28"/>
                <w:szCs w:val="28"/>
              </w:rPr>
              <w:t xml:space="preserve">Перелік місцевих бюджетів, які беруть участь у виконанні програми </w:t>
            </w:r>
          </w:p>
        </w:tc>
        <w:tc>
          <w:tcPr>
            <w:tcW w:w="497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 w:type="dxa"/>
            </w:tcMar>
          </w:tcPr>
          <w:p>
            <w:pPr>
              <w:pStyle w:val="Normal"/>
              <w:rPr>
                <w:lang w:val="uk-UA"/>
              </w:rPr>
            </w:pPr>
            <w:r>
              <w:rPr>
                <w:sz w:val="28"/>
                <w:szCs w:val="28"/>
              </w:rPr>
              <w:t xml:space="preserve">бюджет </w:t>
            </w:r>
            <w:r>
              <w:rPr>
                <w:sz w:val="28"/>
                <w:szCs w:val="28"/>
                <w:lang w:val="uk-UA"/>
              </w:rPr>
              <w:t>Мукачівської міської об’єднаної територіальної громади</w:t>
            </w:r>
          </w:p>
        </w:tc>
      </w:tr>
      <w:tr>
        <w:trPr/>
        <w:tc>
          <w:tcPr>
            <w:tcW w:w="1426"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numPr>
                <w:ilvl w:val="0"/>
                <w:numId w:val="2"/>
              </w:numPr>
              <w:tabs>
                <w:tab w:val="left" w:pos="1311" w:leader="none"/>
              </w:tabs>
              <w:snapToGrid w:val="false"/>
              <w:ind w:left="0" w:hanging="0"/>
              <w:jc w:val="center"/>
              <w:rPr/>
            </w:pPr>
            <w:r>
              <w:rPr>
                <w:b/>
                <w:color w:val="1D1B11"/>
                <w:sz w:val="28"/>
                <w:szCs w:val="28"/>
              </w:rPr>
              <w:t>9.</w:t>
            </w:r>
          </w:p>
        </w:tc>
        <w:tc>
          <w:tcPr>
            <w:tcW w:w="3454"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snapToGrid w:val="false"/>
              <w:rPr/>
            </w:pPr>
            <w:r>
              <w:rPr>
                <w:sz w:val="28"/>
                <w:szCs w:val="28"/>
              </w:rPr>
              <w:t xml:space="preserve">Загальний обсяг фінансових ресурсів, необхідних для </w:t>
            </w:r>
          </w:p>
          <w:p>
            <w:pPr>
              <w:pStyle w:val="Normal"/>
              <w:snapToGrid w:val="false"/>
              <w:rPr/>
            </w:pPr>
            <w:r>
              <w:rPr>
                <w:sz w:val="28"/>
                <w:szCs w:val="28"/>
              </w:rPr>
              <w:t xml:space="preserve">реалізації </w:t>
            </w:r>
            <w:r>
              <w:rPr>
                <w:sz w:val="28"/>
                <w:szCs w:val="28"/>
                <w:lang w:val="uk-UA"/>
              </w:rPr>
              <w:t xml:space="preserve"> </w:t>
            </w:r>
            <w:r>
              <w:rPr>
                <w:sz w:val="28"/>
                <w:szCs w:val="28"/>
              </w:rPr>
              <w:t>Програми, усього,</w:t>
            </w:r>
          </w:p>
          <w:p>
            <w:pPr>
              <w:pStyle w:val="Normal"/>
              <w:rPr/>
            </w:pPr>
            <w:r>
              <w:rPr>
                <w:sz w:val="28"/>
                <w:szCs w:val="28"/>
              </w:rPr>
              <w:t>у тому числі:</w:t>
            </w:r>
          </w:p>
        </w:tc>
        <w:tc>
          <w:tcPr>
            <w:tcW w:w="1322"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snapToGrid w:val="false"/>
              <w:jc w:val="center"/>
              <w:rPr>
                <w:sz w:val="28"/>
                <w:szCs w:val="28"/>
                <w:lang w:val="uk-UA"/>
              </w:rPr>
            </w:pPr>
            <w:r>
              <w:rPr>
                <w:sz w:val="28"/>
                <w:szCs w:val="28"/>
                <w:lang w:val="uk-UA"/>
              </w:rPr>
              <w:t>Всього:</w:t>
            </w:r>
          </w:p>
          <w:p>
            <w:pPr>
              <w:pStyle w:val="Normal"/>
              <w:snapToGrid w:val="false"/>
              <w:jc w:val="center"/>
              <w:rPr>
                <w:sz w:val="28"/>
                <w:szCs w:val="28"/>
                <w:lang w:val="uk-UA"/>
              </w:rPr>
            </w:pPr>
            <w:r>
              <w:rPr>
                <w:sz w:val="28"/>
                <w:szCs w:val="28"/>
                <w:lang w:val="uk-UA"/>
              </w:rPr>
            </w:r>
          </w:p>
          <w:p>
            <w:pPr>
              <w:pStyle w:val="Normal"/>
              <w:snapToGrid w:val="false"/>
              <w:jc w:val="center"/>
              <w:rPr>
                <w:sz w:val="28"/>
                <w:szCs w:val="28"/>
                <w:lang w:val="uk-UA"/>
              </w:rPr>
            </w:pPr>
            <w:r>
              <w:rPr>
                <w:sz w:val="28"/>
                <w:szCs w:val="28"/>
                <w:lang w:val="uk-UA"/>
              </w:rPr>
            </w:r>
          </w:p>
          <w:p>
            <w:pPr>
              <w:pStyle w:val="Normal"/>
              <w:snapToGrid w:val="false"/>
              <w:jc w:val="center"/>
              <w:rPr/>
            </w:pPr>
            <w:r>
              <w:rPr>
                <w:sz w:val="28"/>
                <w:szCs w:val="28"/>
                <w:lang w:val="uk-UA"/>
              </w:rPr>
              <w:t>5846,0</w:t>
            </w:r>
          </w:p>
        </w:tc>
        <w:tc>
          <w:tcPr>
            <w:tcW w:w="1214"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snapToGrid w:val="false"/>
              <w:jc w:val="center"/>
              <w:rPr>
                <w:lang w:val="uk-UA"/>
              </w:rPr>
            </w:pPr>
            <w:r>
              <w:rPr>
                <w:lang w:val="uk-UA"/>
              </w:rPr>
              <w:t>2020р.</w:t>
            </w:r>
          </w:p>
          <w:p>
            <w:pPr>
              <w:pStyle w:val="Normal"/>
              <w:snapToGrid w:val="false"/>
              <w:jc w:val="center"/>
              <w:rPr>
                <w:lang w:val="uk-UA"/>
              </w:rPr>
            </w:pPr>
            <w:r>
              <w:rPr>
                <w:lang w:val="uk-UA"/>
              </w:rPr>
            </w:r>
          </w:p>
          <w:p>
            <w:pPr>
              <w:pStyle w:val="Normal"/>
              <w:snapToGrid w:val="false"/>
              <w:jc w:val="center"/>
              <w:rPr>
                <w:lang w:val="uk-UA"/>
              </w:rPr>
            </w:pPr>
            <w:r>
              <w:rPr>
                <w:lang w:val="uk-UA"/>
              </w:rPr>
            </w:r>
          </w:p>
          <w:p>
            <w:pPr>
              <w:pStyle w:val="Normal"/>
              <w:snapToGrid w:val="false"/>
              <w:jc w:val="center"/>
              <w:rPr/>
            </w:pPr>
            <w:r>
              <w:rPr>
                <w:lang w:val="uk-UA"/>
              </w:rPr>
              <w:t>1606,0</w:t>
            </w:r>
          </w:p>
          <w:p>
            <w:pPr>
              <w:pStyle w:val="Normal"/>
              <w:snapToGrid w:val="false"/>
              <w:jc w:val="center"/>
              <w:rPr/>
            </w:pPr>
            <w:r>
              <w:rPr/>
            </w:r>
          </w:p>
        </w:tc>
        <w:tc>
          <w:tcPr>
            <w:tcW w:w="1214"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snapToGrid w:val="false"/>
              <w:jc w:val="center"/>
              <w:rPr>
                <w:lang w:val="uk-UA"/>
              </w:rPr>
            </w:pPr>
            <w:r>
              <w:rPr>
                <w:lang w:val="uk-UA"/>
              </w:rPr>
              <w:t>2021р.</w:t>
            </w:r>
          </w:p>
          <w:p>
            <w:pPr>
              <w:pStyle w:val="Normal"/>
              <w:snapToGrid w:val="false"/>
              <w:jc w:val="center"/>
              <w:rPr>
                <w:lang w:val="uk-UA"/>
              </w:rPr>
            </w:pPr>
            <w:r>
              <w:rPr>
                <w:lang w:val="uk-UA"/>
              </w:rPr>
            </w:r>
          </w:p>
          <w:p>
            <w:pPr>
              <w:pStyle w:val="Normal"/>
              <w:snapToGrid w:val="false"/>
              <w:jc w:val="center"/>
              <w:rPr>
                <w:lang w:val="uk-UA"/>
              </w:rPr>
            </w:pPr>
            <w:r>
              <w:rPr>
                <w:lang w:val="uk-UA"/>
              </w:rPr>
            </w:r>
          </w:p>
          <w:p>
            <w:pPr>
              <w:pStyle w:val="Normal"/>
              <w:snapToGrid w:val="false"/>
              <w:jc w:val="center"/>
              <w:rPr/>
            </w:pPr>
            <w:r>
              <w:rPr>
                <w:lang w:val="uk-UA"/>
              </w:rPr>
              <w:t>1927,0</w:t>
            </w:r>
          </w:p>
        </w:tc>
        <w:tc>
          <w:tcPr>
            <w:tcW w:w="12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 w:type="dxa"/>
            </w:tcMar>
          </w:tcPr>
          <w:p>
            <w:pPr>
              <w:pStyle w:val="Normal"/>
              <w:snapToGrid w:val="false"/>
              <w:jc w:val="center"/>
              <w:rPr>
                <w:lang w:val="uk-UA"/>
              </w:rPr>
            </w:pPr>
            <w:r>
              <w:rPr>
                <w:lang w:val="uk-UA"/>
              </w:rPr>
              <w:t>2022р.</w:t>
            </w:r>
          </w:p>
          <w:p>
            <w:pPr>
              <w:pStyle w:val="Normal"/>
              <w:snapToGrid w:val="false"/>
              <w:jc w:val="center"/>
              <w:rPr>
                <w:lang w:val="uk-UA"/>
              </w:rPr>
            </w:pPr>
            <w:r>
              <w:rPr>
                <w:lang w:val="uk-UA"/>
              </w:rPr>
            </w:r>
          </w:p>
          <w:p>
            <w:pPr>
              <w:pStyle w:val="Normal"/>
              <w:snapToGrid w:val="false"/>
              <w:jc w:val="center"/>
              <w:rPr>
                <w:lang w:val="uk-UA"/>
              </w:rPr>
            </w:pPr>
            <w:r>
              <w:rPr>
                <w:lang w:val="uk-UA"/>
              </w:rPr>
            </w:r>
          </w:p>
          <w:p>
            <w:pPr>
              <w:pStyle w:val="Normal"/>
              <w:snapToGrid w:val="false"/>
              <w:jc w:val="center"/>
              <w:rPr>
                <w:lang w:val="uk-UA"/>
              </w:rPr>
            </w:pPr>
            <w:r>
              <w:rPr>
                <w:lang w:val="uk-UA"/>
              </w:rPr>
              <w:t>2313,0</w:t>
            </w:r>
          </w:p>
          <w:p>
            <w:pPr>
              <w:pStyle w:val="Normal"/>
              <w:snapToGrid w:val="false"/>
              <w:jc w:val="center"/>
              <w:rPr/>
            </w:pPr>
            <w:r>
              <w:rPr/>
            </w:r>
          </w:p>
        </w:tc>
      </w:tr>
      <w:tr>
        <w:trPr/>
        <w:tc>
          <w:tcPr>
            <w:tcW w:w="1426"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numPr>
                <w:ilvl w:val="0"/>
                <w:numId w:val="2"/>
              </w:numPr>
              <w:tabs>
                <w:tab w:val="left" w:pos="1311" w:leader="none"/>
              </w:tabs>
              <w:snapToGrid w:val="false"/>
              <w:jc w:val="center"/>
              <w:rPr/>
            </w:pPr>
            <w:r>
              <w:rPr>
                <w:b/>
                <w:color w:val="1D1B11"/>
                <w:sz w:val="28"/>
                <w:szCs w:val="28"/>
              </w:rPr>
              <w:t>9.1.</w:t>
              <w:tab/>
              <w:t xml:space="preserve"> </w:t>
            </w:r>
          </w:p>
        </w:tc>
        <w:tc>
          <w:tcPr>
            <w:tcW w:w="3454"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snapToGrid w:val="false"/>
              <w:rPr/>
            </w:pPr>
            <w:r>
              <w:rPr>
                <w:sz w:val="28"/>
                <w:szCs w:val="28"/>
                <w:lang w:val="uk-UA"/>
              </w:rPr>
              <w:t>коштів міського бюджету</w:t>
            </w:r>
          </w:p>
          <w:p>
            <w:pPr>
              <w:pStyle w:val="Normal"/>
              <w:snapToGrid w:val="false"/>
              <w:rPr/>
            </w:pPr>
            <w:r>
              <w:rPr/>
            </w:r>
          </w:p>
        </w:tc>
        <w:tc>
          <w:tcPr>
            <w:tcW w:w="1322"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snapToGrid w:val="false"/>
              <w:jc w:val="center"/>
              <w:rPr/>
            </w:pPr>
            <w:r>
              <w:rPr>
                <w:b/>
                <w:sz w:val="28"/>
                <w:szCs w:val="28"/>
                <w:lang w:val="uk-UA"/>
              </w:rPr>
              <w:t>5846,0</w:t>
            </w:r>
          </w:p>
        </w:tc>
        <w:tc>
          <w:tcPr>
            <w:tcW w:w="1214"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snapToGrid w:val="false"/>
              <w:jc w:val="center"/>
              <w:rPr/>
            </w:pPr>
            <w:r>
              <w:rPr>
                <w:b/>
                <w:sz w:val="28"/>
                <w:szCs w:val="28"/>
                <w:lang w:val="uk-UA"/>
              </w:rPr>
              <w:t>1606,0</w:t>
            </w:r>
          </w:p>
        </w:tc>
        <w:tc>
          <w:tcPr>
            <w:tcW w:w="1214"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snapToGrid w:val="false"/>
              <w:jc w:val="center"/>
              <w:rPr/>
            </w:pPr>
            <w:r>
              <w:rPr>
                <w:b/>
                <w:sz w:val="28"/>
                <w:szCs w:val="28"/>
                <w:lang w:val="uk-UA"/>
              </w:rPr>
              <w:t>1927,0</w:t>
            </w:r>
          </w:p>
        </w:tc>
        <w:tc>
          <w:tcPr>
            <w:tcW w:w="12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 w:type="dxa"/>
            </w:tcMar>
          </w:tcPr>
          <w:p>
            <w:pPr>
              <w:pStyle w:val="Normal"/>
              <w:snapToGrid w:val="false"/>
              <w:jc w:val="center"/>
              <w:rPr/>
            </w:pPr>
            <w:r>
              <w:rPr>
                <w:b/>
                <w:sz w:val="28"/>
                <w:szCs w:val="28"/>
                <w:lang w:val="uk-UA"/>
              </w:rPr>
              <w:t>2313,0</w:t>
            </w:r>
          </w:p>
        </w:tc>
      </w:tr>
      <w:tr>
        <w:trPr/>
        <w:tc>
          <w:tcPr>
            <w:tcW w:w="1426"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tabs>
                <w:tab w:val="left" w:pos="1311" w:leader="none"/>
              </w:tabs>
              <w:snapToGrid w:val="false"/>
              <w:jc w:val="center"/>
              <w:rPr/>
            </w:pPr>
            <w:r>
              <w:rPr>
                <w:b/>
                <w:color w:val="1D1B11"/>
                <w:sz w:val="28"/>
                <w:szCs w:val="28"/>
              </w:rPr>
              <w:t>9.2.</w:t>
            </w:r>
          </w:p>
        </w:tc>
        <w:tc>
          <w:tcPr>
            <w:tcW w:w="3454"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snapToGrid w:val="false"/>
              <w:rPr/>
            </w:pPr>
            <w:r>
              <w:rPr>
                <w:sz w:val="28"/>
                <w:szCs w:val="28"/>
              </w:rPr>
              <w:t>коштів інших джерел</w:t>
            </w:r>
          </w:p>
        </w:tc>
        <w:tc>
          <w:tcPr>
            <w:tcW w:w="497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 w:type="dxa"/>
            </w:tcMar>
          </w:tcPr>
          <w:p>
            <w:pPr>
              <w:pStyle w:val="Normal"/>
              <w:snapToGrid w:val="false"/>
              <w:rPr/>
            </w:pPr>
            <w:r>
              <w:rPr>
                <w:sz w:val="28"/>
                <w:szCs w:val="28"/>
              </w:rPr>
              <w:t>—</w:t>
            </w:r>
          </w:p>
        </w:tc>
      </w:tr>
    </w:tbl>
    <w:p>
      <w:pPr>
        <w:pStyle w:val="Normal"/>
        <w:ind w:left="720" w:hanging="0"/>
        <w:rPr>
          <w:b/>
          <w:b/>
          <w:sz w:val="28"/>
          <w:szCs w:val="28"/>
          <w:lang w:val="uk-UA"/>
        </w:rPr>
      </w:pPr>
      <w:r>
        <w:rPr>
          <w:b/>
          <w:sz w:val="28"/>
          <w:szCs w:val="28"/>
          <w:lang w:val="uk-UA"/>
        </w:rPr>
      </w:r>
    </w:p>
    <w:p>
      <w:pPr>
        <w:pStyle w:val="Normal"/>
        <w:ind w:left="720" w:hanging="0"/>
        <w:rPr/>
      </w:pPr>
      <w:r>
        <w:rPr>
          <w:b/>
          <w:sz w:val="28"/>
          <w:szCs w:val="28"/>
          <w:lang w:val="uk-UA"/>
        </w:rPr>
        <w:t>2. Визначення проблеми, на розв’язання якої спрямована програма</w:t>
      </w:r>
    </w:p>
    <w:p>
      <w:pPr>
        <w:pStyle w:val="Normal"/>
        <w:tabs>
          <w:tab w:val="left" w:pos="8647" w:leader="none"/>
          <w:tab w:val="left" w:pos="9639" w:leader="none"/>
        </w:tabs>
        <w:jc w:val="both"/>
        <w:rPr>
          <w:sz w:val="28"/>
          <w:szCs w:val="28"/>
          <w:lang w:val="uk-UA"/>
        </w:rPr>
      </w:pPr>
      <w:r>
        <w:rPr>
          <w:sz w:val="28"/>
          <w:szCs w:val="28"/>
          <w:lang w:val="uk-UA"/>
        </w:rPr>
      </w:r>
    </w:p>
    <w:p>
      <w:pPr>
        <w:pStyle w:val="Normal"/>
        <w:tabs>
          <w:tab w:val="left" w:pos="8647" w:leader="none"/>
          <w:tab w:val="left" w:pos="9639" w:leader="none"/>
        </w:tabs>
        <w:jc w:val="both"/>
        <w:rPr/>
      </w:pPr>
      <w:r>
        <w:rPr>
          <w:sz w:val="28"/>
          <w:szCs w:val="28"/>
          <w:lang w:val="uk-UA"/>
        </w:rPr>
        <w:t xml:space="preserve">           </w:t>
      </w:r>
      <w:r>
        <w:rPr>
          <w:sz w:val="28"/>
          <w:szCs w:val="28"/>
          <w:lang w:val="uk-UA"/>
        </w:rPr>
        <w:t>Бездомні тварини у місті – проблема, над вирішенням якої працюють науковці у багатьох країнах. Головна мета їхніх зусиль – зробити безпечнішим співіснування людини із бездомними тваринами через зменшення їх чисельності на вулицях міст гуманним способом.</w:t>
      </w:r>
    </w:p>
    <w:p>
      <w:pPr>
        <w:pStyle w:val="Normal"/>
        <w:tabs>
          <w:tab w:val="left" w:pos="8647" w:leader="none"/>
          <w:tab w:val="left" w:pos="9639" w:leader="none"/>
        </w:tabs>
        <w:jc w:val="both"/>
        <w:rPr/>
      </w:pPr>
      <w:r>
        <w:rPr>
          <w:sz w:val="28"/>
          <w:szCs w:val="28"/>
          <w:lang w:val="uk-UA"/>
        </w:rPr>
        <w:t xml:space="preserve">          </w:t>
      </w:r>
      <w:r>
        <w:rPr>
          <w:sz w:val="28"/>
          <w:szCs w:val="28"/>
          <w:lang w:val="uk-UA"/>
        </w:rPr>
        <w:t>Бездомні тварини, особливо собаки, створюють дискомфорт мешканцям міст і сіл, проте питання  жорстокого поводження  з  тваринами  є  несумісним  з  вимогами моральності та гуманності.</w:t>
      </w:r>
    </w:p>
    <w:p>
      <w:pPr>
        <w:pStyle w:val="Normal"/>
        <w:ind w:firstLine="360"/>
        <w:jc w:val="both"/>
        <w:rPr/>
      </w:pPr>
      <w:r>
        <w:rPr>
          <w:sz w:val="28"/>
          <w:szCs w:val="28"/>
          <w:lang w:val="uk-UA"/>
        </w:rPr>
        <w:t xml:space="preserve">      </w:t>
      </w:r>
      <w:r>
        <w:rPr>
          <w:sz w:val="28"/>
          <w:szCs w:val="28"/>
          <w:lang w:val="uk-UA"/>
        </w:rPr>
        <w:t xml:space="preserve">Коли наша держава обрала новий демократичний курс розвитку, вона автоматично зобов’язалася вжити відповідних заходів стосовно захисту безпритульних тварин, аби на міжнародній арені не бути аутсайдером в кращому випадку, або й гірше – середньовічним варваром. </w:t>
      </w:r>
    </w:p>
    <w:p>
      <w:pPr>
        <w:pStyle w:val="Normal"/>
        <w:ind w:firstLine="360"/>
        <w:jc w:val="both"/>
        <w:rPr/>
      </w:pPr>
      <w:r>
        <w:rPr>
          <w:sz w:val="28"/>
          <w:szCs w:val="28"/>
          <w:lang w:val="uk-UA"/>
        </w:rPr>
        <w:t xml:space="preserve">     </w:t>
      </w:r>
      <w:r>
        <w:rPr>
          <w:sz w:val="28"/>
          <w:szCs w:val="28"/>
          <w:lang w:val="uk-UA"/>
        </w:rPr>
        <w:t>Переломним моментом для нашої країни став вступ до Ради Європи. Саме після цього нам довелося доопрацьовувати чинне законодавство, тобто підганяти його під європейські положення стосовно питання безпритульних тварин.</w:t>
      </w:r>
    </w:p>
    <w:p>
      <w:pPr>
        <w:pStyle w:val="Normal"/>
        <w:ind w:firstLine="360"/>
        <w:jc w:val="both"/>
        <w:rPr/>
      </w:pPr>
      <w:r>
        <w:rPr>
          <w:sz w:val="28"/>
          <w:szCs w:val="28"/>
          <w:lang w:val="uk-UA"/>
        </w:rPr>
        <w:t xml:space="preserve">     </w:t>
      </w:r>
      <w:r>
        <w:rPr>
          <w:sz w:val="28"/>
          <w:szCs w:val="28"/>
          <w:lang w:val="uk-UA"/>
        </w:rPr>
        <w:t>На розв’язання низки питань, пов</w:t>
      </w:r>
      <w:r>
        <w:rPr>
          <w:sz w:val="28"/>
          <w:szCs w:val="28"/>
        </w:rPr>
        <w:t>’</w:t>
      </w:r>
      <w:r>
        <w:rPr>
          <w:sz w:val="28"/>
          <w:szCs w:val="28"/>
          <w:lang w:val="uk-UA"/>
        </w:rPr>
        <w:t xml:space="preserve">язаних з жорстоким поводженням з тваринами і спрямована дана Програма. </w:t>
      </w:r>
    </w:p>
    <w:p>
      <w:pPr>
        <w:pStyle w:val="Normal"/>
        <w:ind w:firstLine="709"/>
        <w:jc w:val="both"/>
        <w:rPr/>
      </w:pPr>
      <w:r>
        <w:rPr>
          <w:sz w:val="28"/>
          <w:szCs w:val="28"/>
          <w:lang w:val="uk-UA"/>
        </w:rPr>
        <w:t xml:space="preserve"> </w:t>
      </w:r>
    </w:p>
    <w:p>
      <w:pPr>
        <w:pStyle w:val="Normal"/>
        <w:numPr>
          <w:ilvl w:val="0"/>
          <w:numId w:val="1"/>
        </w:numPr>
        <w:tabs>
          <w:tab w:val="left" w:pos="0" w:leader="none"/>
        </w:tabs>
        <w:ind w:left="0" w:hanging="0"/>
        <w:jc w:val="center"/>
        <w:rPr/>
      </w:pPr>
      <w:r>
        <w:rPr>
          <w:b/>
          <w:sz w:val="28"/>
          <w:szCs w:val="28"/>
          <w:lang w:val="uk-UA"/>
        </w:rPr>
        <w:t>Визначення мети Програми</w:t>
      </w:r>
    </w:p>
    <w:p>
      <w:pPr>
        <w:pStyle w:val="Normal"/>
        <w:tabs>
          <w:tab w:val="left" w:pos="0" w:leader="none"/>
        </w:tabs>
        <w:rPr>
          <w:b/>
          <w:b/>
          <w:sz w:val="28"/>
          <w:szCs w:val="28"/>
          <w:lang w:val="uk-UA"/>
        </w:rPr>
      </w:pPr>
      <w:r>
        <w:rPr>
          <w:b/>
          <w:sz w:val="28"/>
          <w:szCs w:val="28"/>
          <w:lang w:val="uk-UA"/>
        </w:rPr>
      </w:r>
    </w:p>
    <w:p>
      <w:pPr>
        <w:pStyle w:val="Normal"/>
        <w:ind w:firstLine="709"/>
        <w:jc w:val="both"/>
        <w:rPr>
          <w:sz w:val="28"/>
          <w:szCs w:val="28"/>
          <w:lang w:val="uk-UA"/>
        </w:rPr>
      </w:pPr>
      <w:r>
        <w:rPr>
          <w:b/>
          <w:sz w:val="28"/>
          <w:szCs w:val="28"/>
          <w:lang w:val="uk-UA"/>
        </w:rPr>
        <w:t>Основна мета Програми</w:t>
      </w:r>
      <w:r>
        <w:rPr>
          <w:sz w:val="28"/>
          <w:szCs w:val="28"/>
          <w:lang w:val="uk-UA"/>
        </w:rPr>
        <w:t xml:space="preserve"> – забезпечення комфортних та безпечних умов   співіснування людей із тваринами шляхом зменшення їх чисельності на вулицях міст гуманним способом, застосування заходів з захисту тварин від жорстокого поводження, дотримання правил утримання собак і котів на території Мукачівської міської об’єднаної територіальної громади.</w:t>
      </w:r>
    </w:p>
    <w:p>
      <w:pPr>
        <w:pStyle w:val="Normal"/>
        <w:ind w:firstLine="709"/>
        <w:jc w:val="both"/>
        <w:rPr>
          <w:sz w:val="28"/>
          <w:szCs w:val="28"/>
          <w:lang w:val="uk-UA"/>
        </w:rPr>
      </w:pPr>
      <w:r>
        <w:rPr>
          <w:sz w:val="28"/>
          <w:szCs w:val="28"/>
          <w:lang w:val="uk-UA"/>
        </w:rPr>
      </w:r>
    </w:p>
    <w:p>
      <w:pPr>
        <w:pStyle w:val="Normal"/>
        <w:rPr>
          <w:lang w:val="uk-UA"/>
        </w:rPr>
      </w:pPr>
      <w:r>
        <w:rPr>
          <w:lang w:val="uk-UA"/>
        </w:rPr>
      </w:r>
    </w:p>
    <w:p>
      <w:pPr>
        <w:pStyle w:val="Normal"/>
        <w:ind w:left="1080" w:hanging="0"/>
        <w:jc w:val="center"/>
        <w:rPr>
          <w:lang w:val="uk-UA"/>
        </w:rPr>
      </w:pPr>
      <w:r>
        <w:rPr>
          <w:b/>
          <w:sz w:val="28"/>
          <w:szCs w:val="28"/>
          <w:lang w:val="uk-UA"/>
        </w:rPr>
        <w:t>4.Обгрунтування шляхів і засобів розв’язання проблеми, обсяг та джерела фінансування, строки та етапи виконання</w:t>
      </w:r>
    </w:p>
    <w:p>
      <w:pPr>
        <w:pStyle w:val="Normal"/>
        <w:ind w:firstLine="709"/>
        <w:jc w:val="both"/>
        <w:rPr>
          <w:sz w:val="28"/>
          <w:szCs w:val="28"/>
          <w:lang w:val="uk-UA"/>
        </w:rPr>
      </w:pPr>
      <w:r>
        <w:rPr>
          <w:sz w:val="28"/>
          <w:szCs w:val="28"/>
          <w:lang w:val="uk-UA"/>
        </w:rPr>
      </w:r>
    </w:p>
    <w:p>
      <w:pPr>
        <w:pStyle w:val="Normal"/>
        <w:ind w:firstLine="709"/>
        <w:jc w:val="both"/>
        <w:rPr/>
      </w:pPr>
      <w:r>
        <w:rPr>
          <w:sz w:val="28"/>
          <w:szCs w:val="28"/>
          <w:lang w:val="uk-UA"/>
        </w:rPr>
        <w:t xml:space="preserve">Фінансування заходів, передбачених Програмою, здійснюватиметься в порядку, визначеному нормативно-правовими актами за рахунок коштів міського бюджету </w:t>
      </w:r>
      <w:r>
        <w:rPr>
          <w:color w:val="00000A"/>
          <w:sz w:val="28"/>
          <w:szCs w:val="28"/>
          <w:lang w:val="uk-UA"/>
        </w:rPr>
        <w:t>в обсязі  5846,0  тис. грн.</w:t>
      </w:r>
      <w:r>
        <w:rPr>
          <w:sz w:val="28"/>
          <w:szCs w:val="28"/>
          <w:lang w:val="uk-UA"/>
        </w:rPr>
        <w:t xml:space="preserve"> </w:t>
      </w:r>
      <w:r>
        <w:rPr>
          <w:sz w:val="28"/>
          <w:szCs w:val="28"/>
        </w:rPr>
        <w:t xml:space="preserve">та </w:t>
      </w:r>
      <w:r>
        <w:rPr>
          <w:sz w:val="28"/>
          <w:szCs w:val="28"/>
          <w:lang w:val="uk-UA"/>
        </w:rPr>
        <w:t xml:space="preserve">інших </w:t>
      </w:r>
      <w:r>
        <w:rPr>
          <w:sz w:val="28"/>
          <w:szCs w:val="28"/>
        </w:rPr>
        <w:t>джерел</w:t>
      </w:r>
      <w:r>
        <w:rPr>
          <w:sz w:val="28"/>
          <w:szCs w:val="28"/>
          <w:lang w:val="uk-UA"/>
        </w:rPr>
        <w:t>,</w:t>
      </w:r>
      <w:r>
        <w:rPr>
          <w:sz w:val="28"/>
          <w:szCs w:val="28"/>
        </w:rPr>
        <w:t xml:space="preserve"> не</w:t>
      </w:r>
      <w:r>
        <w:rPr>
          <w:sz w:val="28"/>
          <w:szCs w:val="28"/>
          <w:lang w:val="uk-UA"/>
        </w:rPr>
        <w:t xml:space="preserve"> </w:t>
      </w:r>
      <w:r>
        <w:rPr>
          <w:sz w:val="28"/>
          <w:szCs w:val="28"/>
        </w:rPr>
        <w:t xml:space="preserve">заборонених законодавством </w:t>
      </w:r>
      <w:r>
        <w:rPr>
          <w:sz w:val="28"/>
          <w:szCs w:val="28"/>
          <w:lang w:val="uk-UA"/>
        </w:rPr>
        <w:t>(</w:t>
      </w:r>
      <w:r>
        <w:rPr>
          <w:b/>
          <w:sz w:val="28"/>
          <w:szCs w:val="28"/>
          <w:lang w:val="uk-UA"/>
        </w:rPr>
        <w:t>додаток 1 до Програми).</w:t>
      </w:r>
    </w:p>
    <w:p>
      <w:pPr>
        <w:pStyle w:val="Normal"/>
        <w:ind w:firstLine="709"/>
        <w:jc w:val="both"/>
        <w:rPr/>
      </w:pPr>
      <w:r>
        <w:rPr>
          <w:sz w:val="28"/>
          <w:szCs w:val="28"/>
          <w:lang w:val="uk-UA"/>
        </w:rPr>
        <w:t>Всі заходи Програми передбачені до реалізації протягом 2020-2022 роки.</w:t>
      </w:r>
    </w:p>
    <w:p>
      <w:pPr>
        <w:pStyle w:val="Normal"/>
        <w:ind w:left="2250" w:hanging="0"/>
        <w:rPr>
          <w:b/>
          <w:b/>
          <w:sz w:val="28"/>
          <w:szCs w:val="28"/>
          <w:lang w:val="uk-UA"/>
        </w:rPr>
      </w:pPr>
      <w:r>
        <w:rPr>
          <w:b/>
          <w:sz w:val="28"/>
          <w:szCs w:val="28"/>
          <w:lang w:val="uk-UA"/>
        </w:rPr>
      </w:r>
    </w:p>
    <w:p>
      <w:pPr>
        <w:pStyle w:val="Normal"/>
        <w:jc w:val="center"/>
        <w:rPr/>
      </w:pPr>
      <w:r>
        <w:rPr>
          <w:b/>
          <w:sz w:val="28"/>
          <w:szCs w:val="28"/>
          <w:lang w:val="uk-UA"/>
        </w:rPr>
        <w:t>5.Перелік завдань і заходів програми та результативні показники</w:t>
      </w:r>
    </w:p>
    <w:p>
      <w:pPr>
        <w:pStyle w:val="Normal"/>
        <w:rPr>
          <w:b/>
          <w:b/>
          <w:sz w:val="28"/>
          <w:szCs w:val="28"/>
          <w:lang w:val="uk-UA"/>
        </w:rPr>
      </w:pPr>
      <w:r>
        <w:rPr>
          <w:b/>
          <w:sz w:val="28"/>
          <w:szCs w:val="28"/>
          <w:lang w:val="uk-UA"/>
        </w:rPr>
      </w:r>
    </w:p>
    <w:p>
      <w:pPr>
        <w:pStyle w:val="Normal"/>
        <w:ind w:firstLine="709"/>
        <w:jc w:val="both"/>
        <w:rPr>
          <w:lang w:val="uk-UA"/>
        </w:rPr>
      </w:pPr>
      <w:r>
        <w:rPr>
          <w:sz w:val="28"/>
          <w:szCs w:val="28"/>
          <w:lang w:val="uk-UA"/>
        </w:rPr>
        <w:t>Пріоритетними завданнями, на виконання яких спрямована дана Програма є скорочення кількості безпритульних тварин через реалізацію комплексу заходів, пов’язаних з впровадженням масової стерилізації, вакцинації, лікування, реєстрації тварин та передача їх в надійні руки.</w:t>
      </w:r>
    </w:p>
    <w:p>
      <w:pPr>
        <w:pStyle w:val="Normal"/>
        <w:ind w:firstLine="709"/>
        <w:jc w:val="both"/>
        <w:rPr/>
      </w:pPr>
      <w:r>
        <w:rPr>
          <w:sz w:val="28"/>
          <w:szCs w:val="28"/>
          <w:lang w:val="uk-UA"/>
        </w:rPr>
        <w:t xml:space="preserve">Виконання Програми передбачає: </w:t>
      </w:r>
    </w:p>
    <w:p>
      <w:pPr>
        <w:pStyle w:val="Normal"/>
        <w:ind w:firstLine="709"/>
        <w:jc w:val="both"/>
        <w:rPr/>
      </w:pPr>
      <w:r>
        <w:rPr>
          <w:sz w:val="28"/>
          <w:szCs w:val="28"/>
          <w:lang w:val="uk-UA"/>
        </w:rPr>
        <w:t xml:space="preserve">–   </w:t>
      </w:r>
      <w:r>
        <w:rPr>
          <w:sz w:val="28"/>
          <w:szCs w:val="28"/>
          <w:lang w:val="uk-UA"/>
        </w:rPr>
        <w:t>проведення заходів по відлову, лікуванню та стерилізації  безпритульних та бездоглядних тварин;</w:t>
      </w:r>
    </w:p>
    <w:p>
      <w:pPr>
        <w:pStyle w:val="13"/>
        <w:numPr>
          <w:ilvl w:val="0"/>
          <w:numId w:val="3"/>
        </w:numPr>
        <w:jc w:val="both"/>
        <w:rPr/>
      </w:pPr>
      <w:r>
        <w:rPr>
          <w:sz w:val="28"/>
          <w:szCs w:val="28"/>
          <w:lang w:val="uk-UA"/>
        </w:rPr>
        <w:t xml:space="preserve">забезпечення  дотримання правил утримання собак і котів </w:t>
      </w:r>
      <w:r>
        <w:rPr>
          <w:sz w:val="28"/>
          <w:szCs w:val="28"/>
        </w:rPr>
        <w:t>Мукачівськ</w:t>
      </w:r>
      <w:r>
        <w:rPr>
          <w:sz w:val="28"/>
          <w:szCs w:val="28"/>
          <w:lang w:val="uk-UA"/>
        </w:rPr>
        <w:t>ої</w:t>
      </w:r>
      <w:r>
        <w:rPr>
          <w:sz w:val="28"/>
          <w:szCs w:val="28"/>
        </w:rPr>
        <w:t xml:space="preserve"> міськ</w:t>
      </w:r>
      <w:r>
        <w:rPr>
          <w:sz w:val="28"/>
          <w:szCs w:val="28"/>
          <w:lang w:val="uk-UA"/>
        </w:rPr>
        <w:t>ої</w:t>
      </w:r>
      <w:r>
        <w:rPr>
          <w:sz w:val="28"/>
          <w:szCs w:val="28"/>
        </w:rPr>
        <w:t xml:space="preserve"> об’єднан</w:t>
      </w:r>
      <w:r>
        <w:rPr>
          <w:sz w:val="28"/>
          <w:szCs w:val="28"/>
          <w:lang w:val="uk-UA"/>
        </w:rPr>
        <w:t>ої</w:t>
      </w:r>
      <w:r>
        <w:rPr>
          <w:sz w:val="28"/>
          <w:szCs w:val="28"/>
        </w:rPr>
        <w:t xml:space="preserve"> територіальн</w:t>
      </w:r>
      <w:r>
        <w:rPr>
          <w:sz w:val="28"/>
          <w:szCs w:val="28"/>
          <w:lang w:val="uk-UA"/>
        </w:rPr>
        <w:t>ої</w:t>
      </w:r>
      <w:r>
        <w:rPr>
          <w:sz w:val="28"/>
          <w:szCs w:val="28"/>
        </w:rPr>
        <w:t xml:space="preserve"> громад</w:t>
      </w:r>
      <w:r>
        <w:rPr>
          <w:sz w:val="28"/>
          <w:szCs w:val="28"/>
          <w:lang w:val="uk-UA"/>
        </w:rPr>
        <w:t>и;</w:t>
      </w:r>
    </w:p>
    <w:p>
      <w:pPr>
        <w:pStyle w:val="13"/>
        <w:numPr>
          <w:ilvl w:val="0"/>
          <w:numId w:val="3"/>
        </w:numPr>
        <w:jc w:val="both"/>
        <w:rPr/>
      </w:pPr>
      <w:r>
        <w:rPr>
          <w:sz w:val="28"/>
          <w:szCs w:val="28"/>
          <w:lang w:val="uk-UA"/>
        </w:rPr>
        <w:t>утримання притулку для тварин (пункту тимчасової перетримки бездоглядних тварин), облаштування гідних умов перебування тварин;</w:t>
      </w:r>
    </w:p>
    <w:p>
      <w:pPr>
        <w:pStyle w:val="Normal"/>
        <w:numPr>
          <w:ilvl w:val="0"/>
          <w:numId w:val="3"/>
        </w:numPr>
        <w:jc w:val="both"/>
        <w:rPr/>
      </w:pPr>
      <w:bookmarkStart w:id="4" w:name="__DdeLink__534_1122879065"/>
      <w:bookmarkEnd w:id="4"/>
      <w:r>
        <w:rPr>
          <w:sz w:val="28"/>
          <w:szCs w:val="28"/>
          <w:lang w:val="uk-UA"/>
        </w:rPr>
        <w:t>облаштування майданчиків для вигулу тварин;</w:t>
      </w:r>
    </w:p>
    <w:p>
      <w:pPr>
        <w:pStyle w:val="Normal"/>
        <w:numPr>
          <w:ilvl w:val="0"/>
          <w:numId w:val="3"/>
        </w:numPr>
        <w:jc w:val="both"/>
        <w:rPr/>
      </w:pPr>
      <w:r>
        <w:rPr>
          <w:sz w:val="28"/>
          <w:szCs w:val="28"/>
          <w:lang w:val="uk-UA"/>
        </w:rPr>
        <w:t>проведення соціальної реклами, що спонукає до гуманного ставлення до тварин, тощо;</w:t>
      </w:r>
    </w:p>
    <w:p>
      <w:pPr>
        <w:pStyle w:val="Normal"/>
        <w:numPr>
          <w:ilvl w:val="0"/>
          <w:numId w:val="3"/>
        </w:numPr>
        <w:jc w:val="both"/>
        <w:rPr/>
      </w:pPr>
      <w:r>
        <w:rPr>
          <w:sz w:val="28"/>
          <w:szCs w:val="28"/>
          <w:lang w:val="uk-UA"/>
        </w:rPr>
        <w:t>реєстрація тварин;</w:t>
      </w:r>
    </w:p>
    <w:p>
      <w:pPr>
        <w:pStyle w:val="Normal"/>
        <w:numPr>
          <w:ilvl w:val="0"/>
          <w:numId w:val="3"/>
        </w:numPr>
        <w:jc w:val="both"/>
        <w:rPr/>
      </w:pPr>
      <w:r>
        <w:rPr>
          <w:sz w:val="28"/>
          <w:szCs w:val="28"/>
          <w:lang w:val="uk-UA"/>
        </w:rPr>
        <w:t>адопція (прилаштування) тварин ;</w:t>
      </w:r>
    </w:p>
    <w:p>
      <w:pPr>
        <w:pStyle w:val="13"/>
        <w:numPr>
          <w:ilvl w:val="0"/>
          <w:numId w:val="3"/>
        </w:numPr>
        <w:jc w:val="both"/>
        <w:rPr/>
      </w:pPr>
      <w:r>
        <w:rPr>
          <w:sz w:val="28"/>
          <w:szCs w:val="28"/>
          <w:lang w:val="uk-UA"/>
        </w:rPr>
        <w:t>роз’яснення через ЗМІ мети Програми;</w:t>
      </w:r>
    </w:p>
    <w:p>
      <w:pPr>
        <w:pStyle w:val="13"/>
        <w:ind w:left="709" w:hanging="0"/>
        <w:jc w:val="both"/>
        <w:rPr>
          <w:sz w:val="28"/>
          <w:szCs w:val="28"/>
          <w:lang w:val="uk-UA"/>
        </w:rPr>
      </w:pPr>
      <w:r>
        <w:rPr>
          <w:sz w:val="28"/>
          <w:szCs w:val="28"/>
          <w:lang w:val="uk-UA"/>
        </w:rPr>
      </w:r>
    </w:p>
    <w:p>
      <w:pPr>
        <w:pStyle w:val="13"/>
        <w:ind w:left="709" w:hanging="0"/>
        <w:jc w:val="both"/>
        <w:rPr/>
      </w:pPr>
      <w:r>
        <w:rPr>
          <w:sz w:val="28"/>
          <w:szCs w:val="28"/>
          <w:lang w:val="uk-UA"/>
        </w:rPr>
        <w:t xml:space="preserve">Основними показниками, які планується досягти під час реалізації Програми є:       </w:t>
      </w:r>
    </w:p>
    <w:p>
      <w:pPr>
        <w:pStyle w:val="Normal"/>
        <w:ind w:firstLine="709"/>
        <w:jc w:val="both"/>
        <w:rPr/>
      </w:pPr>
      <w:r>
        <w:rPr>
          <w:sz w:val="28"/>
          <w:szCs w:val="28"/>
        </w:rPr>
        <w:t xml:space="preserve">1. </w:t>
      </w:r>
      <w:r>
        <w:rPr>
          <w:sz w:val="28"/>
          <w:szCs w:val="28"/>
          <w:lang w:val="uk-UA"/>
        </w:rPr>
        <w:t xml:space="preserve">  скорочення кількості безпритульних тварин;</w:t>
      </w:r>
    </w:p>
    <w:p>
      <w:pPr>
        <w:pStyle w:val="Normal"/>
        <w:ind w:firstLine="709"/>
        <w:jc w:val="both"/>
        <w:rPr/>
      </w:pPr>
      <w:r>
        <w:rPr>
          <w:sz w:val="28"/>
          <w:szCs w:val="28"/>
          <w:lang w:val="uk-UA"/>
        </w:rPr>
        <w:t>2.   покращення естетичного вигляду міста;</w:t>
      </w:r>
    </w:p>
    <w:p>
      <w:pPr>
        <w:pStyle w:val="Normal"/>
        <w:ind w:firstLine="709"/>
        <w:jc w:val="both"/>
        <w:rPr/>
      </w:pPr>
      <w:r>
        <w:rPr>
          <w:sz w:val="28"/>
          <w:szCs w:val="28"/>
          <w:lang w:val="uk-UA"/>
        </w:rPr>
        <w:t>3. підвищення рівня безпеки і комфортності середовища існування    людини;</w:t>
      </w:r>
    </w:p>
    <w:p>
      <w:pPr>
        <w:pStyle w:val="Normal"/>
        <w:ind w:firstLine="709"/>
        <w:jc w:val="both"/>
        <w:rPr/>
      </w:pPr>
      <w:r>
        <w:rPr>
          <w:sz w:val="28"/>
          <w:szCs w:val="28"/>
          <w:lang w:val="uk-UA"/>
        </w:rPr>
        <w:t>4.   забезпечення суспільного спокою і підвищення моральності, тощо.</w:t>
      </w:r>
    </w:p>
    <w:p>
      <w:pPr>
        <w:pStyle w:val="Normal"/>
        <w:ind w:firstLine="709"/>
        <w:jc w:val="both"/>
        <w:rPr/>
      </w:pPr>
      <w:r>
        <w:rPr>
          <w:sz w:val="28"/>
          <w:szCs w:val="28"/>
          <w:lang w:val="uk-UA"/>
        </w:rPr>
        <w:t>В ході виконання заходів Програми можливі коригування, пов’язані з фактичним надходженням коштів на реалізацію заходів Програми, уточненням переліку (видів) та обсягів робіт.</w:t>
      </w:r>
    </w:p>
    <w:p>
      <w:pPr>
        <w:pStyle w:val="Normal"/>
        <w:ind w:firstLine="709"/>
        <w:jc w:val="both"/>
        <w:rPr>
          <w:sz w:val="28"/>
          <w:szCs w:val="28"/>
          <w:lang w:val="uk-UA"/>
        </w:rPr>
      </w:pPr>
      <w:r>
        <w:rPr>
          <w:sz w:val="28"/>
          <w:szCs w:val="28"/>
          <w:lang w:val="uk-UA"/>
        </w:rPr>
      </w:r>
    </w:p>
    <w:p>
      <w:pPr>
        <w:pStyle w:val="ListParagraph"/>
        <w:numPr>
          <w:ilvl w:val="0"/>
          <w:numId w:val="4"/>
        </w:numPr>
        <w:jc w:val="center"/>
        <w:rPr/>
      </w:pPr>
      <w:r>
        <w:rPr>
          <w:b/>
          <w:sz w:val="28"/>
          <w:szCs w:val="28"/>
          <w:lang w:val="uk-UA"/>
        </w:rPr>
        <w:t>Напрями діяльності та заходи програми</w:t>
      </w:r>
    </w:p>
    <w:p>
      <w:pPr>
        <w:pStyle w:val="Normal"/>
        <w:rPr>
          <w:b/>
          <w:b/>
          <w:sz w:val="28"/>
          <w:szCs w:val="28"/>
          <w:lang w:val="uk-UA"/>
        </w:rPr>
      </w:pPr>
      <w:r>
        <w:rPr>
          <w:b/>
          <w:sz w:val="28"/>
          <w:szCs w:val="28"/>
          <w:lang w:val="uk-UA"/>
        </w:rPr>
      </w:r>
    </w:p>
    <w:p>
      <w:pPr>
        <w:pStyle w:val="Normal"/>
        <w:ind w:firstLine="709"/>
        <w:jc w:val="both"/>
        <w:rPr/>
      </w:pPr>
      <w:r>
        <w:rPr>
          <w:sz w:val="28"/>
          <w:szCs w:val="28"/>
          <w:lang w:val="uk-UA"/>
        </w:rPr>
        <w:t>Основний напрям діяльності Програми - захист тварин від жорстокого поводження  буде здійснюватись за рахунок конкретних дій, а саме:</w:t>
      </w:r>
    </w:p>
    <w:p>
      <w:pPr>
        <w:pStyle w:val="Normal"/>
        <w:ind w:firstLine="709"/>
        <w:jc w:val="both"/>
        <w:rPr/>
      </w:pPr>
      <w:r>
        <w:rPr>
          <w:b/>
          <w:sz w:val="28"/>
          <w:szCs w:val="28"/>
          <w:lang w:val="uk-UA"/>
        </w:rPr>
        <w:t>-</w:t>
      </w:r>
      <w:r>
        <w:rPr>
          <w:sz w:val="28"/>
          <w:szCs w:val="28"/>
          <w:lang w:val="uk-UA"/>
        </w:rPr>
        <w:t xml:space="preserve"> утримання тварин;</w:t>
      </w:r>
    </w:p>
    <w:p>
      <w:pPr>
        <w:pStyle w:val="Normal"/>
        <w:ind w:firstLine="709"/>
        <w:jc w:val="both"/>
        <w:rPr/>
      </w:pPr>
      <w:r>
        <w:rPr>
          <w:sz w:val="28"/>
          <w:szCs w:val="28"/>
          <w:lang w:val="uk-UA"/>
        </w:rPr>
        <w:t>- кастрація (стерилізація);</w:t>
      </w:r>
    </w:p>
    <w:p>
      <w:pPr>
        <w:pStyle w:val="Normal"/>
        <w:ind w:firstLine="709"/>
        <w:jc w:val="both"/>
        <w:rPr/>
      </w:pPr>
      <w:r>
        <w:rPr>
          <w:sz w:val="28"/>
          <w:szCs w:val="28"/>
          <w:lang w:val="uk-UA"/>
        </w:rPr>
        <w:t>- вилов тварин;</w:t>
      </w:r>
    </w:p>
    <w:p>
      <w:pPr>
        <w:pStyle w:val="Normal"/>
        <w:ind w:firstLine="709"/>
        <w:jc w:val="both"/>
        <w:rPr/>
      </w:pPr>
      <w:r>
        <w:rPr>
          <w:sz w:val="28"/>
          <w:szCs w:val="28"/>
          <w:lang w:val="uk-UA"/>
        </w:rPr>
        <w:t>- вакцинація  та лікування тварин;</w:t>
      </w:r>
    </w:p>
    <w:p>
      <w:pPr>
        <w:pStyle w:val="Normal"/>
        <w:ind w:firstLine="709"/>
        <w:jc w:val="both"/>
        <w:rPr/>
      </w:pPr>
      <w:r>
        <w:rPr>
          <w:sz w:val="28"/>
          <w:szCs w:val="28"/>
          <w:lang w:val="uk-UA"/>
        </w:rPr>
        <w:t>-реєстрація тварин;</w:t>
      </w:r>
    </w:p>
    <w:p>
      <w:pPr>
        <w:pStyle w:val="Normal"/>
        <w:ind w:firstLine="709"/>
        <w:jc w:val="both"/>
        <w:rPr/>
      </w:pPr>
      <w:r>
        <w:rPr>
          <w:sz w:val="28"/>
          <w:szCs w:val="28"/>
          <w:lang w:val="uk-UA"/>
        </w:rPr>
        <w:t>-адопція (прилаштування) тварин;</w:t>
      </w:r>
    </w:p>
    <w:p>
      <w:pPr>
        <w:pStyle w:val="Normal"/>
        <w:ind w:firstLine="709"/>
        <w:jc w:val="both"/>
        <w:rPr/>
      </w:pPr>
      <w:r>
        <w:rPr>
          <w:sz w:val="28"/>
          <w:szCs w:val="28"/>
          <w:lang w:val="uk-UA"/>
        </w:rPr>
        <w:t xml:space="preserve">-контроль за дотриманням мешканцями </w:t>
      </w:r>
      <w:r>
        <w:rPr>
          <w:sz w:val="28"/>
          <w:szCs w:val="28"/>
        </w:rPr>
        <w:t>громади</w:t>
      </w:r>
      <w:r>
        <w:rPr>
          <w:sz w:val="28"/>
          <w:szCs w:val="28"/>
          <w:lang w:val="uk-UA"/>
        </w:rPr>
        <w:t xml:space="preserve"> правил утримання собак і котів;</w:t>
      </w:r>
    </w:p>
    <w:p>
      <w:pPr>
        <w:pStyle w:val="Normal"/>
        <w:ind w:firstLine="709"/>
        <w:jc w:val="both"/>
        <w:rPr/>
      </w:pPr>
      <w:r>
        <w:rPr>
          <w:sz w:val="28"/>
          <w:szCs w:val="28"/>
          <w:lang w:val="uk-UA"/>
        </w:rPr>
        <w:t>Ці дії спрямовані на виконання  завдань Програми з використанням коштів міського бюджету та інших фінансових ресурсів, не заборонених законодавством (</w:t>
      </w:r>
      <w:r>
        <w:rPr>
          <w:b/>
          <w:sz w:val="28"/>
          <w:szCs w:val="28"/>
          <w:lang w:val="uk-UA"/>
        </w:rPr>
        <w:t>додаток 2 до Програми</w:t>
      </w:r>
      <w:r>
        <w:rPr>
          <w:sz w:val="28"/>
          <w:szCs w:val="28"/>
          <w:lang w:val="uk-UA"/>
        </w:rPr>
        <w:t>).</w:t>
      </w:r>
    </w:p>
    <w:p>
      <w:pPr>
        <w:pStyle w:val="Normal"/>
        <w:jc w:val="both"/>
        <w:rPr>
          <w:b/>
          <w:b/>
          <w:color w:val="1D1B11"/>
          <w:sz w:val="28"/>
          <w:szCs w:val="28"/>
        </w:rPr>
      </w:pPr>
      <w:r>
        <w:rPr>
          <w:b/>
          <w:color w:val="1D1B11"/>
          <w:sz w:val="28"/>
          <w:szCs w:val="28"/>
        </w:rPr>
      </w:r>
    </w:p>
    <w:p>
      <w:pPr>
        <w:pStyle w:val="ListParagraph"/>
        <w:numPr>
          <w:ilvl w:val="0"/>
          <w:numId w:val="4"/>
        </w:numPr>
        <w:jc w:val="center"/>
        <w:rPr/>
      </w:pPr>
      <w:r>
        <w:rPr>
          <w:b/>
          <w:color w:val="1D1B11"/>
          <w:sz w:val="28"/>
          <w:szCs w:val="28"/>
        </w:rPr>
        <w:t>Координація та контроль за ходом виконання Програми</w:t>
      </w:r>
    </w:p>
    <w:p>
      <w:pPr>
        <w:pStyle w:val="Normal"/>
        <w:rPr>
          <w:b/>
          <w:b/>
          <w:color w:val="1D1B11"/>
          <w:sz w:val="28"/>
          <w:szCs w:val="28"/>
          <w:lang w:val="uk-UA"/>
        </w:rPr>
      </w:pPr>
      <w:r>
        <w:rPr>
          <w:b/>
          <w:color w:val="1D1B11"/>
          <w:sz w:val="28"/>
          <w:szCs w:val="28"/>
          <w:lang w:val="uk-UA"/>
        </w:rPr>
      </w:r>
    </w:p>
    <w:p>
      <w:pPr>
        <w:pStyle w:val="Normal"/>
        <w:ind w:firstLine="720"/>
        <w:jc w:val="both"/>
        <w:rPr>
          <w:lang w:val="uk-UA"/>
        </w:rPr>
      </w:pPr>
      <w:r>
        <w:rPr>
          <w:color w:val="00000A"/>
          <w:sz w:val="28"/>
          <w:szCs w:val="28"/>
          <w:lang w:val="uk-UA"/>
        </w:rPr>
        <w:t>Управління міського господарства Мукачівської міської ради здійснює координацію дій між виконавцями Програми та контролює її виконання.</w:t>
      </w:r>
    </w:p>
    <w:p>
      <w:pPr>
        <w:pStyle w:val="Normal"/>
        <w:ind w:firstLine="720"/>
        <w:jc w:val="both"/>
        <w:rPr>
          <w:lang w:val="uk-UA"/>
        </w:rPr>
      </w:pPr>
      <w:r>
        <w:rPr>
          <w:color w:val="00000A"/>
          <w:sz w:val="28"/>
          <w:szCs w:val="28"/>
          <w:lang w:val="uk-UA"/>
        </w:rPr>
        <w:t xml:space="preserve">Відповідальний виконавець Програми щоквартально розробляє та подає  відділу економіки Мукачівської міської ради та фінансовому управлінню Мукачівської міської ради узагальнену інформацію про стан її виконання </w:t>
      </w:r>
      <w:r>
        <w:rPr>
          <w:b/>
          <w:color w:val="00000A"/>
          <w:sz w:val="28"/>
          <w:szCs w:val="28"/>
          <w:lang w:val="uk-UA"/>
        </w:rPr>
        <w:t>(Додаток 3 до Програми).</w:t>
      </w:r>
    </w:p>
    <w:p>
      <w:pPr>
        <w:pStyle w:val="Normal"/>
        <w:ind w:firstLine="720"/>
        <w:jc w:val="both"/>
        <w:rPr>
          <w:color w:val="00000A"/>
          <w:sz w:val="28"/>
          <w:szCs w:val="28"/>
          <w:lang w:val="uk-UA"/>
        </w:rPr>
      </w:pPr>
      <w:r>
        <w:rPr>
          <w:color w:val="00000A"/>
          <w:sz w:val="28"/>
          <w:szCs w:val="28"/>
          <w:lang w:val="uk-UA"/>
        </w:rPr>
        <w:t>Головний розпорядник коштів/відповідальний виконавець програми щоквартально, до 15 числа наступного за звітним періодом місяця, та щороку до 10 лютого готує та подає фінансовому управлінню виконавчого комітету Мукачівської міської ради та відділу економіки виконавчого комітету Мукачівської міської ради інформацію про стан виконання відповідних програм.</w:t>
      </w:r>
    </w:p>
    <w:p>
      <w:pPr>
        <w:pStyle w:val="Normal"/>
        <w:ind w:firstLine="720"/>
        <w:jc w:val="both"/>
        <w:rPr>
          <w:color w:val="00000A"/>
          <w:sz w:val="28"/>
          <w:szCs w:val="28"/>
          <w:lang w:val="uk-UA"/>
        </w:rPr>
      </w:pPr>
      <w:r>
        <w:rPr>
          <w:color w:val="00000A"/>
          <w:sz w:val="28"/>
          <w:szCs w:val="28"/>
          <w:lang w:val="uk-UA"/>
        </w:rPr>
        <w:t>Головний розпорядник коштів/відповідальний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pPr>
        <w:pStyle w:val="Normal"/>
        <w:ind w:firstLine="720"/>
        <w:jc w:val="both"/>
        <w:rPr>
          <w:color w:val="00000A"/>
          <w:sz w:val="28"/>
          <w:szCs w:val="28"/>
          <w:lang w:val="uk-UA"/>
        </w:rPr>
      </w:pPr>
      <w:r>
        <w:rPr>
          <w:color w:val="00000A"/>
          <w:sz w:val="28"/>
          <w:szCs w:val="28"/>
          <w:lang w:val="uk-UA"/>
        </w:rPr>
        <w:t>У звіті повинні міститися дані про заплановані та фактичні обсяги і джерела фінансування програми, виконання результативних показників у динаміці з початку дії програми та пояснювальну записку про роботу співвиконавців програми щодо її виконання, у разі невиконання – обґрунтування причин невиконання.</w:t>
      </w:r>
    </w:p>
    <w:p>
      <w:pPr>
        <w:pStyle w:val="Normal"/>
        <w:ind w:firstLine="720"/>
        <w:jc w:val="both"/>
        <w:rPr>
          <w:color w:val="00000A"/>
          <w:sz w:val="28"/>
          <w:szCs w:val="28"/>
          <w:lang w:val="uk-UA"/>
        </w:rPr>
      </w:pPr>
      <w:r>
        <w:rPr>
          <w:color w:val="00000A"/>
          <w:sz w:val="28"/>
          <w:szCs w:val="28"/>
          <w:lang w:val="uk-UA"/>
        </w:rPr>
      </w:r>
    </w:p>
    <w:p>
      <w:pPr>
        <w:pStyle w:val="Normal"/>
        <w:ind w:firstLine="720"/>
        <w:jc w:val="both"/>
        <w:rPr>
          <w:sz w:val="28"/>
          <w:szCs w:val="28"/>
          <w:lang w:val="uk-UA"/>
        </w:rPr>
      </w:pPr>
      <w:r>
        <w:rPr>
          <w:sz w:val="28"/>
          <w:szCs w:val="28"/>
          <w:lang w:val="uk-UA"/>
        </w:rPr>
      </w:r>
    </w:p>
    <w:p>
      <w:pPr>
        <w:pStyle w:val="Normal"/>
        <w:rPr/>
      </w:pPr>
      <w:r>
        <w:rPr>
          <w:b/>
          <w:bCs/>
          <w:sz w:val="28"/>
          <w:szCs w:val="28"/>
          <w:lang w:val="uk-UA"/>
        </w:rPr>
        <w:t>Секретар міської ради</w:t>
        <w:tab/>
        <w:tab/>
        <w:tab/>
        <w:tab/>
        <w:tab/>
        <w:tab/>
        <w:tab/>
        <w:tab/>
        <w:tab/>
        <w:t>І.Маняк</w:t>
      </w:r>
    </w:p>
    <w:p>
      <w:pPr>
        <w:pStyle w:val="Normal"/>
        <w:rPr/>
      </w:pPr>
      <w:r>
        <w:rPr>
          <w:b/>
          <w:bCs/>
          <w:color w:val="1D1B11"/>
          <w:sz w:val="28"/>
          <w:szCs w:val="28"/>
          <w:lang w:val="uk-UA"/>
        </w:rPr>
        <w:t xml:space="preserve">                                                                                                                                    </w:t>
      </w:r>
    </w:p>
    <w:p>
      <w:pPr>
        <w:pStyle w:val="Normal"/>
        <w:rPr>
          <w:b/>
          <w:b/>
          <w:bCs/>
          <w:color w:val="1D1B11"/>
          <w:sz w:val="28"/>
          <w:szCs w:val="28"/>
          <w:lang w:val="uk-UA"/>
        </w:rPr>
      </w:pPr>
      <w:r>
        <w:rPr>
          <w:b/>
          <w:bCs/>
          <w:color w:val="1D1B11"/>
          <w:sz w:val="28"/>
          <w:szCs w:val="28"/>
          <w:lang w:val="uk-UA"/>
        </w:rPr>
      </w:r>
    </w:p>
    <w:p>
      <w:pPr>
        <w:pStyle w:val="Normal"/>
        <w:rPr>
          <w:b/>
          <w:b/>
          <w:bCs/>
          <w:color w:val="1D1B11"/>
          <w:sz w:val="28"/>
          <w:szCs w:val="28"/>
          <w:lang w:val="uk-UA"/>
        </w:rPr>
      </w:pPr>
      <w:r>
        <w:rPr>
          <w:b/>
          <w:bCs/>
          <w:color w:val="1D1B11"/>
          <w:sz w:val="28"/>
          <w:szCs w:val="28"/>
          <w:lang w:val="uk-UA"/>
        </w:rPr>
      </w:r>
    </w:p>
    <w:p>
      <w:pPr>
        <w:pStyle w:val="Normal"/>
        <w:rPr>
          <w:b/>
          <w:b/>
          <w:bCs/>
          <w:color w:val="1D1B11"/>
          <w:sz w:val="28"/>
          <w:szCs w:val="28"/>
          <w:lang w:val="uk-UA"/>
        </w:rPr>
      </w:pPr>
      <w:r>
        <w:rPr>
          <w:b/>
          <w:bCs/>
          <w:color w:val="1D1B11"/>
          <w:sz w:val="28"/>
          <w:szCs w:val="28"/>
          <w:lang w:val="uk-UA"/>
        </w:rPr>
      </w:r>
    </w:p>
    <w:p>
      <w:pPr>
        <w:pStyle w:val="Normal"/>
        <w:rPr>
          <w:b/>
          <w:b/>
          <w:bCs/>
          <w:color w:val="1D1B11"/>
          <w:sz w:val="28"/>
          <w:szCs w:val="28"/>
          <w:lang w:val="uk-UA"/>
        </w:rPr>
      </w:pPr>
      <w:r>
        <w:rPr>
          <w:b/>
          <w:bCs/>
          <w:color w:val="1D1B11"/>
          <w:sz w:val="28"/>
          <w:szCs w:val="28"/>
          <w:lang w:val="uk-UA"/>
        </w:rPr>
      </w:r>
    </w:p>
    <w:p>
      <w:pPr>
        <w:pStyle w:val="Normal"/>
        <w:rPr>
          <w:b/>
          <w:b/>
          <w:bCs/>
          <w:color w:val="1D1B11"/>
          <w:sz w:val="28"/>
          <w:szCs w:val="28"/>
          <w:lang w:val="uk-UA"/>
        </w:rPr>
      </w:pPr>
      <w:r>
        <w:rPr>
          <w:b/>
          <w:bCs/>
          <w:color w:val="1D1B11"/>
          <w:sz w:val="28"/>
          <w:szCs w:val="28"/>
          <w:lang w:val="uk-UA"/>
        </w:rPr>
      </w:r>
    </w:p>
    <w:p>
      <w:pPr>
        <w:pStyle w:val="Normal"/>
        <w:rPr>
          <w:b/>
          <w:b/>
          <w:bCs/>
          <w:color w:val="1D1B11"/>
          <w:sz w:val="28"/>
          <w:szCs w:val="28"/>
          <w:lang w:val="uk-UA"/>
        </w:rPr>
      </w:pPr>
      <w:r>
        <w:rPr>
          <w:b/>
          <w:bCs/>
          <w:color w:val="1D1B11"/>
          <w:sz w:val="28"/>
          <w:szCs w:val="28"/>
          <w:lang w:val="uk-UA"/>
        </w:rPr>
      </w:r>
    </w:p>
    <w:p>
      <w:pPr>
        <w:pStyle w:val="Normal"/>
        <w:rPr>
          <w:b/>
          <w:b/>
          <w:bCs/>
          <w:color w:val="1D1B11"/>
          <w:sz w:val="28"/>
          <w:szCs w:val="28"/>
          <w:lang w:val="uk-UA"/>
        </w:rPr>
      </w:pPr>
      <w:r>
        <w:rPr>
          <w:b/>
          <w:bCs/>
          <w:color w:val="1D1B11"/>
          <w:sz w:val="28"/>
          <w:szCs w:val="28"/>
          <w:lang w:val="uk-UA"/>
        </w:rPr>
      </w:r>
    </w:p>
    <w:p>
      <w:pPr>
        <w:pStyle w:val="Normal"/>
        <w:rPr>
          <w:b/>
          <w:b/>
          <w:bCs/>
          <w:color w:val="1D1B11"/>
          <w:sz w:val="28"/>
          <w:szCs w:val="28"/>
          <w:lang w:val="uk-UA"/>
        </w:rPr>
      </w:pPr>
      <w:r>
        <w:rPr>
          <w:b/>
          <w:bCs/>
          <w:color w:val="1D1B11"/>
          <w:sz w:val="28"/>
          <w:szCs w:val="28"/>
          <w:lang w:val="uk-UA"/>
        </w:rPr>
      </w:r>
    </w:p>
    <w:p>
      <w:pPr>
        <w:pStyle w:val="Normal"/>
        <w:rPr>
          <w:b/>
          <w:b/>
          <w:bCs/>
          <w:color w:val="1D1B11"/>
          <w:sz w:val="28"/>
          <w:szCs w:val="28"/>
          <w:lang w:val="uk-UA"/>
        </w:rPr>
      </w:pPr>
      <w:r>
        <w:rPr>
          <w:b/>
          <w:bCs/>
          <w:color w:val="1D1B11"/>
          <w:sz w:val="28"/>
          <w:szCs w:val="28"/>
          <w:lang w:val="uk-UA"/>
        </w:rPr>
      </w:r>
    </w:p>
    <w:p>
      <w:pPr>
        <w:sectPr>
          <w:type w:val="nextPage"/>
          <w:pgSz w:w="11906" w:h="16838"/>
          <w:pgMar w:left="900" w:right="720" w:header="0" w:top="720" w:footer="0" w:bottom="720" w:gutter="0"/>
          <w:pgNumType w:fmt="decimal"/>
          <w:formProt w:val="false"/>
          <w:textDirection w:val="lrTb"/>
          <w:docGrid w:type="default" w:linePitch="360" w:charSpace="4294961151"/>
        </w:sectPr>
        <w:pStyle w:val="Normal"/>
        <w:rPr>
          <w:b/>
          <w:b/>
          <w:bCs/>
          <w:color w:val="1D1B11"/>
          <w:sz w:val="28"/>
          <w:szCs w:val="28"/>
          <w:lang w:val="uk-UA"/>
        </w:rPr>
      </w:pPr>
      <w:r>
        <w:rPr>
          <w:b/>
          <w:bCs/>
          <w:color w:val="1D1B11"/>
          <w:sz w:val="28"/>
          <w:szCs w:val="28"/>
          <w:lang w:val="uk-UA"/>
        </w:rPr>
      </w:r>
    </w:p>
    <w:p>
      <w:pPr>
        <w:pStyle w:val="Normal"/>
        <w:rPr/>
      </w:pPr>
      <w:r>
        <w:rPr>
          <w:b/>
          <w:bCs/>
          <w:color w:val="1D1B11"/>
          <w:sz w:val="28"/>
          <w:szCs w:val="28"/>
          <w:lang w:val="uk-UA"/>
        </w:rPr>
        <w:t xml:space="preserve">                                                                                                                                                                                  </w:t>
      </w:r>
    </w:p>
    <w:p>
      <w:pPr>
        <w:pStyle w:val="Normal"/>
        <w:rPr>
          <w:b/>
          <w:b/>
          <w:bCs/>
          <w:color w:val="1D1B11"/>
          <w:sz w:val="28"/>
          <w:szCs w:val="28"/>
          <w:lang w:val="uk-UA"/>
        </w:rPr>
      </w:pPr>
      <w:r>
        <w:rPr>
          <w:b/>
          <w:bCs/>
          <w:color w:val="1D1B11"/>
          <w:sz w:val="28"/>
          <w:szCs w:val="28"/>
          <w:lang w:val="uk-UA"/>
        </w:rPr>
      </w:r>
    </w:p>
    <w:p>
      <w:pPr>
        <w:pStyle w:val="Normal"/>
        <w:jc w:val="right"/>
        <w:rPr/>
      </w:pPr>
      <w:r>
        <w:rPr>
          <w:b/>
          <w:bCs/>
          <w:color w:val="1D1B11"/>
          <w:sz w:val="28"/>
          <w:szCs w:val="28"/>
          <w:lang w:val="uk-UA"/>
        </w:rPr>
        <w:t>Додаток  № 1</w:t>
      </w:r>
    </w:p>
    <w:p>
      <w:pPr>
        <w:pStyle w:val="12"/>
        <w:tabs>
          <w:tab w:val="left" w:pos="5387" w:leader="none"/>
          <w:tab w:val="left" w:pos="5812" w:leader="none"/>
          <w:tab w:val="left" w:pos="6663" w:leader="none"/>
          <w:tab w:val="left" w:pos="9356" w:leader="none"/>
          <w:tab w:val="left" w:pos="10065" w:leader="none"/>
        </w:tabs>
        <w:spacing w:before="0" w:after="0"/>
        <w:jc w:val="right"/>
        <w:rPr>
          <w:sz w:val="20"/>
          <w:szCs w:val="20"/>
        </w:rPr>
      </w:pPr>
      <w:r>
        <w:rPr>
          <w:b/>
          <w:bCs/>
          <w:color w:val="1D1B11"/>
          <w:sz w:val="28"/>
          <w:szCs w:val="28"/>
          <w:lang w:val="uk-UA"/>
        </w:rPr>
        <w:tab/>
      </w:r>
      <w:r>
        <w:rPr>
          <w:bCs/>
          <w:color w:val="1D1B11"/>
          <w:sz w:val="28"/>
          <w:szCs w:val="28"/>
          <w:lang w:val="uk-UA"/>
        </w:rPr>
        <w:t xml:space="preserve">                                                      до</w:t>
      </w:r>
      <w:r>
        <w:rPr>
          <w:b/>
          <w:bCs/>
          <w:color w:val="1D1B11"/>
          <w:sz w:val="28"/>
          <w:szCs w:val="28"/>
          <w:lang w:val="uk-UA"/>
        </w:rPr>
        <w:t xml:space="preserve"> </w:t>
      </w:r>
      <w:r>
        <w:rPr>
          <w:sz w:val="20"/>
          <w:szCs w:val="20"/>
          <w:lang w:val="uk-UA"/>
        </w:rPr>
        <w:t>Програми захисту тварин від жорстокого поводження,</w:t>
      </w:r>
    </w:p>
    <w:p>
      <w:pPr>
        <w:pStyle w:val="12"/>
        <w:tabs>
          <w:tab w:val="left" w:pos="5387" w:leader="none"/>
          <w:tab w:val="left" w:pos="5812" w:leader="none"/>
          <w:tab w:val="left" w:pos="6663" w:leader="none"/>
          <w:tab w:val="left" w:pos="9356" w:leader="none"/>
          <w:tab w:val="left" w:pos="10065" w:leader="none"/>
        </w:tabs>
        <w:spacing w:before="0" w:after="0"/>
        <w:jc w:val="right"/>
        <w:rPr>
          <w:sz w:val="20"/>
          <w:szCs w:val="20"/>
        </w:rPr>
      </w:pPr>
      <w:r>
        <w:rPr>
          <w:sz w:val="20"/>
          <w:szCs w:val="20"/>
          <w:lang w:val="uk-UA"/>
        </w:rPr>
        <w:t xml:space="preserve">створення комфортних умов співіснування людей і тварин на території </w:t>
      </w:r>
    </w:p>
    <w:p>
      <w:pPr>
        <w:pStyle w:val="12"/>
        <w:tabs>
          <w:tab w:val="left" w:pos="5387" w:leader="none"/>
          <w:tab w:val="left" w:pos="5812" w:leader="none"/>
          <w:tab w:val="left" w:pos="6663" w:leader="none"/>
          <w:tab w:val="left" w:pos="9356" w:leader="none"/>
          <w:tab w:val="left" w:pos="10065" w:leader="none"/>
        </w:tabs>
        <w:spacing w:before="0" w:after="0"/>
        <w:jc w:val="center"/>
        <w:rPr>
          <w:lang w:val="uk-UA"/>
        </w:rPr>
      </w:pPr>
      <w:r>
        <w:rPr>
          <w:sz w:val="20"/>
          <w:szCs w:val="20"/>
          <w:lang w:val="uk-UA"/>
        </w:rPr>
        <w:t xml:space="preserve">                                                                                                                                                                           </w:t>
      </w:r>
      <w:r>
        <w:rPr>
          <w:sz w:val="20"/>
          <w:szCs w:val="20"/>
          <w:lang w:val="uk-UA"/>
        </w:rPr>
        <w:t>Мукачівської міської об’єднаної територіальної громади на 2020-2022 роки</w:t>
      </w:r>
      <w:r>
        <w:rPr>
          <w:b/>
          <w:sz w:val="28"/>
          <w:szCs w:val="28"/>
          <w:lang w:val="uk-UA"/>
        </w:rPr>
        <w:br/>
        <w:t xml:space="preserve"> Ресурсне забезпечення «Програми захисту тварин від жорстокого поводження, створення комфортних умов співіснування людей і тварин на території Мукачівської міської об’єднаної територіальної громади на 2020-2022 роки </w:t>
      </w:r>
    </w:p>
    <w:p>
      <w:pPr>
        <w:pStyle w:val="Normal"/>
        <w:spacing w:lineRule="auto" w:line="276"/>
        <w:jc w:val="center"/>
        <w:rPr>
          <w:b/>
          <w:b/>
          <w:sz w:val="28"/>
          <w:szCs w:val="28"/>
          <w:lang w:val="uk-UA"/>
        </w:rPr>
      </w:pPr>
      <w:r>
        <w:rPr>
          <w:b/>
          <w:sz w:val="28"/>
          <w:szCs w:val="28"/>
          <w:lang w:val="uk-UA"/>
        </w:rPr>
      </w:r>
    </w:p>
    <w:p>
      <w:pPr>
        <w:pStyle w:val="Normal"/>
        <w:spacing w:lineRule="auto" w:line="276"/>
        <w:rPr>
          <w:lang w:val="uk-UA"/>
        </w:rPr>
      </w:pPr>
      <w:r>
        <w:rPr>
          <w:b/>
          <w:sz w:val="28"/>
          <w:szCs w:val="28"/>
          <w:lang w:val="uk-UA"/>
        </w:rPr>
        <w:t xml:space="preserve">                                                                                                                               </w:t>
      </w:r>
    </w:p>
    <w:tbl>
      <w:tblPr>
        <w:tblW w:w="13791" w:type="dxa"/>
        <w:jc w:val="left"/>
        <w:tblInd w:w="962" w:type="dxa"/>
        <w:tblBorders>
          <w:top w:val="single" w:sz="4" w:space="0" w:color="000001"/>
          <w:left w:val="single" w:sz="4" w:space="0" w:color="000001"/>
          <w:bottom w:val="single" w:sz="4" w:space="0" w:color="000001"/>
          <w:insideH w:val="single" w:sz="4" w:space="0" w:color="000001"/>
        </w:tblBorders>
        <w:tblCellMar>
          <w:top w:w="0" w:type="dxa"/>
          <w:left w:w="8" w:type="dxa"/>
          <w:bottom w:w="0" w:type="dxa"/>
          <w:right w:w="108" w:type="dxa"/>
        </w:tblCellMar>
        <w:tblLook w:val="0000"/>
      </w:tblPr>
      <w:tblGrid>
        <w:gridCol w:w="4942"/>
        <w:gridCol w:w="5103"/>
        <w:gridCol w:w="3746"/>
      </w:tblGrid>
      <w:tr>
        <w:trPr>
          <w:trHeight w:val="1120" w:hRule="atLeast"/>
        </w:trPr>
        <w:tc>
          <w:tcPr>
            <w:tcW w:w="4942"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spacing w:lineRule="auto" w:line="276"/>
              <w:jc w:val="center"/>
              <w:rPr/>
            </w:pPr>
            <w:r>
              <w:rPr>
                <w:b/>
                <w:sz w:val="28"/>
                <w:szCs w:val="28"/>
                <w:lang w:val="uk-UA"/>
              </w:rPr>
              <w:t>Обсяг коштів, які пропонується залучити на виконання програми</w:t>
            </w:r>
          </w:p>
        </w:tc>
        <w:tc>
          <w:tcPr>
            <w:tcW w:w="5103"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spacing w:lineRule="auto" w:line="276"/>
              <w:jc w:val="center"/>
              <w:rPr/>
            </w:pPr>
            <w:r>
              <w:rPr>
                <w:b/>
                <w:sz w:val="28"/>
                <w:szCs w:val="28"/>
                <w:lang w:val="uk-UA"/>
              </w:rPr>
              <w:t>Етапи виконання</w:t>
            </w:r>
          </w:p>
          <w:p>
            <w:pPr>
              <w:pStyle w:val="Normal"/>
              <w:spacing w:lineRule="auto" w:line="276"/>
              <w:jc w:val="center"/>
              <w:rPr/>
            </w:pPr>
            <w:r>
              <w:rPr>
                <w:b/>
                <w:sz w:val="28"/>
                <w:szCs w:val="28"/>
                <w:lang w:val="uk-UA"/>
              </w:rPr>
              <w:t>програми</w:t>
            </w:r>
          </w:p>
        </w:tc>
        <w:tc>
          <w:tcPr>
            <w:tcW w:w="37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 w:type="dxa"/>
            </w:tcMar>
          </w:tcPr>
          <w:p>
            <w:pPr>
              <w:pStyle w:val="Normal"/>
              <w:spacing w:lineRule="auto" w:line="276"/>
              <w:jc w:val="center"/>
              <w:rPr/>
            </w:pPr>
            <w:r>
              <w:rPr>
                <w:b/>
                <w:sz w:val="28"/>
                <w:szCs w:val="28"/>
                <w:lang w:val="uk-UA"/>
              </w:rPr>
              <w:t>Усього витрат на виконання програми</w:t>
            </w:r>
          </w:p>
          <w:p>
            <w:pPr>
              <w:pStyle w:val="Normal"/>
              <w:spacing w:lineRule="auto" w:line="276"/>
              <w:rPr/>
            </w:pPr>
            <w:r>
              <w:rPr>
                <w:b/>
                <w:sz w:val="28"/>
                <w:szCs w:val="28"/>
                <w:lang w:val="uk-UA"/>
              </w:rPr>
              <w:t xml:space="preserve">                 </w:t>
            </w:r>
            <w:r>
              <w:rPr>
                <w:b/>
                <w:sz w:val="28"/>
                <w:szCs w:val="28"/>
                <w:lang w:val="uk-UA"/>
              </w:rPr>
              <w:t>( тис. грн.)</w:t>
            </w:r>
          </w:p>
        </w:tc>
      </w:tr>
      <w:tr>
        <w:trPr/>
        <w:tc>
          <w:tcPr>
            <w:tcW w:w="4942"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spacing w:lineRule="auto" w:line="276"/>
              <w:jc w:val="center"/>
              <w:rPr/>
            </w:pPr>
            <w:r>
              <w:rPr>
                <w:b/>
                <w:sz w:val="28"/>
                <w:szCs w:val="28"/>
                <w:lang w:val="uk-UA"/>
              </w:rPr>
              <w:t>1</w:t>
            </w:r>
          </w:p>
        </w:tc>
        <w:tc>
          <w:tcPr>
            <w:tcW w:w="5103"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spacing w:lineRule="auto" w:line="276"/>
              <w:jc w:val="center"/>
              <w:rPr/>
            </w:pPr>
            <w:r>
              <w:rPr>
                <w:b/>
                <w:sz w:val="28"/>
                <w:szCs w:val="28"/>
                <w:lang w:val="uk-UA"/>
              </w:rPr>
              <w:t>2</w:t>
            </w:r>
          </w:p>
        </w:tc>
        <w:tc>
          <w:tcPr>
            <w:tcW w:w="37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 w:type="dxa"/>
            </w:tcMar>
          </w:tcPr>
          <w:p>
            <w:pPr>
              <w:pStyle w:val="Normal"/>
              <w:spacing w:lineRule="auto" w:line="276"/>
              <w:jc w:val="center"/>
              <w:rPr/>
            </w:pPr>
            <w:r>
              <w:rPr>
                <w:b/>
                <w:sz w:val="28"/>
                <w:szCs w:val="28"/>
                <w:lang w:val="uk-UA"/>
              </w:rPr>
              <w:t>3</w:t>
            </w:r>
          </w:p>
        </w:tc>
      </w:tr>
      <w:tr>
        <w:trPr/>
        <w:tc>
          <w:tcPr>
            <w:tcW w:w="4942"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spacing w:lineRule="auto" w:line="276"/>
              <w:jc w:val="both"/>
              <w:rPr/>
            </w:pPr>
            <w:r>
              <w:rPr>
                <w:sz w:val="28"/>
                <w:szCs w:val="28"/>
                <w:lang w:val="uk-UA"/>
              </w:rPr>
              <w:t>Обсяг ресурсів, усього, у тому числі:</w:t>
            </w:r>
          </w:p>
        </w:tc>
        <w:tc>
          <w:tcPr>
            <w:tcW w:w="5103"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spacing w:lineRule="auto" w:line="276"/>
              <w:jc w:val="center"/>
              <w:rPr/>
            </w:pPr>
            <w:r>
              <w:rPr>
                <w:sz w:val="28"/>
                <w:szCs w:val="28"/>
                <w:lang w:val="uk-UA"/>
              </w:rPr>
              <w:t>Етап</w:t>
            </w:r>
            <w:r>
              <w:rPr>
                <w:sz w:val="28"/>
                <w:szCs w:val="28"/>
              </w:rPr>
              <w:t>и</w:t>
            </w:r>
            <w:r>
              <w:rPr>
                <w:sz w:val="28"/>
                <w:szCs w:val="28"/>
                <w:lang w:val="uk-UA"/>
              </w:rPr>
              <w:t xml:space="preserve"> - 2020 рік</w:t>
            </w:r>
          </w:p>
          <w:p>
            <w:pPr>
              <w:pStyle w:val="Normal"/>
              <w:spacing w:lineRule="auto" w:line="276"/>
              <w:jc w:val="center"/>
              <w:rPr/>
            </w:pPr>
            <w:r>
              <w:rPr>
                <w:sz w:val="28"/>
                <w:szCs w:val="28"/>
                <w:lang w:val="uk-UA"/>
              </w:rPr>
              <w:t xml:space="preserve">          </w:t>
            </w:r>
            <w:r>
              <w:rPr>
                <w:sz w:val="28"/>
                <w:szCs w:val="28"/>
                <w:lang w:val="en-US"/>
              </w:rPr>
              <w:t xml:space="preserve"> </w:t>
            </w:r>
            <w:r>
              <w:rPr>
                <w:sz w:val="28"/>
                <w:szCs w:val="28"/>
                <w:lang w:val="uk-UA"/>
              </w:rPr>
              <w:t xml:space="preserve"> </w:t>
            </w:r>
            <w:r>
              <w:rPr>
                <w:sz w:val="28"/>
                <w:szCs w:val="28"/>
                <w:lang w:val="uk-UA"/>
              </w:rPr>
              <w:t>- 2021 рік</w:t>
            </w:r>
          </w:p>
          <w:p>
            <w:pPr>
              <w:pStyle w:val="Normal"/>
              <w:spacing w:lineRule="auto" w:line="276"/>
              <w:jc w:val="center"/>
              <w:rPr/>
            </w:pPr>
            <w:r>
              <w:rPr>
                <w:sz w:val="28"/>
                <w:szCs w:val="28"/>
                <w:lang w:val="uk-UA"/>
              </w:rPr>
              <w:t xml:space="preserve">        </w:t>
            </w:r>
            <w:r>
              <w:rPr>
                <w:sz w:val="28"/>
                <w:szCs w:val="28"/>
                <w:lang w:val="en-US"/>
              </w:rPr>
              <w:t xml:space="preserve">    </w:t>
            </w:r>
            <w:r>
              <w:rPr>
                <w:sz w:val="28"/>
                <w:szCs w:val="28"/>
                <w:lang w:val="uk-UA"/>
              </w:rPr>
              <w:t xml:space="preserve"> </w:t>
            </w:r>
            <w:r>
              <w:rPr>
                <w:sz w:val="28"/>
                <w:szCs w:val="28"/>
                <w:lang w:val="uk-UA"/>
              </w:rPr>
              <w:t>- 2022 рік</w:t>
            </w:r>
          </w:p>
          <w:p>
            <w:pPr>
              <w:pStyle w:val="Normal"/>
              <w:spacing w:lineRule="auto" w:line="276"/>
              <w:jc w:val="center"/>
              <w:rPr>
                <w:b/>
                <w:b/>
                <w:sz w:val="28"/>
                <w:szCs w:val="28"/>
                <w:lang w:val="uk-UA"/>
              </w:rPr>
            </w:pPr>
            <w:r>
              <w:rPr>
                <w:b/>
                <w:sz w:val="28"/>
                <w:szCs w:val="28"/>
                <w:lang w:val="uk-UA"/>
              </w:rPr>
            </w:r>
          </w:p>
        </w:tc>
        <w:tc>
          <w:tcPr>
            <w:tcW w:w="37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 w:type="dxa"/>
            </w:tcMar>
          </w:tcPr>
          <w:p>
            <w:pPr>
              <w:pStyle w:val="Normal"/>
              <w:spacing w:lineRule="auto" w:line="276"/>
              <w:jc w:val="center"/>
              <w:rPr>
                <w:sz w:val="28"/>
                <w:szCs w:val="28"/>
                <w:lang w:val="uk-UA"/>
              </w:rPr>
            </w:pPr>
            <w:r>
              <w:rPr>
                <w:sz w:val="28"/>
                <w:szCs w:val="28"/>
                <w:lang w:val="uk-UA"/>
              </w:rPr>
              <w:t>1606,0</w:t>
            </w:r>
          </w:p>
          <w:p>
            <w:pPr>
              <w:pStyle w:val="Normal"/>
              <w:spacing w:lineRule="auto" w:line="276"/>
              <w:jc w:val="center"/>
              <w:rPr>
                <w:sz w:val="28"/>
                <w:szCs w:val="28"/>
                <w:lang w:val="uk-UA"/>
              </w:rPr>
            </w:pPr>
            <w:r>
              <w:rPr>
                <w:sz w:val="28"/>
                <w:szCs w:val="28"/>
                <w:lang w:val="uk-UA"/>
              </w:rPr>
              <w:t>1927,0</w:t>
            </w:r>
          </w:p>
          <w:p>
            <w:pPr>
              <w:pStyle w:val="Normal"/>
              <w:spacing w:lineRule="auto" w:line="276"/>
              <w:jc w:val="center"/>
              <w:rPr>
                <w:sz w:val="28"/>
                <w:szCs w:val="28"/>
                <w:lang w:val="uk-UA"/>
              </w:rPr>
            </w:pPr>
            <w:r>
              <w:rPr>
                <w:sz w:val="28"/>
                <w:szCs w:val="28"/>
                <w:lang w:val="uk-UA"/>
              </w:rPr>
              <w:t>2313,0</w:t>
            </w:r>
          </w:p>
          <w:p>
            <w:pPr>
              <w:pStyle w:val="Normal"/>
              <w:spacing w:lineRule="auto" w:line="276"/>
              <w:jc w:val="center"/>
              <w:rPr>
                <w:sz w:val="28"/>
                <w:szCs w:val="28"/>
              </w:rPr>
            </w:pPr>
            <w:r>
              <w:rPr>
                <w:sz w:val="28"/>
                <w:szCs w:val="28"/>
                <w:lang w:val="uk-UA"/>
              </w:rPr>
              <w:t xml:space="preserve"> </w:t>
            </w:r>
          </w:p>
        </w:tc>
      </w:tr>
      <w:tr>
        <w:trPr/>
        <w:tc>
          <w:tcPr>
            <w:tcW w:w="4942"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spacing w:lineRule="auto" w:line="276"/>
              <w:jc w:val="both"/>
              <w:rPr/>
            </w:pPr>
            <w:r>
              <w:rPr>
                <w:sz w:val="28"/>
                <w:szCs w:val="28"/>
                <w:lang w:val="uk-UA"/>
              </w:rPr>
              <w:t>Бюджет Мукачівської міської об’єднаної територіальної громади</w:t>
            </w:r>
          </w:p>
        </w:tc>
        <w:tc>
          <w:tcPr>
            <w:tcW w:w="5103"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snapToGrid w:val="false"/>
              <w:spacing w:lineRule="auto" w:line="276"/>
              <w:jc w:val="center"/>
              <w:rPr>
                <w:sz w:val="28"/>
                <w:szCs w:val="28"/>
                <w:lang w:val="uk-UA"/>
              </w:rPr>
            </w:pPr>
            <w:r>
              <w:rPr>
                <w:sz w:val="28"/>
                <w:szCs w:val="28"/>
                <w:lang w:val="uk-UA"/>
              </w:rPr>
            </w:r>
          </w:p>
        </w:tc>
        <w:tc>
          <w:tcPr>
            <w:tcW w:w="37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 w:type="dxa"/>
            </w:tcMar>
          </w:tcPr>
          <w:p>
            <w:pPr>
              <w:pStyle w:val="Normal"/>
              <w:spacing w:lineRule="auto" w:line="276"/>
              <w:jc w:val="center"/>
              <w:rPr>
                <w:sz w:val="28"/>
                <w:szCs w:val="28"/>
                <w:lang w:val="uk-UA"/>
              </w:rPr>
            </w:pPr>
            <w:r>
              <w:rPr>
                <w:b/>
                <w:sz w:val="28"/>
                <w:szCs w:val="28"/>
                <w:lang w:val="uk-UA"/>
              </w:rPr>
              <w:t xml:space="preserve"> </w:t>
            </w:r>
            <w:r>
              <w:rPr>
                <w:b/>
                <w:sz w:val="28"/>
                <w:szCs w:val="28"/>
                <w:lang w:val="uk-UA"/>
              </w:rPr>
              <w:t>5846,0</w:t>
            </w:r>
          </w:p>
        </w:tc>
      </w:tr>
    </w:tbl>
    <w:p>
      <w:pPr>
        <w:pStyle w:val="Normal"/>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rPr/>
      </w:pPr>
      <w:r>
        <w:rPr>
          <w:b/>
          <w:bCs/>
          <w:sz w:val="28"/>
          <w:szCs w:val="28"/>
          <w:lang w:val="uk-UA"/>
        </w:rPr>
        <w:t xml:space="preserve">             </w:t>
      </w:r>
      <w:r>
        <w:rPr>
          <w:b/>
          <w:bCs/>
          <w:sz w:val="28"/>
          <w:szCs w:val="28"/>
          <w:lang w:val="uk-UA"/>
        </w:rPr>
        <w:t>Секретар міської ради</w:t>
        <w:tab/>
        <w:tab/>
        <w:tab/>
        <w:tab/>
        <w:tab/>
        <w:tab/>
        <w:tab/>
        <w:tab/>
        <w:tab/>
        <w:tab/>
        <w:tab/>
        <w:tab/>
        <w:tab/>
        <w:tab/>
        <w:t>І.Маняк</w:t>
      </w:r>
    </w:p>
    <w:p>
      <w:pPr>
        <w:pStyle w:val="Normal"/>
        <w:rPr/>
      </w:pPr>
      <w:r>
        <w:rPr/>
      </w:r>
    </w:p>
    <w:p>
      <w:pPr>
        <w:pStyle w:val="Normal"/>
        <w:jc w:val="right"/>
        <w:rPr>
          <w:b/>
          <w:b/>
          <w:bCs/>
          <w:color w:val="1D1B11"/>
          <w:sz w:val="28"/>
          <w:szCs w:val="28"/>
          <w:lang w:val="uk-UA"/>
        </w:rPr>
      </w:pPr>
      <w:r>
        <w:rPr>
          <w:b/>
          <w:bCs/>
          <w:color w:val="1D1B11"/>
          <w:sz w:val="28"/>
          <w:szCs w:val="28"/>
          <w:lang w:val="uk-UA"/>
        </w:rPr>
      </w:r>
    </w:p>
    <w:p>
      <w:pPr>
        <w:pStyle w:val="Normal"/>
        <w:jc w:val="right"/>
        <w:rPr>
          <w:b/>
          <w:b/>
          <w:bCs/>
          <w:color w:val="1D1B11"/>
          <w:sz w:val="28"/>
          <w:szCs w:val="28"/>
          <w:lang w:val="uk-UA"/>
        </w:rPr>
      </w:pPr>
      <w:r>
        <w:rPr>
          <w:b/>
          <w:bCs/>
          <w:color w:val="1D1B11"/>
          <w:sz w:val="28"/>
          <w:szCs w:val="28"/>
          <w:lang w:val="uk-UA"/>
        </w:rPr>
      </w:r>
    </w:p>
    <w:p>
      <w:pPr>
        <w:pStyle w:val="Normal"/>
        <w:jc w:val="right"/>
        <w:rPr>
          <w:b/>
          <w:b/>
          <w:bCs/>
          <w:color w:val="1D1B11"/>
          <w:sz w:val="28"/>
          <w:szCs w:val="28"/>
          <w:lang w:val="uk-UA"/>
        </w:rPr>
      </w:pPr>
      <w:r>
        <w:rPr>
          <w:b/>
          <w:bCs/>
          <w:color w:val="1D1B11"/>
          <w:sz w:val="28"/>
          <w:szCs w:val="28"/>
          <w:lang w:val="uk-UA"/>
        </w:rPr>
      </w:r>
    </w:p>
    <w:p>
      <w:pPr>
        <w:pStyle w:val="Normal"/>
        <w:jc w:val="right"/>
        <w:rPr>
          <w:b/>
          <w:b/>
          <w:bCs/>
          <w:color w:val="1D1B11"/>
          <w:sz w:val="28"/>
          <w:szCs w:val="28"/>
          <w:lang w:val="uk-UA"/>
        </w:rPr>
      </w:pPr>
      <w:r>
        <w:rPr>
          <w:b/>
          <w:bCs/>
          <w:color w:val="1D1B11"/>
          <w:sz w:val="28"/>
          <w:szCs w:val="28"/>
          <w:lang w:val="uk-UA"/>
        </w:rPr>
      </w:r>
    </w:p>
    <w:p>
      <w:pPr>
        <w:pStyle w:val="Normal"/>
        <w:jc w:val="right"/>
        <w:rPr>
          <w:b/>
          <w:b/>
          <w:bCs/>
          <w:color w:val="1D1B11"/>
          <w:sz w:val="28"/>
          <w:szCs w:val="28"/>
          <w:lang w:val="uk-UA"/>
        </w:rPr>
      </w:pPr>
      <w:r>
        <w:rPr>
          <w:b/>
          <w:bCs/>
          <w:color w:val="1D1B11"/>
          <w:sz w:val="28"/>
          <w:szCs w:val="28"/>
          <w:lang w:val="uk-UA"/>
        </w:rPr>
      </w:r>
    </w:p>
    <w:p>
      <w:pPr>
        <w:pStyle w:val="Normal"/>
        <w:jc w:val="right"/>
        <w:rPr>
          <w:b/>
          <w:b/>
          <w:bCs/>
          <w:color w:val="1D1B11"/>
          <w:sz w:val="28"/>
          <w:szCs w:val="28"/>
          <w:lang w:val="uk-UA"/>
        </w:rPr>
      </w:pPr>
      <w:r>
        <w:rPr>
          <w:b/>
          <w:bCs/>
          <w:color w:val="1D1B11"/>
          <w:sz w:val="28"/>
          <w:szCs w:val="28"/>
          <w:lang w:val="uk-UA"/>
        </w:rPr>
      </w:r>
    </w:p>
    <w:p>
      <w:pPr>
        <w:pStyle w:val="Normal"/>
        <w:jc w:val="right"/>
        <w:rPr>
          <w:b/>
          <w:b/>
          <w:bCs/>
          <w:color w:val="1D1B11"/>
          <w:sz w:val="28"/>
          <w:szCs w:val="28"/>
          <w:lang w:val="uk-UA"/>
        </w:rPr>
      </w:pPr>
      <w:r>
        <w:rPr>
          <w:b/>
          <w:bCs/>
          <w:color w:val="1D1B11"/>
          <w:sz w:val="28"/>
          <w:szCs w:val="28"/>
          <w:lang w:val="uk-UA"/>
        </w:rPr>
      </w:r>
    </w:p>
    <w:p>
      <w:pPr>
        <w:pStyle w:val="Normal"/>
        <w:jc w:val="right"/>
        <w:rPr>
          <w:b/>
          <w:b/>
          <w:bCs/>
          <w:color w:val="1D1B11"/>
          <w:sz w:val="28"/>
          <w:szCs w:val="28"/>
          <w:lang w:val="uk-UA"/>
        </w:rPr>
      </w:pPr>
      <w:r>
        <w:rPr>
          <w:b/>
          <w:bCs/>
          <w:color w:val="1D1B11"/>
          <w:sz w:val="28"/>
          <w:szCs w:val="28"/>
          <w:lang w:val="uk-UA"/>
        </w:rPr>
      </w:r>
    </w:p>
    <w:p>
      <w:pPr>
        <w:pStyle w:val="Normal"/>
        <w:jc w:val="right"/>
        <w:rPr>
          <w:b/>
          <w:b/>
          <w:bCs/>
          <w:color w:val="1D1B11"/>
          <w:sz w:val="28"/>
          <w:szCs w:val="28"/>
          <w:lang w:val="uk-UA"/>
        </w:rPr>
      </w:pPr>
      <w:r>
        <w:rPr>
          <w:b/>
          <w:bCs/>
          <w:color w:val="1D1B11"/>
          <w:sz w:val="28"/>
          <w:szCs w:val="28"/>
          <w:lang w:val="uk-UA"/>
        </w:rPr>
      </w:r>
    </w:p>
    <w:p>
      <w:pPr>
        <w:pStyle w:val="Normal"/>
        <w:jc w:val="right"/>
        <w:rPr>
          <w:b/>
          <w:b/>
          <w:bCs/>
          <w:color w:val="1D1B11"/>
          <w:sz w:val="28"/>
          <w:szCs w:val="28"/>
          <w:lang w:val="uk-UA"/>
        </w:rPr>
      </w:pPr>
      <w:r>
        <w:rPr>
          <w:b/>
          <w:bCs/>
          <w:color w:val="1D1B11"/>
          <w:sz w:val="28"/>
          <w:szCs w:val="28"/>
          <w:lang w:val="uk-UA"/>
        </w:rPr>
      </w:r>
    </w:p>
    <w:p>
      <w:pPr>
        <w:pStyle w:val="Normal"/>
        <w:ind w:left="708" w:firstLine="708"/>
        <w:jc w:val="right"/>
        <w:rPr/>
      </w:pPr>
      <w:r>
        <w:rPr>
          <w:b/>
          <w:bCs/>
          <w:color w:val="1D1B11"/>
          <w:sz w:val="28"/>
          <w:szCs w:val="28"/>
          <w:lang w:val="uk-UA"/>
        </w:rPr>
        <w:t xml:space="preserve">                                                                    </w:t>
      </w:r>
      <w:r>
        <w:rPr>
          <w:bCs/>
          <w:color w:val="1D1B11"/>
          <w:sz w:val="28"/>
          <w:szCs w:val="28"/>
          <w:lang w:val="uk-UA"/>
        </w:rPr>
        <w:t xml:space="preserve">Додаток  2                                                                                                                          </w:t>
      </w:r>
      <w:r>
        <w:rPr>
          <w:b/>
          <w:bCs/>
          <w:color w:val="1D1B11"/>
          <w:sz w:val="28"/>
          <w:szCs w:val="28"/>
          <w:lang w:val="uk-UA"/>
        </w:rPr>
        <w:tab/>
      </w:r>
      <w:r>
        <w:rPr>
          <w:bCs/>
          <w:color w:val="1D1B11"/>
          <w:sz w:val="28"/>
          <w:szCs w:val="28"/>
          <w:lang w:val="uk-UA"/>
        </w:rPr>
        <w:t xml:space="preserve">                                    </w:t>
      </w:r>
    </w:p>
    <w:p>
      <w:pPr>
        <w:pStyle w:val="12"/>
        <w:tabs>
          <w:tab w:val="left" w:pos="5387" w:leader="none"/>
          <w:tab w:val="left" w:pos="5812" w:leader="none"/>
          <w:tab w:val="left" w:pos="6663" w:leader="none"/>
          <w:tab w:val="left" w:pos="9356" w:leader="none"/>
          <w:tab w:val="left" w:pos="10065" w:leader="none"/>
        </w:tabs>
        <w:spacing w:before="0" w:after="0"/>
        <w:jc w:val="right"/>
        <w:rPr>
          <w:sz w:val="20"/>
          <w:szCs w:val="20"/>
        </w:rPr>
      </w:pPr>
      <w:r>
        <w:rPr>
          <w:b/>
          <w:bCs/>
          <w:color w:val="1D1B11"/>
          <w:sz w:val="28"/>
          <w:szCs w:val="28"/>
          <w:lang w:val="uk-UA"/>
        </w:rPr>
        <w:tab/>
      </w:r>
      <w:r>
        <w:rPr>
          <w:bCs/>
          <w:color w:val="1D1B11"/>
          <w:sz w:val="28"/>
          <w:szCs w:val="28"/>
          <w:lang w:val="uk-UA"/>
        </w:rPr>
        <w:t xml:space="preserve">                                                      до П</w:t>
      </w:r>
      <w:r>
        <w:rPr>
          <w:sz w:val="20"/>
          <w:szCs w:val="20"/>
          <w:lang w:val="uk-UA"/>
        </w:rPr>
        <w:t>рограми захисту тварин від жорстокого поводження,</w:t>
      </w:r>
    </w:p>
    <w:p>
      <w:pPr>
        <w:pStyle w:val="12"/>
        <w:tabs>
          <w:tab w:val="left" w:pos="5387" w:leader="none"/>
          <w:tab w:val="left" w:pos="5812" w:leader="none"/>
          <w:tab w:val="left" w:pos="6663" w:leader="none"/>
          <w:tab w:val="left" w:pos="9356" w:leader="none"/>
          <w:tab w:val="left" w:pos="10065" w:leader="none"/>
        </w:tabs>
        <w:spacing w:before="0" w:after="0"/>
        <w:jc w:val="right"/>
        <w:rPr>
          <w:sz w:val="20"/>
          <w:szCs w:val="20"/>
        </w:rPr>
      </w:pPr>
      <w:r>
        <w:rPr>
          <w:sz w:val="20"/>
          <w:szCs w:val="20"/>
          <w:lang w:val="uk-UA"/>
        </w:rPr>
        <w:t xml:space="preserve">створення комфортних умов співіснування людей і тварин на території </w:t>
      </w:r>
    </w:p>
    <w:p>
      <w:pPr>
        <w:pStyle w:val="Normal"/>
        <w:jc w:val="right"/>
        <w:rPr>
          <w:lang w:val="uk-UA"/>
        </w:rPr>
      </w:pPr>
      <w:r>
        <w:rPr>
          <w:sz w:val="20"/>
          <w:szCs w:val="20"/>
        </w:rPr>
        <w:t>Мукачівської міської об’єднаної територіальної громади</w:t>
      </w:r>
      <w:r>
        <w:rPr>
          <w:sz w:val="20"/>
          <w:szCs w:val="20"/>
          <w:lang w:val="uk-UA"/>
        </w:rPr>
        <w:t xml:space="preserve"> на 2020-2022 роки</w:t>
      </w:r>
    </w:p>
    <w:p>
      <w:pPr>
        <w:pStyle w:val="Normal"/>
        <w:jc w:val="center"/>
        <w:rPr>
          <w:b/>
          <w:b/>
          <w:lang w:val="uk-UA"/>
        </w:rPr>
      </w:pPr>
      <w:r>
        <w:rPr>
          <w:b/>
          <w:sz w:val="28"/>
          <w:szCs w:val="28"/>
          <w:lang w:val="uk-UA"/>
        </w:rPr>
        <w:t>Перелік заходів і завдань «Програми захисту тварин від жорстокого поводження, створення комфортних умов співіснування людей і тварин  на території Мукачівської міської об’єднаної територіальної громади на 2020-2022 роки »</w:t>
      </w:r>
    </w:p>
    <w:p>
      <w:pPr>
        <w:pStyle w:val="12"/>
        <w:tabs>
          <w:tab w:val="left" w:pos="5387" w:leader="none"/>
          <w:tab w:val="left" w:pos="5812" w:leader="none"/>
          <w:tab w:val="left" w:pos="6663" w:leader="none"/>
          <w:tab w:val="left" w:pos="9356" w:leader="none"/>
          <w:tab w:val="left" w:pos="10065" w:leader="none"/>
        </w:tabs>
        <w:spacing w:before="0" w:after="0"/>
        <w:jc w:val="center"/>
        <w:rPr>
          <w:b/>
          <w:b/>
          <w:sz w:val="28"/>
          <w:szCs w:val="28"/>
          <w:lang w:val="uk-UA"/>
        </w:rPr>
      </w:pPr>
      <w:r>
        <w:rPr>
          <w:b/>
          <w:sz w:val="28"/>
          <w:szCs w:val="28"/>
          <w:lang w:val="uk-UA"/>
        </w:rPr>
      </w:r>
    </w:p>
    <w:tbl>
      <w:tblPr>
        <w:tblW w:w="15969" w:type="dxa"/>
        <w:jc w:val="left"/>
        <w:tblInd w:w="-136" w:type="dxa"/>
        <w:tblBorders>
          <w:top w:val="single" w:sz="4" w:space="0" w:color="000001"/>
          <w:left w:val="single" w:sz="4" w:space="0" w:color="000001"/>
          <w:bottom w:val="single" w:sz="4" w:space="0" w:color="000001"/>
          <w:insideH w:val="single" w:sz="4" w:space="0" w:color="000001"/>
        </w:tblBorders>
        <w:tblCellMar>
          <w:top w:w="0" w:type="dxa"/>
          <w:left w:w="8" w:type="dxa"/>
          <w:bottom w:w="0" w:type="dxa"/>
          <w:right w:w="108" w:type="dxa"/>
        </w:tblCellMar>
        <w:tblLook w:val="0000"/>
      </w:tblPr>
      <w:tblGrid>
        <w:gridCol w:w="552"/>
        <w:gridCol w:w="2110"/>
        <w:gridCol w:w="2398"/>
        <w:gridCol w:w="1380"/>
        <w:gridCol w:w="1798"/>
        <w:gridCol w:w="1884"/>
        <w:gridCol w:w="1291"/>
        <w:gridCol w:w="870"/>
        <w:gridCol w:w="9"/>
        <w:gridCol w:w="880"/>
        <w:gridCol w:w="820"/>
        <w:gridCol w:w="1975"/>
      </w:tblGrid>
      <w:tr>
        <w:trPr>
          <w:trHeight w:val="555" w:hRule="atLeast"/>
          <w:cantSplit w:val="true"/>
        </w:trPr>
        <w:tc>
          <w:tcPr>
            <w:tcW w:w="552" w:type="dxa"/>
            <w:vMerge w:val="restart"/>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jc w:val="center"/>
              <w:rPr/>
            </w:pPr>
            <w:r>
              <w:rPr>
                <w:b/>
                <w:lang w:val="uk-UA"/>
              </w:rPr>
              <w:t xml:space="preserve">№ </w:t>
            </w:r>
            <w:r>
              <w:rPr>
                <w:b/>
                <w:lang w:val="uk-UA"/>
              </w:rPr>
              <w:t>п/п</w:t>
            </w:r>
          </w:p>
        </w:tc>
        <w:tc>
          <w:tcPr>
            <w:tcW w:w="2110" w:type="dxa"/>
            <w:vMerge w:val="restart"/>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jc w:val="center"/>
              <w:rPr/>
            </w:pPr>
            <w:r>
              <w:rPr>
                <w:b/>
                <w:lang w:val="uk-UA"/>
              </w:rPr>
              <w:t>Назва напряму діяльності</w:t>
            </w:r>
          </w:p>
        </w:tc>
        <w:tc>
          <w:tcPr>
            <w:tcW w:w="2398" w:type="dxa"/>
            <w:vMerge w:val="restart"/>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jc w:val="center"/>
              <w:rPr/>
            </w:pPr>
            <w:r>
              <w:rPr>
                <w:b/>
                <w:lang w:val="uk-UA"/>
              </w:rPr>
              <w:t>Перелік заходів Програми</w:t>
            </w:r>
          </w:p>
        </w:tc>
        <w:tc>
          <w:tcPr>
            <w:tcW w:w="1380" w:type="dxa"/>
            <w:vMerge w:val="restart"/>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jc w:val="center"/>
              <w:rPr/>
            </w:pPr>
            <w:r>
              <w:rPr>
                <w:b/>
                <w:lang w:val="uk-UA"/>
              </w:rPr>
              <w:t>Строк виконання заходів</w:t>
            </w:r>
          </w:p>
        </w:tc>
        <w:tc>
          <w:tcPr>
            <w:tcW w:w="1798" w:type="dxa"/>
            <w:vMerge w:val="restart"/>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jc w:val="center"/>
              <w:rPr/>
            </w:pPr>
            <w:r>
              <w:rPr>
                <w:b/>
                <w:lang w:val="uk-UA"/>
              </w:rPr>
              <w:t>Виконавці</w:t>
            </w:r>
          </w:p>
        </w:tc>
        <w:tc>
          <w:tcPr>
            <w:tcW w:w="1884" w:type="dxa"/>
            <w:vMerge w:val="restart"/>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jc w:val="center"/>
              <w:rPr/>
            </w:pPr>
            <w:r>
              <w:rPr>
                <w:b/>
                <w:lang w:val="uk-UA"/>
              </w:rPr>
              <w:t>Джерела фінансування</w:t>
            </w:r>
          </w:p>
        </w:tc>
        <w:tc>
          <w:tcPr>
            <w:tcW w:w="3870" w:type="dxa"/>
            <w:gridSpan w:val="5"/>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jc w:val="center"/>
              <w:rPr/>
            </w:pPr>
            <w:r>
              <w:rPr>
                <w:b/>
                <w:lang w:val="uk-UA"/>
              </w:rPr>
              <w:t>Обсяг фінансування (вартість), тис.грн.</w:t>
            </w:r>
          </w:p>
        </w:tc>
        <w:tc>
          <w:tcPr>
            <w:tcW w:w="1975" w:type="dxa"/>
            <w:vMerge w:val="restart"/>
            <w:tcBorders>
              <w:top w:val="single" w:sz="4" w:space="0" w:color="000001"/>
              <w:left w:val="single" w:sz="4" w:space="0" w:color="000080"/>
              <w:bottom w:val="single" w:sz="4" w:space="0" w:color="000001"/>
              <w:right w:val="single" w:sz="4" w:space="0" w:color="000080"/>
              <w:insideH w:val="single" w:sz="4" w:space="0" w:color="000001"/>
              <w:insideV w:val="single" w:sz="4" w:space="0" w:color="000080"/>
            </w:tcBorders>
            <w:shd w:color="auto" w:fill="auto" w:val="clear"/>
            <w:tcMar>
              <w:left w:w="8" w:type="dxa"/>
            </w:tcMar>
          </w:tcPr>
          <w:p>
            <w:pPr>
              <w:pStyle w:val="Normal"/>
              <w:jc w:val="center"/>
              <w:rPr/>
            </w:pPr>
            <w:r>
              <w:rPr>
                <w:lang w:val="uk-UA"/>
              </w:rPr>
              <w:t>Очікуваний результат</w:t>
            </w:r>
          </w:p>
        </w:tc>
      </w:tr>
      <w:tr>
        <w:trPr>
          <w:trHeight w:val="555" w:hRule="atLeast"/>
          <w:cantSplit w:val="true"/>
        </w:trPr>
        <w:tc>
          <w:tcPr>
            <w:tcW w:w="552"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snapToGrid w:val="false"/>
              <w:jc w:val="center"/>
              <w:rPr>
                <w:b/>
                <w:b/>
                <w:lang w:val="uk-UA"/>
              </w:rPr>
            </w:pPr>
            <w:r>
              <w:rPr>
                <w:b/>
                <w:lang w:val="uk-UA"/>
              </w:rPr>
            </w:r>
          </w:p>
        </w:tc>
        <w:tc>
          <w:tcPr>
            <w:tcW w:w="2110" w:type="dxa"/>
            <w:vMerge w:val="continue"/>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snapToGrid w:val="false"/>
              <w:jc w:val="center"/>
              <w:rPr>
                <w:b/>
                <w:b/>
                <w:lang w:val="uk-UA"/>
              </w:rPr>
            </w:pPr>
            <w:r>
              <w:rPr>
                <w:b/>
                <w:lang w:val="uk-UA"/>
              </w:rPr>
            </w:r>
          </w:p>
        </w:tc>
        <w:tc>
          <w:tcPr>
            <w:tcW w:w="2398" w:type="dxa"/>
            <w:vMerge w:val="continue"/>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snapToGrid w:val="false"/>
              <w:jc w:val="center"/>
              <w:rPr>
                <w:b/>
                <w:b/>
                <w:lang w:val="uk-UA"/>
              </w:rPr>
            </w:pPr>
            <w:r>
              <w:rPr>
                <w:b/>
                <w:lang w:val="uk-UA"/>
              </w:rPr>
            </w:r>
          </w:p>
        </w:tc>
        <w:tc>
          <w:tcPr>
            <w:tcW w:w="1380" w:type="dxa"/>
            <w:vMerge w:val="continue"/>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snapToGrid w:val="false"/>
              <w:jc w:val="center"/>
              <w:rPr>
                <w:b/>
                <w:b/>
                <w:lang w:val="uk-UA"/>
              </w:rPr>
            </w:pPr>
            <w:r>
              <w:rPr>
                <w:b/>
                <w:lang w:val="uk-UA"/>
              </w:rPr>
            </w:r>
          </w:p>
        </w:tc>
        <w:tc>
          <w:tcPr>
            <w:tcW w:w="1798" w:type="dxa"/>
            <w:vMerge w:val="continue"/>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snapToGrid w:val="false"/>
              <w:jc w:val="center"/>
              <w:rPr>
                <w:b/>
                <w:b/>
                <w:lang w:val="uk-UA"/>
              </w:rPr>
            </w:pPr>
            <w:r>
              <w:rPr>
                <w:b/>
                <w:lang w:val="uk-UA"/>
              </w:rPr>
            </w:r>
          </w:p>
        </w:tc>
        <w:tc>
          <w:tcPr>
            <w:tcW w:w="1884" w:type="dxa"/>
            <w:vMerge w:val="continue"/>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snapToGrid w:val="false"/>
              <w:jc w:val="center"/>
              <w:rPr>
                <w:b/>
                <w:b/>
                <w:lang w:val="uk-UA"/>
              </w:rPr>
            </w:pPr>
            <w:r>
              <w:rPr>
                <w:b/>
                <w:lang w:val="uk-UA"/>
              </w:rPr>
            </w:r>
          </w:p>
        </w:tc>
        <w:tc>
          <w:tcPr>
            <w:tcW w:w="1291" w:type="dxa"/>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jc w:val="center"/>
              <w:rPr/>
            </w:pPr>
            <w:r>
              <w:rPr>
                <w:b/>
                <w:lang w:val="uk-UA"/>
              </w:rPr>
              <w:t>Всього:</w:t>
            </w:r>
          </w:p>
          <w:p>
            <w:pPr>
              <w:pStyle w:val="Normal"/>
              <w:jc w:val="center"/>
              <w:rPr/>
            </w:pPr>
            <w:r>
              <w:rPr>
                <w:b/>
                <w:lang w:val="uk-UA"/>
              </w:rPr>
              <w:t xml:space="preserve">  </w:t>
            </w:r>
          </w:p>
        </w:tc>
        <w:tc>
          <w:tcPr>
            <w:tcW w:w="879" w:type="dxa"/>
            <w:gridSpan w:val="2"/>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jc w:val="center"/>
              <w:rPr/>
            </w:pPr>
            <w:r>
              <w:rPr>
                <w:b/>
                <w:lang w:val="uk-UA"/>
              </w:rPr>
              <w:t>2020</w:t>
            </w:r>
          </w:p>
          <w:p>
            <w:pPr>
              <w:pStyle w:val="Normal"/>
              <w:jc w:val="center"/>
              <w:rPr/>
            </w:pPr>
            <w:r>
              <w:rPr/>
            </w:r>
          </w:p>
        </w:tc>
        <w:tc>
          <w:tcPr>
            <w:tcW w:w="880" w:type="dxa"/>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jc w:val="center"/>
              <w:rPr/>
            </w:pPr>
            <w:r>
              <w:rPr>
                <w:b/>
                <w:lang w:val="uk-UA"/>
              </w:rPr>
              <w:t>2021</w:t>
            </w:r>
          </w:p>
        </w:tc>
        <w:tc>
          <w:tcPr>
            <w:tcW w:w="820" w:type="dxa"/>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jc w:val="center"/>
              <w:rPr/>
            </w:pPr>
            <w:r>
              <w:rPr>
                <w:b/>
                <w:lang w:val="uk-UA"/>
              </w:rPr>
              <w:t>2022</w:t>
            </w:r>
          </w:p>
        </w:tc>
        <w:tc>
          <w:tcPr>
            <w:tcW w:w="1975" w:type="dxa"/>
            <w:vMerge w:val="continue"/>
            <w:tcBorders>
              <w:top w:val="single" w:sz="4" w:space="0" w:color="000001"/>
              <w:left w:val="single" w:sz="4" w:space="0" w:color="000080"/>
              <w:bottom w:val="single" w:sz="4" w:space="0" w:color="000001"/>
              <w:right w:val="single" w:sz="4" w:space="0" w:color="000080"/>
              <w:insideH w:val="single" w:sz="4" w:space="0" w:color="000001"/>
              <w:insideV w:val="single" w:sz="4" w:space="0" w:color="000080"/>
            </w:tcBorders>
            <w:shd w:color="auto" w:fill="auto" w:val="clear"/>
            <w:tcMar>
              <w:left w:w="8" w:type="dxa"/>
            </w:tcMar>
          </w:tcPr>
          <w:p>
            <w:pPr>
              <w:pStyle w:val="Normal"/>
              <w:snapToGrid w:val="false"/>
              <w:jc w:val="center"/>
              <w:rPr>
                <w:b/>
                <w:b/>
                <w:lang w:val="uk-UA"/>
              </w:rPr>
            </w:pPr>
            <w:r>
              <w:rPr>
                <w:b/>
                <w:lang w:val="uk-UA"/>
              </w:rPr>
            </w:r>
          </w:p>
        </w:tc>
      </w:tr>
      <w:tr>
        <w:trPr/>
        <w:tc>
          <w:tcPr>
            <w:tcW w:w="552"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jc w:val="center"/>
              <w:rPr/>
            </w:pPr>
            <w:r>
              <w:rPr>
                <w:lang w:val="uk-UA"/>
              </w:rPr>
              <w:t>1</w:t>
            </w:r>
          </w:p>
        </w:tc>
        <w:tc>
          <w:tcPr>
            <w:tcW w:w="2110" w:type="dxa"/>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snapToGrid w:val="false"/>
              <w:jc w:val="center"/>
              <w:rPr/>
            </w:pPr>
            <w:r>
              <w:rPr>
                <w:lang w:val="uk-UA"/>
              </w:rPr>
              <w:t>2</w:t>
            </w:r>
          </w:p>
        </w:tc>
        <w:tc>
          <w:tcPr>
            <w:tcW w:w="2398" w:type="dxa"/>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jc w:val="center"/>
              <w:rPr/>
            </w:pPr>
            <w:r>
              <w:rPr>
                <w:lang w:val="uk-UA"/>
              </w:rPr>
              <w:t>3</w:t>
            </w:r>
          </w:p>
        </w:tc>
        <w:tc>
          <w:tcPr>
            <w:tcW w:w="1380" w:type="dxa"/>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snapToGrid w:val="false"/>
              <w:jc w:val="center"/>
              <w:rPr/>
            </w:pPr>
            <w:r>
              <w:rPr>
                <w:lang w:val="uk-UA"/>
              </w:rPr>
              <w:t>4</w:t>
            </w:r>
          </w:p>
        </w:tc>
        <w:tc>
          <w:tcPr>
            <w:tcW w:w="1798" w:type="dxa"/>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snapToGrid w:val="false"/>
              <w:jc w:val="center"/>
              <w:rPr/>
            </w:pPr>
            <w:r>
              <w:rPr>
                <w:lang w:val="uk-UA"/>
              </w:rPr>
              <w:t>5</w:t>
            </w:r>
          </w:p>
        </w:tc>
        <w:tc>
          <w:tcPr>
            <w:tcW w:w="1884" w:type="dxa"/>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snapToGrid w:val="false"/>
              <w:jc w:val="center"/>
              <w:rPr/>
            </w:pPr>
            <w:r>
              <w:rPr>
                <w:lang w:val="uk-UA"/>
              </w:rPr>
              <w:t>6</w:t>
            </w:r>
          </w:p>
        </w:tc>
        <w:tc>
          <w:tcPr>
            <w:tcW w:w="1291" w:type="dxa"/>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snapToGrid w:val="false"/>
              <w:jc w:val="center"/>
              <w:rPr>
                <w:lang w:val="uk-UA"/>
              </w:rPr>
            </w:pPr>
            <w:r>
              <w:rPr>
                <w:lang w:val="uk-UA"/>
              </w:rPr>
            </w:r>
          </w:p>
        </w:tc>
        <w:tc>
          <w:tcPr>
            <w:tcW w:w="879" w:type="dxa"/>
            <w:gridSpan w:val="2"/>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snapToGrid w:val="false"/>
              <w:jc w:val="center"/>
              <w:rPr/>
            </w:pPr>
            <w:r>
              <w:rPr/>
            </w:r>
          </w:p>
        </w:tc>
        <w:tc>
          <w:tcPr>
            <w:tcW w:w="880" w:type="dxa"/>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snapToGrid w:val="false"/>
              <w:jc w:val="center"/>
              <w:rPr/>
            </w:pPr>
            <w:r>
              <w:rPr/>
            </w:r>
          </w:p>
        </w:tc>
        <w:tc>
          <w:tcPr>
            <w:tcW w:w="820" w:type="dxa"/>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snapToGrid w:val="false"/>
              <w:jc w:val="center"/>
              <w:rPr/>
            </w:pPr>
            <w:r>
              <w:rPr/>
            </w:r>
          </w:p>
        </w:tc>
        <w:tc>
          <w:tcPr>
            <w:tcW w:w="1975" w:type="dxa"/>
            <w:tcBorders>
              <w:top w:val="single" w:sz="4" w:space="0" w:color="000001"/>
              <w:left w:val="single" w:sz="4" w:space="0" w:color="000080"/>
              <w:bottom w:val="single" w:sz="4" w:space="0" w:color="000001"/>
              <w:right w:val="single" w:sz="4" w:space="0" w:color="000080"/>
              <w:insideH w:val="single" w:sz="4" w:space="0" w:color="000001"/>
              <w:insideV w:val="single" w:sz="4" w:space="0" w:color="000080"/>
            </w:tcBorders>
            <w:shd w:color="auto" w:fill="auto" w:val="clear"/>
            <w:tcMar>
              <w:left w:w="8" w:type="dxa"/>
            </w:tcMar>
          </w:tcPr>
          <w:p>
            <w:pPr>
              <w:pStyle w:val="Normal"/>
              <w:snapToGrid w:val="false"/>
              <w:jc w:val="center"/>
              <w:rPr/>
            </w:pPr>
            <w:r>
              <w:rPr/>
            </w:r>
          </w:p>
        </w:tc>
      </w:tr>
      <w:tr>
        <w:trPr>
          <w:cantSplit w:val="true"/>
        </w:trPr>
        <w:tc>
          <w:tcPr>
            <w:tcW w:w="552" w:type="dxa"/>
            <w:vMerge w:val="restart"/>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jc w:val="center"/>
              <w:rPr/>
            </w:pPr>
            <w:r>
              <w:rPr>
                <w:lang w:val="uk-UA"/>
              </w:rPr>
              <w:t>1</w:t>
            </w:r>
          </w:p>
        </w:tc>
        <w:tc>
          <w:tcPr>
            <w:tcW w:w="2110" w:type="dxa"/>
            <w:vMerge w:val="restart"/>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rPr>
                <w:lang w:val="uk-UA"/>
              </w:rPr>
            </w:pPr>
            <w:r>
              <w:rPr/>
              <w:t>Захист тварин від жорстокого поводження , створення комфортних умов співіснування людей і тварин</w:t>
            </w:r>
            <w:r>
              <w:rPr>
                <w:sz w:val="28"/>
                <w:szCs w:val="28"/>
              </w:rPr>
              <w:t xml:space="preserve"> </w:t>
            </w:r>
            <w:r>
              <w:rPr/>
              <w:t xml:space="preserve">Мукачівської міської об’єднаної територіальної громади </w:t>
            </w:r>
            <w:r>
              <w:rPr>
                <w:lang w:val="uk-UA"/>
              </w:rPr>
              <w:t xml:space="preserve">2020-2022 роки </w:t>
            </w:r>
          </w:p>
        </w:tc>
        <w:tc>
          <w:tcPr>
            <w:tcW w:w="2398" w:type="dxa"/>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1"/>
              <w:ind w:hanging="0"/>
              <w:rPr/>
            </w:pPr>
            <w:r>
              <w:rPr>
                <w:sz w:val="24"/>
              </w:rPr>
              <w:t>Утримання тварин,  створення комфортних,  умов співіснування людей і тварин на території Мукачівської ОТГ</w:t>
            </w:r>
          </w:p>
          <w:p>
            <w:pPr>
              <w:pStyle w:val="Normal"/>
              <w:rPr/>
            </w:pPr>
            <w:r>
              <w:rPr>
                <w:lang w:val="uk-UA"/>
              </w:rPr>
              <w:t>(очікувана кількість</w:t>
            </w:r>
          </w:p>
          <w:p>
            <w:pPr>
              <w:pStyle w:val="Normal"/>
              <w:rPr/>
            </w:pPr>
            <w:r>
              <w:rPr>
                <w:lang w:val="uk-UA"/>
              </w:rPr>
              <w:t xml:space="preserve">28 тварин). </w:t>
            </w:r>
          </w:p>
        </w:tc>
        <w:tc>
          <w:tcPr>
            <w:tcW w:w="1380" w:type="dxa"/>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jc w:val="center"/>
              <w:rPr/>
            </w:pPr>
            <w:r>
              <w:rPr>
                <w:lang w:val="uk-UA"/>
              </w:rPr>
              <w:t>2020-2022 роки</w:t>
            </w:r>
          </w:p>
        </w:tc>
        <w:tc>
          <w:tcPr>
            <w:tcW w:w="1798" w:type="dxa"/>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jc w:val="center"/>
              <w:rPr/>
            </w:pPr>
            <w:r>
              <w:rPr>
                <w:lang w:val="uk-UA"/>
              </w:rPr>
              <w:t>УМГ,</w:t>
            </w:r>
          </w:p>
          <w:p>
            <w:pPr>
              <w:pStyle w:val="Normal"/>
              <w:jc w:val="center"/>
              <w:rPr/>
            </w:pPr>
            <w:r>
              <w:rPr>
                <w:lang w:val="uk-UA"/>
              </w:rPr>
              <w:t xml:space="preserve"> </w:t>
            </w:r>
            <w:r>
              <w:rPr>
                <w:lang w:val="uk-UA"/>
              </w:rPr>
              <w:t>ММКП «Центр контролю за тваринами»</w:t>
            </w:r>
          </w:p>
        </w:tc>
        <w:tc>
          <w:tcPr>
            <w:tcW w:w="1884" w:type="dxa"/>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jc w:val="center"/>
              <w:rPr/>
            </w:pPr>
            <w:r>
              <w:rPr>
                <w:lang w:val="uk-UA"/>
              </w:rPr>
              <w:t>Загальний фонд міського бюджету</w:t>
            </w:r>
          </w:p>
        </w:tc>
        <w:tc>
          <w:tcPr>
            <w:tcW w:w="1291" w:type="dxa"/>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jc w:val="center"/>
              <w:rPr/>
            </w:pPr>
            <w:r>
              <w:rPr>
                <w:lang w:val="uk-UA"/>
              </w:rPr>
              <w:t xml:space="preserve"> </w:t>
            </w:r>
            <w:r>
              <w:rPr>
                <w:lang w:val="uk-UA"/>
              </w:rPr>
              <w:t>5153,2</w:t>
            </w:r>
          </w:p>
        </w:tc>
        <w:tc>
          <w:tcPr>
            <w:tcW w:w="879" w:type="dxa"/>
            <w:gridSpan w:val="2"/>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jc w:val="center"/>
              <w:rPr/>
            </w:pPr>
            <w:r>
              <w:rPr>
                <w:lang w:val="uk-UA"/>
              </w:rPr>
              <w:t xml:space="preserve"> </w:t>
            </w:r>
            <w:r>
              <w:rPr>
                <w:lang w:val="uk-UA"/>
              </w:rPr>
              <w:t>1415,7</w:t>
            </w:r>
          </w:p>
        </w:tc>
        <w:tc>
          <w:tcPr>
            <w:tcW w:w="880" w:type="dxa"/>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jc w:val="center"/>
              <w:rPr/>
            </w:pPr>
            <w:r>
              <w:rPr>
                <w:lang w:val="uk-UA"/>
              </w:rPr>
              <w:t>1698,6</w:t>
            </w:r>
          </w:p>
        </w:tc>
        <w:tc>
          <w:tcPr>
            <w:tcW w:w="820" w:type="dxa"/>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jc w:val="center"/>
              <w:rPr/>
            </w:pPr>
            <w:r>
              <w:rPr>
                <w:lang w:val="uk-UA"/>
              </w:rPr>
              <w:t>2038,9</w:t>
            </w:r>
          </w:p>
        </w:tc>
        <w:tc>
          <w:tcPr>
            <w:tcW w:w="1975" w:type="dxa"/>
            <w:vMerge w:val="restart"/>
            <w:tcBorders>
              <w:top w:val="single" w:sz="4" w:space="0" w:color="000001"/>
              <w:left w:val="single" w:sz="4" w:space="0" w:color="000080"/>
              <w:bottom w:val="single" w:sz="4" w:space="0" w:color="000001"/>
              <w:right w:val="single" w:sz="4" w:space="0" w:color="000080"/>
              <w:insideH w:val="single" w:sz="4" w:space="0" w:color="000001"/>
              <w:insideV w:val="single" w:sz="4" w:space="0" w:color="000080"/>
            </w:tcBorders>
            <w:shd w:color="auto" w:fill="auto" w:val="clear"/>
            <w:tcMar>
              <w:left w:w="8" w:type="dxa"/>
            </w:tcMar>
          </w:tcPr>
          <w:p>
            <w:pPr>
              <w:pStyle w:val="Normal"/>
              <w:rPr/>
            </w:pPr>
            <w:r>
              <w:rPr>
                <w:lang w:val="uk-UA"/>
              </w:rPr>
              <w:t>скорочення кількості безпритульних тварин,реєстрація домашніх тварин,створення комфортних умов співіснування                                                         людей і тварин на території Мукачівської ОТГ</w:t>
            </w:r>
          </w:p>
        </w:tc>
      </w:tr>
      <w:tr>
        <w:trPr>
          <w:trHeight w:val="979" w:hRule="atLeast"/>
          <w:cantSplit w:val="true"/>
        </w:trPr>
        <w:tc>
          <w:tcPr>
            <w:tcW w:w="552"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snapToGrid w:val="false"/>
              <w:jc w:val="center"/>
              <w:rPr>
                <w:lang w:val="uk-UA"/>
              </w:rPr>
            </w:pPr>
            <w:r>
              <w:rPr>
                <w:lang w:val="uk-UA"/>
              </w:rPr>
            </w:r>
          </w:p>
        </w:tc>
        <w:tc>
          <w:tcPr>
            <w:tcW w:w="2110" w:type="dxa"/>
            <w:vMerge w:val="continue"/>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snapToGrid w:val="false"/>
              <w:rPr>
                <w:lang w:val="uk-UA"/>
              </w:rPr>
            </w:pPr>
            <w:r>
              <w:rPr>
                <w:lang w:val="uk-UA"/>
              </w:rPr>
            </w:r>
          </w:p>
        </w:tc>
        <w:tc>
          <w:tcPr>
            <w:tcW w:w="2398" w:type="dxa"/>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rPr>
                <w:lang w:val="uk-UA"/>
              </w:rPr>
            </w:pPr>
            <w:r>
              <w:rPr>
                <w:lang w:val="uk-UA"/>
              </w:rPr>
              <w:t>Кастрація (стерилізація).</w:t>
            </w:r>
          </w:p>
          <w:p>
            <w:pPr>
              <w:pStyle w:val="Normal"/>
              <w:rPr/>
            </w:pPr>
            <w:r>
              <w:rPr>
                <w:lang w:val="uk-UA"/>
              </w:rPr>
              <w:t>Лікування  тварин.</w:t>
            </w:r>
          </w:p>
        </w:tc>
        <w:tc>
          <w:tcPr>
            <w:tcW w:w="1380" w:type="dxa"/>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jc w:val="center"/>
              <w:rPr/>
            </w:pPr>
            <w:r>
              <w:rPr>
                <w:lang w:val="uk-UA"/>
              </w:rPr>
              <w:t>2020-2022 роки</w:t>
            </w:r>
          </w:p>
        </w:tc>
        <w:tc>
          <w:tcPr>
            <w:tcW w:w="1798" w:type="dxa"/>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jc w:val="center"/>
              <w:rPr/>
            </w:pPr>
            <w:r>
              <w:rPr>
                <w:lang w:val="uk-UA"/>
              </w:rPr>
              <w:t>УМГ,</w:t>
            </w:r>
          </w:p>
          <w:p>
            <w:pPr>
              <w:pStyle w:val="Normal"/>
              <w:jc w:val="center"/>
              <w:rPr/>
            </w:pPr>
            <w:r>
              <w:rPr>
                <w:lang w:val="uk-UA"/>
              </w:rPr>
              <w:t xml:space="preserve"> </w:t>
            </w:r>
            <w:r>
              <w:rPr>
                <w:lang w:val="uk-UA"/>
              </w:rPr>
              <w:t>ММКП «Центр контролю за тваринами»</w:t>
            </w:r>
          </w:p>
        </w:tc>
        <w:tc>
          <w:tcPr>
            <w:tcW w:w="1884" w:type="dxa"/>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jc w:val="center"/>
              <w:rPr/>
            </w:pPr>
            <w:r>
              <w:rPr>
                <w:lang w:val="uk-UA"/>
              </w:rPr>
              <w:t>Загальний фонд міського бюджету</w:t>
            </w:r>
          </w:p>
        </w:tc>
        <w:tc>
          <w:tcPr>
            <w:tcW w:w="1291" w:type="dxa"/>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jc w:val="center"/>
              <w:rPr/>
            </w:pPr>
            <w:r>
              <w:rPr>
                <w:lang w:val="uk-UA"/>
              </w:rPr>
              <w:t xml:space="preserve"> </w:t>
            </w:r>
            <w:r>
              <w:rPr>
                <w:lang w:val="uk-UA"/>
              </w:rPr>
              <w:t>539,9</w:t>
            </w:r>
          </w:p>
        </w:tc>
        <w:tc>
          <w:tcPr>
            <w:tcW w:w="879" w:type="dxa"/>
            <w:gridSpan w:val="2"/>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jc w:val="center"/>
              <w:rPr/>
            </w:pPr>
            <w:r>
              <w:rPr>
                <w:lang w:val="uk-UA"/>
              </w:rPr>
              <w:t xml:space="preserve"> </w:t>
            </w:r>
            <w:r>
              <w:rPr>
                <w:lang w:val="uk-UA"/>
              </w:rPr>
              <w:t>148,3</w:t>
            </w:r>
          </w:p>
        </w:tc>
        <w:tc>
          <w:tcPr>
            <w:tcW w:w="880" w:type="dxa"/>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jc w:val="center"/>
              <w:rPr/>
            </w:pPr>
            <w:r>
              <w:rPr>
                <w:lang w:val="uk-UA"/>
              </w:rPr>
              <w:t>178,0</w:t>
            </w:r>
          </w:p>
        </w:tc>
        <w:tc>
          <w:tcPr>
            <w:tcW w:w="820" w:type="dxa"/>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jc w:val="center"/>
              <w:rPr/>
            </w:pPr>
            <w:r>
              <w:rPr>
                <w:lang w:val="uk-UA"/>
              </w:rPr>
              <w:t>213,6</w:t>
            </w:r>
          </w:p>
        </w:tc>
        <w:tc>
          <w:tcPr>
            <w:tcW w:w="1975" w:type="dxa"/>
            <w:vMerge w:val="continue"/>
            <w:tcBorders>
              <w:top w:val="single" w:sz="4" w:space="0" w:color="000001"/>
              <w:left w:val="single" w:sz="4" w:space="0" w:color="000080"/>
              <w:bottom w:val="single" w:sz="4" w:space="0" w:color="000001"/>
              <w:right w:val="single" w:sz="4" w:space="0" w:color="000080"/>
              <w:insideH w:val="single" w:sz="4" w:space="0" w:color="000001"/>
              <w:insideV w:val="single" w:sz="4" w:space="0" w:color="000080"/>
            </w:tcBorders>
            <w:shd w:color="auto" w:fill="auto" w:val="clear"/>
            <w:tcMar>
              <w:left w:w="8" w:type="dxa"/>
            </w:tcMar>
          </w:tcPr>
          <w:p>
            <w:pPr>
              <w:pStyle w:val="Normal"/>
              <w:snapToGrid w:val="false"/>
              <w:jc w:val="center"/>
              <w:rPr>
                <w:lang w:val="uk-UA"/>
              </w:rPr>
            </w:pPr>
            <w:r>
              <w:rPr>
                <w:lang w:val="uk-UA"/>
              </w:rPr>
            </w:r>
          </w:p>
        </w:tc>
      </w:tr>
      <w:tr>
        <w:trPr>
          <w:trHeight w:val="810" w:hRule="atLeast"/>
          <w:cantSplit w:val="true"/>
        </w:trPr>
        <w:tc>
          <w:tcPr>
            <w:tcW w:w="552"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snapToGrid w:val="false"/>
              <w:jc w:val="center"/>
              <w:rPr>
                <w:lang w:val="uk-UA"/>
              </w:rPr>
            </w:pPr>
            <w:r>
              <w:rPr>
                <w:lang w:val="uk-UA"/>
              </w:rPr>
            </w:r>
          </w:p>
        </w:tc>
        <w:tc>
          <w:tcPr>
            <w:tcW w:w="2110" w:type="dxa"/>
            <w:vMerge w:val="continue"/>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snapToGrid w:val="false"/>
              <w:rPr>
                <w:lang w:val="uk-UA"/>
              </w:rPr>
            </w:pPr>
            <w:r>
              <w:rPr>
                <w:lang w:val="uk-UA"/>
              </w:rPr>
            </w:r>
          </w:p>
        </w:tc>
        <w:tc>
          <w:tcPr>
            <w:tcW w:w="2398" w:type="dxa"/>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jc w:val="both"/>
              <w:rPr/>
            </w:pPr>
            <w:r>
              <w:rPr>
                <w:lang w:val="uk-UA"/>
              </w:rPr>
              <w:t>Вилов тварин.</w:t>
            </w:r>
          </w:p>
        </w:tc>
        <w:tc>
          <w:tcPr>
            <w:tcW w:w="1380" w:type="dxa"/>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jc w:val="center"/>
              <w:rPr/>
            </w:pPr>
            <w:r>
              <w:rPr>
                <w:lang w:val="uk-UA"/>
              </w:rPr>
              <w:t>2020-2022 роки</w:t>
            </w:r>
          </w:p>
        </w:tc>
        <w:tc>
          <w:tcPr>
            <w:tcW w:w="1798" w:type="dxa"/>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jc w:val="center"/>
              <w:rPr/>
            </w:pPr>
            <w:r>
              <w:rPr>
                <w:lang w:val="uk-UA"/>
              </w:rPr>
              <w:t>УМГ,</w:t>
            </w:r>
          </w:p>
          <w:p>
            <w:pPr>
              <w:pStyle w:val="Normal"/>
              <w:jc w:val="center"/>
              <w:rPr/>
            </w:pPr>
            <w:r>
              <w:rPr>
                <w:lang w:val="uk-UA"/>
              </w:rPr>
              <w:t xml:space="preserve"> </w:t>
            </w:r>
            <w:r>
              <w:rPr>
                <w:lang w:val="uk-UA"/>
              </w:rPr>
              <w:t>ММКП «Центр контролю за тваринами»</w:t>
            </w:r>
          </w:p>
        </w:tc>
        <w:tc>
          <w:tcPr>
            <w:tcW w:w="1884" w:type="dxa"/>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jc w:val="center"/>
              <w:rPr/>
            </w:pPr>
            <w:r>
              <w:rPr>
                <w:lang w:val="uk-UA"/>
              </w:rPr>
              <w:t>Загальний фонд міського бюджету</w:t>
            </w:r>
          </w:p>
        </w:tc>
        <w:tc>
          <w:tcPr>
            <w:tcW w:w="1291" w:type="dxa"/>
            <w:tcBorders>
              <w:top w:val="single" w:sz="4" w:space="0" w:color="000001"/>
              <w:left w:val="single" w:sz="4" w:space="0" w:color="000080"/>
              <w:bottom w:val="single" w:sz="4" w:space="0" w:color="000001"/>
              <w:right w:val="single" w:sz="4" w:space="0" w:color="00000A"/>
              <w:insideH w:val="single" w:sz="4" w:space="0" w:color="000001"/>
              <w:insideV w:val="single" w:sz="4" w:space="0" w:color="00000A"/>
            </w:tcBorders>
            <w:shd w:color="auto" w:fill="auto" w:val="clear"/>
            <w:tcMar>
              <w:left w:w="8" w:type="dxa"/>
            </w:tcMar>
          </w:tcPr>
          <w:p>
            <w:pPr>
              <w:pStyle w:val="Normal"/>
              <w:jc w:val="center"/>
              <w:rPr/>
            </w:pPr>
            <w:r>
              <w:rPr>
                <w:lang w:val="uk-UA"/>
              </w:rPr>
              <w:t xml:space="preserve"> </w:t>
            </w:r>
            <w:r>
              <w:rPr>
                <w:lang w:val="uk-UA"/>
              </w:rPr>
              <w:t>152,9</w:t>
            </w:r>
          </w:p>
        </w:tc>
        <w:tc>
          <w:tcPr>
            <w:tcW w:w="879" w:type="dxa"/>
            <w:gridSpan w:val="2"/>
            <w:tcBorders>
              <w:top w:val="single" w:sz="4" w:space="0" w:color="000001"/>
              <w:left w:val="single" w:sz="4" w:space="0" w:color="00000A"/>
              <w:bottom w:val="single" w:sz="4" w:space="0" w:color="00000A"/>
              <w:insideH w:val="single" w:sz="4" w:space="0" w:color="00000A"/>
            </w:tcBorders>
            <w:shd w:color="auto" w:fill="auto" w:val="clear"/>
            <w:tcMar>
              <w:left w:w="8" w:type="dxa"/>
            </w:tcMar>
          </w:tcPr>
          <w:p>
            <w:pPr>
              <w:pStyle w:val="Normal"/>
              <w:jc w:val="center"/>
              <w:rPr/>
            </w:pPr>
            <w:r>
              <w:rPr>
                <w:lang w:val="uk-UA"/>
              </w:rPr>
              <w:t xml:space="preserve">42,0 </w:t>
            </w:r>
          </w:p>
        </w:tc>
        <w:tc>
          <w:tcPr>
            <w:tcW w:w="880" w:type="dxa"/>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jc w:val="center"/>
              <w:rPr/>
            </w:pPr>
            <w:r>
              <w:rPr>
                <w:lang w:val="uk-UA"/>
              </w:rPr>
              <w:t>50,4</w:t>
            </w:r>
          </w:p>
        </w:tc>
        <w:tc>
          <w:tcPr>
            <w:tcW w:w="820" w:type="dxa"/>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jc w:val="center"/>
              <w:rPr/>
            </w:pPr>
            <w:r>
              <w:rPr>
                <w:lang w:val="uk-UA"/>
              </w:rPr>
              <w:t>60,5</w:t>
            </w:r>
          </w:p>
        </w:tc>
        <w:tc>
          <w:tcPr>
            <w:tcW w:w="1975" w:type="dxa"/>
            <w:vMerge w:val="continue"/>
            <w:tcBorders>
              <w:top w:val="single" w:sz="4" w:space="0" w:color="000001"/>
              <w:left w:val="single" w:sz="4" w:space="0" w:color="000080"/>
              <w:bottom w:val="single" w:sz="4" w:space="0" w:color="000001"/>
              <w:right w:val="single" w:sz="4" w:space="0" w:color="000080"/>
              <w:insideH w:val="single" w:sz="4" w:space="0" w:color="000001"/>
              <w:insideV w:val="single" w:sz="4" w:space="0" w:color="000080"/>
            </w:tcBorders>
            <w:shd w:color="auto" w:fill="auto" w:val="clear"/>
            <w:tcMar>
              <w:left w:w="8" w:type="dxa"/>
            </w:tcMar>
          </w:tcPr>
          <w:p>
            <w:pPr>
              <w:pStyle w:val="Normal"/>
              <w:snapToGrid w:val="false"/>
              <w:jc w:val="center"/>
              <w:rPr>
                <w:lang w:val="uk-UA"/>
              </w:rPr>
            </w:pPr>
            <w:r>
              <w:rPr>
                <w:lang w:val="uk-UA"/>
              </w:rPr>
            </w:r>
          </w:p>
        </w:tc>
      </w:tr>
      <w:tr>
        <w:trPr/>
        <w:tc>
          <w:tcPr>
            <w:tcW w:w="552" w:type="dxa"/>
            <w:tcBorders>
              <w:top w:val="single" w:sz="4" w:space="0" w:color="000001"/>
              <w:left w:val="single" w:sz="4" w:space="0" w:color="000001"/>
              <w:bottom w:val="single" w:sz="4" w:space="0" w:color="000001"/>
              <w:insideH w:val="single" w:sz="4" w:space="0" w:color="000001"/>
            </w:tcBorders>
            <w:shd w:color="auto" w:fill="auto" w:val="clear"/>
            <w:tcMar>
              <w:left w:w="8" w:type="dxa"/>
            </w:tcMar>
          </w:tcPr>
          <w:p>
            <w:pPr>
              <w:pStyle w:val="Normal"/>
              <w:snapToGrid w:val="false"/>
              <w:jc w:val="center"/>
              <w:rPr>
                <w:lang w:val="uk-UA"/>
              </w:rPr>
            </w:pPr>
            <w:r>
              <w:rPr>
                <w:lang w:val="uk-UA"/>
              </w:rPr>
            </w:r>
          </w:p>
        </w:tc>
        <w:tc>
          <w:tcPr>
            <w:tcW w:w="2110" w:type="dxa"/>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snapToGrid w:val="false"/>
              <w:rPr>
                <w:b/>
                <w:b/>
                <w:lang w:val="uk-UA"/>
              </w:rPr>
            </w:pPr>
            <w:r>
              <w:rPr>
                <w:b/>
                <w:lang w:val="uk-UA"/>
              </w:rPr>
            </w:r>
          </w:p>
        </w:tc>
        <w:tc>
          <w:tcPr>
            <w:tcW w:w="2398" w:type="dxa"/>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rPr/>
            </w:pPr>
            <w:r>
              <w:rPr>
                <w:b/>
                <w:lang w:val="uk-UA"/>
              </w:rPr>
              <w:t>Всього:</w:t>
            </w:r>
          </w:p>
        </w:tc>
        <w:tc>
          <w:tcPr>
            <w:tcW w:w="1380" w:type="dxa"/>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snapToGrid w:val="false"/>
              <w:jc w:val="center"/>
              <w:rPr>
                <w:b/>
                <w:b/>
                <w:lang w:val="uk-UA"/>
              </w:rPr>
            </w:pPr>
            <w:r>
              <w:rPr>
                <w:b/>
                <w:lang w:val="uk-UA"/>
              </w:rPr>
            </w:r>
          </w:p>
        </w:tc>
        <w:tc>
          <w:tcPr>
            <w:tcW w:w="1798" w:type="dxa"/>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snapToGrid w:val="false"/>
              <w:jc w:val="center"/>
              <w:rPr>
                <w:b/>
                <w:b/>
                <w:lang w:val="uk-UA"/>
              </w:rPr>
            </w:pPr>
            <w:r>
              <w:rPr>
                <w:b/>
                <w:lang w:val="uk-UA"/>
              </w:rPr>
            </w:r>
          </w:p>
        </w:tc>
        <w:tc>
          <w:tcPr>
            <w:tcW w:w="1884" w:type="dxa"/>
            <w:tcBorders>
              <w:top w:val="single" w:sz="4" w:space="0" w:color="000001"/>
              <w:left w:val="single" w:sz="4" w:space="0" w:color="000080"/>
              <w:bottom w:val="single" w:sz="4" w:space="0" w:color="000001"/>
              <w:insideH w:val="single" w:sz="4" w:space="0" w:color="000001"/>
            </w:tcBorders>
            <w:shd w:color="auto" w:fill="auto" w:val="clear"/>
            <w:tcMar>
              <w:left w:w="8" w:type="dxa"/>
            </w:tcMar>
          </w:tcPr>
          <w:p>
            <w:pPr>
              <w:pStyle w:val="Normal"/>
              <w:snapToGrid w:val="false"/>
              <w:jc w:val="center"/>
              <w:rPr>
                <w:b/>
                <w:b/>
                <w:lang w:val="uk-UA"/>
              </w:rPr>
            </w:pPr>
            <w:r>
              <w:rPr>
                <w:b/>
                <w:lang w:val="uk-UA"/>
              </w:rPr>
            </w:r>
          </w:p>
        </w:tc>
        <w:tc>
          <w:tcPr>
            <w:tcW w:w="1291" w:type="dxa"/>
            <w:tcBorders>
              <w:top w:val="single" w:sz="4" w:space="0" w:color="000001"/>
              <w:left w:val="single" w:sz="4" w:space="0" w:color="000080"/>
              <w:bottom w:val="single" w:sz="4" w:space="0" w:color="000001"/>
              <w:right w:val="single" w:sz="4" w:space="0" w:color="00000A"/>
              <w:insideH w:val="single" w:sz="4" w:space="0" w:color="000001"/>
              <w:insideV w:val="single" w:sz="4" w:space="0" w:color="00000A"/>
            </w:tcBorders>
            <w:shd w:color="auto" w:fill="auto" w:val="clear"/>
            <w:tcMar>
              <w:left w:w="8" w:type="dxa"/>
            </w:tcMar>
          </w:tcPr>
          <w:p>
            <w:pPr>
              <w:pStyle w:val="Normal"/>
              <w:jc w:val="center"/>
              <w:rPr>
                <w:b/>
                <w:b/>
                <w:lang w:val="uk-UA"/>
              </w:rPr>
            </w:pPr>
            <w:r>
              <w:rPr>
                <w:b/>
                <w:lang w:val="uk-UA"/>
              </w:rPr>
              <w:t>5846</w:t>
            </w:r>
          </w:p>
        </w:tc>
        <w:tc>
          <w:tcPr>
            <w:tcW w:w="870" w:type="dxa"/>
            <w:tcBorders>
              <w:top w:val="single" w:sz="4" w:space="0" w:color="000001"/>
              <w:left w:val="single" w:sz="4" w:space="0" w:color="00000A"/>
              <w:bottom w:val="single" w:sz="4" w:space="0" w:color="000001"/>
              <w:insideH w:val="single" w:sz="4" w:space="0" w:color="000001"/>
            </w:tcBorders>
            <w:shd w:color="auto" w:fill="auto" w:val="clear"/>
            <w:tcMar>
              <w:left w:w="8" w:type="dxa"/>
            </w:tcMar>
          </w:tcPr>
          <w:p>
            <w:pPr>
              <w:pStyle w:val="Normal"/>
              <w:jc w:val="center"/>
              <w:rPr>
                <w:b/>
                <w:b/>
              </w:rPr>
            </w:pPr>
            <w:r>
              <w:rPr>
                <w:b/>
                <w:lang w:val="uk-UA"/>
              </w:rPr>
              <w:t xml:space="preserve">1606 </w:t>
            </w:r>
          </w:p>
        </w:tc>
        <w:tc>
          <w:tcPr>
            <w:tcW w:w="889" w:type="dxa"/>
            <w:gridSpan w:val="2"/>
            <w:tcBorders>
              <w:top w:val="single" w:sz="4" w:space="0" w:color="000001"/>
              <w:left w:val="single" w:sz="4" w:space="0" w:color="00000A"/>
              <w:bottom w:val="single" w:sz="4" w:space="0" w:color="000001"/>
              <w:insideH w:val="single" w:sz="4" w:space="0" w:color="000001"/>
            </w:tcBorders>
            <w:shd w:color="auto" w:fill="auto" w:val="clear"/>
            <w:tcMar>
              <w:left w:w="8" w:type="dxa"/>
            </w:tcMar>
          </w:tcPr>
          <w:p>
            <w:pPr>
              <w:pStyle w:val="Normal"/>
              <w:jc w:val="center"/>
              <w:rPr>
                <w:b/>
                <w:b/>
                <w:lang w:val="uk-UA"/>
              </w:rPr>
            </w:pPr>
            <w:r>
              <w:rPr>
                <w:b/>
                <w:lang w:val="uk-UA"/>
              </w:rPr>
              <w:t>1927</w:t>
            </w:r>
          </w:p>
        </w:tc>
        <w:tc>
          <w:tcPr>
            <w:tcW w:w="820" w:type="dxa"/>
            <w:tcBorders>
              <w:top w:val="single" w:sz="4" w:space="0" w:color="000001"/>
              <w:left w:val="single" w:sz="4" w:space="0" w:color="00000A"/>
              <w:bottom w:val="single" w:sz="4" w:space="0" w:color="000001"/>
              <w:insideH w:val="single" w:sz="4" w:space="0" w:color="000001"/>
            </w:tcBorders>
            <w:shd w:color="auto" w:fill="auto" w:val="clear"/>
            <w:tcMar>
              <w:left w:w="8" w:type="dxa"/>
            </w:tcMar>
          </w:tcPr>
          <w:p>
            <w:pPr>
              <w:pStyle w:val="Normal"/>
              <w:jc w:val="center"/>
              <w:rPr>
                <w:b/>
                <w:b/>
                <w:lang w:val="uk-UA"/>
              </w:rPr>
            </w:pPr>
            <w:r>
              <w:rPr>
                <w:b/>
                <w:lang w:val="uk-UA"/>
              </w:rPr>
              <w:t>2313</w:t>
            </w:r>
          </w:p>
        </w:tc>
        <w:tc>
          <w:tcPr>
            <w:tcW w:w="1975" w:type="dxa"/>
            <w:tcBorders>
              <w:top w:val="single" w:sz="4" w:space="0" w:color="000001"/>
              <w:left w:val="single" w:sz="4" w:space="0" w:color="000080"/>
              <w:bottom w:val="single" w:sz="4" w:space="0" w:color="000001"/>
              <w:right w:val="single" w:sz="4" w:space="0" w:color="000080"/>
              <w:insideH w:val="single" w:sz="4" w:space="0" w:color="000001"/>
              <w:insideV w:val="single" w:sz="4" w:space="0" w:color="000080"/>
            </w:tcBorders>
            <w:shd w:color="auto" w:fill="auto" w:val="clear"/>
            <w:tcMar>
              <w:left w:w="8" w:type="dxa"/>
            </w:tcMar>
          </w:tcPr>
          <w:p>
            <w:pPr>
              <w:pStyle w:val="Normal"/>
              <w:snapToGrid w:val="false"/>
              <w:jc w:val="center"/>
              <w:rPr>
                <w:b/>
                <w:b/>
              </w:rPr>
            </w:pPr>
            <w:r>
              <w:rPr>
                <w:b/>
              </w:rPr>
            </w:r>
          </w:p>
        </w:tc>
      </w:tr>
    </w:tbl>
    <w:p>
      <w:pPr>
        <w:pStyle w:val="Normal"/>
        <w:rPr/>
      </w:pPr>
      <w:r>
        <w:rPr>
          <w:b/>
          <w:sz w:val="28"/>
          <w:szCs w:val="28"/>
          <w:lang w:val="uk-UA"/>
        </w:rPr>
        <w:t xml:space="preserve">        </w:t>
      </w:r>
    </w:p>
    <w:p>
      <w:pPr>
        <w:pStyle w:val="Normal"/>
        <w:rPr/>
      </w:pPr>
      <w:r>
        <w:rPr>
          <w:b/>
          <w:sz w:val="28"/>
          <w:szCs w:val="28"/>
          <w:lang w:val="uk-UA"/>
        </w:rPr>
        <w:t>Секретар міської ради</w:t>
        <w:tab/>
        <w:tab/>
        <w:tab/>
        <w:tab/>
        <w:tab/>
        <w:tab/>
        <w:tab/>
        <w:tab/>
        <w:tab/>
        <w:tab/>
        <w:tab/>
        <w:tab/>
        <w:tab/>
        <w:tab/>
        <w:tab/>
        <w:t>І.Маняк</w:t>
      </w:r>
    </w:p>
    <w:p>
      <w:pPr>
        <w:pStyle w:val="Normal"/>
        <w:rPr>
          <w:b/>
          <w:b/>
          <w:sz w:val="28"/>
          <w:szCs w:val="28"/>
        </w:rPr>
      </w:pPr>
      <w:r>
        <w:rPr>
          <w:b/>
          <w:sz w:val="28"/>
          <w:szCs w:val="28"/>
        </w:rPr>
      </w:r>
    </w:p>
    <w:p>
      <w:pPr>
        <w:pStyle w:val="Normal"/>
        <w:jc w:val="right"/>
        <w:rPr>
          <w:bCs/>
          <w:color w:val="1D1B11"/>
          <w:sz w:val="28"/>
          <w:szCs w:val="28"/>
          <w:lang w:val="uk-UA"/>
        </w:rPr>
      </w:pPr>
      <w:r>
        <w:rPr>
          <w:bCs/>
          <w:color w:val="1D1B11"/>
          <w:sz w:val="28"/>
          <w:szCs w:val="28"/>
          <w:lang w:val="uk-UA"/>
        </w:rPr>
      </w:r>
    </w:p>
    <w:p>
      <w:pPr>
        <w:pStyle w:val="Normal"/>
        <w:jc w:val="right"/>
        <w:rPr>
          <w:bCs/>
          <w:color w:val="1D1B11"/>
          <w:sz w:val="28"/>
          <w:szCs w:val="28"/>
          <w:lang w:val="uk-UA"/>
        </w:rPr>
      </w:pPr>
      <w:r>
        <w:rPr>
          <w:bCs/>
          <w:color w:val="1D1B11"/>
          <w:sz w:val="28"/>
          <w:szCs w:val="28"/>
          <w:lang w:val="uk-UA"/>
        </w:rPr>
      </w:r>
    </w:p>
    <w:p>
      <w:pPr>
        <w:pStyle w:val="Normal"/>
        <w:jc w:val="right"/>
        <w:rPr>
          <w:bCs/>
          <w:color w:val="1D1B11"/>
          <w:sz w:val="28"/>
          <w:szCs w:val="28"/>
          <w:lang w:val="uk-UA"/>
        </w:rPr>
      </w:pPr>
      <w:r>
        <w:rPr>
          <w:bCs/>
          <w:color w:val="1D1B11"/>
          <w:sz w:val="28"/>
          <w:szCs w:val="28"/>
          <w:lang w:val="uk-UA"/>
        </w:rPr>
      </w:r>
    </w:p>
    <w:p>
      <w:pPr>
        <w:pStyle w:val="Normal"/>
        <w:jc w:val="right"/>
        <w:rPr>
          <w:bCs/>
          <w:color w:val="1D1B11"/>
          <w:sz w:val="28"/>
          <w:szCs w:val="28"/>
          <w:lang w:val="uk-UA"/>
        </w:rPr>
      </w:pPr>
      <w:r>
        <w:rPr>
          <w:bCs/>
          <w:color w:val="1D1B11"/>
          <w:sz w:val="28"/>
          <w:szCs w:val="28"/>
          <w:lang w:val="uk-UA"/>
        </w:rPr>
      </w:r>
    </w:p>
    <w:p>
      <w:pPr>
        <w:pStyle w:val="Normal"/>
        <w:jc w:val="right"/>
        <w:rPr>
          <w:bCs/>
          <w:color w:val="1D1B11"/>
          <w:sz w:val="28"/>
          <w:szCs w:val="28"/>
          <w:lang w:val="uk-UA"/>
        </w:rPr>
      </w:pPr>
      <w:r>
        <w:rPr>
          <w:bCs/>
          <w:color w:val="1D1B11"/>
          <w:sz w:val="28"/>
          <w:szCs w:val="28"/>
          <w:lang w:val="uk-UA"/>
        </w:rPr>
      </w:r>
    </w:p>
    <w:p>
      <w:pPr>
        <w:pStyle w:val="Normal"/>
        <w:jc w:val="right"/>
        <w:rPr/>
      </w:pPr>
      <w:r>
        <w:rPr>
          <w:b/>
          <w:bCs/>
          <w:color w:val="1D1B11"/>
          <w:sz w:val="28"/>
          <w:szCs w:val="28"/>
          <w:lang w:val="uk-UA"/>
        </w:rPr>
        <w:t>Додаток  3</w:t>
      </w:r>
    </w:p>
    <w:p>
      <w:pPr>
        <w:pStyle w:val="12"/>
        <w:tabs>
          <w:tab w:val="left" w:pos="5387" w:leader="none"/>
          <w:tab w:val="left" w:pos="5812" w:leader="none"/>
          <w:tab w:val="left" w:pos="6663" w:leader="none"/>
          <w:tab w:val="left" w:pos="9356" w:leader="none"/>
          <w:tab w:val="left" w:pos="10065" w:leader="none"/>
        </w:tabs>
        <w:spacing w:before="0" w:after="0"/>
        <w:jc w:val="right"/>
        <w:rPr>
          <w:sz w:val="20"/>
          <w:szCs w:val="20"/>
        </w:rPr>
      </w:pPr>
      <w:r>
        <w:rPr>
          <w:b/>
          <w:bCs/>
          <w:color w:val="1D1B11"/>
          <w:sz w:val="28"/>
          <w:szCs w:val="28"/>
          <w:lang w:val="uk-UA"/>
        </w:rPr>
        <w:tab/>
        <w:t xml:space="preserve">                                                      </w:t>
      </w:r>
      <w:r>
        <w:rPr>
          <w:sz w:val="20"/>
          <w:szCs w:val="20"/>
          <w:lang w:val="uk-UA"/>
        </w:rPr>
        <w:t>Програма захисту тварин від жорстокого поводження,</w:t>
      </w:r>
    </w:p>
    <w:p>
      <w:pPr>
        <w:pStyle w:val="12"/>
        <w:tabs>
          <w:tab w:val="left" w:pos="5387" w:leader="none"/>
          <w:tab w:val="left" w:pos="5812" w:leader="none"/>
          <w:tab w:val="left" w:pos="6663" w:leader="none"/>
          <w:tab w:val="left" w:pos="9356" w:leader="none"/>
          <w:tab w:val="left" w:pos="10065" w:leader="none"/>
        </w:tabs>
        <w:spacing w:before="0" w:after="0"/>
        <w:jc w:val="right"/>
        <w:rPr>
          <w:sz w:val="20"/>
          <w:szCs w:val="20"/>
        </w:rPr>
      </w:pPr>
      <w:r>
        <w:rPr>
          <w:sz w:val="20"/>
          <w:szCs w:val="20"/>
          <w:lang w:val="uk-UA"/>
        </w:rPr>
        <w:t xml:space="preserve">створення комфортних умов співіснування людей і тварин на території </w:t>
      </w:r>
    </w:p>
    <w:p>
      <w:pPr>
        <w:pStyle w:val="12"/>
        <w:tabs>
          <w:tab w:val="left" w:pos="5387" w:leader="none"/>
          <w:tab w:val="left" w:pos="5812" w:leader="none"/>
          <w:tab w:val="left" w:pos="6663" w:leader="none"/>
          <w:tab w:val="left" w:pos="9356" w:leader="none"/>
          <w:tab w:val="left" w:pos="10065" w:leader="none"/>
        </w:tabs>
        <w:spacing w:before="0" w:after="0"/>
        <w:jc w:val="right"/>
        <w:rPr>
          <w:b/>
          <w:b/>
          <w:sz w:val="28"/>
          <w:szCs w:val="28"/>
          <w:lang w:val="uk-UA"/>
        </w:rPr>
      </w:pPr>
      <w:r>
        <w:rPr>
          <w:sz w:val="20"/>
          <w:szCs w:val="20"/>
        </w:rPr>
        <w:t>Мукачівської міської об’єднаної територіальної громади</w:t>
      </w:r>
      <w:r>
        <w:rPr>
          <w:sz w:val="20"/>
          <w:szCs w:val="20"/>
          <w:lang w:val="uk-UA"/>
        </w:rPr>
        <w:t xml:space="preserve"> на 2020-2022 роки</w:t>
      </w:r>
    </w:p>
    <w:p>
      <w:pPr>
        <w:pStyle w:val="1"/>
        <w:keepNext/>
        <w:suppressAutoHyphens w:val="false"/>
        <w:ind w:left="4236" w:firstLine="720"/>
        <w:rPr>
          <w:b/>
          <w:b/>
        </w:rPr>
      </w:pPr>
      <w:r>
        <w:rPr>
          <w:b/>
        </w:rPr>
      </w:r>
    </w:p>
    <w:p>
      <w:pPr>
        <w:pStyle w:val="1"/>
        <w:keepNext/>
        <w:suppressAutoHyphens w:val="false"/>
        <w:ind w:left="4236" w:firstLine="720"/>
        <w:rPr/>
      </w:pPr>
      <w:r>
        <w:rPr>
          <w:b/>
        </w:rPr>
        <w:t>Інформація про виконання програми за 20___рік</w:t>
      </w:r>
    </w:p>
    <w:p>
      <w:pPr>
        <w:pStyle w:val="1"/>
        <w:keepNext/>
        <w:suppressAutoHyphens w:val="false"/>
        <w:ind w:left="4236" w:firstLine="720"/>
        <w:rPr>
          <w:b/>
          <w:b/>
          <w:szCs w:val="28"/>
        </w:rPr>
      </w:pPr>
      <w:r>
        <w:rPr>
          <w:b/>
          <w:szCs w:val="28"/>
        </w:rPr>
      </w:r>
    </w:p>
    <w:tbl>
      <w:tblPr>
        <w:tblW w:w="15853" w:type="dxa"/>
        <w:jc w:val="left"/>
        <w:tblInd w:w="105" w:type="dxa"/>
        <w:tblBorders/>
        <w:tblCellMar>
          <w:top w:w="105" w:type="dxa"/>
          <w:left w:w="105" w:type="dxa"/>
          <w:bottom w:w="105" w:type="dxa"/>
          <w:right w:w="105" w:type="dxa"/>
        </w:tblCellMar>
        <w:tblLook w:val="0000"/>
      </w:tblPr>
      <w:tblGrid>
        <w:gridCol w:w="651"/>
        <w:gridCol w:w="2378"/>
        <w:gridCol w:w="713"/>
        <w:gridCol w:w="12110"/>
      </w:tblGrid>
      <w:tr>
        <w:trPr>
          <w:trHeight w:val="406" w:hRule="atLeast"/>
        </w:trPr>
        <w:tc>
          <w:tcPr>
            <w:tcW w:w="651" w:type="dxa"/>
            <w:tcBorders/>
            <w:shd w:color="auto" w:fill="auto" w:val="clear"/>
          </w:tcPr>
          <w:p>
            <w:pPr>
              <w:pStyle w:val="Western"/>
              <w:spacing w:before="0" w:after="0"/>
              <w:rPr/>
            </w:pPr>
            <w:r>
              <w:rPr>
                <w:b/>
                <w:bCs/>
                <w:color w:val="000000"/>
                <w:sz w:val="28"/>
                <w:szCs w:val="28"/>
                <w:lang w:val="uk-UA"/>
              </w:rPr>
              <w:t>1.</w:t>
            </w:r>
          </w:p>
        </w:tc>
        <w:tc>
          <w:tcPr>
            <w:tcW w:w="2378" w:type="dxa"/>
            <w:tcBorders>
              <w:bottom w:val="single" w:sz="6" w:space="0" w:color="000001"/>
              <w:insideH w:val="single" w:sz="6" w:space="0" w:color="000001"/>
            </w:tcBorders>
            <w:shd w:color="auto" w:fill="auto" w:val="clear"/>
          </w:tcPr>
          <w:p>
            <w:pPr>
              <w:pStyle w:val="Western"/>
              <w:snapToGrid w:val="false"/>
              <w:spacing w:before="0" w:after="0"/>
              <w:rPr/>
            </w:pPr>
            <w:r>
              <w:rPr/>
            </w:r>
          </w:p>
        </w:tc>
        <w:tc>
          <w:tcPr>
            <w:tcW w:w="713" w:type="dxa"/>
            <w:tcBorders/>
            <w:shd w:color="auto" w:fill="auto" w:val="clear"/>
          </w:tcPr>
          <w:p>
            <w:pPr>
              <w:pStyle w:val="Western"/>
              <w:snapToGrid w:val="false"/>
              <w:spacing w:before="0" w:after="0"/>
              <w:rPr/>
            </w:pPr>
            <w:r>
              <w:rPr/>
            </w:r>
          </w:p>
        </w:tc>
        <w:tc>
          <w:tcPr>
            <w:tcW w:w="12110" w:type="dxa"/>
            <w:tcBorders>
              <w:bottom w:val="single" w:sz="6" w:space="0" w:color="000001"/>
              <w:insideH w:val="single" w:sz="6" w:space="0" w:color="000001"/>
            </w:tcBorders>
            <w:shd w:color="auto" w:fill="auto" w:val="clear"/>
          </w:tcPr>
          <w:p>
            <w:pPr>
              <w:pStyle w:val="Western"/>
              <w:spacing w:before="0" w:after="0"/>
              <w:rPr/>
            </w:pPr>
            <w:r>
              <w:rPr>
                <w:sz w:val="28"/>
                <w:szCs w:val="28"/>
                <w:lang w:val="uk-UA"/>
              </w:rPr>
              <w:t>Управління</w:t>
            </w:r>
            <w:r>
              <w:rPr>
                <w:sz w:val="28"/>
                <w:szCs w:val="28"/>
              </w:rPr>
              <w:t xml:space="preserve"> міського господарства  Мукачівської міської ради</w:t>
            </w:r>
          </w:p>
        </w:tc>
      </w:tr>
      <w:tr>
        <w:trPr>
          <w:trHeight w:val="108" w:hRule="atLeast"/>
        </w:trPr>
        <w:tc>
          <w:tcPr>
            <w:tcW w:w="651" w:type="dxa"/>
            <w:tcBorders/>
            <w:shd w:color="auto" w:fill="auto" w:val="clear"/>
          </w:tcPr>
          <w:p>
            <w:pPr>
              <w:pStyle w:val="Western"/>
              <w:snapToGrid w:val="false"/>
              <w:spacing w:before="0" w:after="0"/>
              <w:rPr/>
            </w:pPr>
            <w:r>
              <w:rPr/>
            </w:r>
          </w:p>
        </w:tc>
        <w:tc>
          <w:tcPr>
            <w:tcW w:w="2378" w:type="dxa"/>
            <w:tcBorders>
              <w:top w:val="single" w:sz="6" w:space="0" w:color="000001"/>
            </w:tcBorders>
            <w:shd w:color="auto" w:fill="auto" w:val="clear"/>
          </w:tcPr>
          <w:p>
            <w:pPr>
              <w:pStyle w:val="Western"/>
              <w:spacing w:before="0" w:after="0"/>
              <w:rPr/>
            </w:pPr>
            <w:r>
              <w:rPr>
                <w:color w:val="000000"/>
                <w:sz w:val="28"/>
                <w:szCs w:val="28"/>
                <w:vertAlign w:val="superscript"/>
                <w:lang w:val="uk-UA"/>
              </w:rPr>
              <w:t>КВКВ</w:t>
            </w:r>
          </w:p>
        </w:tc>
        <w:tc>
          <w:tcPr>
            <w:tcW w:w="713" w:type="dxa"/>
            <w:tcBorders/>
            <w:shd w:color="auto" w:fill="auto" w:val="clear"/>
          </w:tcPr>
          <w:p>
            <w:pPr>
              <w:pStyle w:val="Western"/>
              <w:snapToGrid w:val="false"/>
              <w:spacing w:before="0" w:after="0"/>
              <w:rPr/>
            </w:pPr>
            <w:r>
              <w:rPr/>
            </w:r>
          </w:p>
        </w:tc>
        <w:tc>
          <w:tcPr>
            <w:tcW w:w="12110" w:type="dxa"/>
            <w:tcBorders>
              <w:top w:val="single" w:sz="6" w:space="0" w:color="000001"/>
            </w:tcBorders>
            <w:shd w:color="auto" w:fill="auto" w:val="clear"/>
          </w:tcPr>
          <w:p>
            <w:pPr>
              <w:pStyle w:val="Western"/>
              <w:spacing w:before="0" w:after="0"/>
              <w:rPr/>
            </w:pPr>
            <w:r>
              <w:rPr>
                <w:color w:val="000000"/>
                <w:sz w:val="28"/>
                <w:szCs w:val="28"/>
                <w:vertAlign w:val="superscript"/>
                <w:lang w:val="uk-UA"/>
              </w:rPr>
              <w:t>найменування головного розпорядника бюджетних коштів</w:t>
            </w:r>
          </w:p>
        </w:tc>
      </w:tr>
      <w:tr>
        <w:trPr>
          <w:trHeight w:val="406" w:hRule="atLeast"/>
        </w:trPr>
        <w:tc>
          <w:tcPr>
            <w:tcW w:w="651" w:type="dxa"/>
            <w:tcBorders/>
            <w:shd w:color="auto" w:fill="auto" w:val="clear"/>
          </w:tcPr>
          <w:p>
            <w:pPr>
              <w:pStyle w:val="Western"/>
              <w:spacing w:before="0" w:after="0"/>
              <w:rPr/>
            </w:pPr>
            <w:r>
              <w:rPr>
                <w:b/>
                <w:bCs/>
                <w:color w:val="000000"/>
                <w:sz w:val="28"/>
                <w:szCs w:val="28"/>
                <w:lang w:val="uk-UA"/>
              </w:rPr>
              <w:t>2.</w:t>
            </w:r>
          </w:p>
        </w:tc>
        <w:tc>
          <w:tcPr>
            <w:tcW w:w="2378" w:type="dxa"/>
            <w:tcBorders>
              <w:bottom w:val="single" w:sz="6" w:space="0" w:color="000001"/>
              <w:insideH w:val="single" w:sz="6" w:space="0" w:color="000001"/>
            </w:tcBorders>
            <w:shd w:color="auto" w:fill="auto" w:val="clear"/>
          </w:tcPr>
          <w:p>
            <w:pPr>
              <w:pStyle w:val="Western"/>
              <w:snapToGrid w:val="false"/>
              <w:spacing w:before="0" w:after="0"/>
              <w:rPr/>
            </w:pPr>
            <w:r>
              <w:rPr/>
            </w:r>
          </w:p>
        </w:tc>
        <w:tc>
          <w:tcPr>
            <w:tcW w:w="713" w:type="dxa"/>
            <w:tcBorders/>
            <w:shd w:color="auto" w:fill="auto" w:val="clear"/>
          </w:tcPr>
          <w:p>
            <w:pPr>
              <w:pStyle w:val="Normal"/>
              <w:snapToGrid w:val="false"/>
              <w:rPr/>
            </w:pPr>
            <w:r>
              <w:rPr/>
            </w:r>
          </w:p>
        </w:tc>
        <w:tc>
          <w:tcPr>
            <w:tcW w:w="12110" w:type="dxa"/>
            <w:tcBorders>
              <w:bottom w:val="single" w:sz="6" w:space="0" w:color="000001"/>
              <w:insideH w:val="single" w:sz="6" w:space="0" w:color="000001"/>
            </w:tcBorders>
            <w:shd w:color="auto" w:fill="auto" w:val="clear"/>
          </w:tcPr>
          <w:p>
            <w:pPr>
              <w:pStyle w:val="Western"/>
              <w:spacing w:before="0" w:after="0"/>
              <w:rPr/>
            </w:pPr>
            <w:r>
              <w:rPr>
                <w:sz w:val="28"/>
                <w:szCs w:val="28"/>
                <w:lang w:val="uk-UA"/>
              </w:rPr>
              <w:t>Управління</w:t>
            </w:r>
            <w:r>
              <w:rPr>
                <w:sz w:val="28"/>
                <w:szCs w:val="28"/>
              </w:rPr>
              <w:t xml:space="preserve"> міського господарства  Мукачівської міської ради</w:t>
            </w:r>
          </w:p>
        </w:tc>
      </w:tr>
      <w:tr>
        <w:trPr>
          <w:trHeight w:val="372" w:hRule="atLeast"/>
        </w:trPr>
        <w:tc>
          <w:tcPr>
            <w:tcW w:w="651" w:type="dxa"/>
            <w:tcBorders/>
            <w:shd w:color="auto" w:fill="auto" w:val="clear"/>
          </w:tcPr>
          <w:p>
            <w:pPr>
              <w:pStyle w:val="Western"/>
              <w:snapToGrid w:val="false"/>
              <w:spacing w:before="0" w:after="0"/>
              <w:rPr/>
            </w:pPr>
            <w:r>
              <w:rPr/>
            </w:r>
          </w:p>
        </w:tc>
        <w:tc>
          <w:tcPr>
            <w:tcW w:w="2378" w:type="dxa"/>
            <w:tcBorders>
              <w:top w:val="single" w:sz="6" w:space="0" w:color="000001"/>
            </w:tcBorders>
            <w:shd w:color="auto" w:fill="auto" w:val="clear"/>
          </w:tcPr>
          <w:p>
            <w:pPr>
              <w:pStyle w:val="Western"/>
              <w:spacing w:before="0" w:after="0"/>
              <w:rPr/>
            </w:pPr>
            <w:r>
              <w:rPr>
                <w:color w:val="000000"/>
                <w:sz w:val="28"/>
                <w:szCs w:val="28"/>
                <w:vertAlign w:val="superscript"/>
                <w:lang w:val="uk-UA"/>
              </w:rPr>
              <w:t>КВКВ</w:t>
            </w:r>
          </w:p>
        </w:tc>
        <w:tc>
          <w:tcPr>
            <w:tcW w:w="713" w:type="dxa"/>
            <w:tcBorders/>
            <w:shd w:color="auto" w:fill="auto" w:val="clear"/>
          </w:tcPr>
          <w:p>
            <w:pPr>
              <w:pStyle w:val="Western"/>
              <w:snapToGrid w:val="false"/>
              <w:spacing w:before="0" w:after="0"/>
              <w:rPr/>
            </w:pPr>
            <w:r>
              <w:rPr/>
            </w:r>
          </w:p>
        </w:tc>
        <w:tc>
          <w:tcPr>
            <w:tcW w:w="12110" w:type="dxa"/>
            <w:tcBorders>
              <w:top w:val="single" w:sz="6" w:space="0" w:color="000001"/>
            </w:tcBorders>
            <w:shd w:color="auto" w:fill="auto" w:val="clear"/>
          </w:tcPr>
          <w:p>
            <w:pPr>
              <w:pStyle w:val="Western"/>
              <w:spacing w:before="0" w:after="0"/>
              <w:rPr/>
            </w:pPr>
            <w:r>
              <w:rPr>
                <w:color w:val="000000"/>
                <w:sz w:val="28"/>
                <w:szCs w:val="28"/>
                <w:vertAlign w:val="superscript"/>
                <w:lang w:val="uk-UA"/>
              </w:rPr>
              <w:t>найменування відповідального виконавця програми</w:t>
            </w:r>
          </w:p>
        </w:tc>
      </w:tr>
      <w:tr>
        <w:trPr>
          <w:trHeight w:val="530" w:hRule="atLeast"/>
        </w:trPr>
        <w:tc>
          <w:tcPr>
            <w:tcW w:w="651" w:type="dxa"/>
            <w:tcBorders/>
            <w:shd w:color="auto" w:fill="auto" w:val="clear"/>
          </w:tcPr>
          <w:p>
            <w:pPr>
              <w:pStyle w:val="Western"/>
              <w:spacing w:before="0" w:after="0"/>
              <w:rPr/>
            </w:pPr>
            <w:r>
              <w:rPr>
                <w:b/>
                <w:bCs/>
                <w:color w:val="000000"/>
                <w:sz w:val="28"/>
                <w:szCs w:val="28"/>
                <w:lang w:val="uk-UA"/>
              </w:rPr>
              <w:t>3.</w:t>
            </w:r>
          </w:p>
        </w:tc>
        <w:tc>
          <w:tcPr>
            <w:tcW w:w="2378" w:type="dxa"/>
            <w:tcBorders>
              <w:bottom w:val="single" w:sz="6" w:space="0" w:color="000001"/>
              <w:insideH w:val="single" w:sz="6" w:space="0" w:color="000001"/>
            </w:tcBorders>
            <w:shd w:color="auto" w:fill="auto" w:val="clear"/>
          </w:tcPr>
          <w:p>
            <w:pPr>
              <w:pStyle w:val="Western"/>
              <w:snapToGrid w:val="false"/>
              <w:spacing w:before="0" w:after="0"/>
              <w:rPr>
                <w:lang w:val="uk-UA"/>
              </w:rPr>
            </w:pPr>
            <w:r>
              <w:rPr>
                <w:lang w:val="uk-UA"/>
              </w:rPr>
            </w:r>
          </w:p>
        </w:tc>
        <w:tc>
          <w:tcPr>
            <w:tcW w:w="713" w:type="dxa"/>
            <w:tcBorders/>
            <w:shd w:color="auto" w:fill="auto" w:val="clear"/>
          </w:tcPr>
          <w:p>
            <w:pPr>
              <w:pStyle w:val="Western"/>
              <w:snapToGrid w:val="false"/>
              <w:spacing w:before="0" w:after="0"/>
              <w:rPr>
                <w:lang w:val="uk-UA"/>
              </w:rPr>
            </w:pPr>
            <w:r>
              <w:rPr>
                <w:lang w:val="uk-UA"/>
              </w:rPr>
            </w:r>
          </w:p>
        </w:tc>
        <w:tc>
          <w:tcPr>
            <w:tcW w:w="12110" w:type="dxa"/>
            <w:tcBorders>
              <w:bottom w:val="single" w:sz="6" w:space="0" w:color="000001"/>
              <w:insideH w:val="single" w:sz="6" w:space="0" w:color="000001"/>
            </w:tcBorders>
            <w:shd w:color="auto" w:fill="auto" w:val="clear"/>
          </w:tcPr>
          <w:p>
            <w:pPr>
              <w:pStyle w:val="NormalWeb"/>
              <w:spacing w:before="0" w:after="0"/>
              <w:jc w:val="center"/>
              <w:rPr/>
            </w:pPr>
            <w:r>
              <w:rPr>
                <w:sz w:val="28"/>
                <w:szCs w:val="28"/>
              </w:rPr>
              <w:t>Програма захисту тварин від жорстокого поводження,</w:t>
            </w:r>
          </w:p>
          <w:p>
            <w:pPr>
              <w:pStyle w:val="NormalWeb"/>
              <w:spacing w:before="100" w:after="100"/>
              <w:jc w:val="center"/>
              <w:rPr/>
            </w:pPr>
            <w:r>
              <w:rPr>
                <w:sz w:val="28"/>
                <w:szCs w:val="28"/>
              </w:rPr>
              <w:t>створення комфортних умов співіснування людей і тварин на території Мукачівської міської об’єднаної територіальної громади на 2020-2022 роки затверджена рішенням Мукачівської міської ради від ________ № ______</w:t>
            </w:r>
          </w:p>
        </w:tc>
      </w:tr>
      <w:tr>
        <w:trPr>
          <w:trHeight w:val="319" w:hRule="atLeast"/>
        </w:trPr>
        <w:tc>
          <w:tcPr>
            <w:tcW w:w="651" w:type="dxa"/>
            <w:tcBorders/>
            <w:shd w:color="auto" w:fill="auto" w:val="clear"/>
          </w:tcPr>
          <w:p>
            <w:pPr>
              <w:pStyle w:val="Western"/>
              <w:snapToGrid w:val="false"/>
              <w:spacing w:before="0" w:after="0"/>
              <w:rPr>
                <w:lang w:val="uk-UA"/>
              </w:rPr>
            </w:pPr>
            <w:r>
              <w:rPr>
                <w:lang w:val="uk-UA"/>
              </w:rPr>
            </w:r>
          </w:p>
        </w:tc>
        <w:tc>
          <w:tcPr>
            <w:tcW w:w="2378" w:type="dxa"/>
            <w:tcBorders>
              <w:top w:val="single" w:sz="6" w:space="0" w:color="000001"/>
            </w:tcBorders>
            <w:shd w:color="auto" w:fill="auto" w:val="clear"/>
          </w:tcPr>
          <w:p>
            <w:pPr>
              <w:pStyle w:val="Western"/>
              <w:spacing w:before="0" w:after="0"/>
              <w:rPr/>
            </w:pPr>
            <w:r>
              <w:rPr>
                <w:color w:val="000000"/>
                <w:sz w:val="28"/>
                <w:szCs w:val="28"/>
                <w:vertAlign w:val="superscript"/>
                <w:lang w:val="uk-UA"/>
              </w:rPr>
              <w:t>КПКВК</w:t>
            </w:r>
          </w:p>
        </w:tc>
        <w:tc>
          <w:tcPr>
            <w:tcW w:w="713" w:type="dxa"/>
            <w:tcBorders/>
            <w:shd w:color="auto" w:fill="auto" w:val="clear"/>
          </w:tcPr>
          <w:p>
            <w:pPr>
              <w:pStyle w:val="Western"/>
              <w:snapToGrid w:val="false"/>
              <w:spacing w:before="0" w:after="0"/>
              <w:rPr/>
            </w:pPr>
            <w:r>
              <w:rPr/>
            </w:r>
          </w:p>
        </w:tc>
        <w:tc>
          <w:tcPr>
            <w:tcW w:w="12110" w:type="dxa"/>
            <w:tcBorders>
              <w:top w:val="single" w:sz="6" w:space="0" w:color="000001"/>
            </w:tcBorders>
            <w:shd w:color="auto" w:fill="auto" w:val="clear"/>
          </w:tcPr>
          <w:p>
            <w:pPr>
              <w:pStyle w:val="Western"/>
              <w:spacing w:before="0" w:after="0"/>
              <w:rPr/>
            </w:pPr>
            <w:r>
              <w:rPr>
                <w:color w:val="000000"/>
                <w:sz w:val="28"/>
                <w:szCs w:val="28"/>
                <w:vertAlign w:val="superscript"/>
                <w:lang w:val="uk-UA"/>
              </w:rPr>
              <w:t>найменування програми</w:t>
            </w:r>
          </w:p>
        </w:tc>
      </w:tr>
    </w:tbl>
    <w:p>
      <w:pPr>
        <w:pStyle w:val="Western"/>
        <w:spacing w:lineRule="auto" w:line="240" w:before="0" w:after="0"/>
        <w:rPr/>
      </w:pPr>
      <w:r>
        <w:rPr>
          <w:b/>
          <w:bCs/>
          <w:color w:val="000000"/>
          <w:sz w:val="28"/>
          <w:szCs w:val="28"/>
          <w:lang w:val="uk-UA"/>
        </w:rPr>
        <w:t xml:space="preserve">4. Напрями діяльності та заходи програми. </w:t>
      </w:r>
    </w:p>
    <w:p>
      <w:pPr>
        <w:pStyle w:val="Western"/>
        <w:spacing w:lineRule="auto" w:line="240" w:before="0" w:after="0"/>
        <w:rPr/>
      </w:pPr>
      <w:r>
        <w:rPr>
          <w:sz w:val="28"/>
          <w:szCs w:val="28"/>
        </w:rPr>
        <w:t>Забезпечення</w:t>
      </w:r>
      <w:r>
        <w:rPr>
          <w:sz w:val="28"/>
          <w:szCs w:val="28"/>
          <w:lang w:val="uk-UA"/>
        </w:rPr>
        <w:t xml:space="preserve"> </w:t>
      </w:r>
      <w:r>
        <w:rPr>
          <w:sz w:val="28"/>
          <w:szCs w:val="28"/>
        </w:rPr>
        <w:t>утримання в комфортних умов</w:t>
      </w:r>
      <w:r>
        <w:rPr>
          <w:sz w:val="28"/>
          <w:szCs w:val="28"/>
          <w:lang w:val="uk-UA"/>
        </w:rPr>
        <w:t>ах</w:t>
      </w:r>
      <w:r>
        <w:rPr>
          <w:sz w:val="28"/>
          <w:szCs w:val="28"/>
        </w:rPr>
        <w:t xml:space="preserve"> співіснування людей і тварин на території Мукачівської міської об’єднаної територіальної громади на 2020-2022 роки</w:t>
      </w:r>
    </w:p>
    <w:tbl>
      <w:tblPr>
        <w:tblW w:w="16139"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501"/>
        <w:gridCol w:w="867"/>
        <w:gridCol w:w="1070"/>
        <w:gridCol w:w="846"/>
        <w:gridCol w:w="981"/>
        <w:gridCol w:w="1091"/>
        <w:gridCol w:w="1821"/>
        <w:gridCol w:w="1212"/>
        <w:gridCol w:w="1094"/>
        <w:gridCol w:w="981"/>
        <w:gridCol w:w="1091"/>
        <w:gridCol w:w="1695"/>
        <w:gridCol w:w="1258"/>
        <w:gridCol w:w="2"/>
        <w:gridCol w:w="1628"/>
      </w:tblGrid>
      <w:tr>
        <w:trPr>
          <w:trHeight w:val="374" w:hRule="atLeast"/>
          <w:cantSplit w:val="true"/>
        </w:trPr>
        <w:tc>
          <w:tcPr>
            <w:tcW w:w="50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lang w:val="uk-UA"/>
              </w:rPr>
              <w:t xml:space="preserve">№ </w:t>
            </w:r>
            <w:r>
              <w:rPr>
                <w:lang w:val="uk-UA"/>
              </w:rPr>
              <w:t>п/п</w:t>
            </w:r>
          </w:p>
        </w:tc>
        <w:tc>
          <w:tcPr>
            <w:tcW w:w="867" w:type="dxa"/>
            <w:vMerge w:val="restart"/>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lang w:val="uk-UA"/>
              </w:rPr>
              <w:t>Захід</w:t>
            </w:r>
          </w:p>
        </w:tc>
        <w:tc>
          <w:tcPr>
            <w:tcW w:w="107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lang w:val="uk-UA"/>
              </w:rPr>
              <w:t>Головний виконавець та строк виконання</w:t>
            </w:r>
          </w:p>
        </w:tc>
        <w:tc>
          <w:tcPr>
            <w:tcW w:w="5951" w:type="dxa"/>
            <w:gridSpan w:val="5"/>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lang w:val="uk-UA"/>
              </w:rPr>
              <w:t>Планові обсяги фінансування,      тис.  грн.</w:t>
            </w:r>
          </w:p>
        </w:tc>
        <w:tc>
          <w:tcPr>
            <w:tcW w:w="6119" w:type="dxa"/>
            <w:gridSpan w:val="5"/>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lang w:val="uk-UA"/>
              </w:rPr>
              <w:t>Фактичні обсяги фінансування, тис. грн.</w:t>
            </w:r>
          </w:p>
        </w:tc>
        <w:tc>
          <w:tcPr>
            <w:tcW w:w="1630"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lang w:val="uk-UA"/>
              </w:rPr>
              <w:t xml:space="preserve">Стан виконання заходів </w:t>
            </w:r>
            <w:r>
              <w:rPr>
                <w:color w:val="00000A"/>
                <w:lang w:val="uk-UA"/>
              </w:rPr>
              <w:t>(результативні показники виконання програми)</w:t>
            </w:r>
          </w:p>
        </w:tc>
      </w:tr>
      <w:tr>
        <w:trPr>
          <w:trHeight w:val="450" w:hRule="atLeast"/>
          <w:cantSplit w:val="true"/>
        </w:trPr>
        <w:tc>
          <w:tcPr>
            <w:tcW w:w="50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uk-UA"/>
              </w:rPr>
            </w:pPr>
            <w:r>
              <w:rPr>
                <w:lang w:val="uk-UA"/>
              </w:rPr>
            </w:r>
          </w:p>
        </w:tc>
        <w:tc>
          <w:tcPr>
            <w:tcW w:w="86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uk-UA"/>
              </w:rPr>
            </w:pPr>
            <w:r>
              <w:rPr>
                <w:lang w:val="uk-UA"/>
              </w:rPr>
            </w:r>
          </w:p>
        </w:tc>
        <w:tc>
          <w:tcPr>
            <w:tcW w:w="107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uk-UA"/>
              </w:rPr>
            </w:pPr>
            <w:r>
              <w:rPr>
                <w:lang w:val="uk-UA"/>
              </w:rPr>
            </w:r>
          </w:p>
        </w:tc>
        <w:tc>
          <w:tcPr>
            <w:tcW w:w="846" w:type="dxa"/>
            <w:vMerge w:val="restart"/>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lang w:val="uk-UA"/>
              </w:rPr>
              <w:t>Всього</w:t>
            </w:r>
          </w:p>
        </w:tc>
        <w:tc>
          <w:tcPr>
            <w:tcW w:w="5105" w:type="dxa"/>
            <w:gridSpan w:val="4"/>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lang w:val="uk-UA"/>
              </w:rPr>
              <w:t>У тому числі:</w:t>
            </w:r>
          </w:p>
        </w:tc>
        <w:tc>
          <w:tcPr>
            <w:tcW w:w="1094" w:type="dxa"/>
            <w:vMerge w:val="restart"/>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lang w:val="uk-UA"/>
              </w:rPr>
              <w:t>Всього</w:t>
            </w:r>
          </w:p>
        </w:tc>
        <w:tc>
          <w:tcPr>
            <w:tcW w:w="5025" w:type="dxa"/>
            <w:gridSpan w:val="4"/>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lang w:val="uk-UA"/>
              </w:rPr>
              <w:t>У тому числі:</w:t>
            </w:r>
          </w:p>
        </w:tc>
        <w:tc>
          <w:tcPr>
            <w:tcW w:w="163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lang w:val="uk-UA"/>
              </w:rPr>
            </w:pPr>
            <w:r>
              <w:rPr>
                <w:lang w:val="uk-UA"/>
              </w:rPr>
            </w:r>
          </w:p>
        </w:tc>
      </w:tr>
      <w:tr>
        <w:trPr>
          <w:trHeight w:val="2825" w:hRule="atLeast"/>
          <w:cantSplit w:val="true"/>
        </w:trPr>
        <w:tc>
          <w:tcPr>
            <w:tcW w:w="50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uk-UA"/>
              </w:rPr>
            </w:pPr>
            <w:r>
              <w:rPr>
                <w:lang w:val="uk-UA"/>
              </w:rPr>
            </w:r>
          </w:p>
        </w:tc>
        <w:tc>
          <w:tcPr>
            <w:tcW w:w="86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uk-UA"/>
              </w:rPr>
            </w:pPr>
            <w:r>
              <w:rPr>
                <w:lang w:val="uk-UA"/>
              </w:rPr>
            </w:r>
          </w:p>
        </w:tc>
        <w:tc>
          <w:tcPr>
            <w:tcW w:w="107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uk-UA"/>
              </w:rPr>
            </w:pPr>
            <w:r>
              <w:rPr>
                <w:lang w:val="uk-UA"/>
              </w:rPr>
            </w:r>
          </w:p>
        </w:tc>
        <w:tc>
          <w:tcPr>
            <w:tcW w:w="846"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uk-UA"/>
              </w:rPr>
            </w:pPr>
            <w:r>
              <w:rPr>
                <w:lang w:val="uk-UA"/>
              </w:rPr>
            </w:r>
          </w:p>
        </w:tc>
        <w:tc>
          <w:tcPr>
            <w:tcW w:w="98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lang w:val="uk-UA"/>
              </w:rPr>
              <w:t>Міський бюджет</w:t>
            </w:r>
          </w:p>
        </w:tc>
        <w:tc>
          <w:tcPr>
            <w:tcW w:w="109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lang w:val="uk-UA"/>
              </w:rPr>
              <w:t>Місцевий бюджет</w:t>
            </w:r>
          </w:p>
        </w:tc>
        <w:tc>
          <w:tcPr>
            <w:tcW w:w="182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lang w:val="uk-UA"/>
              </w:rPr>
              <w:t>Районний, міський (міст обласного підпорядкування)  бюджети</w:t>
            </w:r>
          </w:p>
        </w:tc>
        <w:tc>
          <w:tcPr>
            <w:tcW w:w="12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lang w:val="uk-UA"/>
              </w:rPr>
              <w:t>Кошти небюджетних джерел</w:t>
            </w:r>
          </w:p>
        </w:tc>
        <w:tc>
          <w:tcPr>
            <w:tcW w:w="1094"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uk-UA"/>
              </w:rPr>
            </w:pPr>
            <w:r>
              <w:rPr>
                <w:lang w:val="uk-UA"/>
              </w:rPr>
            </w:r>
          </w:p>
        </w:tc>
        <w:tc>
          <w:tcPr>
            <w:tcW w:w="98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lang w:val="uk-UA"/>
              </w:rPr>
              <w:t>Міський бюджет</w:t>
            </w:r>
          </w:p>
        </w:tc>
        <w:tc>
          <w:tcPr>
            <w:tcW w:w="109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lang w:val="uk-UA"/>
              </w:rPr>
              <w:t>Місцевий бюджет</w:t>
            </w:r>
          </w:p>
        </w:tc>
        <w:tc>
          <w:tcPr>
            <w:tcW w:w="169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lang w:val="uk-UA"/>
              </w:rPr>
              <w:t>Районний, міський (міст обласного підпорядкування)  бюджети</w:t>
            </w:r>
          </w:p>
        </w:tc>
        <w:tc>
          <w:tcPr>
            <w:tcW w:w="1260"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lang w:val="uk-UA"/>
              </w:rPr>
              <w:t>Кошти небюджетних джерел</w:t>
            </w:r>
          </w:p>
        </w:tc>
        <w:tc>
          <w:tcPr>
            <w:tcW w:w="162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lang w:val="uk-UA"/>
              </w:rPr>
            </w:pPr>
            <w:r>
              <w:rPr>
                <w:lang w:val="uk-UA"/>
              </w:rPr>
            </w:r>
          </w:p>
        </w:tc>
      </w:tr>
    </w:tbl>
    <w:p>
      <w:pPr>
        <w:pStyle w:val="Normal"/>
        <w:suppressAutoHyphens w:val="false"/>
        <w:spacing w:before="280" w:after="0"/>
        <w:rPr>
          <w:b/>
          <w:b/>
          <w:bCs/>
          <w:color w:val="000000"/>
          <w:sz w:val="28"/>
          <w:szCs w:val="28"/>
          <w:lang w:val="uk-UA" w:eastAsia="ru-RU"/>
        </w:rPr>
      </w:pPr>
      <w:r>
        <w:rPr>
          <w:b/>
          <w:bCs/>
          <w:color w:val="000000"/>
          <w:sz w:val="28"/>
          <w:szCs w:val="28"/>
          <w:lang w:val="uk-UA" w:eastAsia="ru-RU"/>
        </w:rPr>
      </w:r>
    </w:p>
    <w:p>
      <w:pPr>
        <w:pStyle w:val="Normal"/>
        <w:suppressAutoHyphens w:val="false"/>
        <w:spacing w:before="280" w:after="0"/>
        <w:ind w:firstLine="709"/>
        <w:rPr/>
      </w:pPr>
      <w:r>
        <w:rPr>
          <w:b/>
          <w:bCs/>
          <w:color w:val="000000"/>
          <w:sz w:val="28"/>
          <w:szCs w:val="28"/>
          <w:lang w:val="uk-UA" w:eastAsia="ru-RU"/>
        </w:rPr>
        <w:t>5. Аналіз виконання за видатками в цілому за програмою:</w:t>
      </w:r>
      <w:r>
        <w:rPr>
          <w:lang w:val="uk-UA" w:eastAsia="ru-RU"/>
        </w:rPr>
        <w:t xml:space="preserve"> (</w:t>
      </w:r>
      <w:r>
        <w:rPr>
          <w:color w:val="000000"/>
          <w:sz w:val="28"/>
          <w:szCs w:val="28"/>
          <w:lang w:val="uk-UA" w:eastAsia="ru-RU"/>
        </w:rPr>
        <w:t>тис. грн.)</w:t>
      </w:r>
    </w:p>
    <w:p>
      <w:pPr>
        <w:pStyle w:val="Normal"/>
        <w:rPr>
          <w:lang w:eastAsia="ru-RU"/>
        </w:rPr>
      </w:pPr>
      <w:r>
        <w:rPr>
          <w:lang w:eastAsia="ru-RU"/>
        </w:rPr>
      </w:r>
    </w:p>
    <w:tbl>
      <w:tblPr>
        <w:tblW w:w="15319"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1361"/>
        <w:gridCol w:w="1411"/>
        <w:gridCol w:w="1803"/>
        <w:gridCol w:w="2"/>
        <w:gridCol w:w="1772"/>
        <w:gridCol w:w="1789"/>
        <w:gridCol w:w="1804"/>
        <w:gridCol w:w="1"/>
        <w:gridCol w:w="1772"/>
        <w:gridCol w:w="1790"/>
        <w:gridCol w:w="1812"/>
      </w:tblGrid>
      <w:tr>
        <w:trPr>
          <w:trHeight w:val="461" w:hRule="atLeast"/>
        </w:trPr>
        <w:tc>
          <w:tcPr>
            <w:tcW w:w="4575" w:type="dxa"/>
            <w:gridSpan w:val="3"/>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lang w:val="uk-UA"/>
              </w:rPr>
              <w:t>Бюджетні асигнування з урахуванням змін</w:t>
            </w:r>
          </w:p>
        </w:tc>
        <w:tc>
          <w:tcPr>
            <w:tcW w:w="5367" w:type="dxa"/>
            <w:gridSpan w:val="4"/>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lang w:val="uk-UA"/>
              </w:rPr>
              <w:t>Проведені видатки</w:t>
            </w:r>
          </w:p>
        </w:tc>
        <w:tc>
          <w:tcPr>
            <w:tcW w:w="537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jc w:val="center"/>
              <w:rPr/>
            </w:pPr>
            <w:r>
              <w:rPr>
                <w:lang w:val="uk-UA"/>
              </w:rPr>
              <w:t>Відхилення</w:t>
            </w:r>
          </w:p>
        </w:tc>
      </w:tr>
      <w:tr>
        <w:trPr>
          <w:trHeight w:val="425" w:hRule="atLeast"/>
        </w:trPr>
        <w:tc>
          <w:tcPr>
            <w:tcW w:w="136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lang w:val="uk-UA"/>
              </w:rPr>
              <w:t>Усього</w:t>
            </w:r>
          </w:p>
        </w:tc>
        <w:tc>
          <w:tcPr>
            <w:tcW w:w="141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lang w:val="uk-UA"/>
              </w:rPr>
              <w:t>Загальний фонд</w:t>
            </w:r>
          </w:p>
        </w:tc>
        <w:tc>
          <w:tcPr>
            <w:tcW w:w="1805"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lang w:val="uk-UA"/>
              </w:rPr>
              <w:t>Спеціальний фонд</w:t>
            </w:r>
          </w:p>
        </w:tc>
        <w:tc>
          <w:tcPr>
            <w:tcW w:w="177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lang w:val="uk-UA"/>
              </w:rPr>
              <w:t>Усього</w:t>
            </w:r>
          </w:p>
        </w:tc>
        <w:tc>
          <w:tcPr>
            <w:tcW w:w="178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lang w:val="uk-UA"/>
              </w:rPr>
              <w:t>Загальний фонд</w:t>
            </w:r>
          </w:p>
        </w:tc>
        <w:tc>
          <w:tcPr>
            <w:tcW w:w="1805"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lang w:val="uk-UA"/>
              </w:rPr>
              <w:t>Спеціальний фонд</w:t>
            </w:r>
          </w:p>
        </w:tc>
        <w:tc>
          <w:tcPr>
            <w:tcW w:w="177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lang w:val="uk-UA"/>
              </w:rPr>
              <w:t>Усього</w:t>
            </w:r>
          </w:p>
        </w:tc>
        <w:tc>
          <w:tcPr>
            <w:tcW w:w="179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lang w:val="uk-UA"/>
              </w:rPr>
              <w:t>Загальний фонд</w:t>
            </w:r>
          </w:p>
        </w:tc>
        <w:tc>
          <w:tcPr>
            <w:tcW w:w="18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jc w:val="center"/>
              <w:rPr/>
            </w:pPr>
            <w:r>
              <w:rPr>
                <w:lang w:val="uk-UA"/>
              </w:rPr>
              <w:t>Спеціальний фонд</w:t>
            </w:r>
          </w:p>
        </w:tc>
      </w:tr>
    </w:tbl>
    <w:p>
      <w:pPr>
        <w:pStyle w:val="Normal"/>
        <w:rPr/>
      </w:pPr>
      <w:r>
        <w:rPr/>
      </w:r>
    </w:p>
    <w:p>
      <w:pPr>
        <w:pStyle w:val="Normal"/>
        <w:rPr>
          <w:b/>
          <w:b/>
          <w:bCs/>
          <w:sz w:val="28"/>
          <w:szCs w:val="28"/>
          <w:lang w:val="uk-UA"/>
        </w:rPr>
      </w:pPr>
      <w:r>
        <w:rPr>
          <w:b/>
          <w:bCs/>
          <w:sz w:val="28"/>
          <w:szCs w:val="28"/>
          <w:lang w:val="uk-UA"/>
        </w:rPr>
        <w:t xml:space="preserve">            </w:t>
      </w:r>
    </w:p>
    <w:p>
      <w:pPr>
        <w:pStyle w:val="Normal"/>
        <w:rPr/>
      </w:pPr>
      <w:r>
        <w:rPr>
          <w:b/>
          <w:sz w:val="28"/>
          <w:szCs w:val="28"/>
          <w:lang w:val="uk-UA"/>
        </w:rPr>
        <w:t>Секретар міської ради</w:t>
        <w:tab/>
        <w:tab/>
        <w:tab/>
        <w:tab/>
        <w:tab/>
        <w:tab/>
        <w:tab/>
        <w:tab/>
        <w:tab/>
        <w:tab/>
        <w:tab/>
        <w:tab/>
        <w:tab/>
        <w:tab/>
        <w:tab/>
        <w:t>І.Маняк</w:t>
      </w:r>
    </w:p>
    <w:p>
      <w:pPr>
        <w:pStyle w:val="Normal"/>
        <w:rPr>
          <w:b/>
          <w:b/>
          <w:bCs/>
          <w:sz w:val="28"/>
          <w:szCs w:val="28"/>
          <w:lang w:val="uk-UA"/>
        </w:rPr>
      </w:pPr>
      <w:r>
        <w:rPr>
          <w:b/>
          <w:bCs/>
          <w:sz w:val="28"/>
          <w:szCs w:val="28"/>
          <w:lang w:val="uk-UA"/>
        </w:rPr>
      </w:r>
    </w:p>
    <w:p>
      <w:pPr>
        <w:pStyle w:val="Normal"/>
        <w:rPr>
          <w:b/>
          <w:b/>
          <w:bCs/>
          <w:sz w:val="28"/>
          <w:szCs w:val="28"/>
          <w:lang w:val="uk-UA"/>
        </w:rPr>
      </w:pPr>
      <w:r>
        <w:rPr>
          <w:b/>
          <w:bCs/>
          <w:sz w:val="28"/>
          <w:szCs w:val="28"/>
          <w:lang w:val="uk-UA"/>
        </w:rPr>
      </w:r>
    </w:p>
    <w:p>
      <w:pPr>
        <w:pStyle w:val="Normal"/>
        <w:rPr>
          <w:b/>
          <w:b/>
          <w:bCs/>
          <w:sz w:val="28"/>
          <w:szCs w:val="28"/>
          <w:lang w:val="uk-UA"/>
        </w:rPr>
      </w:pPr>
      <w:r>
        <w:rPr>
          <w:b/>
          <w:bCs/>
          <w:sz w:val="28"/>
          <w:szCs w:val="28"/>
          <w:lang w:val="uk-UA"/>
        </w:rPr>
      </w:r>
    </w:p>
    <w:p>
      <w:pPr>
        <w:pStyle w:val="Normal"/>
        <w:rPr/>
      </w:pPr>
      <w:r>
        <w:rPr>
          <w:b/>
          <w:bCs/>
          <w:sz w:val="28"/>
          <w:szCs w:val="28"/>
          <w:lang w:val="uk-UA"/>
        </w:rPr>
        <w:t xml:space="preserve"> </w:t>
      </w:r>
      <w:r>
        <w:rPr>
          <w:b/>
          <w:bCs/>
          <w:sz w:val="28"/>
          <w:szCs w:val="28"/>
          <w:lang w:val="uk-UA"/>
        </w:rPr>
        <w:t>Керуючий справами виконавчого комітету</w:t>
        <w:tab/>
        <w:tab/>
        <w:tab/>
        <w:tab/>
        <w:tab/>
        <w:tab/>
        <w:tab/>
        <w:t xml:space="preserve">                             </w:t>
        <w:tab/>
        <w:tab/>
        <w:tab/>
        <w:t>О.Лендєл</w:t>
      </w:r>
    </w:p>
    <w:p>
      <w:pPr>
        <w:pStyle w:val="Normal"/>
        <w:rPr/>
      </w:pPr>
      <w:r>
        <w:rPr/>
      </w:r>
    </w:p>
    <w:p>
      <w:pPr>
        <w:pStyle w:val="Normal"/>
        <w:rPr/>
      </w:pPr>
      <w:r>
        <w:rPr/>
      </w:r>
    </w:p>
    <w:sectPr>
      <w:type w:val="nextPage"/>
      <w:pgSz w:orient="landscape" w:w="16838" w:h="11906"/>
      <w:pgMar w:left="567" w:right="1178" w:header="0" w:top="360" w:footer="0" w:bottom="18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CYR">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ind w:left="2250" w:hanging="360"/>
      </w:pPr>
      <w:rPr>
        <w:sz w:val="28"/>
        <w:b/>
        <w:szCs w:val="28"/>
        <w:rFonts w:cs="Times New Roman"/>
        <w:lang w:val="uk-U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lvl w:ilvl="0">
      <w:start w:val="1"/>
      <w:numFmt w:val="none"/>
      <w:suff w:val="nothing"/>
      <w:lvlText w:val=""/>
      <w:lvlJc w:val="left"/>
      <w:pPr>
        <w:ind w:left="432" w:hanging="432"/>
      </w:pPr>
      <w:rPr>
        <w:sz w:val="28"/>
        <w:b/>
        <w:szCs w:val="28"/>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lvl w:ilvl="0">
      <w:start w:val="7"/>
      <w:numFmt w:val="bullet"/>
      <w:lvlText w:val="-"/>
      <w:lvlJc w:val="left"/>
      <w:pPr>
        <w:ind w:left="1069" w:hanging="360"/>
      </w:pPr>
      <w:rPr>
        <w:rFonts w:ascii="Times New Roman" w:hAnsi="Times New Roman" w:cs="Times New Roman" w:hint="default"/>
        <w:sz w:val="28"/>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lvl w:ilvl="0">
      <w:start w:val="6"/>
      <w:numFmt w:val="decimal"/>
      <w:lvlText w:val="%1."/>
      <w:lvlJc w:val="left"/>
      <w:pPr>
        <w:ind w:left="720" w:hanging="360"/>
      </w:pPr>
      <w:rPr>
        <w:sz w:val="28"/>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e614e"/>
    <w:pPr>
      <w:widowControl/>
      <w:suppressAutoHyphens w:val="true"/>
      <w:bidi w:val="0"/>
      <w:spacing w:lineRule="auto" w:line="240" w:before="0" w:after="0"/>
      <w:jc w:val="left"/>
    </w:pPr>
    <w:rPr>
      <w:rFonts w:ascii="Times New Roman" w:hAnsi="Times New Roman" w:eastAsia="Times New Roman" w:cs="Times New Roman"/>
      <w:color w:val="00000A"/>
      <w:sz w:val="24"/>
      <w:szCs w:val="24"/>
      <w:lang w:eastAsia="zh-CN" w:val="ru-RU" w:bidi="ar-SA"/>
    </w:rPr>
  </w:style>
  <w:style w:type="paragraph" w:styleId="1">
    <w:name w:val="Heading 1"/>
    <w:basedOn w:val="Normal"/>
    <w:link w:val="10"/>
    <w:qFormat/>
    <w:rsid w:val="009e614e"/>
    <w:pPr>
      <w:keepNext/>
      <w:tabs>
        <w:tab w:val="left" w:pos="0" w:leader="none"/>
      </w:tabs>
      <w:ind w:firstLine="720"/>
      <w:outlineLvl w:val="0"/>
    </w:pPr>
    <w:rPr>
      <w:sz w:val="28"/>
      <w:lang w:val="uk-U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9e614e"/>
    <w:rPr>
      <w:rFonts w:ascii="Times New Roman" w:hAnsi="Times New Roman" w:eastAsia="Times New Roman" w:cs="Times New Roman"/>
      <w:color w:val="00000A"/>
      <w:sz w:val="28"/>
      <w:szCs w:val="24"/>
      <w:lang w:val="uk-UA" w:eastAsia="zh-CN"/>
    </w:rPr>
  </w:style>
  <w:style w:type="character" w:styleId="Style13" w:customStyle="1">
    <w:name w:val="Основной текст Знак"/>
    <w:basedOn w:val="DefaultParagraphFont"/>
    <w:link w:val="a0"/>
    <w:uiPriority w:val="99"/>
    <w:semiHidden/>
    <w:qFormat/>
    <w:rsid w:val="009e614e"/>
    <w:rPr>
      <w:rFonts w:ascii="Times New Roman" w:hAnsi="Times New Roman" w:eastAsia="Times New Roman" w:cs="Times New Roman"/>
      <w:color w:val="00000A"/>
      <w:sz w:val="24"/>
      <w:szCs w:val="24"/>
      <w:lang w:eastAsia="zh-CN"/>
    </w:rPr>
  </w:style>
  <w:style w:type="character" w:styleId="Style14" w:customStyle="1">
    <w:name w:val="Верхний колонтитул Знак"/>
    <w:basedOn w:val="DefaultParagraphFont"/>
    <w:link w:val="a7"/>
    <w:uiPriority w:val="99"/>
    <w:semiHidden/>
    <w:qFormat/>
    <w:rsid w:val="009032de"/>
    <w:rPr>
      <w:rFonts w:ascii="Times New Roman" w:hAnsi="Times New Roman" w:eastAsia="Times New Roman" w:cs="Times New Roman"/>
      <w:color w:val="00000A"/>
      <w:sz w:val="24"/>
      <w:szCs w:val="24"/>
      <w:lang w:eastAsia="zh-CN"/>
    </w:rPr>
  </w:style>
  <w:style w:type="character" w:styleId="Style15" w:customStyle="1">
    <w:name w:val="Нижний колонтитул Знак"/>
    <w:basedOn w:val="DefaultParagraphFont"/>
    <w:link w:val="a9"/>
    <w:uiPriority w:val="99"/>
    <w:semiHidden/>
    <w:qFormat/>
    <w:rsid w:val="009032de"/>
    <w:rPr>
      <w:rFonts w:ascii="Times New Roman" w:hAnsi="Times New Roman" w:eastAsia="Times New Roman" w:cs="Times New Roman"/>
      <w:color w:val="00000A"/>
      <w:sz w:val="24"/>
      <w:szCs w:val="24"/>
      <w:lang w:eastAsia="zh-CN"/>
    </w:rPr>
  </w:style>
  <w:style w:type="character" w:styleId="ListLabel1">
    <w:name w:val="ListLabel 1"/>
    <w:qFormat/>
    <w:rPr>
      <w:rFonts w:cs="Times New Roman"/>
      <w:b/>
      <w:sz w:val="28"/>
      <w:szCs w:val="28"/>
      <w:lang w:val="uk-UA"/>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sz w:val="28"/>
      <w:szCs w:val="28"/>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sz w:val="28"/>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b/>
      <w:sz w:val="28"/>
    </w:rPr>
  </w:style>
  <w:style w:type="paragraph" w:styleId="Style16">
    <w:name w:val="Заголовок"/>
    <w:basedOn w:val="Normal"/>
    <w:next w:val="Style17"/>
    <w:qFormat/>
    <w:pPr>
      <w:keepNext/>
      <w:spacing w:before="240" w:after="120"/>
    </w:pPr>
    <w:rPr>
      <w:rFonts w:ascii="Liberation Sans" w:hAnsi="Liberation Sans" w:eastAsia="Microsoft YaHei" w:cs="Arial"/>
      <w:sz w:val="28"/>
      <w:szCs w:val="28"/>
    </w:rPr>
  </w:style>
  <w:style w:type="paragraph" w:styleId="Style17">
    <w:name w:val="Body Text"/>
    <w:basedOn w:val="Normal"/>
    <w:link w:val="a5"/>
    <w:uiPriority w:val="99"/>
    <w:semiHidden/>
    <w:unhideWhenUsed/>
    <w:rsid w:val="009e614e"/>
    <w:pPr>
      <w:spacing w:before="0" w:after="12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12" w:customStyle="1">
    <w:name w:val="Основний текст1"/>
    <w:basedOn w:val="Normal"/>
    <w:qFormat/>
    <w:rsid w:val="009e614e"/>
    <w:pPr>
      <w:spacing w:before="0" w:after="120"/>
    </w:pPr>
    <w:rPr/>
  </w:style>
  <w:style w:type="paragraph" w:styleId="13" w:customStyle="1">
    <w:name w:val="Абзац списка1"/>
    <w:basedOn w:val="Normal"/>
    <w:qFormat/>
    <w:rsid w:val="009e614e"/>
    <w:pPr>
      <w:ind w:left="708" w:hanging="0"/>
    </w:pPr>
    <w:rPr/>
  </w:style>
  <w:style w:type="paragraph" w:styleId="NormalWeb">
    <w:name w:val="Normal (Web)"/>
    <w:basedOn w:val="Normal"/>
    <w:qFormat/>
    <w:rsid w:val="009e614e"/>
    <w:pPr>
      <w:suppressAutoHyphens w:val="false"/>
      <w:spacing w:before="100" w:after="100"/>
    </w:pPr>
    <w:rPr>
      <w:lang w:val="uk-UA"/>
    </w:rPr>
  </w:style>
  <w:style w:type="paragraph" w:styleId="Western" w:customStyle="1">
    <w:name w:val="western"/>
    <w:basedOn w:val="Normal"/>
    <w:qFormat/>
    <w:rsid w:val="009e614e"/>
    <w:pPr>
      <w:suppressAutoHyphens w:val="false"/>
      <w:spacing w:lineRule="auto" w:line="288" w:before="280" w:after="142"/>
    </w:pPr>
    <w:rPr/>
  </w:style>
  <w:style w:type="paragraph" w:styleId="ListParagraph">
    <w:name w:val="List Paragraph"/>
    <w:basedOn w:val="Normal"/>
    <w:uiPriority w:val="34"/>
    <w:qFormat/>
    <w:rsid w:val="0045340b"/>
    <w:pPr>
      <w:spacing w:before="0" w:after="0"/>
      <w:ind w:left="720" w:hanging="0"/>
      <w:contextualSpacing/>
    </w:pPr>
    <w:rPr/>
  </w:style>
  <w:style w:type="paragraph" w:styleId="Style21">
    <w:name w:val="Header"/>
    <w:basedOn w:val="Normal"/>
    <w:link w:val="a8"/>
    <w:uiPriority w:val="99"/>
    <w:semiHidden/>
    <w:unhideWhenUsed/>
    <w:rsid w:val="009032de"/>
    <w:pPr>
      <w:tabs>
        <w:tab w:val="center" w:pos="4677" w:leader="none"/>
        <w:tab w:val="right" w:pos="9355" w:leader="none"/>
      </w:tabs>
    </w:pPr>
    <w:rPr/>
  </w:style>
  <w:style w:type="paragraph" w:styleId="Style22">
    <w:name w:val="Footer"/>
    <w:basedOn w:val="Normal"/>
    <w:link w:val="aa"/>
    <w:uiPriority w:val="99"/>
    <w:semiHidden/>
    <w:unhideWhenUsed/>
    <w:rsid w:val="009032de"/>
    <w:pPr>
      <w:tabs>
        <w:tab w:val="center" w:pos="4677" w:leader="none"/>
        <w:tab w:val="right" w:pos="9355" w:leader="none"/>
      </w:tabs>
    </w:pPr>
    <w:rPr/>
  </w:style>
  <w:style w:type="numbering" w:styleId="NoList" w:default="1">
    <w:name w:val="No List"/>
    <w:uiPriority w:val="99"/>
    <w:semiHidden/>
    <w:unhideWhenUsed/>
    <w:qFormat/>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LibreOffice/5.2.4.2$Windows_X86_64 LibreOffice_project/3d5603e1122f0f102b62521720ab13a38a4e0eb0</Application>
  <Pages>9</Pages>
  <Words>1633</Words>
  <Characters>11210</Characters>
  <CharactersWithSpaces>14196</CharactersWithSpaces>
  <Paragraphs>267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2019-12-05T08:57:00Z</dcterms:created>
  <dc:creator>HOME</dc:creator>
  <dc:description/>
  <dc:language>uk-UA</dc:language>
  <cp:lastModifiedBy/>
  <cp:lastPrinted>2019-12-04T12:09:00Z</cp:lastPrinted>
  <dcterms:modified xsi:type="dcterms:W3CDTF">2019-12-05T13:40:31Z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