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2702560</wp:posOffset>
            </wp:positionH>
            <wp:positionV relativeFrom="paragraph">
              <wp:posOffset>-571500</wp:posOffset>
            </wp:positionV>
            <wp:extent cx="671830" cy="711835"/>
            <wp:effectExtent l="0" t="0" r="0" b="0"/>
            <wp:wrapTight wrapText="bothSides">
              <wp:wrapPolygon edited="0">
                <wp:start x="-744" y="0"/>
                <wp:lineTo x="-744" y="20674"/>
                <wp:lineTo x="21424" y="20674"/>
                <wp:lineTo x="21424" y="0"/>
                <wp:lineTo x="-74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100" r="-106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</w:rPr>
        <w:t>У К Р А Ї Н А</w:t>
      </w:r>
    </w:p>
    <w:p>
      <w:pPr>
        <w:pStyle w:val="Normal"/>
        <w:jc w:val="center"/>
        <w:rPr/>
      </w:pPr>
      <w:r>
        <w:rPr/>
        <w:t xml:space="preserve">ЗАКАРПАТСЬКА   ОБЛАСТЬ </w:t>
      </w:r>
    </w:p>
    <w:p>
      <w:pPr>
        <w:pStyle w:val="Normal"/>
        <w:jc w:val="center"/>
        <w:rPr/>
      </w:pPr>
      <w:r>
        <w:rPr/>
        <w:t>МУКАЧІВСЬКА   МІСЬКА   РАДА</w:t>
      </w:r>
    </w:p>
    <w:p>
      <w:pPr>
        <w:pStyle w:val="1"/>
        <w:rPr/>
      </w:pPr>
      <w:r>
        <w:rPr>
          <w:b w:val="false"/>
          <w:sz w:val="28"/>
          <w:szCs w:val="28"/>
        </w:rPr>
        <w:t>ВИКОНАВЧИЙ КОМІТЕТ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ind w:left="2832" w:firstLine="708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РІШЕННЯ    </w:t>
      </w:r>
    </w:p>
    <w:p>
      <w:pPr>
        <w:pStyle w:val="2"/>
        <w:jc w:val="both"/>
        <w:rPr/>
      </w:pPr>
      <w:r>
        <w:rPr/>
        <w:t xml:space="preserve">    </w:t>
      </w:r>
    </w:p>
    <w:p>
      <w:pPr>
        <w:pStyle w:val="Normal"/>
        <w:jc w:val="both"/>
        <w:rPr/>
      </w:pPr>
      <w:r>
        <w:rPr>
          <w:b/>
          <w:bCs/>
        </w:rPr>
        <w:t>10.12.2019</w:t>
      </w:r>
      <w:r>
        <w:rPr>
          <w:b/>
          <w:bCs/>
        </w:rPr>
        <w:t xml:space="preserve">                                             Мукачево                                             № </w:t>
      </w:r>
      <w:r>
        <w:rPr>
          <w:b/>
          <w:bCs/>
          <w:u w:val="none"/>
        </w:rPr>
        <w:t>388</w:t>
      </w:r>
      <w:r>
        <w:rPr>
          <w:b/>
          <w:bCs/>
          <w:u w:val="none"/>
        </w:rPr>
        <w:t xml:space="preserve"> </w:t>
      </w:r>
      <w:r>
        <w:rPr>
          <w:u w:val="none"/>
        </w:rPr>
        <w:t xml:space="preserve"> </w:t>
      </w:r>
      <w:r>
        <w:rPr/>
        <w:t xml:space="preserve">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Про затвердження штатних розписів </w:t>
      </w:r>
      <w:r>
        <w:rPr>
          <w:b/>
        </w:rPr>
        <w:t xml:space="preserve">адміністративно-господарського, педагогічного, обслуговуючого персоналу закладів освіти, що створюються в результаті реорганізації шляхом поділу Мукачівських навчально-виховних комплексів </w:t>
      </w:r>
      <w:r>
        <w:rPr>
          <w:b/>
          <w:bCs/>
        </w:rPr>
        <w:t>на 2019 – 2020 навчальний рік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Style13"/>
        <w:rPr/>
      </w:pPr>
      <w:r>
        <w:rPr/>
        <w:tab/>
        <w:t xml:space="preserve">На виконання рішень 68 сесії 7-го скликання № 1909-1615, відповідно до Типових штатних  нормативів дошкільних навчальних закладів затверджених наказом Міністерства освіти і науки України від 04.11.2010 №1055, </w:t>
      </w:r>
      <w:r>
        <w:rPr>
          <w:color w:val="000000"/>
        </w:rPr>
        <w:t>Типових штатних нормативів закладів загальної середньої освіти</w:t>
      </w:r>
      <w:r>
        <w:rPr/>
        <w:t xml:space="preserve"> затверджених наказом Міністерства освіти і науки України від 06.12.2010 № 1205 зі змінами, керуючись пп. 2 п. „а” ст.32, ст.. 52, ч.6 ст. 59 Закону України “Про місцеве самоврядування в Україні”, </w:t>
      </w:r>
      <w:r>
        <w:rPr>
          <w:b/>
        </w:rPr>
        <w:t>виконавчий комітет  Мукачівської міської ради вирішив</w:t>
      </w:r>
      <w:r>
        <w:rPr/>
        <w:t>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ab/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1. Затвердити штати адміністративно-господарського, педагогічного, обслуговуючого персоналу  закладів загальної середньої освіти на 2019-2020 навчальний рік (додаток 1) для: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ліцею №</w:t>
      </w:r>
      <w:r>
        <w:rPr>
          <w:color w:val="000000"/>
        </w:rPr>
        <w:t xml:space="preserve">8 </w:t>
      </w:r>
      <w:r>
        <w:rPr/>
        <w:t>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ліцею №</w:t>
      </w:r>
      <w:r>
        <w:rPr>
          <w:color w:val="000000"/>
        </w:rPr>
        <w:t xml:space="preserve">5 </w:t>
      </w:r>
      <w:r>
        <w:rPr/>
        <w:t>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- Мукачівського ліцею № </w:t>
      </w:r>
      <w:r>
        <w:rPr>
          <w:color w:val="000000"/>
        </w:rPr>
        <w:t xml:space="preserve">6 </w:t>
      </w:r>
      <w:r>
        <w:rPr/>
        <w:t>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- Мукачівського ліцею № </w:t>
      </w:r>
      <w:r>
        <w:rPr>
          <w:color w:val="000000"/>
        </w:rPr>
        <w:t xml:space="preserve">10 </w:t>
      </w:r>
      <w:r>
        <w:rPr/>
        <w:t>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- Мукачівського ліцею № </w:t>
      </w:r>
      <w:r>
        <w:rPr>
          <w:color w:val="000000"/>
        </w:rPr>
        <w:t xml:space="preserve">11 </w:t>
      </w:r>
      <w:r>
        <w:rPr/>
        <w:t>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- Мукачівської гімназії № </w:t>
      </w:r>
      <w:r>
        <w:rPr>
          <w:color w:val="000000"/>
        </w:rPr>
        <w:t xml:space="preserve">15 </w:t>
      </w:r>
      <w:r>
        <w:rPr/>
        <w:t>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- Мукачівської гімназії № </w:t>
      </w:r>
      <w:r>
        <w:rPr>
          <w:color w:val="000000"/>
        </w:rPr>
        <w:t xml:space="preserve">9 </w:t>
      </w:r>
      <w:r>
        <w:rPr/>
        <w:t>Мукачівської міської ради Закарпатської області.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2. Затвердити штати адміністративно-господарського, педагогічного, обслуговуючого персоналу закладів дошкільної освіти на 2019-2020 навчальний рік  (додаток 2) для: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закладу дошкільної освіти №13 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закладу дошкільної освіти №2 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закладу дошкільної освіти №6 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закладу дошкільної освіти №14 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закладу дошкільної освіти №10 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закладу дошкільної освіти №1 Мукачівської міської ради Закарпатської області;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закладу дошкільної освіти №22 Мукачівської міської ради Закарпатської області.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3. Штатні розписи, затверджені додатком 5 рішенням виконавчого комітету Мукачівської міської ради від 24.09.2019 №260 «Про затвердження мережі та штатних розписів адміністративно-господарського, педагогічного, обслуговуючого персоналу навчальних закладів та структурних підрозділів управління освіти, молоді та спорту виконавчого комітету Мукачівської міської ради на 2019 – 2020 навчальний рік», вважати таким,що втратило чинність </w:t>
      </w:r>
      <w:r>
        <w:rPr>
          <w:rFonts w:ascii="Times New          Roman" w:hAnsi="Times New          Roman"/>
        </w:rPr>
        <w:t xml:space="preserve">після завершення процедури реорганізації </w:t>
      </w:r>
      <w:r>
        <w:rPr/>
        <w:t xml:space="preserve">Мукачівських навчально-виховних комплексів для: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- Мукачівського навчально-виховного комплексу “Дошкільний навчальний заклад - загальноосвітня   школа І ступеня – гімназія” Мукачівської міської ради  Закарпатської області; 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навчально-виховного комплексу</w:t>
      </w:r>
      <w:r>
        <w:rPr>
          <w:b/>
        </w:rPr>
        <w:t xml:space="preserve"> «</w:t>
      </w:r>
      <w:r>
        <w:rPr/>
        <w:t xml:space="preserve">Загальноосвітня школа І-ІІІ ступенів – дошкільний навчальний заклад </w:t>
      </w:r>
      <w:r>
        <w:rPr>
          <w:b/>
        </w:rPr>
        <w:t>«</w:t>
      </w:r>
      <w:r>
        <w:rPr/>
        <w:t xml:space="preserve">Гармонія» Мукачівської міської ради Закарпатської  області;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навчально-виховного комплексу</w:t>
      </w:r>
      <w:r>
        <w:rPr>
          <w:b/>
        </w:rPr>
        <w:t xml:space="preserve"> «</w:t>
      </w:r>
      <w:r>
        <w:rPr/>
        <w:t xml:space="preserve">Загальноосвітня школа І-ІІІ ступенів – дошкільний навчальний заклад» №6 Мукачівської міської ради Закарпатської області;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навчально-виховного комплексу</w:t>
      </w:r>
      <w:r>
        <w:rPr>
          <w:b/>
        </w:rPr>
        <w:t xml:space="preserve"> «</w:t>
      </w:r>
      <w:r>
        <w:rPr/>
        <w:t xml:space="preserve">Загальноосвітня школа І-ІІІ ступенів – дошкільний навчальний заклад» №15 Мукачівської міської ради Закарпатської області;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навчально-виховного комплексу</w:t>
      </w:r>
      <w:r>
        <w:rPr>
          <w:b/>
        </w:rPr>
        <w:t xml:space="preserve"> «</w:t>
      </w:r>
      <w:r>
        <w:rPr/>
        <w:t xml:space="preserve">Загальноосвітня школа І-ІІІ ступенів – дошкільний навчальний заклад» №10 Мукачівської міської ради Закарпатської області;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навчально-виховного комплексу</w:t>
      </w:r>
      <w:r>
        <w:rPr>
          <w:b/>
        </w:rPr>
        <w:t xml:space="preserve"> «</w:t>
      </w:r>
      <w:r>
        <w:rPr/>
        <w:t xml:space="preserve">Загальноосвітня школа І-ІІІ ступенів – дошкільний навчальний заклад» №11 Мукачівської міської ради Закарпатської області;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Мукачівського навчально-виховного комплексу</w:t>
      </w:r>
      <w:r>
        <w:rPr>
          <w:b/>
        </w:rPr>
        <w:t xml:space="preserve"> «</w:t>
      </w:r>
      <w:r>
        <w:rPr/>
        <w:t>Загальноосвітня школа І-ІІ ступенів – дошкільний навчальний заклад «Первоцвіт» Мукачівської міської ради Закарпатської області.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4. Контроль за виконанням даного рішення покласти на начальника управління освіти, молоді та спорту  Мукачівської міської ради Кришінець-Андялошій К.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Міський  голова</w:t>
        <w:tab/>
        <w:tab/>
        <w:tab/>
        <w:tab/>
        <w:t xml:space="preserve">                                     А.Балога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suppressAutoHyphens w:val="false"/>
        <w:rPr>
          <w:b/>
          <w:b/>
        </w:rPr>
      </w:pPr>
      <w:r>
        <w:rPr>
          <w:b/>
        </w:rPr>
      </w:r>
    </w:p>
    <w:p>
      <w:pPr>
        <w:pStyle w:val="Normal"/>
        <w:ind w:firstLine="10773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ДОДАТОК №1</w:t>
      </w:r>
    </w:p>
    <w:p>
      <w:pPr>
        <w:pStyle w:val="Normal"/>
        <w:ind w:firstLine="10773"/>
        <w:jc w:val="both"/>
        <w:rPr>
          <w:bCs/>
          <w:sz w:val="22"/>
          <w:szCs w:val="24"/>
          <w:lang w:eastAsia="uk-UA"/>
        </w:rPr>
      </w:pPr>
      <w:r>
        <w:rPr>
          <w:bCs/>
          <w:sz w:val="22"/>
          <w:szCs w:val="24"/>
          <w:lang w:eastAsia="uk-UA"/>
        </w:rPr>
        <w:t>до рішення виконавчого комітету</w:t>
      </w:r>
    </w:p>
    <w:p>
      <w:pPr>
        <w:pStyle w:val="Normal"/>
        <w:ind w:firstLine="10773"/>
        <w:jc w:val="both"/>
        <w:rPr>
          <w:bCs/>
          <w:sz w:val="22"/>
          <w:szCs w:val="24"/>
          <w:lang w:eastAsia="uk-UA"/>
        </w:rPr>
      </w:pPr>
      <w:r>
        <w:rPr>
          <w:bCs/>
          <w:sz w:val="22"/>
          <w:szCs w:val="24"/>
          <w:lang w:eastAsia="uk-UA"/>
        </w:rPr>
        <w:t>Мукачівської міської ради</w:t>
      </w:r>
    </w:p>
    <w:p>
      <w:pPr>
        <w:pStyle w:val="Normal"/>
        <w:ind w:firstLine="10773"/>
        <w:jc w:val="both"/>
        <w:rPr/>
      </w:pPr>
      <w:r>
        <w:rPr>
          <w:bCs/>
          <w:sz w:val="24"/>
          <w:szCs w:val="24"/>
          <w:lang w:eastAsia="uk-UA"/>
        </w:rPr>
        <w:t>10.12.2019</w:t>
      </w:r>
      <w:r>
        <w:rPr>
          <w:bCs/>
          <w:sz w:val="24"/>
          <w:szCs w:val="24"/>
          <w:lang w:eastAsia="uk-UA"/>
        </w:rPr>
        <w:t xml:space="preserve"> № </w:t>
      </w:r>
      <w:r>
        <w:rPr>
          <w:bCs/>
          <w:sz w:val="24"/>
          <w:szCs w:val="24"/>
          <w:lang w:eastAsia="uk-UA"/>
        </w:rPr>
        <w:t>388</w:t>
      </w:r>
    </w:p>
    <w:p>
      <w:pPr>
        <w:pStyle w:val="Normal"/>
        <w:jc w:val="center"/>
        <w:rPr>
          <w:b/>
          <w:b/>
          <w:bCs/>
          <w:sz w:val="22"/>
          <w:szCs w:val="24"/>
          <w:lang w:eastAsia="uk-UA"/>
        </w:rPr>
      </w:pPr>
      <w:r>
        <w:rPr>
          <w:b/>
          <w:bCs/>
          <w:sz w:val="22"/>
          <w:szCs w:val="24"/>
          <w:lang w:eastAsia="uk-UA"/>
        </w:rPr>
        <w:t>ШТАТНИЙ РОЗПИС</w:t>
      </w:r>
    </w:p>
    <w:p>
      <w:pPr>
        <w:pStyle w:val="Normal"/>
        <w:jc w:val="center"/>
        <w:rPr>
          <w:sz w:val="24"/>
        </w:rPr>
      </w:pPr>
      <w:r>
        <w:rPr>
          <w:b/>
          <w:bCs/>
          <w:sz w:val="22"/>
          <w:szCs w:val="24"/>
          <w:lang w:eastAsia="uk-UA"/>
        </w:rPr>
        <w:t>адміністративно-управлінського апарату та технічного персоналу закладів загальної середньої освіти на 2019- 2020  навчальний  рік</w:t>
      </w:r>
    </w:p>
    <w:tbl>
      <w:tblPr>
        <w:tblW w:w="15609" w:type="dxa"/>
        <w:jc w:val="left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970"/>
        <w:gridCol w:w="1277"/>
        <w:gridCol w:w="1275"/>
        <w:gridCol w:w="1277"/>
        <w:gridCol w:w="1133"/>
        <w:gridCol w:w="1277"/>
        <w:gridCol w:w="1277"/>
        <w:gridCol w:w="1275"/>
        <w:gridCol w:w="846"/>
      </w:tblGrid>
      <w:tr>
        <w:trPr>
          <w:trHeight w:val="415" w:hRule="atLeast"/>
        </w:trPr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Назва посад / школи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18"/>
                <w:szCs w:val="24"/>
                <w:lang w:eastAsia="uk-UA"/>
              </w:rPr>
            </w:pPr>
            <w:r>
              <w:rPr>
                <w:b/>
                <w:bCs/>
                <w:sz w:val="18"/>
                <w:szCs w:val="24"/>
                <w:lang w:eastAsia="uk-UA"/>
              </w:rPr>
              <w:t>Мукачівський ліцей №5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18"/>
                <w:szCs w:val="24"/>
                <w:lang w:eastAsia="uk-UA"/>
              </w:rPr>
            </w:pPr>
            <w:r>
              <w:rPr>
                <w:b/>
                <w:bCs/>
                <w:sz w:val="18"/>
                <w:szCs w:val="24"/>
                <w:lang w:eastAsia="uk-UA"/>
              </w:rPr>
              <w:t>Мукачівський ліцей №6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18"/>
                <w:szCs w:val="24"/>
                <w:lang w:eastAsia="uk-UA"/>
              </w:rPr>
            </w:pPr>
            <w:r>
              <w:rPr>
                <w:b/>
                <w:bCs/>
                <w:sz w:val="18"/>
                <w:szCs w:val="24"/>
                <w:lang w:eastAsia="uk-UA"/>
              </w:rPr>
              <w:t>Мукачівський ліцей №8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18"/>
                <w:szCs w:val="24"/>
                <w:lang w:eastAsia="uk-UA"/>
              </w:rPr>
            </w:pPr>
            <w:r>
              <w:rPr>
                <w:b/>
                <w:bCs/>
                <w:sz w:val="18"/>
                <w:szCs w:val="24"/>
                <w:lang w:eastAsia="uk-UA"/>
              </w:rPr>
              <w:t>Мукачівська гімназія №9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18"/>
                <w:szCs w:val="24"/>
                <w:lang w:eastAsia="uk-UA"/>
              </w:rPr>
            </w:pPr>
            <w:r>
              <w:rPr>
                <w:b/>
                <w:bCs/>
                <w:sz w:val="18"/>
                <w:szCs w:val="24"/>
                <w:lang w:eastAsia="uk-UA"/>
              </w:rPr>
              <w:t>Мукачівський ліцей №10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18"/>
                <w:szCs w:val="24"/>
                <w:lang w:eastAsia="uk-UA"/>
              </w:rPr>
            </w:pPr>
            <w:r>
              <w:rPr>
                <w:b/>
                <w:bCs/>
                <w:sz w:val="18"/>
                <w:szCs w:val="24"/>
                <w:lang w:eastAsia="uk-UA"/>
              </w:rPr>
              <w:t>Мукачівський ліцей №11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18"/>
                <w:szCs w:val="24"/>
                <w:lang w:eastAsia="uk-UA"/>
              </w:rPr>
            </w:pPr>
            <w:r>
              <w:rPr>
                <w:b/>
                <w:bCs/>
                <w:sz w:val="18"/>
                <w:szCs w:val="24"/>
                <w:lang w:eastAsia="uk-UA"/>
              </w:rPr>
              <w:t>Мукачівська гімназія №15</w:t>
            </w: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ind w:right="-108" w:hanging="108"/>
              <w:jc w:val="center"/>
              <w:rPr>
                <w:b/>
                <w:b/>
                <w:bCs/>
                <w:sz w:val="20"/>
                <w:szCs w:val="24"/>
                <w:lang w:eastAsia="uk-UA"/>
              </w:rPr>
            </w:pPr>
            <w:r>
              <w:rPr>
                <w:b/>
                <w:bCs/>
                <w:sz w:val="20"/>
                <w:szCs w:val="24"/>
                <w:lang w:eastAsia="uk-UA"/>
              </w:rPr>
              <w:t>РАЗОМ</w:t>
            </w:r>
          </w:p>
        </w:tc>
      </w:tr>
      <w:tr>
        <w:trPr>
          <w:trHeight w:val="225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Директор школи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Заступник директора школи з навчально-виховної роботи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12,5</w:t>
            </w:r>
          </w:p>
        </w:tc>
      </w:tr>
      <w:tr>
        <w:trPr>
          <w:trHeight w:val="255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Заступник директора школи з виховної роботи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Заступник директора з господарської роботи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Секретар-друкарка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Педагог-організатор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7,50</w:t>
            </w:r>
          </w:p>
        </w:tc>
      </w:tr>
      <w:tr>
        <w:trPr>
          <w:trHeight w:val="116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Завідуючий бібліотекою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>
        <w:trPr>
          <w:trHeight w:val="262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Бібліотекар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Лаборант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3,75</w:t>
            </w:r>
          </w:p>
        </w:tc>
      </w:tr>
      <w:tr>
        <w:trPr>
          <w:trHeight w:val="242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Завідуючий господарством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Практичний психолог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5,75</w:t>
            </w:r>
          </w:p>
        </w:tc>
      </w:tr>
      <w:tr>
        <w:trPr>
          <w:trHeight w:val="236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Машиніст (кочегар) котельні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</w:r>
          </w:p>
        </w:tc>
      </w:tr>
      <w:tr>
        <w:trPr>
          <w:trHeight w:val="98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Прибиральник приміщень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64</w:t>
            </w:r>
          </w:p>
        </w:tc>
      </w:tr>
      <w:tr>
        <w:trPr>
          <w:trHeight w:val="230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Вихователь  (на автобус)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0,50</w:t>
            </w:r>
          </w:p>
        </w:tc>
      </w:tr>
      <w:tr>
        <w:trPr>
          <w:trHeight w:val="92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асистент вчителя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8,00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29</w:t>
            </w:r>
          </w:p>
        </w:tc>
      </w:tr>
      <w:tr>
        <w:trPr>
          <w:trHeight w:val="224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асистент вихователя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Двірник (садівник)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0"/>
                <w:szCs w:val="22"/>
                <w:lang w:eastAsia="uk-UA"/>
              </w:rPr>
            </w:pPr>
            <w:r>
              <w:rPr>
                <w:bCs/>
                <w:sz w:val="20"/>
                <w:szCs w:val="22"/>
                <w:lang w:eastAsia="uk-UA"/>
              </w:rPr>
              <w:t>Робітник з комплексного обслуговування й ремонту будівель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0"/>
                <w:szCs w:val="22"/>
                <w:lang w:eastAsia="uk-UA"/>
              </w:rPr>
            </w:pPr>
            <w:r>
              <w:rPr>
                <w:bCs/>
                <w:sz w:val="20"/>
                <w:szCs w:val="22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2,50</w:t>
            </w:r>
          </w:p>
        </w:tc>
      </w:tr>
      <w:tr>
        <w:trPr>
          <w:trHeight w:val="127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Сторож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26,00</w:t>
            </w:r>
          </w:p>
        </w:tc>
      </w:tr>
      <w:tr>
        <w:trPr>
          <w:trHeight w:val="192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Водій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</w:tr>
      <w:tr>
        <w:trPr>
          <w:trHeight w:val="119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Сестра медична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7</w:t>
            </w:r>
          </w:p>
        </w:tc>
      </w:tr>
      <w:tr>
        <w:trPr>
          <w:trHeight w:val="250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Соціальний педагог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1,50</w:t>
            </w:r>
          </w:p>
        </w:tc>
      </w:tr>
      <w:tr>
        <w:trPr>
          <w:trHeight w:val="255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Керівник гуртка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1,95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1,95</w:t>
            </w:r>
          </w:p>
        </w:tc>
      </w:tr>
      <w:tr>
        <w:trPr>
          <w:trHeight w:val="258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інструктор з плавання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i/>
                <w:i/>
                <w:iCs/>
                <w:sz w:val="22"/>
                <w:szCs w:val="22"/>
                <w:lang w:eastAsia="uk-UA"/>
              </w:rPr>
            </w:pPr>
            <w:r>
              <w:rPr>
                <w:i/>
                <w:iCs/>
                <w:sz w:val="22"/>
                <w:szCs w:val="22"/>
                <w:lang w:eastAsia="uk-UA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1,0</w:t>
            </w:r>
          </w:p>
        </w:tc>
      </w:tr>
      <w:tr>
        <w:trPr>
          <w:trHeight w:val="248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Інженер - електронік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4,50</w:t>
            </w:r>
          </w:p>
        </w:tc>
      </w:tr>
      <w:tr>
        <w:trPr>
          <w:trHeight w:val="251" w:hRule="atLeast"/>
        </w:trPr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36,50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35,50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32,00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21,45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34,25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39,00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18,75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217,45</w:t>
            </w:r>
          </w:p>
        </w:tc>
      </w:tr>
    </w:tbl>
    <w:p>
      <w:pPr>
        <w:pStyle w:val="Normal"/>
        <w:spacing w:before="120" w:after="0"/>
        <w:rPr>
          <w:b/>
          <w:b/>
          <w:bCs/>
          <w:sz w:val="24"/>
          <w:szCs w:val="24"/>
          <w:lang w:eastAsia="uk-UA"/>
        </w:rPr>
      </w:pPr>
      <w:r>
        <w:rPr>
          <w:b/>
        </w:rPr>
        <w:t>Керуючий справами</w:t>
        <w:tab/>
        <w:tab/>
        <w:tab/>
        <w:tab/>
        <w:tab/>
        <w:tab/>
        <w:tab/>
        <w:tab/>
        <w:tab/>
        <w:tab/>
        <w:tab/>
        <w:tab/>
        <w:tab/>
        <w:tab/>
        <w:tab/>
        <w:t>О.Лендєл</w:t>
      </w:r>
      <w:r>
        <w:br w:type="page"/>
      </w:r>
    </w:p>
    <w:p>
      <w:pPr>
        <w:pStyle w:val="Normal"/>
        <w:ind w:firstLine="10773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ДОДАТОК №2</w:t>
      </w:r>
    </w:p>
    <w:p>
      <w:pPr>
        <w:pStyle w:val="Normal"/>
        <w:ind w:firstLine="10773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до рішення виконавчого комітету</w:t>
      </w:r>
    </w:p>
    <w:p>
      <w:pPr>
        <w:pStyle w:val="Normal"/>
        <w:ind w:firstLine="10773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Мукачівської міської ради</w:t>
      </w:r>
    </w:p>
    <w:p>
      <w:pPr>
        <w:pStyle w:val="Normal"/>
        <w:ind w:firstLine="10773"/>
        <w:jc w:val="both"/>
        <w:rPr/>
      </w:pPr>
      <w:r>
        <w:rPr>
          <w:bCs/>
          <w:sz w:val="24"/>
          <w:szCs w:val="24"/>
          <w:lang w:eastAsia="uk-UA"/>
        </w:rPr>
        <w:t>10.12.2019</w:t>
      </w:r>
      <w:r>
        <w:rPr>
          <w:bCs/>
          <w:sz w:val="24"/>
          <w:szCs w:val="24"/>
          <w:lang w:eastAsia="uk-UA"/>
        </w:rPr>
        <w:t xml:space="preserve"> № </w:t>
      </w:r>
      <w:r>
        <w:rPr>
          <w:bCs/>
          <w:sz w:val="24"/>
          <w:szCs w:val="24"/>
          <w:lang w:eastAsia="uk-UA"/>
        </w:rPr>
        <w:t>388</w:t>
      </w:r>
    </w:p>
    <w:p>
      <w:pPr>
        <w:pStyle w:val="Normal"/>
        <w:jc w:val="center"/>
        <w:rPr>
          <w:b/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ШТАТНИЙ РОЗПИС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uk-UA"/>
        </w:rPr>
        <w:t>адміністративно-управлінського апарату та технічного персоналу закладів дошкільної освіти на 2019- 2020  навчальний  рік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49"/>
        <w:gridCol w:w="330"/>
        <w:gridCol w:w="303"/>
        <w:gridCol w:w="303"/>
        <w:gridCol w:w="390"/>
        <w:gridCol w:w="300"/>
        <w:gridCol w:w="301"/>
        <w:gridCol w:w="387"/>
        <w:gridCol w:w="318"/>
        <w:gridCol w:w="434"/>
        <w:gridCol w:w="434"/>
        <w:gridCol w:w="350"/>
        <w:gridCol w:w="317"/>
        <w:gridCol w:w="435"/>
        <w:gridCol w:w="381"/>
        <w:gridCol w:w="382"/>
        <w:gridCol w:w="382"/>
        <w:gridCol w:w="318"/>
        <w:gridCol w:w="317"/>
        <w:gridCol w:w="382"/>
        <w:gridCol w:w="382"/>
        <w:gridCol w:w="381"/>
        <w:gridCol w:w="318"/>
        <w:gridCol w:w="329"/>
        <w:gridCol w:w="318"/>
        <w:gridCol w:w="382"/>
        <w:gridCol w:w="381"/>
        <w:gridCol w:w="382"/>
        <w:gridCol w:w="382"/>
        <w:gridCol w:w="358"/>
        <w:gridCol w:w="324"/>
        <w:gridCol w:w="323"/>
        <w:gridCol w:w="324"/>
        <w:gridCol w:w="483"/>
        <w:gridCol w:w="324"/>
        <w:gridCol w:w="382"/>
        <w:gridCol w:w="323"/>
        <w:gridCol w:w="455"/>
      </w:tblGrid>
      <w:tr>
        <w:trPr>
          <w:trHeight w:val="2031" w:hRule="atLeast"/>
        </w:trPr>
        <w:tc>
          <w:tcPr>
            <w:tcW w:w="1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 xml:space="preserve">№ </w:t>
            </w:r>
            <w:r>
              <w:rPr>
                <w:color w:val="000000"/>
                <w:sz w:val="16"/>
                <w:szCs w:val="20"/>
                <w:lang w:eastAsia="uk-UA"/>
              </w:rPr>
              <w:t>ДНЗ</w:t>
            </w:r>
          </w:p>
        </w:tc>
        <w:tc>
          <w:tcPr>
            <w:tcW w:w="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Усього груп</w:t>
            </w:r>
          </w:p>
        </w:tc>
        <w:tc>
          <w:tcPr>
            <w:tcW w:w="996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Дошкільні</w:t>
            </w:r>
          </w:p>
        </w:tc>
        <w:tc>
          <w:tcPr>
            <w:tcW w:w="988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Яслі</w:t>
            </w:r>
          </w:p>
        </w:tc>
        <w:tc>
          <w:tcPr>
            <w:tcW w:w="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Завідувач (директор) ДНЗ</w:t>
            </w:r>
          </w:p>
        </w:tc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Вихователь</w:t>
            </w:r>
          </w:p>
        </w:tc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Помічник вихователя</w:t>
            </w:r>
          </w:p>
        </w:tc>
        <w:tc>
          <w:tcPr>
            <w:tcW w:w="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Асистент вихователя дошкільного навчального закладу</w:t>
            </w:r>
          </w:p>
        </w:tc>
        <w:tc>
          <w:tcPr>
            <w:tcW w:w="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Інструктор з фізкультури</w:t>
            </w:r>
          </w:p>
        </w:tc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Керівник гуртка</w:t>
            </w:r>
          </w:p>
        </w:tc>
        <w:tc>
          <w:tcPr>
            <w:tcW w:w="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 xml:space="preserve">Музичний керівник 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Вихователь-методист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Вчитель-логопед</w:t>
            </w:r>
          </w:p>
        </w:tc>
        <w:tc>
          <w:tcPr>
            <w:tcW w:w="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Вчитель-дефектолог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Старша медична сестра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Медична сестра фізіотерапевтичного кабінету</w:t>
            </w:r>
          </w:p>
        </w:tc>
        <w:tc>
          <w:tcPr>
            <w:tcW w:w="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Медична сестра</w:t>
            </w:r>
          </w:p>
        </w:tc>
        <w:tc>
          <w:tcPr>
            <w:tcW w:w="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Медична сестра з дієтичного харчування дітей</w:t>
            </w:r>
          </w:p>
        </w:tc>
        <w:tc>
          <w:tcPr>
            <w:tcW w:w="3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Завідувач господарства</w:t>
            </w:r>
          </w:p>
        </w:tc>
        <w:tc>
          <w:tcPr>
            <w:tcW w:w="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Шеф-кухар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Кухар</w:t>
            </w:r>
          </w:p>
        </w:tc>
        <w:tc>
          <w:tcPr>
            <w:tcW w:w="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Підсобний робітник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Комірник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spacing w:lineRule="exact" w:line="180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Кастелянка</w:t>
            </w:r>
          </w:p>
        </w:tc>
        <w:tc>
          <w:tcPr>
            <w:tcW w:w="3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Машиніст із прання та ремонту спецодягу (білизни)</w:t>
            </w:r>
          </w:p>
        </w:tc>
        <w:tc>
          <w:tcPr>
            <w:tcW w:w="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Прибиральник службових приміщень</w:t>
            </w:r>
          </w:p>
        </w:tc>
        <w:tc>
          <w:tcPr>
            <w:tcW w:w="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Сторож</w:t>
            </w:r>
          </w:p>
        </w:tc>
        <w:tc>
          <w:tcPr>
            <w:tcW w:w="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Двірник</w:t>
            </w:r>
          </w:p>
        </w:tc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Робітник з комплексного обслуговування і ремонту будинків, споруд і обладнання</w:t>
            </w:r>
          </w:p>
        </w:tc>
        <w:tc>
          <w:tcPr>
            <w:tcW w:w="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Оператор котельні газової</w:t>
            </w:r>
          </w:p>
        </w:tc>
        <w:tc>
          <w:tcPr>
            <w:tcW w:w="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Діловод</w:t>
            </w:r>
          </w:p>
        </w:tc>
        <w:tc>
          <w:tcPr>
            <w:tcW w:w="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Слюсар-електромонтер</w:t>
            </w:r>
          </w:p>
        </w:tc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Разом</w:t>
            </w:r>
          </w:p>
        </w:tc>
      </w:tr>
      <w:tr>
        <w:trPr>
          <w:trHeight w:val="2116" w:hRule="atLeast"/>
        </w:trPr>
        <w:tc>
          <w:tcPr>
            <w:tcW w:w="12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21" w:hanging="45"/>
              <w:jc w:val="center"/>
              <w:rPr>
                <w:color w:val="000000"/>
                <w:sz w:val="14"/>
                <w:szCs w:val="20"/>
                <w:lang w:eastAsia="uk-UA"/>
              </w:rPr>
            </w:pPr>
            <w:r>
              <w:rPr>
                <w:color w:val="000000"/>
                <w:sz w:val="14"/>
                <w:szCs w:val="20"/>
                <w:lang w:eastAsia="uk-UA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21" w:hanging="45"/>
              <w:jc w:val="center"/>
              <w:rPr>
                <w:color w:val="000000"/>
                <w:sz w:val="14"/>
                <w:szCs w:val="20"/>
                <w:lang w:eastAsia="uk-UA"/>
              </w:rPr>
            </w:pPr>
            <w:r>
              <w:rPr>
                <w:color w:val="000000"/>
                <w:sz w:val="14"/>
                <w:szCs w:val="20"/>
                <w:lang w:eastAsia="uk-UA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21" w:hanging="45"/>
              <w:jc w:val="center"/>
              <w:rPr>
                <w:color w:val="000000"/>
                <w:sz w:val="14"/>
                <w:szCs w:val="20"/>
                <w:lang w:eastAsia="uk-UA"/>
              </w:rPr>
            </w:pPr>
            <w:r>
              <w:rPr>
                <w:color w:val="000000"/>
                <w:sz w:val="14"/>
                <w:szCs w:val="20"/>
                <w:lang w:eastAsia="uk-UA"/>
              </w:rPr>
              <w:t>10,5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21" w:hanging="45"/>
              <w:jc w:val="center"/>
              <w:rPr>
                <w:color w:val="000000"/>
                <w:sz w:val="14"/>
                <w:szCs w:val="20"/>
                <w:lang w:eastAsia="uk-UA"/>
              </w:rPr>
            </w:pPr>
            <w:r>
              <w:rPr>
                <w:color w:val="000000"/>
                <w:sz w:val="14"/>
                <w:szCs w:val="20"/>
                <w:lang w:eastAsia="uk-UA"/>
              </w:rPr>
              <w:t>24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21" w:hanging="45"/>
              <w:jc w:val="center"/>
              <w:rPr>
                <w:color w:val="000000"/>
                <w:sz w:val="14"/>
                <w:szCs w:val="20"/>
                <w:lang w:eastAsia="uk-UA"/>
              </w:rPr>
            </w:pPr>
            <w:r>
              <w:rPr>
                <w:color w:val="000000"/>
                <w:sz w:val="14"/>
                <w:szCs w:val="20"/>
                <w:lang w:eastAsia="uk-UA"/>
              </w:rPr>
              <w:t>12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21" w:hanging="45"/>
              <w:jc w:val="center"/>
              <w:rPr>
                <w:color w:val="000000"/>
                <w:sz w:val="14"/>
                <w:szCs w:val="20"/>
                <w:lang w:eastAsia="uk-UA"/>
              </w:rPr>
            </w:pPr>
            <w:r>
              <w:rPr>
                <w:color w:val="000000"/>
                <w:sz w:val="14"/>
                <w:szCs w:val="20"/>
                <w:lang w:eastAsia="uk-UA"/>
              </w:rPr>
              <w:t>10,5</w:t>
            </w:r>
          </w:p>
        </w:tc>
        <w:tc>
          <w:tcPr>
            <w:tcW w:w="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4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</w:r>
          </w:p>
        </w:tc>
      </w:tr>
      <w:tr>
        <w:trPr>
          <w:trHeight w:val="494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Мукачівський ЗДО №6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4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7,50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5,05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25,55</w:t>
            </w:r>
          </w:p>
        </w:tc>
      </w:tr>
      <w:tr>
        <w:trPr>
          <w:trHeight w:val="415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Мукачівський ЗДО №10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9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17,25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11,70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1,125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2,25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51,325</w:t>
            </w:r>
          </w:p>
        </w:tc>
      </w:tr>
      <w:tr>
        <w:trPr>
          <w:trHeight w:val="421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Мукачівський ЗДО №1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5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4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24,75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16,60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4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3,25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70,10</w:t>
            </w:r>
          </w:p>
        </w:tc>
      </w:tr>
      <w:tr>
        <w:trPr>
          <w:trHeight w:val="413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Мукачівський ЗДО №14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5,75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3,90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0,75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1,5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21,40</w:t>
            </w:r>
          </w:p>
        </w:tc>
      </w:tr>
      <w:tr>
        <w:trPr>
          <w:trHeight w:val="419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Мукачівський ЗДО №2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4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19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12,75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1,00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1,00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51,75</w:t>
            </w:r>
          </w:p>
        </w:tc>
      </w:tr>
      <w:tr>
        <w:trPr>
          <w:trHeight w:val="433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Мукачівський ЗДО №13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6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11,25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7,60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0,25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1,0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34,10</w:t>
            </w:r>
          </w:p>
        </w:tc>
      </w:tr>
      <w:tr>
        <w:trPr>
          <w:trHeight w:val="397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Мукачівський ЗДО №22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5,50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3,80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0,75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1,50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color w:val="000000"/>
                <w:sz w:val="16"/>
                <w:szCs w:val="20"/>
                <w:lang w:eastAsia="uk-UA"/>
              </w:rPr>
            </w:pPr>
            <w:r>
              <w:rPr>
                <w:color w:val="000000"/>
                <w:sz w:val="16"/>
                <w:szCs w:val="20"/>
                <w:lang w:eastAsia="uk-UA"/>
              </w:rPr>
              <w:t>21,05</w:t>
            </w:r>
          </w:p>
        </w:tc>
      </w:tr>
      <w:tr>
        <w:trPr>
          <w:trHeight w:val="282" w:hRule="atLeast"/>
        </w:trPr>
        <w:tc>
          <w:tcPr>
            <w:tcW w:w="1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Разом:</w:t>
            </w:r>
          </w:p>
        </w:tc>
        <w:tc>
          <w:tcPr>
            <w:tcW w:w="33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16</w:t>
            </w:r>
          </w:p>
        </w:tc>
        <w:tc>
          <w:tcPr>
            <w:tcW w:w="3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17</w:t>
            </w:r>
          </w:p>
        </w:tc>
        <w:tc>
          <w:tcPr>
            <w:tcW w:w="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12</w:t>
            </w:r>
          </w:p>
        </w:tc>
        <w:tc>
          <w:tcPr>
            <w:tcW w:w="38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3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7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91,00</w:t>
            </w:r>
          </w:p>
        </w:tc>
        <w:tc>
          <w:tcPr>
            <w:tcW w:w="4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61,40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6</w:t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1,125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12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5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5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9,00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0,25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0,50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6</w:t>
            </w:r>
          </w:p>
        </w:tc>
        <w:tc>
          <w:tcPr>
            <w:tcW w:w="31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2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9</w:t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5</w:t>
            </w:r>
          </w:p>
        </w:tc>
        <w:tc>
          <w:tcPr>
            <w:tcW w:w="35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4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21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7</w:t>
            </w:r>
          </w:p>
        </w:tc>
        <w:tc>
          <w:tcPr>
            <w:tcW w:w="4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6,5</w:t>
            </w:r>
          </w:p>
        </w:tc>
        <w:tc>
          <w:tcPr>
            <w:tcW w:w="3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38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2,5</w:t>
            </w:r>
          </w:p>
        </w:tc>
        <w:tc>
          <w:tcPr>
            <w:tcW w:w="32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left="-110" w:right="-171" w:hanging="0"/>
              <w:jc w:val="center"/>
              <w:rPr>
                <w:b/>
                <w:b/>
                <w:bCs/>
                <w:color w:val="000000"/>
                <w:sz w:val="16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16"/>
                <w:szCs w:val="20"/>
                <w:lang w:eastAsia="uk-UA"/>
              </w:rPr>
              <w:t>275,275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567" w:footer="0" w:bottom="1701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spacing w:before="120" w:after="0"/>
        <w:jc w:val="both"/>
        <w:rPr>
          <w:b/>
          <w:b/>
        </w:rPr>
      </w:pPr>
      <w:r>
        <w:rPr>
          <w:b/>
        </w:rPr>
        <w:t>Керуючий справами</w:t>
        <w:tab/>
        <w:tab/>
        <w:tab/>
        <w:tab/>
        <w:tab/>
        <w:tab/>
        <w:tab/>
        <w:tab/>
        <w:tab/>
        <w:tab/>
        <w:tab/>
        <w:tab/>
        <w:tab/>
        <w:tab/>
        <w:tab/>
        <w:t>О.Лендєл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Times New         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d8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zh-CN" w:val="uk-UA" w:bidi="ar-SA"/>
    </w:rPr>
  </w:style>
  <w:style w:type="paragraph" w:styleId="1">
    <w:name w:val="Heading 1"/>
    <w:basedOn w:val="Normal"/>
    <w:qFormat/>
    <w:rsid w:val="00900d8b"/>
    <w:pPr>
      <w:keepNext/>
      <w:tabs>
        <w:tab w:val="left" w:pos="0" w:leader="none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qFormat/>
    <w:rsid w:val="00900d8b"/>
    <w:pPr>
      <w:keepNext/>
      <w:tabs>
        <w:tab w:val="left" w:pos="0" w:leader="none"/>
      </w:tabs>
      <w:jc w:val="center"/>
      <w:outlineLvl w:val="1"/>
    </w:pPr>
    <w:rPr>
      <w:b/>
      <w:bCs/>
      <w:sz w:val="3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00d8b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900d8b"/>
    <w:rPr>
      <w:rFonts w:ascii="Courier New" w:hAnsi="Courier New" w:cs="Courier New"/>
    </w:rPr>
  </w:style>
  <w:style w:type="character" w:styleId="WW8Num1z2" w:customStyle="1">
    <w:name w:val="WW8Num1z2"/>
    <w:qFormat/>
    <w:rsid w:val="00900d8b"/>
    <w:rPr>
      <w:rFonts w:ascii="Wingdings" w:hAnsi="Wingdings" w:cs="Wingdings"/>
    </w:rPr>
  </w:style>
  <w:style w:type="character" w:styleId="WW8Num1z3" w:customStyle="1">
    <w:name w:val="WW8Num1z3"/>
    <w:qFormat/>
    <w:rsid w:val="00900d8b"/>
    <w:rPr>
      <w:rFonts w:ascii="Symbol" w:hAnsi="Symbol" w:cs="Symbol"/>
    </w:rPr>
  </w:style>
  <w:style w:type="character" w:styleId="WW8Num2z0" w:customStyle="1">
    <w:name w:val="WW8Num2z0"/>
    <w:qFormat/>
    <w:rsid w:val="00900d8b"/>
    <w:rPr/>
  </w:style>
  <w:style w:type="character" w:styleId="WW8Num2z1" w:customStyle="1">
    <w:name w:val="WW8Num2z1"/>
    <w:qFormat/>
    <w:rsid w:val="00900d8b"/>
    <w:rPr/>
  </w:style>
  <w:style w:type="character" w:styleId="WW8Num2z2" w:customStyle="1">
    <w:name w:val="WW8Num2z2"/>
    <w:qFormat/>
    <w:rsid w:val="00900d8b"/>
    <w:rPr/>
  </w:style>
  <w:style w:type="character" w:styleId="WW8Num2z3" w:customStyle="1">
    <w:name w:val="WW8Num2z3"/>
    <w:qFormat/>
    <w:rsid w:val="00900d8b"/>
    <w:rPr/>
  </w:style>
  <w:style w:type="character" w:styleId="WW8Num2z4" w:customStyle="1">
    <w:name w:val="WW8Num2z4"/>
    <w:qFormat/>
    <w:rsid w:val="00900d8b"/>
    <w:rPr/>
  </w:style>
  <w:style w:type="character" w:styleId="WW8Num2z5" w:customStyle="1">
    <w:name w:val="WW8Num2z5"/>
    <w:qFormat/>
    <w:rsid w:val="00900d8b"/>
    <w:rPr/>
  </w:style>
  <w:style w:type="character" w:styleId="WW8Num2z6" w:customStyle="1">
    <w:name w:val="WW8Num2z6"/>
    <w:qFormat/>
    <w:rsid w:val="00900d8b"/>
    <w:rPr/>
  </w:style>
  <w:style w:type="character" w:styleId="WW8Num2z7" w:customStyle="1">
    <w:name w:val="WW8Num2z7"/>
    <w:qFormat/>
    <w:rsid w:val="00900d8b"/>
    <w:rPr/>
  </w:style>
  <w:style w:type="character" w:styleId="WW8Num2z8" w:customStyle="1">
    <w:name w:val="WW8Num2z8"/>
    <w:qFormat/>
    <w:rsid w:val="00900d8b"/>
    <w:rPr/>
  </w:style>
  <w:style w:type="character" w:styleId="11" w:customStyle="1">
    <w:name w:val="Основной шрифт абзаца1"/>
    <w:qFormat/>
    <w:rsid w:val="00900d8b"/>
    <w:rPr/>
  </w:style>
  <w:style w:type="paragraph" w:styleId="Style12" w:customStyle="1">
    <w:name w:val="Заголовок"/>
    <w:basedOn w:val="Normal"/>
    <w:next w:val="Style13"/>
    <w:qFormat/>
    <w:rsid w:val="00900d8b"/>
    <w:pPr>
      <w:keepNext/>
      <w:spacing w:before="240" w:after="120"/>
    </w:pPr>
    <w:rPr>
      <w:rFonts w:ascii="Liberation Sans" w:hAnsi="Liberation Sans" w:eastAsia="Microsoft YaHei" w:cs="Arial"/>
    </w:rPr>
  </w:style>
  <w:style w:type="paragraph" w:styleId="Style13">
    <w:name w:val="Body Text"/>
    <w:basedOn w:val="Normal"/>
    <w:rsid w:val="00900d8b"/>
    <w:pPr>
      <w:jc w:val="both"/>
    </w:pPr>
    <w:rPr/>
  </w:style>
  <w:style w:type="paragraph" w:styleId="Style14">
    <w:name w:val="List"/>
    <w:basedOn w:val="Style13"/>
    <w:rsid w:val="00900d8b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00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900d8b"/>
    <w:pPr>
      <w:suppressLineNumbers/>
    </w:pPr>
    <w:rPr>
      <w:rFonts w:cs="Arial"/>
    </w:rPr>
  </w:style>
  <w:style w:type="paragraph" w:styleId="13" w:customStyle="1">
    <w:name w:val="Знак1"/>
    <w:basedOn w:val="Normal"/>
    <w:qFormat/>
    <w:rsid w:val="00900d8b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900d8b"/>
    <w:pPr/>
    <w:rPr>
      <w:rFonts w:ascii="Tahoma" w:hAnsi="Tahoma" w:cs="Tahoma"/>
      <w:sz w:val="16"/>
      <w:szCs w:val="16"/>
    </w:rPr>
  </w:style>
  <w:style w:type="paragraph" w:styleId="Style17" w:customStyle="1">
    <w:name w:val="Знак"/>
    <w:basedOn w:val="Normal"/>
    <w:qFormat/>
    <w:rsid w:val="00900d8b"/>
    <w:pPr/>
    <w:rPr>
      <w:sz w:val="20"/>
      <w:szCs w:val="20"/>
      <w:lang w:val="en-US"/>
    </w:rPr>
  </w:style>
  <w:style w:type="paragraph" w:styleId="Style18" w:customStyle="1">
    <w:name w:val="Знак Знак Знак"/>
    <w:basedOn w:val="Normal"/>
    <w:qFormat/>
    <w:rsid w:val="00900d8b"/>
    <w:pPr/>
    <w:rPr>
      <w:sz w:val="20"/>
      <w:szCs w:val="20"/>
      <w:lang w:val="en-US"/>
    </w:rPr>
  </w:style>
  <w:style w:type="paragraph" w:styleId="Style19" w:customStyle="1">
    <w:name w:val="Содержимое таблицы"/>
    <w:basedOn w:val="Normal"/>
    <w:qFormat/>
    <w:rsid w:val="00900d8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900d8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31E8-8473-41E6-9643-664C63A1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LibreOffice/5.2.4.2$Windows_X86_64 LibreOffice_project/3d5603e1122f0f102b62521720ab13a38a4e0eb0</Application>
  <Pages>6</Pages>
  <Words>1080</Words>
  <Characters>6443</Characters>
  <CharactersWithSpaces>7409</CharactersWithSpaces>
  <Paragraphs>572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2019-12-09T11:37:00Z</dcterms:created>
  <dc:creator>Игорь</dc:creator>
  <dc:description/>
  <dc:language>uk-UA</dc:language>
  <cp:lastModifiedBy/>
  <cp:lastPrinted>2019-12-09T12:23:00Z</cp:lastPrinted>
  <dcterms:modified xsi:type="dcterms:W3CDTF">2019-12-10T13:54:11Z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