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120" w:after="120"/>
        <w:jc w:val="left"/>
        <w:rPr>
          <w:rFonts w:ascii="Times New Roman" w:hAnsi="Times New Roman" w:cs="Times New Roman"/>
          <w:b/>
          <w:b/>
          <w:color w:val="00000A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val="en-US" w:eastAsia="ru-RU"/>
        </w:rPr>
        <w:drawing>
          <wp:anchor behindDoc="1" distT="0" distB="0" distL="114300" distR="120650" simplePos="0" locked="0" layoutInCell="1" allowOverlap="1" relativeHeight="2">
            <wp:simplePos x="0" y="0"/>
            <wp:positionH relativeFrom="column">
              <wp:posOffset>2848610</wp:posOffset>
            </wp:positionH>
            <wp:positionV relativeFrom="paragraph">
              <wp:posOffset>-56515</wp:posOffset>
            </wp:positionV>
            <wp:extent cx="430530" cy="610870"/>
            <wp:effectExtent l="0" t="0" r="0" b="0"/>
            <wp:wrapNone/>
            <wp:docPr id="1" name="Рисунок 1" descr="100000000000006800000093744D5ED7ACBA1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00000000000006800000093744D5ED7ACBA15B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120" w:after="120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spacing w:before="120" w:after="120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У К Р А Ї Н А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ЗАКАРПАТСЬКА ОБЛАСТЬ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МУКАЧІВСЬКА МІСЬКА РАДА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ВИКОНАВЧИЙ КОМІТЕТ</w:t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rPr>
          <w:rFonts w:ascii="Times New Roman" w:hAnsi="Times New Roman" w:cs="Times New Roman"/>
          <w:b/>
          <w:b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eastAsia="ru-RU"/>
        </w:rPr>
        <w:t>Р І Ш Е Н Н Я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b/>
          <w:b/>
          <w:color w:val="00000A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val="ru-RU" w:eastAsia="ru-RU"/>
        </w:rPr>
      </w:r>
    </w:p>
    <w:p>
      <w:pPr>
        <w:pStyle w:val="Standard"/>
        <w:keepNext/>
        <w:keepLines/>
        <w:tabs>
          <w:tab w:val="left" w:pos="0" w:leader="none"/>
        </w:tabs>
        <w:jc w:val="left"/>
        <w:rPr/>
      </w:pPr>
      <w:r>
        <w:rPr>
          <w:rFonts w:cs="Arial CYR" w:ascii="Times New Roman" w:hAnsi="Times New Roman"/>
          <w:color w:val="00000A"/>
          <w:sz w:val="28"/>
          <w:szCs w:val="24"/>
          <w:lang w:val="uk-UA" w:eastAsia="ru-RU"/>
        </w:rPr>
        <w:t>04.08.2020</w:t>
      </w:r>
      <w:r>
        <w:rPr>
          <w:rFonts w:cs="Arial CYR" w:ascii="Times New Roman" w:hAnsi="Times New Roman"/>
          <w:color w:val="00000A"/>
          <w:sz w:val="28"/>
          <w:szCs w:val="24"/>
          <w:lang w:val="ru-RU" w:eastAsia="ru-RU"/>
        </w:rPr>
        <w:t xml:space="preserve">               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                     Мукачево                                                №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 xml:space="preserve">282 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b/>
          <w:b/>
          <w:color w:val="00000A"/>
          <w:sz w:val="28"/>
          <w:szCs w:val="24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  <w:t xml:space="preserve">Про проведення конкурсу на зайняття посади директора 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 xml:space="preserve">Комунального некомерційного підприємства «Мукачівська центральна районна лікарня» </w:t>
      </w:r>
    </w:p>
    <w:p>
      <w:pPr>
        <w:pStyle w:val="Standard"/>
        <w:jc w:val="both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b/>
          <w:b/>
          <w:color w:val="00000A"/>
          <w:sz w:val="28"/>
          <w:szCs w:val="24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З метою належної організації роботи Комунального некомерційного підприємства «Мукачівська центральна районна лікарня» </w:t>
      </w:r>
      <w:r>
        <w:rPr>
          <w:rFonts w:cs="Times New Roman CYR" w:ascii="Times New Roman CYR" w:hAnsi="Times New Roman CYR"/>
          <w:sz w:val="28"/>
        </w:rPr>
        <w:t xml:space="preserve">відповідно до ч.9 ст.16 Основ законодавства України про охорону здоров’я, Порядку проведення конкурсу на зайняття посади керівника державного, комунального закладу охорони здоров’я, затвердженого постановою КМУ від 27.12.2017р. №1094,  рішення 81сесії Мукачівської міської ради «Про </w:t>
      </w:r>
      <w:r>
        <w:rPr>
          <w:rFonts w:cs="Times New Roman CYR" w:ascii="Times New Roman CYR" w:hAnsi="Times New Roman CYR"/>
          <w:color w:val="00000A"/>
          <w:sz w:val="28"/>
        </w:rPr>
        <w:t>уповноваження виконавчого комітету Мукачівської міської ради на проведення конкурсів на зайняття посад керівників закладів охорони здоров’я, що розташовані на території Мукачівської міської ОТГ» від 23.07.2020р. №1959,</w:t>
      </w:r>
      <w:r>
        <w:rPr>
          <w:rFonts w:cs="Times New Roman CYR" w:ascii="Times New Roman CYR" w:hAnsi="Times New Roman CYR"/>
          <w:b/>
          <w:color w:val="00000A"/>
          <w:sz w:val="28"/>
        </w:rPr>
        <w:t xml:space="preserve"> </w:t>
      </w:r>
      <w:bookmarkStart w:id="0" w:name="_GoBack"/>
      <w:bookmarkEnd w:id="0"/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 xml:space="preserve">керуючись ч.1 ст. 52, ч. 6 ст. 59 Закону України «Про місцеве самоврядування в Україні», 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>виконавчий комітет Мукачівської міської ради вирішив:</w:t>
      </w:r>
    </w:p>
    <w:p>
      <w:pPr>
        <w:pStyle w:val="Standard"/>
        <w:jc w:val="both"/>
        <w:rPr>
          <w:rFonts w:ascii="Arial" w:hAnsi="Arial" w:cs="Arial CYR"/>
          <w:color w:val="00000A"/>
          <w:sz w:val="24"/>
          <w:szCs w:val="24"/>
          <w:lang w:eastAsia="ru-RU"/>
        </w:rPr>
      </w:pPr>
      <w:r>
        <w:rPr>
          <w:rFonts w:cs="Arial CYR" w:ascii="Arial" w:hAnsi="Arial"/>
          <w:color w:val="00000A"/>
          <w:sz w:val="24"/>
          <w:szCs w:val="24"/>
          <w:lang w:eastAsia="ru-RU"/>
        </w:rPr>
      </w:r>
    </w:p>
    <w:p>
      <w:pPr>
        <w:pStyle w:val="Standard"/>
        <w:jc w:val="both"/>
        <w:rPr>
          <w:rFonts w:ascii="Times New Roman" w:hAnsi="Times New Roman" w:cs="Arial CYR"/>
          <w:color w:val="00000A"/>
          <w:sz w:val="28"/>
          <w:szCs w:val="24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1. Провести конкурс </w:t>
      </w:r>
      <w:r>
        <w:rPr>
          <w:rFonts w:cs="Times New Roman CYR" w:ascii="Times New Roman" w:hAnsi="Times New Roman"/>
          <w:color w:val="00000A"/>
          <w:sz w:val="28"/>
          <w:szCs w:val="28"/>
          <w:lang w:eastAsia="ru-RU"/>
        </w:rPr>
        <w:t xml:space="preserve">на зайняття посади директора 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>Комунального некомерційного підприємства «Мукачівська центральна районна лікарня».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2. </w:t>
      </w:r>
      <w:r>
        <w:rPr>
          <w:rFonts w:ascii="Liberation Serif" w:hAnsi="Liberation Serif"/>
          <w:sz w:val="28"/>
          <w:szCs w:val="28"/>
        </w:rPr>
        <w:t>Оголосити про початок формування конкурсної комісії на зайняття вакантної посади директора КНП «</w:t>
      </w: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>Мукачівська центральна районна лікарня</w:t>
      </w:r>
      <w:r>
        <w:rPr>
          <w:rFonts w:ascii="Liberation Serif" w:hAnsi="Liberation Serif"/>
          <w:sz w:val="28"/>
          <w:szCs w:val="28"/>
        </w:rPr>
        <w:t>» на сайті Мукачівської міської ради.</w:t>
      </w:r>
    </w:p>
    <w:p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  <w:r>
        <w:rPr>
          <w:rFonts w:cs="Arial CYR" w:ascii="Times New Roman" w:hAnsi="Times New Roman"/>
          <w:color w:val="00000A"/>
          <w:sz w:val="28"/>
          <w:szCs w:val="24"/>
          <w:lang w:eastAsia="ru-RU"/>
        </w:rPr>
        <w:tab/>
        <w:t xml:space="preserve">3. </w:t>
      </w:r>
      <w:r>
        <w:rPr>
          <w:rFonts w:cs="Times New Roman CYR" w:ascii="Times New Roman" w:hAnsi="Times New Roman"/>
          <w:color w:val="00000A"/>
          <w:sz w:val="28"/>
          <w:szCs w:val="28"/>
          <w:lang w:eastAsia="ru-RU"/>
        </w:rPr>
        <w:t>Контроль за виконанням цього рішення покласти на керуючого справами виконавчого комітету Мукачівської міської ради О.Лендєл.</w:t>
      </w:r>
    </w:p>
    <w:p>
      <w:pPr>
        <w:pStyle w:val="Standard"/>
        <w:keepNext/>
        <w:keepLines/>
        <w:tabs>
          <w:tab w:val="left" w:pos="0" w:leader="none"/>
        </w:tabs>
        <w:jc w:val="left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tabs>
          <w:tab w:val="left" w:pos="0" w:leader="none"/>
        </w:tabs>
        <w:jc w:val="left"/>
        <w:rPr>
          <w:rFonts w:ascii="Times New Roman" w:hAnsi="Times New Roman" w:cs="Times New Roman CYR"/>
          <w:b/>
          <w:b/>
          <w:color w:val="00000A"/>
          <w:sz w:val="28"/>
          <w:szCs w:val="28"/>
          <w:lang w:eastAsia="ru-RU"/>
        </w:rPr>
      </w:pPr>
      <w:r>
        <w:rPr>
          <w:rFonts w:cs="Times New Roman CYR" w:ascii="Times New Roman" w:hAnsi="Times New Roman"/>
          <w:b/>
          <w:color w:val="00000A"/>
          <w:sz w:val="28"/>
          <w:szCs w:val="28"/>
          <w:lang w:eastAsia="ru-RU"/>
        </w:rPr>
      </w:r>
    </w:p>
    <w:p>
      <w:pPr>
        <w:pStyle w:val="Standard"/>
        <w:keepNext/>
        <w:keepLines/>
        <w:tabs>
          <w:tab w:val="left" w:pos="0" w:leader="none"/>
        </w:tabs>
        <w:jc w:val="left"/>
        <w:rPr/>
      </w:pP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Міський голова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ab/>
        <w:tab/>
        <w:tab/>
        <w:tab/>
        <w:tab/>
        <w:tab/>
        <w:tab/>
        <w:tab/>
        <w:t xml:space="preserve">          </w:t>
        <w:tab/>
        <w:t xml:space="preserve">    </w:t>
      </w: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А.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 xml:space="preserve"> </w:t>
      </w:r>
      <w:r>
        <w:rPr>
          <w:rFonts w:cs="Arial CYR" w:ascii="Times New Roman" w:hAnsi="Times New Roman"/>
          <w:b/>
          <w:color w:val="00000A"/>
          <w:sz w:val="28"/>
          <w:szCs w:val="24"/>
          <w:lang w:val="ru-RU" w:eastAsia="ru-RU"/>
        </w:rPr>
        <w:t>Б</w:t>
      </w:r>
      <w:r>
        <w:rPr>
          <w:rFonts w:cs="Arial CYR" w:ascii="Times New Roman" w:hAnsi="Times New Roman"/>
          <w:b/>
          <w:color w:val="00000A"/>
          <w:sz w:val="28"/>
          <w:szCs w:val="24"/>
          <w:lang w:eastAsia="ru-RU"/>
        </w:rPr>
        <w:t>АЛОГА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Arial" w:hAnsi="Arial" w:cs="Arial CYR"/>
        <w:color w:val="00000A"/>
        <w:sz w:val="24"/>
        <w:szCs w:val="24"/>
        <w:lang w:val="ru-RU" w:eastAsia="ru-RU"/>
      </w:rPr>
    </w:pPr>
    <w:r>
      <w:rPr>
        <w:rFonts w:cs="Arial CYR" w:ascii="Arial" w:hAnsi="Arial"/>
        <w:color w:val="00000A"/>
        <w:sz w:val="24"/>
        <w:szCs w:val="24"/>
        <w:lang w:val="ru-RU" w:eastAsia="ru-RU"/>
      </w:rPr>
    </w:r>
  </w:p>
  <w:p>
    <w:pPr>
      <w:pStyle w:val="Style20"/>
      <w:rPr>
        <w:rFonts w:ascii="Arial" w:hAnsi="Arial" w:cs="Arial CYR"/>
        <w:color w:val="00000A"/>
        <w:sz w:val="24"/>
        <w:szCs w:val="24"/>
        <w:lang w:val="ru-RU" w:eastAsia="ru-RU"/>
      </w:rPr>
    </w:pPr>
    <w:r>
      <w:rPr>
        <w:rFonts w:cs="Arial CYR" w:ascii="Arial" w:hAnsi="Arial"/>
        <w:color w:val="00000A"/>
        <w:sz w:val="24"/>
        <w:szCs w:val="24"/>
        <w:lang w:val="ru-RU" w:eastAsia="ru-RU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e4681e"/>
    <w:rPr>
      <w:rFonts w:ascii="Calibri" w:hAnsi="Calibri" w:eastAsia="Times New Roman" w:cs="Tahom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basedOn w:val="Normal"/>
    <w:uiPriority w:val="99"/>
    <w:qFormat/>
    <w:rsid w:val="00e4681e"/>
    <w:pPr>
      <w:widowControl w:val="false"/>
      <w:suppressAutoHyphens w:val="true"/>
      <w:spacing w:lineRule="auto" w:line="240" w:before="0" w:after="0"/>
      <w:jc w:val="center"/>
    </w:pPr>
    <w:rPr>
      <w:rFonts w:cs="Tahoma"/>
    </w:rPr>
  </w:style>
  <w:style w:type="paragraph" w:styleId="Style20">
    <w:name w:val="Header"/>
    <w:basedOn w:val="Standard"/>
    <w:link w:val="a4"/>
    <w:uiPriority w:val="99"/>
    <w:rsid w:val="00e4681e"/>
    <w:pPr>
      <w:tabs>
        <w:tab w:val="center" w:pos="4820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LibreOffice/5.2.4.2$Windows_X86_64 LibreOffice_project/3d5603e1122f0f102b62521720ab13a38a4e0eb0</Application>
  <Pages>1</Pages>
  <Words>188</Words>
  <Characters>1287</Characters>
  <CharactersWithSpaces>1574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2020-07-06T09:19:00Z</dcterms:created>
  <dc:creator>USER</dc:creator>
  <dc:description/>
  <dc:language>uk-UA</dc:language>
  <cp:lastModifiedBy/>
  <cp:lastPrinted>2020-07-07T12:27:00Z</cp:lastPrinted>
  <dcterms:modified xsi:type="dcterms:W3CDTF">2020-08-04T13:03:51Z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