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93" w:rsidRDefault="00124EA1" w:rsidP="00E4681E">
      <w:pPr>
        <w:pStyle w:val="Standard"/>
        <w:spacing w:before="120" w:after="120"/>
        <w:jc w:val="left"/>
        <w:rPr>
          <w:rFonts w:ascii="Times New Roman" w:hAnsi="Times New Roman" w:cs="Times New Roman"/>
          <w:b/>
          <w:color w:val="00000A"/>
          <w:sz w:val="28"/>
          <w:szCs w:val="28"/>
          <w:lang w:val="en-US" w:eastAsia="ru-RU"/>
        </w:rPr>
      </w:pPr>
      <w:r>
        <w:rPr>
          <w:noProof/>
          <w:lang w:eastAsia="uk-UA"/>
        </w:rPr>
        <w:drawing>
          <wp:anchor distT="0" distB="0" distL="114300" distR="120650" simplePos="0" relativeHeight="251657728" behindDoc="1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-56515</wp:posOffset>
            </wp:positionV>
            <wp:extent cx="430530" cy="610870"/>
            <wp:effectExtent l="0" t="0" r="0" b="0"/>
            <wp:wrapNone/>
            <wp:docPr id="2" name="Рисунок 1" descr="100000000000006800000093744D5ED7ACBA1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00000000006800000093744D5ED7ACBA15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93" w:rsidRDefault="00754193" w:rsidP="00E4681E">
      <w:pPr>
        <w:pStyle w:val="Standard"/>
        <w:spacing w:before="120" w:after="120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754193" w:rsidRDefault="00754193" w:rsidP="00E4681E">
      <w:pPr>
        <w:pStyle w:val="Standard"/>
        <w:spacing w:before="120" w:after="120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У К Р А Ї Н А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ЗАКАРПАТСЬКА ОБЛАСТЬ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МУКАЧІВСЬКА МІСЬКА РАДА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ВИКОНАВЧИЙ КОМІТЕТ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 Я</w:t>
      </w:r>
    </w:p>
    <w:p w:rsidR="00754193" w:rsidRDefault="00754193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754193" w:rsidRPr="00E4681E" w:rsidRDefault="003C55C5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Arial CYR"/>
          <w:color w:val="00000A"/>
          <w:sz w:val="28"/>
          <w:szCs w:val="24"/>
          <w:lang w:eastAsia="ru-RU"/>
        </w:rPr>
      </w:pPr>
      <w:r>
        <w:rPr>
          <w:rFonts w:ascii="Times New Roman" w:hAnsi="Times New Roman" w:cs="Arial CYR"/>
          <w:color w:val="00000A"/>
          <w:sz w:val="28"/>
          <w:szCs w:val="24"/>
          <w:lang w:val="ru-RU" w:eastAsia="ru-RU"/>
        </w:rPr>
        <w:t>25.08.2020</w:t>
      </w:r>
      <w:r>
        <w:rPr>
          <w:rFonts w:ascii="Times New Roman" w:hAnsi="Times New Roman" w:cs="Arial CYR"/>
          <w:color w:val="00000A"/>
          <w:sz w:val="28"/>
          <w:szCs w:val="24"/>
          <w:lang w:val="ru-RU" w:eastAsia="ru-RU"/>
        </w:rPr>
        <w:tab/>
      </w:r>
      <w:r w:rsidR="00754193" w:rsidRPr="00E4681E"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  <w:t xml:space="preserve">                              </w:t>
      </w:r>
      <w:r w:rsidR="00754193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Мукачево               </w:t>
      </w:r>
      <w:r w:rsidR="00754193" w:rsidRPr="00E4681E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                  </w:t>
      </w:r>
      <w:r w:rsidR="00754193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      </w:t>
      </w:r>
      <w:r w:rsidR="00C10E23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      </w:t>
      </w:r>
      <w:r w:rsidR="00754193">
        <w:rPr>
          <w:rFonts w:ascii="Times New Roman" w:hAnsi="Times New Roman" w:cs="Arial CYR"/>
          <w:color w:val="00000A"/>
          <w:sz w:val="28"/>
          <w:szCs w:val="24"/>
          <w:lang w:eastAsia="ru-RU"/>
        </w:rPr>
        <w:t>№</w:t>
      </w:r>
      <w:r w:rsidR="00754193" w:rsidRPr="00E4681E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>321</w:t>
      </w:r>
    </w:p>
    <w:p w:rsidR="00754193" w:rsidRDefault="00754193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754193" w:rsidRDefault="00754193" w:rsidP="00E4681E">
      <w:pPr>
        <w:pStyle w:val="Standard"/>
        <w:jc w:val="both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  <w:r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Про </w:t>
      </w:r>
      <w:r w:rsidR="00FD4DDB"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затвердження персонального складу </w:t>
      </w:r>
      <w:r w:rsidR="00763B8A"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конкурсної комісії для проведення конкурсу на зайняття посади директора </w:t>
      </w:r>
      <w:r w:rsidR="00876D14" w:rsidRPr="00876D14">
        <w:rPr>
          <w:rFonts w:ascii="Liberation Serif" w:hAnsi="Liberation Serif"/>
          <w:b/>
          <w:sz w:val="28"/>
          <w:szCs w:val="28"/>
        </w:rPr>
        <w:t>Комунального некомерційного підприємства “</w:t>
      </w:r>
      <w:r w:rsidR="00B21B93">
        <w:rPr>
          <w:rFonts w:ascii="Liberation Serif" w:hAnsi="Liberation Serif"/>
          <w:b/>
          <w:sz w:val="28"/>
          <w:szCs w:val="28"/>
        </w:rPr>
        <w:t>Мукачівська ЦРЛ</w:t>
      </w:r>
      <w:r w:rsidR="00876D14" w:rsidRPr="00876D14">
        <w:rPr>
          <w:rFonts w:ascii="Liberation Serif" w:hAnsi="Liberation Serif"/>
          <w:b/>
          <w:sz w:val="28"/>
          <w:szCs w:val="28"/>
        </w:rPr>
        <w:t>”</w:t>
      </w:r>
      <w:r w:rsidR="00763B8A"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 </w:t>
      </w:r>
    </w:p>
    <w:p w:rsidR="00876D14" w:rsidRDefault="00876D14" w:rsidP="00E4681E">
      <w:pPr>
        <w:pStyle w:val="Standard"/>
        <w:jc w:val="both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</w:p>
    <w:p w:rsidR="0051513E" w:rsidRPr="009E2BD4" w:rsidRDefault="0051513E" w:rsidP="00E4681E">
      <w:pPr>
        <w:pStyle w:val="Standard"/>
        <w:jc w:val="both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</w:p>
    <w:p w:rsidR="00FD4DDB" w:rsidRPr="00876D14" w:rsidRDefault="00754193" w:rsidP="00FD4DD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</w:r>
      <w:r w:rsidR="00FD4DDB">
        <w:rPr>
          <w:rFonts w:ascii="Liberation Serif" w:hAnsi="Liberation Serif"/>
          <w:sz w:val="28"/>
          <w:szCs w:val="28"/>
        </w:rPr>
        <w:t>З метою проведення конкурсу на зайняття посади директора Комунального некомерційного підприємства “Мукачівськ</w:t>
      </w:r>
      <w:r w:rsidR="00B21B93">
        <w:rPr>
          <w:rFonts w:ascii="Liberation Serif" w:hAnsi="Liberation Serif"/>
          <w:sz w:val="28"/>
          <w:szCs w:val="28"/>
        </w:rPr>
        <w:t>а ЦРЛ»</w:t>
      </w:r>
      <w:r w:rsidR="00FD4DDB">
        <w:rPr>
          <w:rFonts w:ascii="Liberation Serif" w:hAnsi="Liberation Serif"/>
          <w:sz w:val="28"/>
          <w:szCs w:val="28"/>
        </w:rPr>
        <w:t xml:space="preserve">, </w:t>
      </w:r>
      <w:r w:rsidR="00876D14">
        <w:rPr>
          <w:rFonts w:ascii="Liberation Serif" w:hAnsi="Liberation Serif"/>
          <w:sz w:val="28"/>
          <w:szCs w:val="28"/>
        </w:rPr>
        <w:t>відповідно до</w:t>
      </w:r>
      <w:r w:rsidR="00FD4DDB">
        <w:rPr>
          <w:rFonts w:ascii="Liberation Serif" w:hAnsi="Liberation Serif"/>
          <w:sz w:val="28"/>
          <w:szCs w:val="28"/>
        </w:rPr>
        <w:t xml:space="preserve"> Порядк</w:t>
      </w:r>
      <w:r w:rsidR="00876D14">
        <w:rPr>
          <w:rFonts w:ascii="Liberation Serif" w:hAnsi="Liberation Serif"/>
          <w:sz w:val="28"/>
          <w:szCs w:val="28"/>
        </w:rPr>
        <w:t>у</w:t>
      </w:r>
      <w:r w:rsidR="00FD4DDB">
        <w:rPr>
          <w:rFonts w:ascii="Liberation Serif" w:hAnsi="Liberation Serif"/>
          <w:sz w:val="28"/>
          <w:szCs w:val="28"/>
        </w:rPr>
        <w:t xml:space="preserve"> проведення конкурсу на зайняття посади керівника державного, комунального закладу охорони здоров'я, затвердженого Постановою КМУ від 27.12.2017р. №1094</w:t>
      </w:r>
      <w:r w:rsidR="00876D14">
        <w:rPr>
          <w:rFonts w:ascii="Liberation Serif" w:hAnsi="Liberation Serif"/>
          <w:sz w:val="28"/>
          <w:szCs w:val="28"/>
        </w:rPr>
        <w:t xml:space="preserve">, керуючись ч.1 ст.52, ч.6 ст. 59 Закону України «Про місцеве самоврядування в Україні», </w:t>
      </w:r>
      <w:r w:rsidR="00876D14" w:rsidRPr="00876D14">
        <w:rPr>
          <w:rFonts w:ascii="Liberation Serif" w:hAnsi="Liberation Serif"/>
          <w:b/>
          <w:sz w:val="28"/>
          <w:szCs w:val="28"/>
        </w:rPr>
        <w:t>виконавчий комітет Мукачівської міської ради вирішив:</w:t>
      </w:r>
      <w:r w:rsidR="00FD4DDB" w:rsidRPr="00876D14">
        <w:rPr>
          <w:rFonts w:ascii="Liberation Serif" w:hAnsi="Liberation Serif"/>
          <w:b/>
          <w:sz w:val="28"/>
          <w:szCs w:val="28"/>
        </w:rPr>
        <w:t xml:space="preserve"> </w:t>
      </w:r>
    </w:p>
    <w:p w:rsidR="00754193" w:rsidRPr="009154DE" w:rsidRDefault="00754193" w:rsidP="00E4681E">
      <w:pPr>
        <w:pStyle w:val="Standard"/>
        <w:jc w:val="both"/>
        <w:rPr>
          <w:rFonts w:ascii="Arial" w:hAnsi="Arial" w:cs="Arial CYR"/>
          <w:color w:val="00000A"/>
          <w:sz w:val="24"/>
          <w:szCs w:val="24"/>
          <w:lang w:eastAsia="ru-RU"/>
        </w:rPr>
      </w:pPr>
    </w:p>
    <w:p w:rsidR="00876D14" w:rsidRDefault="00754193" w:rsidP="00876D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  <w:t xml:space="preserve">1. </w:t>
      </w:r>
      <w:r w:rsidR="00876D14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Затвердити </w:t>
      </w:r>
      <w:r w:rsidR="00876D14">
        <w:rPr>
          <w:rFonts w:ascii="Liberation Serif" w:hAnsi="Liberation Serif"/>
          <w:sz w:val="28"/>
          <w:szCs w:val="28"/>
        </w:rPr>
        <w:t>персональний склад конкурсної комісії для проведення конкурсу на зайняття посади директора Комунального некомерційного підприємства “</w:t>
      </w:r>
      <w:r w:rsidR="00B21B93">
        <w:rPr>
          <w:rFonts w:ascii="Liberation Serif" w:hAnsi="Liberation Serif"/>
          <w:sz w:val="28"/>
          <w:szCs w:val="28"/>
        </w:rPr>
        <w:t>Мукачівська ЦРЛ</w:t>
      </w:r>
      <w:r w:rsidR="00876D14">
        <w:rPr>
          <w:rFonts w:ascii="Liberation Serif" w:hAnsi="Liberation Serif"/>
          <w:sz w:val="28"/>
          <w:szCs w:val="28"/>
        </w:rPr>
        <w:t>” у наступному складі:</w:t>
      </w:r>
    </w:p>
    <w:p w:rsidR="00876D14" w:rsidRPr="0051513E" w:rsidRDefault="00876D14" w:rsidP="00876D14">
      <w:pPr>
        <w:jc w:val="both"/>
        <w:rPr>
          <w:rFonts w:ascii="Liberation Serif" w:hAnsi="Liberation Serif"/>
          <w:b/>
          <w:sz w:val="28"/>
          <w:szCs w:val="28"/>
        </w:rPr>
      </w:pPr>
      <w:r w:rsidRPr="0051513E">
        <w:rPr>
          <w:rFonts w:ascii="Liberation Serif" w:hAnsi="Liberation Serif"/>
          <w:b/>
          <w:sz w:val="28"/>
          <w:szCs w:val="28"/>
        </w:rPr>
        <w:t xml:space="preserve">- Голова комісії: </w:t>
      </w:r>
    </w:p>
    <w:p w:rsidR="00876D14" w:rsidRPr="00B62CDE" w:rsidRDefault="00B21B93" w:rsidP="00876D14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Тегза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Жанетта</w:t>
      </w:r>
      <w:proofErr w:type="spellEnd"/>
      <w:r>
        <w:rPr>
          <w:rFonts w:ascii="Liberation Serif" w:hAnsi="Liberation Serif"/>
          <w:sz w:val="28"/>
          <w:szCs w:val="28"/>
        </w:rPr>
        <w:t xml:space="preserve"> Юріївна </w:t>
      </w:r>
      <w:r w:rsidR="00876D14">
        <w:rPr>
          <w:rFonts w:ascii="Liberation Serif" w:hAnsi="Liberation Serif"/>
          <w:sz w:val="28"/>
          <w:szCs w:val="28"/>
        </w:rPr>
        <w:t xml:space="preserve"> –</w:t>
      </w:r>
      <w:r>
        <w:rPr>
          <w:rFonts w:ascii="Liberation Serif" w:hAnsi="Liberation Serif"/>
          <w:sz w:val="28"/>
          <w:szCs w:val="28"/>
        </w:rPr>
        <w:t xml:space="preserve"> завідувач кардіологічного відділення </w:t>
      </w:r>
      <w:r w:rsidR="00876D14">
        <w:rPr>
          <w:rFonts w:ascii="Liberation Serif" w:hAnsi="Liberation Serif"/>
          <w:sz w:val="28"/>
          <w:szCs w:val="28"/>
        </w:rPr>
        <w:t>КНП «</w:t>
      </w:r>
      <w:r>
        <w:rPr>
          <w:rFonts w:ascii="Liberation Serif" w:hAnsi="Liberation Serif"/>
          <w:sz w:val="28"/>
          <w:szCs w:val="28"/>
        </w:rPr>
        <w:t>Мукачівська ЦРЛ</w:t>
      </w:r>
      <w:r w:rsidR="00876D14">
        <w:rPr>
          <w:rFonts w:ascii="Liberation Serif" w:hAnsi="Liberation Serif"/>
          <w:sz w:val="28"/>
          <w:szCs w:val="28"/>
        </w:rPr>
        <w:t>»;</w:t>
      </w:r>
    </w:p>
    <w:p w:rsidR="00876D14" w:rsidRPr="0051513E" w:rsidRDefault="00876D14" w:rsidP="00876D14">
      <w:pPr>
        <w:jc w:val="both"/>
        <w:rPr>
          <w:rFonts w:ascii="Times New Roman" w:hAnsi="Times New Roman"/>
          <w:b/>
          <w:sz w:val="28"/>
          <w:szCs w:val="28"/>
        </w:rPr>
      </w:pPr>
      <w:r w:rsidRPr="0051513E">
        <w:rPr>
          <w:rFonts w:ascii="Liberation Serif" w:hAnsi="Liberation Serif"/>
          <w:b/>
          <w:sz w:val="28"/>
          <w:szCs w:val="28"/>
        </w:rPr>
        <w:t xml:space="preserve">- </w:t>
      </w:r>
      <w:r w:rsidRPr="0051513E">
        <w:rPr>
          <w:rFonts w:ascii="Times New Roman" w:hAnsi="Times New Roman"/>
          <w:b/>
          <w:sz w:val="28"/>
          <w:szCs w:val="28"/>
        </w:rPr>
        <w:t xml:space="preserve">Секретар комісії:  </w:t>
      </w:r>
    </w:p>
    <w:p w:rsidR="00876D14" w:rsidRDefault="00B21B93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Луц</w:t>
      </w:r>
      <w:proofErr w:type="spellEnd"/>
      <w:r>
        <w:rPr>
          <w:rFonts w:ascii="Times New Roman" w:hAnsi="Times New Roman"/>
          <w:sz w:val="28"/>
          <w:szCs w:val="28"/>
        </w:rPr>
        <w:t xml:space="preserve"> Віталій Васильович - </w:t>
      </w:r>
      <w:r>
        <w:rPr>
          <w:rFonts w:ascii="Liberation Serif" w:hAnsi="Liberation Serif"/>
          <w:sz w:val="28"/>
          <w:szCs w:val="28"/>
        </w:rPr>
        <w:t>завідувач неврологічного відділення КНП «Мукачівська ЦРЛ»</w:t>
      </w:r>
      <w:r w:rsidR="00876D14">
        <w:rPr>
          <w:rFonts w:ascii="Liberation Serif" w:hAnsi="Liberation Serif"/>
          <w:sz w:val="28"/>
          <w:szCs w:val="28"/>
        </w:rPr>
        <w:t>;</w:t>
      </w:r>
    </w:p>
    <w:p w:rsidR="00876D14" w:rsidRPr="00B21B93" w:rsidRDefault="00876D14" w:rsidP="00876D14">
      <w:pPr>
        <w:jc w:val="both"/>
        <w:rPr>
          <w:rFonts w:ascii="Times New Roman" w:hAnsi="Times New Roman"/>
          <w:b/>
          <w:sz w:val="28"/>
          <w:szCs w:val="28"/>
        </w:rPr>
      </w:pPr>
      <w:r w:rsidRPr="0051513E">
        <w:rPr>
          <w:rFonts w:ascii="Times New Roman" w:hAnsi="Times New Roman"/>
          <w:b/>
          <w:sz w:val="28"/>
          <w:szCs w:val="28"/>
        </w:rPr>
        <w:t xml:space="preserve">Члени комісії: </w:t>
      </w:r>
    </w:p>
    <w:p w:rsidR="00B21B93" w:rsidRDefault="00B21B93" w:rsidP="00B21B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Дмитрівна</w:t>
      </w:r>
      <w:r w:rsidR="00876D14" w:rsidRPr="0099184E">
        <w:rPr>
          <w:rFonts w:ascii="Times New Roman" w:hAnsi="Times New Roman"/>
          <w:sz w:val="28"/>
          <w:szCs w:val="28"/>
        </w:rPr>
        <w:t xml:space="preserve"> – зав</w:t>
      </w:r>
      <w:r w:rsidR="00876D14">
        <w:rPr>
          <w:rFonts w:ascii="Times New Roman" w:hAnsi="Times New Roman"/>
          <w:sz w:val="28"/>
          <w:szCs w:val="28"/>
        </w:rPr>
        <w:t xml:space="preserve">ідувач </w:t>
      </w:r>
      <w:r>
        <w:rPr>
          <w:rFonts w:ascii="Liberation Serif" w:hAnsi="Liberation Serif"/>
          <w:sz w:val="28"/>
          <w:szCs w:val="28"/>
        </w:rPr>
        <w:t>приймального відділення КНП «Мукачівська ЦРЛ»;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4E">
        <w:rPr>
          <w:rFonts w:ascii="Times New Roman" w:hAnsi="Times New Roman"/>
          <w:sz w:val="28"/>
          <w:szCs w:val="28"/>
        </w:rPr>
        <w:t>Мандзич</w:t>
      </w:r>
      <w:proofErr w:type="spellEnd"/>
      <w:r w:rsidRPr="0099184E">
        <w:rPr>
          <w:rFonts w:ascii="Times New Roman" w:hAnsi="Times New Roman"/>
          <w:sz w:val="28"/>
          <w:szCs w:val="28"/>
        </w:rPr>
        <w:t xml:space="preserve"> Любов Іванівна – </w:t>
      </w:r>
      <w:r>
        <w:rPr>
          <w:rFonts w:ascii="Times New Roman" w:hAnsi="Times New Roman"/>
          <w:sz w:val="28"/>
          <w:szCs w:val="28"/>
        </w:rPr>
        <w:t>радник</w:t>
      </w:r>
      <w:r w:rsidRPr="0099184E">
        <w:rPr>
          <w:rFonts w:ascii="Times New Roman" w:hAnsi="Times New Roman"/>
          <w:sz w:val="28"/>
          <w:szCs w:val="28"/>
        </w:rPr>
        <w:t xml:space="preserve"> Мукачівсько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99184E">
        <w:rPr>
          <w:rFonts w:ascii="Times New Roman" w:hAnsi="Times New Roman"/>
          <w:sz w:val="28"/>
          <w:szCs w:val="28"/>
        </w:rPr>
        <w:t>місько</w:t>
      </w:r>
      <w:r>
        <w:rPr>
          <w:rFonts w:ascii="Times New Roman" w:hAnsi="Times New Roman"/>
          <w:sz w:val="28"/>
          <w:szCs w:val="28"/>
        </w:rPr>
        <w:t>го</w:t>
      </w:r>
      <w:r w:rsidRPr="00991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голови;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Ліпінська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Валерія </w:t>
      </w:r>
      <w:proofErr w:type="spellStart"/>
      <w:r>
        <w:rPr>
          <w:rFonts w:ascii="Times New Roman" w:hAnsi="Times New Roman"/>
          <w:sz w:val="28"/>
          <w:szCs w:val="28"/>
        </w:rPr>
        <w:t>Людвигівна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служби персоналу Мукачівської міської ради;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Габовда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Василівна – головний спеціаліст юридичного відділу Мукачівської міської ради;</w:t>
      </w:r>
    </w:p>
    <w:p w:rsidR="00B624C2" w:rsidRDefault="00B624C2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Товчко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Олексій Павлович – директор ВП громадської організації «Всеукраїнська громадська організація інвалідів «Союз Чорнобиль Україна» в місті Мукачево». </w:t>
      </w:r>
    </w:p>
    <w:p w:rsidR="008D520B" w:rsidRPr="0051513E" w:rsidRDefault="008D520B" w:rsidP="00620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  <w:t xml:space="preserve">2. </w:t>
      </w:r>
      <w:r w:rsidR="0051513E" w:rsidRPr="0051513E">
        <w:rPr>
          <w:rFonts w:ascii="Times New Roman" w:hAnsi="Times New Roman"/>
          <w:sz w:val="28"/>
          <w:szCs w:val="28"/>
        </w:rPr>
        <w:t>Конкурсній комісії проводити свою роботу з урахуванням вимог Постанови КМУ від 27.12.2017р. №1094 “Про затвердження Порядку проведення конкурсу на зайняття посади керівника державного, комунального закладу охорони здоров'я”.</w:t>
      </w:r>
    </w:p>
    <w:p w:rsidR="003C55C5" w:rsidRDefault="00754193" w:rsidP="003C55C5">
      <w:pPr>
        <w:pStyle w:val="Standard"/>
        <w:jc w:val="both"/>
        <w:rPr>
          <w:rFonts w:ascii="Times New Roman" w:hAnsi="Times New Roman" w:cs="Times New Roman CYR"/>
          <w:color w:val="00000A"/>
          <w:sz w:val="28"/>
          <w:szCs w:val="28"/>
          <w:lang w:eastAsia="ru-RU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</w:r>
      <w:r w:rsidR="0062065B">
        <w:rPr>
          <w:rFonts w:ascii="Times New Roman" w:hAnsi="Times New Roman" w:cs="Arial CYR"/>
          <w:color w:val="00000A"/>
          <w:sz w:val="28"/>
          <w:szCs w:val="24"/>
          <w:lang w:eastAsia="ru-RU"/>
        </w:rPr>
        <w:t>3</w:t>
      </w: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62065B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 xml:space="preserve">керуючого справами виконавчого комітету </w:t>
      </w:r>
      <w:r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 xml:space="preserve">Мукачівської міської ради </w:t>
      </w:r>
      <w:proofErr w:type="spellStart"/>
      <w:r w:rsidR="0062065B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>О.Лендєл</w:t>
      </w:r>
      <w:r w:rsidR="0051513E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>а</w:t>
      </w:r>
      <w:proofErr w:type="spellEnd"/>
      <w:r w:rsidR="0062065B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>.</w:t>
      </w:r>
    </w:p>
    <w:p w:rsidR="003C55C5" w:rsidRDefault="003C55C5" w:rsidP="003C55C5">
      <w:pPr>
        <w:pStyle w:val="Standard"/>
        <w:jc w:val="both"/>
        <w:rPr>
          <w:rFonts w:ascii="Times New Roman" w:hAnsi="Times New Roman" w:cs="Times New Roman CYR"/>
          <w:color w:val="00000A"/>
          <w:sz w:val="28"/>
          <w:szCs w:val="28"/>
          <w:lang w:eastAsia="ru-RU"/>
        </w:rPr>
      </w:pPr>
    </w:p>
    <w:p w:rsidR="003C55C5" w:rsidRDefault="003C55C5" w:rsidP="003C55C5">
      <w:pPr>
        <w:pStyle w:val="Standard"/>
        <w:jc w:val="both"/>
        <w:rPr>
          <w:rFonts w:ascii="Times New Roman" w:hAnsi="Times New Roman" w:cs="Times New Roman CYR"/>
          <w:color w:val="00000A"/>
          <w:sz w:val="28"/>
          <w:szCs w:val="28"/>
          <w:lang w:eastAsia="ru-RU"/>
        </w:rPr>
      </w:pPr>
    </w:p>
    <w:p w:rsidR="00754193" w:rsidRPr="003C55C5" w:rsidRDefault="003C55C5" w:rsidP="003C55C5">
      <w:pPr>
        <w:pStyle w:val="Standard"/>
        <w:jc w:val="both"/>
        <w:rPr>
          <w:rFonts w:ascii="Times New Roman" w:hAnsi="Times New Roman" w:cs="Times New Roman CYR"/>
          <w:color w:val="00000A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>В.</w:t>
      </w:r>
      <w:proofErr w:type="gramStart"/>
      <w:r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>о.міського</w:t>
      </w:r>
      <w:proofErr w:type="spellEnd"/>
      <w:proofErr w:type="gramEnd"/>
      <w:r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>голови</w:t>
      </w:r>
      <w:proofErr w:type="spellEnd"/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  <w:t xml:space="preserve">          </w:t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  <w:t>Р.ФЕДІВ</w:t>
      </w:r>
    </w:p>
    <w:sectPr w:rsidR="00754193" w:rsidRPr="003C55C5" w:rsidSect="0068285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BF" w:rsidRDefault="00EA08BF">
      <w:pPr>
        <w:spacing w:after="0" w:line="240" w:lineRule="auto"/>
      </w:pPr>
      <w:r>
        <w:separator/>
      </w:r>
    </w:p>
  </w:endnote>
  <w:endnote w:type="continuationSeparator" w:id="0">
    <w:p w:rsidR="00EA08BF" w:rsidRDefault="00EA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BF" w:rsidRDefault="00EA08BF">
      <w:pPr>
        <w:spacing w:after="0" w:line="240" w:lineRule="auto"/>
      </w:pPr>
      <w:r>
        <w:separator/>
      </w:r>
    </w:p>
  </w:footnote>
  <w:footnote w:type="continuationSeparator" w:id="0">
    <w:p w:rsidR="00EA08BF" w:rsidRDefault="00EA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93" w:rsidRDefault="00754193">
    <w:pPr>
      <w:pStyle w:val="a3"/>
      <w:rPr>
        <w:rFonts w:ascii="Arial" w:hAnsi="Arial" w:cs="Arial CYR"/>
        <w:color w:val="00000A"/>
        <w:sz w:val="24"/>
        <w:szCs w:val="24"/>
        <w:lang w:val="ru-RU" w:eastAsia="ru-RU"/>
      </w:rPr>
    </w:pPr>
  </w:p>
  <w:p w:rsidR="00754193" w:rsidRDefault="00754193">
    <w:pPr>
      <w:pStyle w:val="a3"/>
      <w:rPr>
        <w:rFonts w:ascii="Arial" w:hAnsi="Arial" w:cs="Arial CYR"/>
        <w:color w:val="00000A"/>
        <w:sz w:val="24"/>
        <w:szCs w:val="24"/>
        <w:lang w:val="ru-RU"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67"/>
    <w:rsid w:val="00074ACE"/>
    <w:rsid w:val="00094467"/>
    <w:rsid w:val="00124EA1"/>
    <w:rsid w:val="00151EF8"/>
    <w:rsid w:val="00166604"/>
    <w:rsid w:val="001C157B"/>
    <w:rsid w:val="002428E7"/>
    <w:rsid w:val="002F3651"/>
    <w:rsid w:val="00395AE3"/>
    <w:rsid w:val="003C55C5"/>
    <w:rsid w:val="003D2B15"/>
    <w:rsid w:val="0047080A"/>
    <w:rsid w:val="00511D19"/>
    <w:rsid w:val="0051513E"/>
    <w:rsid w:val="0062065B"/>
    <w:rsid w:val="00682850"/>
    <w:rsid w:val="00684698"/>
    <w:rsid w:val="00754193"/>
    <w:rsid w:val="00763B8A"/>
    <w:rsid w:val="007D262C"/>
    <w:rsid w:val="00876D14"/>
    <w:rsid w:val="008D520B"/>
    <w:rsid w:val="009154DE"/>
    <w:rsid w:val="009366E1"/>
    <w:rsid w:val="009E2BD4"/>
    <w:rsid w:val="00B21B93"/>
    <w:rsid w:val="00B624C2"/>
    <w:rsid w:val="00C10E23"/>
    <w:rsid w:val="00D97EC3"/>
    <w:rsid w:val="00DA0ECE"/>
    <w:rsid w:val="00DF3C31"/>
    <w:rsid w:val="00E4681E"/>
    <w:rsid w:val="00EA08BF"/>
    <w:rsid w:val="00EE4DE0"/>
    <w:rsid w:val="00F45609"/>
    <w:rsid w:val="00FC0F8B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7BC5"/>
  <w15:docId w15:val="{241DFAD4-DCD4-4E4A-AED8-92C31E1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2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uiPriority w:val="99"/>
    <w:rsid w:val="00E4681E"/>
    <w:pPr>
      <w:widowControl w:val="0"/>
      <w:suppressAutoHyphens/>
      <w:spacing w:after="0" w:line="240" w:lineRule="auto"/>
      <w:jc w:val="center"/>
    </w:pPr>
    <w:rPr>
      <w:rFonts w:cs="Tahoma"/>
      <w:kern w:val="1"/>
    </w:rPr>
  </w:style>
  <w:style w:type="paragraph" w:styleId="a3">
    <w:name w:val="header"/>
    <w:basedOn w:val="Standard"/>
    <w:link w:val="a4"/>
    <w:uiPriority w:val="99"/>
    <w:rsid w:val="00E4681E"/>
    <w:pPr>
      <w:tabs>
        <w:tab w:val="center" w:pos="4820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681E"/>
    <w:rPr>
      <w:rFonts w:ascii="Calibri" w:eastAsia="Times New Roman" w:hAnsi="Calibri" w:cs="Tahom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3C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2020-08-25T10:42:00Z</cp:lastPrinted>
  <dcterms:created xsi:type="dcterms:W3CDTF">2020-08-20T07:37:00Z</dcterms:created>
  <dcterms:modified xsi:type="dcterms:W3CDTF">2020-08-25T10:44:00Z</dcterms:modified>
</cp:coreProperties>
</file>