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04B3" w14:textId="77777777" w:rsidR="00241382" w:rsidRDefault="00241382" w:rsidP="00241382">
      <w:pPr>
        <w:shd w:val="clear" w:color="auto" w:fill="FFFFFF"/>
        <w:ind w:right="-1"/>
        <w:rPr>
          <w:rFonts w:ascii="Times New Roman CYR" w:hAnsi="Times New Roman CYR" w:cs="Times New Roman CYR"/>
          <w:b/>
          <w:bCs/>
          <w:sz w:val="28"/>
          <w:szCs w:val="28"/>
          <w:lang w:val="uk-UA"/>
        </w:rPr>
      </w:pPr>
      <w:r>
        <w:rPr>
          <w:rFonts w:ascii="Times New Roman CYR" w:hAnsi="Times New Roman CYR" w:cs="Times New Roman CYR"/>
          <w:b/>
          <w:bCs/>
          <w:noProof/>
          <w:sz w:val="28"/>
          <w:szCs w:val="28"/>
        </w:rPr>
        <w:drawing>
          <wp:anchor distT="0" distB="0" distL="0" distR="0" simplePos="0" relativeHeight="251659264" behindDoc="0" locked="0" layoutInCell="1" allowOverlap="1" wp14:anchorId="4BEA02A4" wp14:editId="6B741CA0">
            <wp:simplePos x="0" y="0"/>
            <wp:positionH relativeFrom="column">
              <wp:posOffset>2815590</wp:posOffset>
            </wp:positionH>
            <wp:positionV relativeFrom="paragraph">
              <wp:posOffset>-8890</wp:posOffset>
            </wp:positionV>
            <wp:extent cx="431800" cy="612140"/>
            <wp:effectExtent l="0" t="0" r="0"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pic:cNvPicPr>
                      <a:picLocks noChangeAspect="1" noChangeArrowheads="1"/>
                    </pic:cNvPicPr>
                  </pic:nvPicPr>
                  <pic:blipFill>
                    <a:blip r:embed="rId7"/>
                    <a:stretch>
                      <a:fillRect/>
                    </a:stretch>
                  </pic:blipFill>
                  <pic:spPr bwMode="auto">
                    <a:xfrm>
                      <a:off x="0" y="0"/>
                      <a:ext cx="431800" cy="612140"/>
                    </a:xfrm>
                    <a:prstGeom prst="rect">
                      <a:avLst/>
                    </a:prstGeom>
                  </pic:spPr>
                </pic:pic>
              </a:graphicData>
            </a:graphic>
          </wp:anchor>
        </w:drawing>
      </w:r>
    </w:p>
    <w:p w14:paraId="2B4C1DB9" w14:textId="77777777" w:rsidR="00241382" w:rsidRDefault="00241382" w:rsidP="00241382">
      <w:pPr>
        <w:shd w:val="clear" w:color="auto" w:fill="FFFFFF"/>
        <w:ind w:right="-1"/>
        <w:rPr>
          <w:rFonts w:ascii="Times New Roman CYR" w:hAnsi="Times New Roman CYR" w:cs="Times New Roman CYR"/>
          <w:b/>
          <w:bCs/>
          <w:sz w:val="28"/>
          <w:szCs w:val="28"/>
          <w:lang w:val="uk-UA"/>
        </w:rPr>
      </w:pPr>
    </w:p>
    <w:p w14:paraId="221CFBC1" w14:textId="77777777" w:rsidR="00241382" w:rsidRDefault="00241382" w:rsidP="00241382">
      <w:pPr>
        <w:shd w:val="clear" w:color="auto" w:fill="FFFFFF"/>
        <w:ind w:right="-1"/>
        <w:rPr>
          <w:rFonts w:ascii="Times New Roman CYR" w:hAnsi="Times New Roman CYR" w:cs="Times New Roman CYR"/>
          <w:b/>
          <w:bCs/>
          <w:sz w:val="28"/>
          <w:szCs w:val="28"/>
          <w:lang w:val="uk-UA"/>
        </w:rPr>
      </w:pPr>
    </w:p>
    <w:p w14:paraId="4CF2E1C5" w14:textId="77777777" w:rsidR="00241382" w:rsidRDefault="00241382" w:rsidP="00241382">
      <w:pPr>
        <w:shd w:val="clear" w:color="auto" w:fill="FFFFFF"/>
        <w:ind w:right="-1"/>
        <w:rPr>
          <w:rFonts w:ascii="Times New Roman" w:hAnsi="Times New Roman"/>
        </w:rPr>
      </w:pPr>
      <w:r>
        <w:rPr>
          <w:rFonts w:ascii="Times New Roman CYR" w:hAnsi="Times New Roman CYR" w:cs="Times New Roman CYR"/>
          <w:b/>
          <w:bCs/>
          <w:sz w:val="28"/>
          <w:szCs w:val="28"/>
          <w:lang w:val="uk-UA"/>
        </w:rPr>
        <w:t>У К Р А Ї Н А</w:t>
      </w:r>
    </w:p>
    <w:p w14:paraId="1CCC276C" w14:textId="77777777" w:rsidR="00241382" w:rsidRDefault="00241382" w:rsidP="00241382">
      <w:pPr>
        <w:rPr>
          <w:rFonts w:ascii="Times New Roman CYR" w:hAnsi="Times New Roman CYR" w:cs="Times New Roman CYR"/>
          <w:b/>
          <w:bCs/>
          <w:sz w:val="40"/>
          <w:szCs w:val="40"/>
        </w:rPr>
      </w:pPr>
      <w:r>
        <w:rPr>
          <w:rFonts w:ascii="Times New Roman CYR" w:hAnsi="Times New Roman CYR" w:cs="Times New Roman CYR"/>
          <w:b/>
          <w:bCs/>
          <w:sz w:val="28"/>
          <w:szCs w:val="28"/>
          <w:lang w:val="uk-UA"/>
        </w:rPr>
        <w:t>ЗАКАРПАТСЬКА ОБЛАСТЬ</w:t>
      </w:r>
    </w:p>
    <w:p w14:paraId="5F112071" w14:textId="77777777" w:rsidR="00241382" w:rsidRDefault="00241382" w:rsidP="00241382">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14:paraId="2F167075" w14:textId="77777777" w:rsidR="00241382" w:rsidRDefault="00241382" w:rsidP="00241382">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14:paraId="0AE51771" w14:textId="77777777" w:rsidR="00241382" w:rsidRDefault="00241382" w:rsidP="00241382">
      <w:pPr>
        <w:rPr>
          <w:rFonts w:ascii="Times New Roman CYR" w:hAnsi="Times New Roman CYR" w:cs="Times New Roman CYR"/>
          <w:b/>
          <w:bCs/>
          <w:sz w:val="40"/>
          <w:szCs w:val="40"/>
          <w:lang w:val="uk-UA"/>
        </w:rPr>
      </w:pPr>
    </w:p>
    <w:p w14:paraId="11C102D9" w14:textId="77777777" w:rsidR="00241382" w:rsidRDefault="00241382" w:rsidP="00241382">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Р І Ш Е Н </w:t>
      </w:r>
      <w:proofErr w:type="spellStart"/>
      <w:r>
        <w:rPr>
          <w:rFonts w:ascii="Times New Roman CYR" w:hAnsi="Times New Roman CYR" w:cs="Times New Roman CYR"/>
          <w:b/>
          <w:bCs/>
          <w:sz w:val="28"/>
          <w:szCs w:val="28"/>
          <w:lang w:val="uk-UA"/>
        </w:rPr>
        <w:t>Н</w:t>
      </w:r>
      <w:proofErr w:type="spellEnd"/>
      <w:r>
        <w:rPr>
          <w:rFonts w:ascii="Times New Roman CYR" w:hAnsi="Times New Roman CYR" w:cs="Times New Roman CYR"/>
          <w:b/>
          <w:bCs/>
          <w:sz w:val="28"/>
          <w:szCs w:val="28"/>
          <w:lang w:val="uk-UA"/>
        </w:rPr>
        <w:t xml:space="preserve"> Я</w:t>
      </w:r>
    </w:p>
    <w:p w14:paraId="34970C89" w14:textId="77777777" w:rsidR="00241382" w:rsidRDefault="00241382" w:rsidP="00241382">
      <w:pPr>
        <w:keepNext/>
        <w:keepLines/>
        <w:tabs>
          <w:tab w:val="left" w:pos="0"/>
        </w:tabs>
        <w:rPr>
          <w:rFonts w:ascii="Times New Roman CYR" w:hAnsi="Times New Roman CYR" w:cs="Times New Roman CYR"/>
          <w:b/>
          <w:bCs/>
          <w:sz w:val="28"/>
          <w:szCs w:val="28"/>
        </w:rPr>
      </w:pPr>
    </w:p>
    <w:p w14:paraId="21C8A51C" w14:textId="3E185942" w:rsidR="00241382" w:rsidRPr="00531A2E" w:rsidRDefault="00A53696" w:rsidP="00241382">
      <w:pPr>
        <w:keepNext/>
        <w:keepLines/>
        <w:tabs>
          <w:tab w:val="left" w:pos="0"/>
        </w:tabs>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01.09.2020</w:t>
      </w:r>
      <w:r w:rsidR="00241382">
        <w:rPr>
          <w:rFonts w:ascii="Times New Roman CYR" w:hAnsi="Times New Roman CYR" w:cs="Times New Roman CYR"/>
          <w:sz w:val="28"/>
          <w:szCs w:val="28"/>
        </w:rPr>
        <w:tab/>
      </w:r>
      <w:r w:rsidR="00241382">
        <w:rPr>
          <w:rFonts w:ascii="Times New Roman CYR" w:hAnsi="Times New Roman CYR" w:cs="Times New Roman CYR"/>
          <w:sz w:val="28"/>
          <w:szCs w:val="28"/>
        </w:rPr>
        <w:tab/>
        <w:t xml:space="preserve">                              </w:t>
      </w:r>
      <w:proofErr w:type="spellStart"/>
      <w:r w:rsidR="00241382">
        <w:rPr>
          <w:rFonts w:ascii="Times New Roman CYR" w:hAnsi="Times New Roman CYR" w:cs="Times New Roman CYR"/>
          <w:sz w:val="28"/>
          <w:szCs w:val="28"/>
          <w:lang w:val="uk-UA"/>
        </w:rPr>
        <w:t>Мукачево</w:t>
      </w:r>
      <w:proofErr w:type="spellEnd"/>
      <w:r w:rsidR="00241382">
        <w:rPr>
          <w:rFonts w:ascii="Times New Roman CYR" w:hAnsi="Times New Roman CYR" w:cs="Times New Roman CYR"/>
          <w:sz w:val="28"/>
          <w:szCs w:val="28"/>
          <w:lang w:val="uk-UA"/>
        </w:rPr>
        <w:t xml:space="preserve">               </w:t>
      </w:r>
      <w:r w:rsidR="00241382">
        <w:rPr>
          <w:rFonts w:ascii="Times New Roman CYR" w:hAnsi="Times New Roman CYR" w:cs="Times New Roman CYR"/>
          <w:sz w:val="28"/>
          <w:szCs w:val="28"/>
        </w:rPr>
        <w:t xml:space="preserve">                           </w:t>
      </w:r>
      <w:r w:rsidR="00531A2E">
        <w:rPr>
          <w:rFonts w:ascii="Times New Roman CYR" w:hAnsi="Times New Roman CYR" w:cs="Times New Roman CYR"/>
          <w:sz w:val="28"/>
          <w:szCs w:val="28"/>
          <w:lang w:val="uk-UA"/>
        </w:rPr>
        <w:t xml:space="preserve">      </w:t>
      </w:r>
      <w:r w:rsidR="00241382">
        <w:rPr>
          <w:rFonts w:ascii="Times New Roman CYR" w:hAnsi="Times New Roman CYR" w:cs="Times New Roman CYR"/>
          <w:sz w:val="28"/>
          <w:szCs w:val="28"/>
          <w:lang w:val="uk-UA"/>
        </w:rPr>
        <w:t>№</w:t>
      </w:r>
      <w:r>
        <w:rPr>
          <w:rFonts w:ascii="Times New Roman CYR" w:hAnsi="Times New Roman CYR" w:cs="Times New Roman CYR"/>
          <w:sz w:val="28"/>
          <w:szCs w:val="28"/>
          <w:lang w:val="uk-UA"/>
        </w:rPr>
        <w:t>347</w:t>
      </w:r>
      <w:bookmarkStart w:id="0" w:name="_GoBack"/>
      <w:bookmarkEnd w:id="0"/>
    </w:p>
    <w:p w14:paraId="2972E5A3" w14:textId="77777777" w:rsidR="00241382" w:rsidRDefault="00241382" w:rsidP="00241382">
      <w:pPr>
        <w:keepNext/>
        <w:keepLines/>
        <w:tabs>
          <w:tab w:val="left" w:pos="0"/>
        </w:tabs>
        <w:jc w:val="left"/>
        <w:rPr>
          <w:rFonts w:ascii="Times New Roman CYR" w:hAnsi="Times New Roman CYR" w:cs="Times New Roman CYR"/>
          <w:sz w:val="28"/>
          <w:szCs w:val="28"/>
        </w:rPr>
      </w:pPr>
    </w:p>
    <w:p w14:paraId="39F3EA0A" w14:textId="77777777" w:rsidR="00531A2E" w:rsidRPr="009C4394" w:rsidRDefault="00531A2E" w:rsidP="00531A2E">
      <w:pPr>
        <w:keepNext/>
        <w:keepLines/>
        <w:tabs>
          <w:tab w:val="left" w:pos="0"/>
        </w:tabs>
        <w:jc w:val="left"/>
        <w:rPr>
          <w:rFonts w:ascii="Times New Roman" w:hAnsi="Times New Roman" w:cs="Times New Roman"/>
          <w:b/>
          <w:sz w:val="28"/>
          <w:szCs w:val="28"/>
          <w:lang w:val="uk-UA"/>
        </w:rPr>
      </w:pPr>
      <w:r w:rsidRPr="009C4394">
        <w:rPr>
          <w:rFonts w:ascii="Times New Roman" w:hAnsi="Times New Roman" w:cs="Times New Roman"/>
          <w:b/>
          <w:sz w:val="28"/>
          <w:szCs w:val="28"/>
          <w:lang w:val="uk-UA"/>
        </w:rPr>
        <w:t xml:space="preserve">Про укладення </w:t>
      </w:r>
      <w:r>
        <w:rPr>
          <w:rFonts w:ascii="Times New Roman" w:hAnsi="Times New Roman" w:cs="Times New Roman"/>
          <w:b/>
          <w:sz w:val="28"/>
          <w:szCs w:val="28"/>
          <w:lang w:val="uk-UA"/>
        </w:rPr>
        <w:t xml:space="preserve">тимчасового </w:t>
      </w:r>
      <w:r w:rsidRPr="009C4394">
        <w:rPr>
          <w:rFonts w:ascii="Times New Roman" w:hAnsi="Times New Roman" w:cs="Times New Roman"/>
          <w:b/>
          <w:sz w:val="28"/>
          <w:szCs w:val="28"/>
          <w:lang w:val="uk-UA"/>
        </w:rPr>
        <w:t xml:space="preserve">договору на перевезення пасажирів </w:t>
      </w:r>
    </w:p>
    <w:p w14:paraId="5D665194" w14:textId="77777777" w:rsidR="00531A2E" w:rsidRPr="009C4394" w:rsidRDefault="00531A2E" w:rsidP="00531A2E">
      <w:pPr>
        <w:keepNext/>
        <w:keepLines/>
        <w:tabs>
          <w:tab w:val="left" w:pos="0"/>
        </w:tabs>
        <w:jc w:val="left"/>
        <w:rPr>
          <w:rFonts w:ascii="Times New Roman" w:hAnsi="Times New Roman" w:cs="Times New Roman"/>
          <w:b/>
          <w:sz w:val="28"/>
          <w:szCs w:val="28"/>
          <w:lang w:val="uk-UA"/>
        </w:rPr>
      </w:pPr>
      <w:r w:rsidRPr="009C4394">
        <w:rPr>
          <w:rFonts w:ascii="Times New Roman" w:hAnsi="Times New Roman" w:cs="Times New Roman"/>
          <w:b/>
          <w:sz w:val="28"/>
          <w:szCs w:val="28"/>
          <w:lang w:val="uk-UA"/>
        </w:rPr>
        <w:t xml:space="preserve">з перевізником ФОП </w:t>
      </w:r>
      <w:r>
        <w:rPr>
          <w:rFonts w:ascii="Times New Roman" w:hAnsi="Times New Roman" w:cs="Times New Roman"/>
          <w:b/>
          <w:sz w:val="28"/>
          <w:szCs w:val="28"/>
          <w:lang w:val="uk-UA"/>
        </w:rPr>
        <w:t>Русин В.Й.</w:t>
      </w:r>
    </w:p>
    <w:p w14:paraId="395493B3" w14:textId="77777777" w:rsidR="00531A2E" w:rsidRPr="009C4394" w:rsidRDefault="00531A2E" w:rsidP="00531A2E">
      <w:pPr>
        <w:keepNext/>
        <w:keepLines/>
        <w:tabs>
          <w:tab w:val="left" w:pos="0"/>
        </w:tabs>
        <w:jc w:val="left"/>
        <w:rPr>
          <w:rFonts w:ascii="Times New Roman" w:hAnsi="Times New Roman" w:cs="Times New Roman"/>
          <w:sz w:val="28"/>
          <w:szCs w:val="28"/>
          <w:lang w:val="uk-UA"/>
        </w:rPr>
      </w:pPr>
    </w:p>
    <w:p w14:paraId="7CB31A4F" w14:textId="29ACAE46" w:rsidR="00531A2E" w:rsidRPr="00607F75" w:rsidRDefault="00531A2E" w:rsidP="00531A2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тривалою відсутністю перевізника на </w:t>
      </w:r>
      <w:r w:rsidRPr="00A5415C">
        <w:rPr>
          <w:rFonts w:ascii="Times New Roman" w:hAnsi="Times New Roman" w:cs="Times New Roman"/>
          <w:sz w:val="28"/>
          <w:szCs w:val="28"/>
          <w:lang w:val="uk-UA"/>
        </w:rPr>
        <w:t>автобусному маршруті загального користування</w:t>
      </w:r>
      <w:r>
        <w:rPr>
          <w:rFonts w:ascii="Times New Roman" w:hAnsi="Times New Roman" w:cs="Times New Roman"/>
          <w:sz w:val="28"/>
          <w:szCs w:val="28"/>
          <w:lang w:val="uk-UA"/>
        </w:rPr>
        <w:t xml:space="preserve"> №1, з метою забезпечення належного функціонування громадського транспорту Мукачівської міської об’єднаної територіальної громади, здійснення пасажирських перевезень мешканців міста відповідно до встановлених маршрутів та графіків, враховуючи лист звернення перевізника ФОП Русин В.Й. від 01.09.2020р.</w:t>
      </w:r>
      <w:r>
        <w:rPr>
          <w:rFonts w:ascii="Times New Roman" w:eastAsia="WenQuanYi Micro Hei" w:hAnsi="Times New Roman" w:cs="Times New Roman"/>
          <w:kern w:val="28"/>
          <w:sz w:val="28"/>
          <w:szCs w:val="28"/>
          <w:lang w:val="uk-UA"/>
        </w:rPr>
        <w:t>,</w:t>
      </w:r>
      <w:r w:rsidRPr="009C4394">
        <w:rPr>
          <w:rFonts w:ascii="Times New Roman" w:eastAsia="WenQuanYi Micro Hei" w:hAnsi="Times New Roman" w:cs="Times New Roman"/>
          <w:kern w:val="28"/>
          <w:sz w:val="28"/>
          <w:szCs w:val="28"/>
          <w:lang w:val="uk-UA"/>
        </w:rPr>
        <w:t xml:space="preserve"> </w:t>
      </w:r>
      <w:r w:rsidRPr="00607F75">
        <w:rPr>
          <w:rFonts w:ascii="Times New Roman" w:hAnsi="Times New Roman" w:cs="Times New Roman"/>
          <w:sz w:val="28"/>
          <w:szCs w:val="28"/>
          <w:lang w:val="uk-UA"/>
        </w:rPr>
        <w:t xml:space="preserve">керуючись </w:t>
      </w:r>
      <w:r w:rsidRPr="00531A2E">
        <w:rPr>
          <w:rFonts w:ascii="Times New Roman" w:hAnsi="Times New Roman" w:cs="Times New Roman"/>
          <w:sz w:val="28"/>
          <w:szCs w:val="28"/>
          <w:lang w:val="uk-UA"/>
        </w:rPr>
        <w:t>пп.1 п. «б» ст.30, ч.1 ст.52, ч.6, ст.59</w:t>
      </w:r>
      <w:r w:rsidRPr="00607F75">
        <w:rPr>
          <w:rFonts w:ascii="Times New Roman" w:hAnsi="Times New Roman" w:cs="Times New Roman"/>
          <w:sz w:val="28"/>
          <w:szCs w:val="28"/>
          <w:lang w:val="uk-UA"/>
        </w:rPr>
        <w:t xml:space="preserve"> Закону України «Про місцеве самоврядування в Україні» </w:t>
      </w:r>
      <w:r w:rsidRPr="009C4394">
        <w:rPr>
          <w:rFonts w:ascii="Times New Roman" w:hAnsi="Times New Roman" w:cs="Times New Roman"/>
          <w:b/>
          <w:sz w:val="28"/>
          <w:szCs w:val="28"/>
          <w:lang w:val="uk-UA"/>
        </w:rPr>
        <w:t>виконавчий комітет Мукачівської міської ради</w:t>
      </w:r>
      <w:r w:rsidRPr="00607F75">
        <w:rPr>
          <w:rFonts w:ascii="Times New Roman" w:hAnsi="Times New Roman" w:cs="Times New Roman"/>
          <w:sz w:val="28"/>
          <w:szCs w:val="28"/>
          <w:lang w:val="uk-UA"/>
        </w:rPr>
        <w:t xml:space="preserve"> </w:t>
      </w:r>
      <w:r w:rsidRPr="00607F75">
        <w:rPr>
          <w:rFonts w:ascii="Times New Roman" w:hAnsi="Times New Roman" w:cs="Times New Roman"/>
          <w:b/>
          <w:sz w:val="28"/>
          <w:szCs w:val="28"/>
          <w:lang w:val="uk-UA"/>
        </w:rPr>
        <w:t>ВИРІШИВ</w:t>
      </w:r>
      <w:r w:rsidRPr="00607F75">
        <w:rPr>
          <w:rFonts w:ascii="Times New Roman" w:hAnsi="Times New Roman" w:cs="Times New Roman"/>
          <w:sz w:val="28"/>
          <w:szCs w:val="28"/>
          <w:lang w:val="uk-UA"/>
        </w:rPr>
        <w:t>:</w:t>
      </w:r>
    </w:p>
    <w:p w14:paraId="7E053232" w14:textId="601FB64B" w:rsidR="00531A2E" w:rsidRDefault="00531A2E" w:rsidP="00531A2E">
      <w:pPr>
        <w:spacing w:before="240"/>
        <w:ind w:firstLine="708"/>
        <w:jc w:val="both"/>
        <w:rPr>
          <w:rFonts w:ascii="Times New Roman" w:hAnsi="Times New Roman" w:cs="Times New Roman"/>
          <w:sz w:val="28"/>
          <w:szCs w:val="28"/>
          <w:lang w:val="uk-UA"/>
        </w:rPr>
      </w:pPr>
      <w:r w:rsidRPr="00607F75">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Мукачівському міському комунальному підприємству «Ремонтно-будівельне управління» підготувати та укласти договір </w:t>
      </w:r>
      <w:bookmarkStart w:id="1" w:name="_Hlk520043179"/>
      <w:r w:rsidRPr="00186B44">
        <w:rPr>
          <w:rFonts w:ascii="Times New Roman" w:hAnsi="Times New Roman" w:cs="Times New Roman"/>
          <w:sz w:val="28"/>
          <w:szCs w:val="28"/>
          <w:lang w:val="uk-UA"/>
        </w:rPr>
        <w:t xml:space="preserve">про організацію перевезень пасажирів на міському автобусному маршруті загального користування </w:t>
      </w:r>
      <w:bookmarkEnd w:id="1"/>
      <w:r w:rsidRPr="00531A2E">
        <w:rPr>
          <w:rFonts w:ascii="Times New Roman" w:hAnsi="Times New Roman" w:cs="Times New Roman"/>
          <w:sz w:val="28"/>
          <w:szCs w:val="28"/>
          <w:lang w:val="uk-UA"/>
        </w:rPr>
        <w:t xml:space="preserve">Мукачівської міської об’єднаної територіальної громади </w:t>
      </w:r>
      <w:r>
        <w:rPr>
          <w:rFonts w:ascii="Times New Roman" w:hAnsi="Times New Roman" w:cs="Times New Roman"/>
          <w:sz w:val="28"/>
          <w:szCs w:val="28"/>
          <w:lang w:val="uk-UA"/>
        </w:rPr>
        <w:t>на маршруті №1 «</w:t>
      </w:r>
      <w:r w:rsidRPr="00531A2E">
        <w:rPr>
          <w:rFonts w:ascii="Times New Roman" w:hAnsi="Times New Roman" w:cs="Times New Roman"/>
          <w:sz w:val="28"/>
          <w:szCs w:val="28"/>
          <w:lang w:val="uk-UA"/>
        </w:rPr>
        <w:t>ЗЗ МАФ – вул. Свято-Михайлівська</w:t>
      </w:r>
      <w:r>
        <w:rPr>
          <w:rFonts w:ascii="Times New Roman" w:hAnsi="Times New Roman" w:cs="Times New Roman"/>
          <w:sz w:val="28"/>
          <w:szCs w:val="28"/>
          <w:lang w:val="uk-UA"/>
        </w:rPr>
        <w:t>» з перевізником ФОП Русин В.Й. на термін 2 (два) місяці (до проведення конкурсу на даний маршрут).</w:t>
      </w:r>
    </w:p>
    <w:p w14:paraId="28639EC7" w14:textId="766C77A8" w:rsidR="00531A2E" w:rsidRPr="00607F75" w:rsidRDefault="00531A2E" w:rsidP="00531A2E">
      <w:pPr>
        <w:spacing w:before="24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07F75">
        <w:rPr>
          <w:rFonts w:ascii="Times New Roman" w:hAnsi="Times New Roman" w:cs="Times New Roman"/>
          <w:sz w:val="28"/>
          <w:szCs w:val="28"/>
          <w:lang w:val="uk-UA"/>
        </w:rPr>
        <w:t xml:space="preserve">. Контроль за виконанням даного рішення покласти на начальника </w:t>
      </w:r>
      <w:r>
        <w:rPr>
          <w:rFonts w:ascii="Times New Roman" w:hAnsi="Times New Roman" w:cs="Times New Roman"/>
          <w:sz w:val="28"/>
          <w:szCs w:val="28"/>
          <w:lang w:val="uk-UA"/>
        </w:rPr>
        <w:t>У</w:t>
      </w:r>
      <w:r w:rsidRPr="00607F75">
        <w:rPr>
          <w:rFonts w:ascii="Times New Roman" w:hAnsi="Times New Roman" w:cs="Times New Roman"/>
          <w:sz w:val="28"/>
          <w:szCs w:val="28"/>
          <w:lang w:val="uk-UA"/>
        </w:rPr>
        <w:t>правління міського господарства</w:t>
      </w:r>
      <w:r>
        <w:rPr>
          <w:rFonts w:ascii="Times New Roman" w:hAnsi="Times New Roman" w:cs="Times New Roman"/>
          <w:sz w:val="28"/>
          <w:szCs w:val="28"/>
          <w:lang w:val="uk-UA"/>
        </w:rPr>
        <w:t xml:space="preserve"> Мукачівської міської ради</w:t>
      </w:r>
      <w:r w:rsidRPr="00607F75">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proofErr w:type="spellStart"/>
      <w:r w:rsidRPr="00607F75">
        <w:rPr>
          <w:rFonts w:ascii="Times New Roman" w:hAnsi="Times New Roman" w:cs="Times New Roman"/>
          <w:sz w:val="28"/>
          <w:szCs w:val="28"/>
          <w:lang w:val="uk-UA"/>
        </w:rPr>
        <w:t>Гасинця</w:t>
      </w:r>
      <w:proofErr w:type="spellEnd"/>
      <w:r w:rsidRPr="00607F75">
        <w:rPr>
          <w:rFonts w:ascii="Times New Roman" w:hAnsi="Times New Roman" w:cs="Times New Roman"/>
          <w:sz w:val="28"/>
          <w:szCs w:val="28"/>
          <w:lang w:val="uk-UA"/>
        </w:rPr>
        <w:t>.</w:t>
      </w:r>
    </w:p>
    <w:p w14:paraId="34545D58" w14:textId="77777777" w:rsidR="00241382" w:rsidRDefault="00241382" w:rsidP="00241382">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20A5098F" w14:textId="77777777" w:rsidR="00531A2E" w:rsidRDefault="00531A2E" w:rsidP="00241382">
      <w:pPr>
        <w:jc w:val="both"/>
        <w:rPr>
          <w:rFonts w:ascii="Times New Roman" w:hAnsi="Times New Roman" w:cs="Times New Roman"/>
          <w:sz w:val="28"/>
          <w:szCs w:val="28"/>
          <w:lang w:val="uk-UA"/>
        </w:rPr>
      </w:pPr>
    </w:p>
    <w:p w14:paraId="1B2A7027" w14:textId="77777777" w:rsidR="00241382" w:rsidRDefault="00241382" w:rsidP="00241382">
      <w:pPr>
        <w:jc w:val="both"/>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rPr>
        <w:t xml:space="preserve">    </w:t>
      </w:r>
      <w:r>
        <w:rPr>
          <w:rFonts w:ascii="Times New Roman" w:hAnsi="Times New Roman" w:cs="Times New Roman"/>
          <w:b/>
          <w:sz w:val="28"/>
          <w:szCs w:val="28"/>
          <w:lang w:val="uk-UA"/>
        </w:rPr>
        <w:t>А. БАЛОГА</w:t>
      </w:r>
    </w:p>
    <w:p w14:paraId="461D52CC" w14:textId="77777777" w:rsidR="00241382" w:rsidRDefault="00241382" w:rsidP="00241382">
      <w:pPr>
        <w:widowControl/>
        <w:jc w:val="left"/>
        <w:rPr>
          <w:b/>
          <w:lang w:val="uk-UA"/>
        </w:rPr>
      </w:pPr>
      <w:r>
        <w:rPr>
          <w:b/>
          <w:lang w:val="uk-UA"/>
        </w:rPr>
        <w:t xml:space="preserve">             </w:t>
      </w:r>
    </w:p>
    <w:p w14:paraId="6DFE32A6" w14:textId="2ED5CF02" w:rsidR="00241382" w:rsidRPr="00531A2E" w:rsidRDefault="00241382" w:rsidP="00241382">
      <w:pPr>
        <w:widowControl/>
        <w:jc w:val="left"/>
        <w:rPr>
          <w:rFonts w:ascii="Times New Roman" w:hAnsi="Times New Roman" w:cs="Times New Roman"/>
          <w:b/>
          <w:sz w:val="28"/>
          <w:szCs w:val="28"/>
          <w:lang w:val="uk-UA"/>
        </w:rPr>
      </w:pPr>
    </w:p>
    <w:sectPr w:rsidR="00241382" w:rsidRPr="00531A2E">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WenQuanYi Micro Hei">
    <w:charset w:val="01"/>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7CD"/>
    <w:multiLevelType w:val="multilevel"/>
    <w:tmpl w:val="5DA88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806A1A"/>
    <w:multiLevelType w:val="multilevel"/>
    <w:tmpl w:val="4E22D984"/>
    <w:lvl w:ilvl="0">
      <w:start w:val="10"/>
      <w:numFmt w:val="bullet"/>
      <w:lvlText w:val="-"/>
      <w:lvlJc w:val="left"/>
      <w:pPr>
        <w:tabs>
          <w:tab w:val="num" w:pos="1578"/>
        </w:tabs>
        <w:ind w:left="1578" w:hanging="87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14"/>
    <w:rsid w:val="00241382"/>
    <w:rsid w:val="002E4914"/>
    <w:rsid w:val="00487F0F"/>
    <w:rsid w:val="00531A2E"/>
    <w:rsid w:val="00544564"/>
    <w:rsid w:val="006F29C5"/>
    <w:rsid w:val="00A53696"/>
    <w:rsid w:val="00D464C2"/>
    <w:rsid w:val="00E33E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semiHidden/>
    <w:unhideWhenUsed/>
    <w:qFormat/>
    <w:rsid w:val="003B6A07"/>
    <w:rPr>
      <w:color w:val="0000FF"/>
      <w:u w:val="single"/>
    </w:rPr>
  </w:style>
  <w:style w:type="character" w:customStyle="1" w:styleId="HTML">
    <w:name w:val="Стандартный HTML Знак"/>
    <w:basedOn w:val="a0"/>
    <w:link w:val="HTML"/>
    <w:semiHidden/>
    <w:qFormat/>
    <w:rsid w:val="003B6A07"/>
    <w:rPr>
      <w:rFonts w:ascii="Courier New" w:hAnsi="Courier New" w:cs="Courier New"/>
      <w:lang w:eastAsia="zh-CN"/>
    </w:rPr>
  </w:style>
  <w:style w:type="character" w:customStyle="1" w:styleId="a4">
    <w:name w:val="Текст выноски Знак"/>
    <w:basedOn w:val="a0"/>
    <w:qFormat/>
    <w:rsid w:val="00AA21BB"/>
    <w:rPr>
      <w:rFonts w:ascii="Segoe UI" w:hAnsi="Segoe UI" w:cs="Segoe UI"/>
      <w:sz w:val="18"/>
      <w:szCs w:val="18"/>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aa">
    <w:name w:val="Покажчик"/>
    <w:basedOn w:val="a"/>
    <w:qFormat/>
    <w:pPr>
      <w:suppressLineNumbers/>
    </w:pPr>
    <w:rPr>
      <w:rFonts w:cs="Arial"/>
    </w:rPr>
  </w:style>
  <w:style w:type="paragraph" w:styleId="HTML0">
    <w:name w:val="HTML Preformatted"/>
    <w:basedOn w:val="a"/>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paragraph" w:styleId="ab">
    <w:name w:val="List Paragraph"/>
    <w:basedOn w:val="a"/>
    <w:uiPriority w:val="34"/>
    <w:qFormat/>
    <w:rsid w:val="000B1C62"/>
    <w:pPr>
      <w:ind w:left="720"/>
      <w:contextualSpacing/>
    </w:pPr>
  </w:style>
  <w:style w:type="paragraph" w:styleId="ac">
    <w:name w:val="Balloon Text"/>
    <w:basedOn w:val="a"/>
    <w:qFormat/>
    <w:rsid w:val="00AA21BB"/>
    <w:rPr>
      <w:rFonts w:ascii="Segoe UI" w:hAnsi="Segoe UI" w:cs="Segoe UI"/>
      <w:sz w:val="18"/>
      <w:szCs w:val="18"/>
    </w:rPr>
  </w:style>
  <w:style w:type="table" w:styleId="ad">
    <w:name w:val="Table Grid"/>
    <w:basedOn w:val="a1"/>
    <w:rsid w:val="00632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semiHidden/>
    <w:unhideWhenUsed/>
    <w:qFormat/>
    <w:rsid w:val="003B6A07"/>
    <w:rPr>
      <w:color w:val="0000FF"/>
      <w:u w:val="single"/>
    </w:rPr>
  </w:style>
  <w:style w:type="character" w:customStyle="1" w:styleId="HTML">
    <w:name w:val="Стандартный HTML Знак"/>
    <w:basedOn w:val="a0"/>
    <w:link w:val="HTML"/>
    <w:semiHidden/>
    <w:qFormat/>
    <w:rsid w:val="003B6A07"/>
    <w:rPr>
      <w:rFonts w:ascii="Courier New" w:hAnsi="Courier New" w:cs="Courier New"/>
      <w:lang w:eastAsia="zh-CN"/>
    </w:rPr>
  </w:style>
  <w:style w:type="character" w:customStyle="1" w:styleId="a4">
    <w:name w:val="Текст выноски Знак"/>
    <w:basedOn w:val="a0"/>
    <w:qFormat/>
    <w:rsid w:val="00AA21BB"/>
    <w:rPr>
      <w:rFonts w:ascii="Segoe UI" w:hAnsi="Segoe UI" w:cs="Segoe UI"/>
      <w:sz w:val="18"/>
      <w:szCs w:val="18"/>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aa">
    <w:name w:val="Покажчик"/>
    <w:basedOn w:val="a"/>
    <w:qFormat/>
    <w:pPr>
      <w:suppressLineNumbers/>
    </w:pPr>
    <w:rPr>
      <w:rFonts w:cs="Arial"/>
    </w:rPr>
  </w:style>
  <w:style w:type="paragraph" w:styleId="HTML0">
    <w:name w:val="HTML Preformatted"/>
    <w:basedOn w:val="a"/>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paragraph" w:styleId="ab">
    <w:name w:val="List Paragraph"/>
    <w:basedOn w:val="a"/>
    <w:uiPriority w:val="34"/>
    <w:qFormat/>
    <w:rsid w:val="000B1C62"/>
    <w:pPr>
      <w:ind w:left="720"/>
      <w:contextualSpacing/>
    </w:pPr>
  </w:style>
  <w:style w:type="paragraph" w:styleId="ac">
    <w:name w:val="Balloon Text"/>
    <w:basedOn w:val="a"/>
    <w:qFormat/>
    <w:rsid w:val="00AA21BB"/>
    <w:rPr>
      <w:rFonts w:ascii="Segoe UI" w:hAnsi="Segoe UI" w:cs="Segoe UI"/>
      <w:sz w:val="18"/>
      <w:szCs w:val="18"/>
    </w:rPr>
  </w:style>
  <w:style w:type="table" w:styleId="ad">
    <w:name w:val="Table Grid"/>
    <w:basedOn w:val="a1"/>
    <w:rsid w:val="00632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88066-FACF-4987-A728-E2B81145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Lendel-42</cp:lastModifiedBy>
  <cp:revision>4</cp:revision>
  <cp:lastPrinted>2020-07-09T07:43:00Z</cp:lastPrinted>
  <dcterms:created xsi:type="dcterms:W3CDTF">2020-08-31T19:32:00Z</dcterms:created>
  <dcterms:modified xsi:type="dcterms:W3CDTF">2020-09-01T09:04:00Z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