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13" w:rsidRDefault="007173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7313" w:rsidRDefault="002534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7313">
        <w:rPr>
          <w:sz w:val="20"/>
          <w:szCs w:val="20"/>
        </w:rPr>
        <w:t>Додаток 1</w:t>
      </w:r>
    </w:p>
    <w:p w:rsidR="00717313" w:rsidRPr="002534C4" w:rsidRDefault="002534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7313">
        <w:rPr>
          <w:sz w:val="20"/>
          <w:szCs w:val="20"/>
        </w:rPr>
        <w:t xml:space="preserve">до Програми економічного і соціального розвитку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Мукачівської міської </w:t>
      </w:r>
      <w:r w:rsidR="002E6852">
        <w:rPr>
          <w:sz w:val="20"/>
          <w:szCs w:val="20"/>
        </w:rPr>
        <w:t>територіальної громади на 2021 рік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та основні </w:t>
      </w:r>
      <w:r w:rsidR="002C0001">
        <w:rPr>
          <w:sz w:val="20"/>
          <w:szCs w:val="20"/>
        </w:rPr>
        <w:t xml:space="preserve">напрямки </w:t>
      </w:r>
      <w:r w:rsidR="008D24DB">
        <w:rPr>
          <w:sz w:val="20"/>
          <w:szCs w:val="20"/>
        </w:rPr>
        <w:t xml:space="preserve">розвитку </w:t>
      </w:r>
      <w:r w:rsidR="002C0001">
        <w:rPr>
          <w:sz w:val="20"/>
          <w:szCs w:val="20"/>
        </w:rPr>
        <w:t>на 2022-2023</w:t>
      </w:r>
      <w:r>
        <w:rPr>
          <w:sz w:val="20"/>
          <w:szCs w:val="20"/>
        </w:rPr>
        <w:t xml:space="preserve"> роки</w:t>
      </w:r>
    </w:p>
    <w:p w:rsidR="00717313" w:rsidRDefault="00717313">
      <w:pPr>
        <w:jc w:val="both"/>
      </w:pP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</w:p>
    <w:p w:rsidR="00717313" w:rsidRDefault="00717313">
      <w:pPr>
        <w:pStyle w:val="1"/>
        <w:widowControl w:val="0"/>
        <w:overflowPunct w:val="0"/>
        <w:autoSpaceDE w:val="0"/>
        <w:spacing w:before="0" w:after="0"/>
        <w:ind w:left="-142" w:right="45"/>
        <w:jc w:val="center"/>
        <w:textAlignment w:val="baseline"/>
      </w:pPr>
      <w:r>
        <w:rPr>
          <w:rFonts w:ascii="Times New Roman" w:hAnsi="Times New Roman" w:cs="Times New Roman"/>
          <w:bCs w:val="0"/>
          <w:sz w:val="28"/>
          <w:szCs w:val="28"/>
        </w:rPr>
        <w:t>Основні показники</w:t>
      </w:r>
    </w:p>
    <w:p w:rsidR="00717313" w:rsidRDefault="00717313">
      <w:pPr>
        <w:pStyle w:val="1"/>
        <w:widowControl w:val="0"/>
        <w:overflowPunct w:val="0"/>
        <w:autoSpaceDE w:val="0"/>
        <w:spacing w:before="0" w:after="0"/>
        <w:ind w:left="-142" w:right="45"/>
        <w:jc w:val="center"/>
        <w:textAlignment w:val="baseline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економічного і соціального розвитку </w:t>
      </w:r>
    </w:p>
    <w:p w:rsidR="00717313" w:rsidRDefault="002534C4" w:rsidP="008D24DB">
      <w:pPr>
        <w:pStyle w:val="1"/>
        <w:widowControl w:val="0"/>
        <w:numPr>
          <w:ilvl w:val="0"/>
          <w:numId w:val="0"/>
        </w:numPr>
        <w:overflowPunct w:val="0"/>
        <w:autoSpaceDE w:val="0"/>
        <w:spacing w:before="0" w:after="0"/>
        <w:ind w:left="-142" w:right="45"/>
        <w:jc w:val="center"/>
        <w:textAlignment w:val="baseline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Мукачівської міської </w:t>
      </w:r>
      <w:r w:rsidR="002E6852">
        <w:rPr>
          <w:rFonts w:ascii="Times New Roman" w:hAnsi="Times New Roman" w:cs="Times New Roman"/>
          <w:bCs w:val="0"/>
          <w:sz w:val="28"/>
          <w:szCs w:val="28"/>
        </w:rPr>
        <w:t>територіальної громади на 2021</w:t>
      </w:r>
      <w:r w:rsidR="00717313">
        <w:rPr>
          <w:rFonts w:ascii="Times New Roman" w:hAnsi="Times New Roman" w:cs="Times New Roman"/>
          <w:bCs w:val="0"/>
          <w:sz w:val="28"/>
          <w:szCs w:val="28"/>
        </w:rPr>
        <w:t xml:space="preserve"> рі</w:t>
      </w:r>
      <w:r w:rsidR="00E417AC">
        <w:rPr>
          <w:rFonts w:ascii="Times New Roman" w:hAnsi="Times New Roman" w:cs="Times New Roman"/>
          <w:bCs w:val="0"/>
          <w:sz w:val="28"/>
          <w:szCs w:val="28"/>
        </w:rPr>
        <w:t>к та прогноз на 2022-2023</w:t>
      </w:r>
      <w:r w:rsidR="00717313">
        <w:rPr>
          <w:rFonts w:ascii="Times New Roman" w:hAnsi="Times New Roman" w:cs="Times New Roman"/>
          <w:bCs w:val="0"/>
          <w:sz w:val="28"/>
          <w:szCs w:val="28"/>
        </w:rPr>
        <w:t xml:space="preserve"> роки</w:t>
      </w:r>
    </w:p>
    <w:p w:rsidR="00717313" w:rsidRDefault="00717313">
      <w:pPr>
        <w:widowControl w:val="0"/>
        <w:overflowPunct w:val="0"/>
        <w:autoSpaceDE w:val="0"/>
        <w:ind w:left="-142" w:right="45"/>
        <w:jc w:val="center"/>
        <w:textAlignment w:val="baseline"/>
        <w:rPr>
          <w:bCs/>
          <w:kern w:val="1"/>
          <w:sz w:val="28"/>
          <w:szCs w:val="28"/>
        </w:rPr>
      </w:pPr>
    </w:p>
    <w:p w:rsidR="00717313" w:rsidRDefault="00717313">
      <w:pPr>
        <w:rPr>
          <w:bCs/>
          <w:kern w:val="1"/>
          <w:sz w:val="2"/>
          <w:szCs w:val="28"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3855"/>
        <w:gridCol w:w="1092"/>
        <w:gridCol w:w="1701"/>
        <w:gridCol w:w="2126"/>
        <w:gridCol w:w="2410"/>
        <w:gridCol w:w="2409"/>
        <w:gridCol w:w="2152"/>
      </w:tblGrid>
      <w:tr w:rsidR="00717313" w:rsidTr="009619C9">
        <w:trPr>
          <w:tblHeader/>
        </w:trPr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b/>
                <w:sz w:val="18"/>
                <w:szCs w:val="18"/>
              </w:rPr>
              <w:t>Показни</w:t>
            </w:r>
            <w:bookmarkStart w:id="0" w:name="OCRUncertain013"/>
            <w:r>
              <w:rPr>
                <w:b/>
                <w:sz w:val="18"/>
                <w:szCs w:val="18"/>
              </w:rPr>
              <w:t>к</w:t>
            </w:r>
            <w:bookmarkEnd w:id="0"/>
            <w:r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b/>
                <w:sz w:val="18"/>
                <w:szCs w:val="18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 w:firstLine="111"/>
              <w:jc w:val="center"/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01</w:t>
            </w:r>
            <w:r w:rsidR="00E417AC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рік</w:t>
            </w:r>
          </w:p>
          <w:p w:rsidR="00717313" w:rsidRDefault="00717313">
            <w:pPr>
              <w:widowControl w:val="0"/>
              <w:spacing w:before="80" w:after="80"/>
              <w:ind w:left="-57" w:right="-57" w:firstLine="111"/>
              <w:jc w:val="center"/>
            </w:pPr>
            <w:r>
              <w:rPr>
                <w:b/>
                <w:sz w:val="18"/>
                <w:szCs w:val="18"/>
              </w:rPr>
              <w:t xml:space="preserve"> </w:t>
            </w:r>
            <w:bookmarkStart w:id="1" w:name="OCRUncertain015"/>
            <w:r>
              <w:rPr>
                <w:b/>
                <w:sz w:val="18"/>
                <w:szCs w:val="18"/>
              </w:rPr>
              <w:t>факт</w:t>
            </w:r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E417AC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b/>
                <w:sz w:val="18"/>
                <w:szCs w:val="18"/>
              </w:rPr>
              <w:t>2020</w:t>
            </w:r>
            <w:r w:rsidR="00717313">
              <w:rPr>
                <w:b/>
                <w:sz w:val="18"/>
                <w:szCs w:val="18"/>
              </w:rPr>
              <w:t xml:space="preserve"> рік</w:t>
            </w:r>
          </w:p>
          <w:p w:rsidR="00717313" w:rsidRDefault="00717313">
            <w:pPr>
              <w:widowControl w:val="0"/>
              <w:ind w:left="-57" w:right="-57" w:firstLine="19"/>
              <w:jc w:val="center"/>
            </w:pPr>
            <w:r>
              <w:rPr>
                <w:b/>
                <w:sz w:val="18"/>
                <w:szCs w:val="18"/>
              </w:rPr>
              <w:t>очікуване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9619C9">
            <w:pPr>
              <w:widowControl w:val="0"/>
              <w:tabs>
                <w:tab w:val="left" w:pos="864"/>
              </w:tabs>
              <w:spacing w:before="80" w:after="80"/>
              <w:ind w:left="-57" w:right="-57" w:hanging="52"/>
              <w:jc w:val="center"/>
            </w:pPr>
            <w:r>
              <w:rPr>
                <w:b/>
                <w:sz w:val="18"/>
                <w:szCs w:val="18"/>
              </w:rPr>
              <w:t>2021</w:t>
            </w:r>
            <w:r w:rsidR="00717313">
              <w:rPr>
                <w:b/>
                <w:sz w:val="18"/>
                <w:szCs w:val="18"/>
              </w:rPr>
              <w:t xml:space="preserve"> рік </w:t>
            </w:r>
          </w:p>
          <w:p w:rsidR="00717313" w:rsidRDefault="009619C9">
            <w:pPr>
              <w:widowControl w:val="0"/>
              <w:tabs>
                <w:tab w:val="left" w:pos="864"/>
              </w:tabs>
              <w:spacing w:before="80" w:after="80"/>
              <w:ind w:left="-57" w:right="-57" w:hanging="52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проє</w:t>
            </w:r>
            <w:r w:rsidR="00717313">
              <w:rPr>
                <w:b/>
                <w:sz w:val="18"/>
                <w:szCs w:val="18"/>
              </w:rPr>
              <w:t>кт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9619C9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b/>
                <w:sz w:val="18"/>
                <w:szCs w:val="18"/>
              </w:rPr>
              <w:t>2022</w:t>
            </w:r>
            <w:r w:rsidR="00717313">
              <w:rPr>
                <w:b/>
                <w:sz w:val="18"/>
                <w:szCs w:val="18"/>
              </w:rPr>
              <w:t xml:space="preserve"> рік прогноз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9619C9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b/>
                <w:sz w:val="18"/>
                <w:szCs w:val="18"/>
              </w:rPr>
              <w:t>2023</w:t>
            </w:r>
            <w:r w:rsidR="00717313">
              <w:rPr>
                <w:b/>
                <w:sz w:val="18"/>
                <w:szCs w:val="18"/>
              </w:rPr>
              <w:t xml:space="preserve"> рік прогноз</w:t>
            </w:r>
          </w:p>
        </w:tc>
      </w:tr>
      <w:tr w:rsidR="00717313" w:rsidTr="009619C9">
        <w:trPr>
          <w:tblHeader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м.</w:t>
            </w:r>
            <w:r w:rsidR="00A65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Мукачево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A65FD1" w:rsidP="00A65FD1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Мукачівська міська об</w:t>
            </w:r>
            <w:r w:rsidRPr="00A65FD1">
              <w:rPr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sz w:val="18"/>
                <w:szCs w:val="18"/>
              </w:rPr>
              <w:t>єднана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619C9">
              <w:rPr>
                <w:sz w:val="18"/>
                <w:szCs w:val="18"/>
              </w:rPr>
              <w:t>територіальна громада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A65FD1" w:rsidRDefault="00A65FD1">
            <w:pPr>
              <w:widowControl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Мукачівська міська</w:t>
            </w:r>
            <w:r w:rsidR="00717313">
              <w:rPr>
                <w:sz w:val="18"/>
                <w:szCs w:val="18"/>
              </w:rPr>
              <w:t xml:space="preserve"> територіальна громада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A65FD1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 xml:space="preserve">Мукачівська міська </w:t>
            </w:r>
            <w:r w:rsidR="00717313">
              <w:rPr>
                <w:sz w:val="18"/>
                <w:szCs w:val="18"/>
              </w:rPr>
              <w:t>територіальна громада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A65FD1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 xml:space="preserve">Мукачівська міська </w:t>
            </w:r>
            <w:r w:rsidR="00717313">
              <w:rPr>
                <w:sz w:val="18"/>
                <w:szCs w:val="18"/>
              </w:rPr>
              <w:t>територіальна громада</w:t>
            </w:r>
          </w:p>
        </w:tc>
      </w:tr>
      <w:tr w:rsidR="00717313" w:rsidTr="009619C9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>
              <w:rPr>
                <w:sz w:val="18"/>
                <w:szCs w:val="18"/>
              </w:rPr>
              <w:t>Промисловість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sz w:val="18"/>
                <w:szCs w:val="18"/>
              </w:rPr>
              <w:t>Обсяг реалізованої промислової продукції (товарів, послуг) без ПДВ та акцизу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D680D" w:rsidRDefault="003D680D">
            <w:pPr>
              <w:widowControl w:val="0"/>
              <w:snapToGrid w:val="0"/>
              <w:spacing w:before="80" w:after="80"/>
              <w:jc w:val="center"/>
            </w:pPr>
            <w:r w:rsidRPr="003D680D">
              <w:rPr>
                <w:sz w:val="18"/>
                <w:szCs w:val="18"/>
              </w:rPr>
              <w:t>2 931,5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865520" w:rsidRDefault="00702583">
            <w:pPr>
              <w:widowControl w:val="0"/>
              <w:snapToGrid w:val="0"/>
              <w:spacing w:before="80" w:after="80"/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3 200,0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865520" w:rsidRDefault="00717313">
            <w:pPr>
              <w:widowControl w:val="0"/>
              <w:snapToGrid w:val="0"/>
              <w:spacing w:before="80" w:after="80"/>
              <w:jc w:val="center"/>
              <w:rPr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D42B0A">
              <w:rPr>
                <w:sz w:val="18"/>
                <w:szCs w:val="18"/>
              </w:rPr>
              <w:t> </w:t>
            </w:r>
            <w:r w:rsidR="00702583">
              <w:rPr>
                <w:sz w:val="18"/>
                <w:szCs w:val="18"/>
              </w:rPr>
              <w:t>4</w:t>
            </w:r>
            <w:r w:rsidR="00B16120">
              <w:rPr>
                <w:sz w:val="18"/>
                <w:szCs w:val="18"/>
              </w:rPr>
              <w:t>00</w:t>
            </w:r>
            <w:r w:rsidR="00D42B0A">
              <w:rPr>
                <w:sz w:val="18"/>
                <w:szCs w:val="18"/>
              </w:rPr>
              <w:t>,0</w:t>
            </w:r>
            <w:r w:rsidR="0086552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865520" w:rsidRDefault="00BF4BA3">
            <w:pPr>
              <w:widowControl w:val="0"/>
              <w:snapToGrid w:val="0"/>
              <w:spacing w:before="80" w:after="80"/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D42B0A">
              <w:rPr>
                <w:sz w:val="18"/>
                <w:szCs w:val="18"/>
                <w:lang w:val="en-US"/>
              </w:rPr>
              <w:t> </w:t>
            </w:r>
            <w:r w:rsidR="00702583">
              <w:rPr>
                <w:sz w:val="18"/>
                <w:szCs w:val="18"/>
                <w:lang w:val="en-US"/>
              </w:rPr>
              <w:t>6</w:t>
            </w:r>
            <w:r w:rsidR="00865520">
              <w:rPr>
                <w:sz w:val="18"/>
                <w:szCs w:val="18"/>
                <w:lang w:val="en-US"/>
              </w:rPr>
              <w:t>00</w:t>
            </w:r>
            <w:r w:rsidR="00D42B0A">
              <w:rPr>
                <w:sz w:val="18"/>
                <w:szCs w:val="18"/>
              </w:rPr>
              <w:t>,0</w:t>
            </w:r>
            <w:r w:rsidR="0086552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865520" w:rsidRDefault="00BF4BA3">
            <w:pPr>
              <w:widowControl w:val="0"/>
              <w:snapToGrid w:val="0"/>
              <w:spacing w:before="80" w:after="80"/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D42B0A">
              <w:rPr>
                <w:sz w:val="18"/>
                <w:szCs w:val="18"/>
                <w:lang w:val="en-US"/>
              </w:rPr>
              <w:t> </w:t>
            </w:r>
            <w:r w:rsidR="00702583">
              <w:rPr>
                <w:sz w:val="18"/>
                <w:szCs w:val="18"/>
              </w:rPr>
              <w:t>8</w:t>
            </w:r>
            <w:r w:rsidR="00B16120">
              <w:rPr>
                <w:sz w:val="18"/>
                <w:szCs w:val="18"/>
              </w:rPr>
              <w:t>00</w:t>
            </w:r>
            <w:r w:rsidR="00D42B0A">
              <w:rPr>
                <w:sz w:val="18"/>
                <w:szCs w:val="18"/>
              </w:rPr>
              <w:t>,0</w:t>
            </w:r>
            <w:r w:rsidR="00865520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17313" w:rsidTr="009619C9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>
              <w:rPr>
                <w:b/>
                <w:sz w:val="18"/>
                <w:szCs w:val="18"/>
              </w:rPr>
              <w:t>Транспорт, зв’язок, розвиток дорожнього господарства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sz w:val="18"/>
                <w:szCs w:val="18"/>
              </w:rPr>
              <w:t>Перевезення пасажирів за видами транспорту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млн.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534ED2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DD01B9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534ED2" w:rsidRDefault="00DD01B9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534ED2" w:rsidRDefault="00534ED2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  <w:lang w:val="en-US"/>
              </w:rPr>
              <w:t>6</w:t>
            </w:r>
            <w:r w:rsidR="00DD01B9">
              <w:rPr>
                <w:sz w:val="18"/>
                <w:szCs w:val="18"/>
              </w:rPr>
              <w:t>,2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DD01B9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6,5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i/>
                <w:iCs/>
                <w:sz w:val="18"/>
                <w:szCs w:val="18"/>
              </w:rPr>
              <w:t>у тому числі: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397"/>
              <w:jc w:val="both"/>
            </w:pPr>
            <w:r>
              <w:rPr>
                <w:sz w:val="18"/>
                <w:szCs w:val="18"/>
              </w:rPr>
              <w:t>автомобільним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pacing w:val="-4"/>
                <w:sz w:val="18"/>
                <w:szCs w:val="18"/>
              </w:rPr>
              <w:t>млн.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E057C">
            <w:pPr>
              <w:widowControl w:val="0"/>
              <w:snapToGrid w:val="0"/>
              <w:spacing w:before="80" w:after="80"/>
              <w:jc w:val="center"/>
            </w:pPr>
            <w:r>
              <w:rPr>
                <w:spacing w:val="-4"/>
                <w:sz w:val="18"/>
                <w:szCs w:val="18"/>
              </w:rPr>
              <w:t>8,7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DD01B9">
            <w:pPr>
              <w:widowControl w:val="0"/>
              <w:snapToGrid w:val="0"/>
              <w:spacing w:before="80" w:after="80"/>
              <w:jc w:val="center"/>
            </w:pPr>
            <w:r>
              <w:rPr>
                <w:spacing w:val="-4"/>
                <w:sz w:val="18"/>
                <w:szCs w:val="18"/>
              </w:rPr>
              <w:t>5,6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DD01B9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DD01B9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DD01B9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6,5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BA4510">
            <w:pPr>
              <w:widowControl w:val="0"/>
              <w:spacing w:before="80" w:after="80"/>
              <w:jc w:val="both"/>
            </w:pPr>
            <w:r>
              <w:rPr>
                <w:sz w:val="18"/>
                <w:szCs w:val="18"/>
              </w:rPr>
              <w:t>Вантажообіг</w:t>
            </w:r>
            <w:r w:rsidR="00717313">
              <w:rPr>
                <w:sz w:val="18"/>
                <w:szCs w:val="18"/>
              </w:rPr>
              <w:t xml:space="preserve"> за видами транспорту: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040F26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pacing w:val="-4"/>
                <w:sz w:val="18"/>
                <w:szCs w:val="18"/>
              </w:rPr>
              <w:t>млн</w:t>
            </w:r>
            <w:r w:rsidR="00717313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="00717313">
              <w:rPr>
                <w:spacing w:val="-4"/>
                <w:sz w:val="18"/>
                <w:szCs w:val="18"/>
              </w:rPr>
              <w:t>ткм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040F26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845,7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36725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718,4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36725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755</w:t>
            </w:r>
            <w:r w:rsidR="00D42B0A">
              <w:rPr>
                <w:sz w:val="18"/>
                <w:szCs w:val="18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36725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795</w:t>
            </w:r>
            <w:r w:rsidR="00D42B0A">
              <w:rPr>
                <w:sz w:val="18"/>
                <w:szCs w:val="18"/>
              </w:rPr>
              <w:t>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BA4510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8</w:t>
            </w:r>
            <w:r w:rsidR="00367258">
              <w:rPr>
                <w:sz w:val="18"/>
                <w:szCs w:val="18"/>
              </w:rPr>
              <w:t>35</w:t>
            </w:r>
            <w:r w:rsidR="00D42B0A">
              <w:rPr>
                <w:sz w:val="18"/>
                <w:szCs w:val="18"/>
              </w:rPr>
              <w:t>,0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397"/>
              <w:jc w:val="both"/>
            </w:pPr>
            <w:r>
              <w:rPr>
                <w:i/>
                <w:iCs/>
                <w:sz w:val="18"/>
                <w:szCs w:val="18"/>
              </w:rPr>
              <w:t>у тому числі: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397"/>
              <w:jc w:val="both"/>
            </w:pPr>
            <w:r>
              <w:rPr>
                <w:sz w:val="18"/>
                <w:szCs w:val="18"/>
              </w:rPr>
              <w:t>автомобільним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pacing w:val="-4"/>
                <w:sz w:val="18"/>
                <w:szCs w:val="18"/>
              </w:rPr>
              <w:t xml:space="preserve">млн. </w:t>
            </w:r>
            <w:proofErr w:type="spellStart"/>
            <w:r>
              <w:rPr>
                <w:spacing w:val="-4"/>
                <w:sz w:val="18"/>
                <w:szCs w:val="18"/>
              </w:rPr>
              <w:t>ткм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BA4510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845,7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36725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718,4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36725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755</w:t>
            </w:r>
            <w:r w:rsidR="00D42B0A">
              <w:rPr>
                <w:sz w:val="18"/>
                <w:szCs w:val="18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36725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795</w:t>
            </w:r>
            <w:r w:rsidR="00D42B0A">
              <w:rPr>
                <w:sz w:val="18"/>
                <w:szCs w:val="18"/>
              </w:rPr>
              <w:t>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36725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835</w:t>
            </w:r>
            <w:r w:rsidR="00D42B0A">
              <w:rPr>
                <w:sz w:val="18"/>
                <w:szCs w:val="18"/>
              </w:rPr>
              <w:t>,0</w:t>
            </w:r>
          </w:p>
        </w:tc>
      </w:tr>
      <w:tr w:rsidR="00717313" w:rsidTr="009619C9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>
              <w:rPr>
                <w:b/>
                <w:sz w:val="18"/>
                <w:szCs w:val="18"/>
              </w:rPr>
              <w:t xml:space="preserve">Введення в експлуатацію об’єктів соціальної сфери за рахунок всіх джерел фінансування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E3ECA" w:rsidRDefault="00717313">
            <w:pPr>
              <w:widowControl w:val="0"/>
              <w:spacing w:before="80" w:after="80"/>
              <w:ind w:left="57"/>
              <w:jc w:val="both"/>
            </w:pPr>
            <w:r w:rsidRPr="00EE3ECA">
              <w:rPr>
                <w:sz w:val="18"/>
                <w:szCs w:val="18"/>
              </w:rPr>
              <w:t>Загальна площа житла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E3ECA" w:rsidRDefault="00717313">
            <w:pPr>
              <w:widowControl w:val="0"/>
              <w:spacing w:before="80" w:after="80"/>
              <w:ind w:left="-57" w:right="-57"/>
              <w:jc w:val="center"/>
            </w:pPr>
            <w:proofErr w:type="spellStart"/>
            <w:r w:rsidRPr="00EE3ECA">
              <w:rPr>
                <w:sz w:val="18"/>
                <w:szCs w:val="18"/>
              </w:rPr>
              <w:t>тис.кв.м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E3ECA" w:rsidRDefault="00EE3ECA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A11307" w:rsidRDefault="000F4256">
            <w:pPr>
              <w:widowControl w:val="0"/>
              <w:snapToGrid w:val="0"/>
              <w:spacing w:before="80" w:after="80"/>
              <w:ind w:left="-108" w:right="-18"/>
              <w:jc w:val="center"/>
              <w:rPr>
                <w:color w:val="000000"/>
              </w:rPr>
            </w:pPr>
            <w:r w:rsidRPr="00A11307">
              <w:rPr>
                <w:color w:val="000000"/>
                <w:sz w:val="18"/>
                <w:szCs w:val="18"/>
              </w:rPr>
              <w:t>17,4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4625A" w:rsidRDefault="0074625A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74625A">
              <w:rPr>
                <w:sz w:val="18"/>
                <w:szCs w:val="18"/>
              </w:rPr>
              <w:t>17,5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4625A" w:rsidRDefault="0074625A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74625A">
              <w:rPr>
                <w:sz w:val="18"/>
                <w:szCs w:val="18"/>
              </w:rPr>
              <w:t>17,6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74625A" w:rsidRDefault="0074625A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74625A">
              <w:rPr>
                <w:sz w:val="18"/>
                <w:szCs w:val="18"/>
              </w:rPr>
              <w:t>17,7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C6847" w:rsidRDefault="00717313">
            <w:pPr>
              <w:widowControl w:val="0"/>
              <w:spacing w:before="80" w:after="80"/>
              <w:ind w:left="57"/>
              <w:jc w:val="both"/>
            </w:pPr>
            <w:r w:rsidRPr="003C6847">
              <w:rPr>
                <w:sz w:val="18"/>
                <w:szCs w:val="18"/>
              </w:rPr>
              <w:t>Середні навчальні заклади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C6847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3C6847">
              <w:rPr>
                <w:sz w:val="18"/>
                <w:szCs w:val="18"/>
              </w:rPr>
              <w:t>уч. місць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C6847" w:rsidRDefault="003C6847">
            <w:pPr>
              <w:widowControl w:val="0"/>
              <w:snapToGrid w:val="0"/>
              <w:spacing w:before="80" w:after="80"/>
              <w:jc w:val="center"/>
            </w:pPr>
            <w:r w:rsidRPr="003C6847">
              <w:rPr>
                <w:sz w:val="18"/>
                <w:szCs w:val="18"/>
              </w:rPr>
              <w:t>11 147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C6847" w:rsidRDefault="00717313" w:rsidP="003C6847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3C6847">
              <w:rPr>
                <w:sz w:val="18"/>
                <w:szCs w:val="18"/>
              </w:rPr>
              <w:t xml:space="preserve">12 </w:t>
            </w:r>
            <w:r w:rsidR="003C6847" w:rsidRPr="003C6847">
              <w:rPr>
                <w:sz w:val="18"/>
                <w:szCs w:val="18"/>
              </w:rPr>
              <w:t>315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C6847" w:rsidRDefault="00717313">
            <w:pPr>
              <w:widowControl w:val="0"/>
              <w:snapToGrid w:val="0"/>
              <w:spacing w:before="80" w:after="80"/>
              <w:ind w:right="-18"/>
              <w:jc w:val="center"/>
            </w:pPr>
            <w:r w:rsidRPr="003C6847">
              <w:rPr>
                <w:sz w:val="18"/>
                <w:szCs w:val="18"/>
              </w:rPr>
              <w:t>1</w:t>
            </w:r>
            <w:r w:rsidR="003C6847" w:rsidRPr="003C6847">
              <w:rPr>
                <w:sz w:val="18"/>
                <w:szCs w:val="18"/>
              </w:rPr>
              <w:t>2 420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C6847" w:rsidRDefault="003C6847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3C6847">
              <w:rPr>
                <w:sz w:val="18"/>
                <w:szCs w:val="18"/>
              </w:rPr>
              <w:t>12 540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3C6847" w:rsidRDefault="00717313" w:rsidP="003C6847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3C6847">
              <w:rPr>
                <w:sz w:val="18"/>
                <w:szCs w:val="18"/>
              </w:rPr>
              <w:t xml:space="preserve">15 </w:t>
            </w:r>
            <w:r w:rsidR="003C6847" w:rsidRPr="003C6847">
              <w:rPr>
                <w:sz w:val="18"/>
                <w:szCs w:val="18"/>
              </w:rPr>
              <w:t>700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C6847" w:rsidRDefault="00717313">
            <w:pPr>
              <w:widowControl w:val="0"/>
              <w:spacing w:before="80" w:after="80"/>
              <w:ind w:left="57"/>
              <w:jc w:val="both"/>
            </w:pPr>
            <w:r w:rsidRPr="003C6847">
              <w:rPr>
                <w:sz w:val="18"/>
                <w:szCs w:val="18"/>
              </w:rPr>
              <w:t>Дошкільні заклади освіти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C6847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3C6847">
              <w:rPr>
                <w:sz w:val="18"/>
                <w:szCs w:val="18"/>
              </w:rPr>
              <w:t>місць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C6847" w:rsidRDefault="00717313">
            <w:pPr>
              <w:widowControl w:val="0"/>
              <w:snapToGrid w:val="0"/>
              <w:spacing w:before="80" w:after="80"/>
              <w:jc w:val="center"/>
            </w:pPr>
            <w:r w:rsidRPr="003C6847">
              <w:rPr>
                <w:sz w:val="18"/>
                <w:szCs w:val="18"/>
              </w:rPr>
              <w:t>4 409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C6847" w:rsidRDefault="003C6847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3C6847">
              <w:rPr>
                <w:sz w:val="18"/>
                <w:szCs w:val="18"/>
                <w:lang w:val="en-US"/>
              </w:rPr>
              <w:t>4 172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C6847" w:rsidRDefault="003C6847">
            <w:pPr>
              <w:widowControl w:val="0"/>
              <w:snapToGrid w:val="0"/>
              <w:spacing w:before="80" w:after="80"/>
              <w:ind w:right="-18"/>
              <w:jc w:val="center"/>
            </w:pPr>
            <w:r w:rsidRPr="003C6847">
              <w:rPr>
                <w:sz w:val="18"/>
                <w:szCs w:val="18"/>
              </w:rPr>
              <w:t>4 440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C6847" w:rsidRDefault="003C6847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3C6847">
              <w:rPr>
                <w:sz w:val="18"/>
                <w:szCs w:val="18"/>
              </w:rPr>
              <w:t>4 500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3C6847" w:rsidRDefault="003C6847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3C6847">
              <w:rPr>
                <w:sz w:val="18"/>
                <w:szCs w:val="18"/>
              </w:rPr>
              <w:t>4 500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C2A00" w:rsidRDefault="00717313">
            <w:pPr>
              <w:widowControl w:val="0"/>
              <w:spacing w:before="80" w:after="80"/>
              <w:ind w:left="57"/>
              <w:jc w:val="both"/>
            </w:pPr>
            <w:r w:rsidRPr="000C2A00">
              <w:rPr>
                <w:sz w:val="18"/>
                <w:szCs w:val="18"/>
              </w:rPr>
              <w:t>Лікарні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C2A00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0C2A00">
              <w:rPr>
                <w:sz w:val="18"/>
                <w:szCs w:val="18"/>
              </w:rPr>
              <w:t>ліжок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C2A00" w:rsidRDefault="00717313">
            <w:pPr>
              <w:widowControl w:val="0"/>
              <w:snapToGrid w:val="0"/>
              <w:spacing w:before="80" w:after="80"/>
              <w:jc w:val="center"/>
            </w:pPr>
            <w:r w:rsidRPr="000C2A00">
              <w:rPr>
                <w:sz w:val="18"/>
                <w:szCs w:val="18"/>
              </w:rPr>
              <w:t>524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C2A00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C2A00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C2A00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0C2A00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>
              <w:rPr>
                <w:sz w:val="18"/>
                <w:szCs w:val="18"/>
              </w:rPr>
              <w:t>459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C2A00" w:rsidRDefault="00717313">
            <w:pPr>
              <w:widowControl w:val="0"/>
              <w:spacing w:before="80" w:after="80"/>
              <w:ind w:left="57"/>
              <w:jc w:val="both"/>
            </w:pPr>
            <w:r w:rsidRPr="000C2A00">
              <w:rPr>
                <w:sz w:val="18"/>
                <w:szCs w:val="18"/>
              </w:rPr>
              <w:t>Амбулаторно-поліклінічні заклади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C2A00" w:rsidRDefault="00717313">
            <w:pPr>
              <w:widowControl w:val="0"/>
              <w:spacing w:before="80" w:after="80"/>
              <w:ind w:left="-57" w:right="-57"/>
              <w:jc w:val="center"/>
            </w:pPr>
            <w:proofErr w:type="spellStart"/>
            <w:r w:rsidRPr="000C2A00">
              <w:rPr>
                <w:sz w:val="18"/>
                <w:szCs w:val="18"/>
              </w:rPr>
              <w:t>відв</w:t>
            </w:r>
            <w:proofErr w:type="spellEnd"/>
            <w:r w:rsidRPr="000C2A00">
              <w:rPr>
                <w:sz w:val="18"/>
                <w:szCs w:val="18"/>
              </w:rPr>
              <w:t>. за зміну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C2A00" w:rsidRDefault="000C2A00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1 410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C2A00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>
              <w:rPr>
                <w:sz w:val="18"/>
                <w:szCs w:val="18"/>
              </w:rPr>
              <w:t>1 410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C2A00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>
              <w:rPr>
                <w:sz w:val="18"/>
                <w:szCs w:val="18"/>
              </w:rPr>
              <w:t>1 410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C2A00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>
              <w:rPr>
                <w:sz w:val="18"/>
                <w:szCs w:val="18"/>
              </w:rPr>
              <w:t>1 410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0C2A00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>
              <w:rPr>
                <w:sz w:val="18"/>
                <w:szCs w:val="18"/>
              </w:rPr>
              <w:t>1 410</w:t>
            </w:r>
          </w:p>
        </w:tc>
      </w:tr>
      <w:tr w:rsidR="00717313">
        <w:tc>
          <w:tcPr>
            <w:tcW w:w="1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>
              <w:rPr>
                <w:b/>
                <w:sz w:val="18"/>
                <w:szCs w:val="18"/>
              </w:rPr>
              <w:lastRenderedPageBreak/>
              <w:t xml:space="preserve">Фінансові показники 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17313">
            <w:pPr>
              <w:widowControl w:val="0"/>
              <w:spacing w:before="80" w:after="80"/>
              <w:ind w:left="57"/>
              <w:jc w:val="both"/>
            </w:pPr>
            <w:r w:rsidRPr="002B3D42">
              <w:rPr>
                <w:sz w:val="18"/>
                <w:szCs w:val="18"/>
              </w:rPr>
              <w:t>Доходи міських бюджетів (без трансфертів з державного бюджету)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2B3D42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753,0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754,0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2B3D4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840,2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868,3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913,7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17313">
            <w:pPr>
              <w:widowControl w:val="0"/>
              <w:spacing w:before="80" w:after="80"/>
              <w:ind w:left="57"/>
              <w:jc w:val="both"/>
            </w:pPr>
            <w:r w:rsidRPr="002B3D42">
              <w:rPr>
                <w:sz w:val="18"/>
                <w:szCs w:val="18"/>
              </w:rPr>
              <w:t>Обсяг бюджету розвитку міських бюджетів (без субвенції)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2B3D42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62,2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54,1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45,0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42,6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42,6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17313">
            <w:pPr>
              <w:widowControl w:val="0"/>
              <w:spacing w:before="80" w:after="80"/>
              <w:ind w:left="57"/>
              <w:jc w:val="both"/>
            </w:pPr>
            <w:r w:rsidRPr="002B3D42">
              <w:rPr>
                <w:sz w:val="18"/>
                <w:szCs w:val="18"/>
              </w:rPr>
              <w:t>Видатки міських бюджетів – усього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2B3D42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2B3D4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1 207,6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2B3D4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1 168,0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2B3D4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1 114,2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B3D42" w:rsidRDefault="002B3D4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1 058,9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2B3D42" w:rsidRDefault="002B3D4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2B3D42">
              <w:rPr>
                <w:sz w:val="18"/>
                <w:szCs w:val="18"/>
              </w:rPr>
              <w:t>1 209,0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A209C" w:rsidRDefault="00717313">
            <w:pPr>
              <w:widowControl w:val="0"/>
              <w:spacing w:before="80" w:after="80"/>
              <w:ind w:left="57"/>
              <w:jc w:val="both"/>
            </w:pPr>
            <w:r w:rsidRPr="007A209C">
              <w:rPr>
                <w:sz w:val="18"/>
                <w:szCs w:val="18"/>
              </w:rPr>
              <w:t xml:space="preserve">Фінансовий результат від звичайної діяльності до оподаткування (сальдо)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A209C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7A209C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A209C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7A209C">
              <w:rPr>
                <w:sz w:val="18"/>
                <w:szCs w:val="18"/>
              </w:rPr>
              <w:t>11 127,8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A209C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7A209C">
              <w:rPr>
                <w:sz w:val="18"/>
                <w:szCs w:val="18"/>
              </w:rPr>
              <w:t>11 130,0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A209C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7A209C">
              <w:rPr>
                <w:sz w:val="18"/>
                <w:szCs w:val="18"/>
              </w:rPr>
              <w:t>11 200,0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A209C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7A209C">
              <w:rPr>
                <w:sz w:val="18"/>
                <w:szCs w:val="18"/>
              </w:rPr>
              <w:t>11 250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7A209C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7A209C">
              <w:rPr>
                <w:sz w:val="18"/>
                <w:szCs w:val="18"/>
              </w:rPr>
              <w:t>11 250</w:t>
            </w:r>
          </w:p>
        </w:tc>
      </w:tr>
      <w:tr w:rsidR="00717313" w:rsidTr="009619C9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>
              <w:rPr>
                <w:b/>
                <w:sz w:val="18"/>
                <w:szCs w:val="18"/>
              </w:rPr>
              <w:t xml:space="preserve">Показники рівня життя і розвитку соціальної сфери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76079" w:rsidRDefault="00717313">
            <w:pPr>
              <w:widowControl w:val="0"/>
              <w:spacing w:before="80" w:after="80"/>
              <w:jc w:val="both"/>
            </w:pPr>
            <w:r w:rsidRPr="00C76079">
              <w:rPr>
                <w:sz w:val="18"/>
                <w:szCs w:val="18"/>
              </w:rPr>
              <w:t>Обсяги обороту роздрібної торгівлі (з урахуванням товарообороту як юридичних, так і фізичних осіб)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76079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C76079">
              <w:rPr>
                <w:sz w:val="18"/>
                <w:szCs w:val="18"/>
              </w:rPr>
              <w:t>млн.</w:t>
            </w:r>
            <w:r w:rsidR="00C03874">
              <w:rPr>
                <w:sz w:val="18"/>
                <w:szCs w:val="18"/>
              </w:rPr>
              <w:t xml:space="preserve"> </w:t>
            </w:r>
            <w:r w:rsidRPr="00C76079">
              <w:rPr>
                <w:sz w:val="18"/>
                <w:szCs w:val="18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76079" w:rsidRDefault="00C76079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2 706,2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F7E4B" w:rsidRDefault="00E50230">
            <w:pPr>
              <w:widowControl w:val="0"/>
              <w:tabs>
                <w:tab w:val="left" w:pos="-8838"/>
              </w:tabs>
              <w:snapToGrid w:val="0"/>
              <w:spacing w:before="80" w:after="80"/>
              <w:ind w:left="-18" w:right="-108"/>
              <w:jc w:val="center"/>
            </w:pPr>
            <w:r>
              <w:rPr>
                <w:sz w:val="18"/>
                <w:szCs w:val="18"/>
              </w:rPr>
              <w:t>2 186,4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4074C" w:rsidRDefault="00717313" w:rsidP="002F7E4B">
            <w:pPr>
              <w:widowControl w:val="0"/>
              <w:tabs>
                <w:tab w:val="left" w:pos="-8838"/>
              </w:tabs>
              <w:snapToGrid w:val="0"/>
              <w:spacing w:before="80" w:after="80"/>
              <w:ind w:left="-18" w:right="-108"/>
              <w:jc w:val="center"/>
            </w:pPr>
            <w:r w:rsidRPr="0074074C">
              <w:rPr>
                <w:sz w:val="18"/>
                <w:szCs w:val="18"/>
              </w:rPr>
              <w:t>2</w:t>
            </w:r>
            <w:r w:rsidR="00E50230">
              <w:rPr>
                <w:sz w:val="18"/>
                <w:szCs w:val="18"/>
              </w:rPr>
              <w:t> 300,0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4074C" w:rsidRDefault="00717313">
            <w:pPr>
              <w:widowControl w:val="0"/>
              <w:tabs>
                <w:tab w:val="left" w:pos="-8838"/>
              </w:tabs>
              <w:snapToGrid w:val="0"/>
              <w:spacing w:before="80" w:after="80"/>
              <w:ind w:right="-108"/>
              <w:jc w:val="center"/>
            </w:pPr>
            <w:r w:rsidRPr="0074074C">
              <w:rPr>
                <w:sz w:val="18"/>
                <w:szCs w:val="18"/>
              </w:rPr>
              <w:t>2</w:t>
            </w:r>
            <w:r w:rsidR="002F7E4B" w:rsidRPr="0074074C">
              <w:rPr>
                <w:sz w:val="18"/>
                <w:szCs w:val="18"/>
              </w:rPr>
              <w:t> </w:t>
            </w:r>
            <w:r w:rsidR="00E50230">
              <w:rPr>
                <w:sz w:val="18"/>
                <w:szCs w:val="18"/>
              </w:rPr>
              <w:t xml:space="preserve"> 450,0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74074C" w:rsidRDefault="00717313" w:rsidP="002F7E4B">
            <w:pPr>
              <w:widowControl w:val="0"/>
              <w:tabs>
                <w:tab w:val="left" w:pos="-8838"/>
              </w:tabs>
              <w:snapToGrid w:val="0"/>
              <w:spacing w:before="80" w:after="80"/>
              <w:ind w:right="-108"/>
              <w:jc w:val="center"/>
            </w:pPr>
            <w:r w:rsidRPr="0074074C">
              <w:rPr>
                <w:sz w:val="18"/>
                <w:szCs w:val="18"/>
              </w:rPr>
              <w:t>2</w:t>
            </w:r>
            <w:r w:rsidR="00E50230">
              <w:rPr>
                <w:sz w:val="18"/>
                <w:szCs w:val="18"/>
              </w:rPr>
              <w:t> 600,0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jc w:val="both"/>
            </w:pPr>
            <w:r>
              <w:rPr>
                <w:sz w:val="18"/>
                <w:szCs w:val="18"/>
              </w:rPr>
              <w:t xml:space="preserve">Обсяг реалізованих послуг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535F85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1 485</w:t>
            </w:r>
            <w:r w:rsidR="00717313">
              <w:rPr>
                <w:sz w:val="18"/>
                <w:szCs w:val="18"/>
              </w:rPr>
              <w:t>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A11307" w:rsidRDefault="00240D2F">
            <w:pPr>
              <w:widowControl w:val="0"/>
              <w:snapToGrid w:val="0"/>
              <w:spacing w:before="80" w:after="80"/>
              <w:jc w:val="center"/>
              <w:rPr>
                <w:color w:val="000000"/>
              </w:rPr>
            </w:pPr>
            <w:r w:rsidRPr="00A11307">
              <w:rPr>
                <w:color w:val="000000"/>
                <w:sz w:val="18"/>
                <w:szCs w:val="18"/>
              </w:rPr>
              <w:t>1 153,6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A65151" w:rsidRDefault="0043343B">
            <w:pPr>
              <w:widowControl w:val="0"/>
              <w:snapToGrid w:val="0"/>
              <w:spacing w:before="80" w:after="80"/>
              <w:jc w:val="center"/>
            </w:pPr>
            <w:r w:rsidRPr="00A65151">
              <w:rPr>
                <w:sz w:val="18"/>
                <w:szCs w:val="18"/>
              </w:rPr>
              <w:t>1</w:t>
            </w:r>
            <w:r w:rsidR="00D42B0A">
              <w:rPr>
                <w:sz w:val="18"/>
                <w:szCs w:val="18"/>
              </w:rPr>
              <w:t> </w:t>
            </w:r>
            <w:r w:rsidRPr="00A65151">
              <w:rPr>
                <w:sz w:val="18"/>
                <w:szCs w:val="18"/>
              </w:rPr>
              <w:t>200</w:t>
            </w:r>
            <w:r w:rsidR="00D42B0A">
              <w:rPr>
                <w:sz w:val="18"/>
                <w:szCs w:val="18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A65151" w:rsidRDefault="00717313">
            <w:pPr>
              <w:widowControl w:val="0"/>
              <w:snapToGrid w:val="0"/>
              <w:spacing w:before="80" w:after="80"/>
              <w:jc w:val="center"/>
            </w:pPr>
            <w:r w:rsidRPr="00A65151">
              <w:rPr>
                <w:bCs/>
                <w:sz w:val="18"/>
                <w:szCs w:val="18"/>
              </w:rPr>
              <w:t>1</w:t>
            </w:r>
            <w:r w:rsidR="00D42B0A">
              <w:rPr>
                <w:bCs/>
                <w:sz w:val="18"/>
                <w:szCs w:val="18"/>
              </w:rPr>
              <w:t> </w:t>
            </w:r>
            <w:r w:rsidRPr="00A65151">
              <w:rPr>
                <w:bCs/>
                <w:sz w:val="18"/>
                <w:szCs w:val="18"/>
              </w:rPr>
              <w:t>500</w:t>
            </w:r>
            <w:r w:rsidR="00D42B0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A65151" w:rsidRDefault="00717313">
            <w:pPr>
              <w:widowControl w:val="0"/>
              <w:snapToGrid w:val="0"/>
              <w:spacing w:before="80" w:after="80"/>
              <w:jc w:val="center"/>
            </w:pPr>
            <w:r w:rsidRPr="00A65151">
              <w:rPr>
                <w:bCs/>
                <w:sz w:val="18"/>
                <w:szCs w:val="18"/>
              </w:rPr>
              <w:t>1</w:t>
            </w:r>
            <w:r w:rsidR="00D42B0A">
              <w:rPr>
                <w:bCs/>
                <w:sz w:val="18"/>
                <w:szCs w:val="18"/>
              </w:rPr>
              <w:t> </w:t>
            </w:r>
            <w:r w:rsidRPr="00A65151">
              <w:rPr>
                <w:bCs/>
                <w:sz w:val="18"/>
                <w:szCs w:val="18"/>
              </w:rPr>
              <w:t>600</w:t>
            </w:r>
            <w:r w:rsidR="00D42B0A">
              <w:rPr>
                <w:bCs/>
                <w:sz w:val="18"/>
                <w:szCs w:val="18"/>
              </w:rPr>
              <w:t>,0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23906" w:rsidRDefault="00717313">
            <w:pPr>
              <w:widowControl w:val="0"/>
              <w:spacing w:before="80" w:after="80"/>
              <w:jc w:val="both"/>
            </w:pPr>
            <w:r w:rsidRPr="00723906">
              <w:rPr>
                <w:sz w:val="18"/>
                <w:szCs w:val="18"/>
              </w:rPr>
              <w:t>Фонд оплати штатних працівників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23906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723906">
              <w:rPr>
                <w:sz w:val="18"/>
                <w:szCs w:val="18"/>
              </w:rPr>
              <w:t>млн.</w:t>
            </w:r>
            <w:r w:rsidR="00C03874">
              <w:rPr>
                <w:sz w:val="18"/>
                <w:szCs w:val="18"/>
              </w:rPr>
              <w:t xml:space="preserve"> </w:t>
            </w:r>
            <w:r w:rsidRPr="00723906">
              <w:rPr>
                <w:sz w:val="18"/>
                <w:szCs w:val="18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A25B8" w:rsidRDefault="009A25B8">
            <w:pPr>
              <w:widowControl w:val="0"/>
              <w:snapToGrid w:val="0"/>
              <w:spacing w:before="80" w:after="80"/>
              <w:jc w:val="center"/>
            </w:pPr>
            <w:r w:rsidRPr="009A25B8">
              <w:rPr>
                <w:sz w:val="18"/>
                <w:szCs w:val="18"/>
              </w:rPr>
              <w:t>2 653,7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A65151" w:rsidRDefault="00A65151">
            <w:pPr>
              <w:widowControl w:val="0"/>
              <w:snapToGrid w:val="0"/>
              <w:spacing w:before="80" w:after="80"/>
              <w:jc w:val="center"/>
            </w:pPr>
            <w:r w:rsidRPr="00A65151">
              <w:rPr>
                <w:sz w:val="18"/>
                <w:szCs w:val="18"/>
              </w:rPr>
              <w:t>2 612,1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A65151" w:rsidRDefault="00A65151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2</w:t>
            </w:r>
            <w:r w:rsidR="00DF3E12">
              <w:rPr>
                <w:sz w:val="18"/>
                <w:szCs w:val="18"/>
              </w:rPr>
              <w:t> 742,7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A65151" w:rsidRDefault="00DF3E12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2 904,5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A65151" w:rsidRDefault="00DF3E12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3 067,1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sz w:val="18"/>
                <w:szCs w:val="18"/>
              </w:rPr>
              <w:t xml:space="preserve">Середньомісячна заробітна плата одного штатного працівника 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AD0030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9</w:t>
            </w:r>
            <w:r w:rsidR="00D42B0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884</w:t>
            </w:r>
            <w:r w:rsidR="00D42B0A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F3E12" w:rsidRDefault="00514EDB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10 300,0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F3E12" w:rsidRDefault="00DF3E12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10</w:t>
            </w:r>
            <w:r w:rsidR="00514EDB">
              <w:rPr>
                <w:sz w:val="18"/>
                <w:szCs w:val="18"/>
              </w:rPr>
              <w:t> 800,0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F3E12" w:rsidRDefault="00514EDB">
            <w:pPr>
              <w:widowControl w:val="0"/>
              <w:snapToGrid w:val="0"/>
              <w:spacing w:before="80" w:after="80"/>
              <w:jc w:val="center"/>
            </w:pPr>
            <w:r>
              <w:rPr>
                <w:bCs/>
                <w:sz w:val="18"/>
                <w:szCs w:val="18"/>
              </w:rPr>
              <w:t>11 400,0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F3E12" w:rsidRDefault="00514EDB">
            <w:pPr>
              <w:widowControl w:val="0"/>
              <w:snapToGrid w:val="0"/>
              <w:spacing w:before="80" w:after="80"/>
              <w:jc w:val="center"/>
            </w:pPr>
            <w:r>
              <w:rPr>
                <w:bCs/>
                <w:sz w:val="18"/>
                <w:szCs w:val="18"/>
              </w:rPr>
              <w:t>12 000,0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72E18" w:rsidRDefault="00717313">
            <w:pPr>
              <w:widowControl w:val="0"/>
              <w:spacing w:before="80" w:after="80"/>
              <w:ind w:left="57"/>
              <w:jc w:val="both"/>
            </w:pPr>
            <w:r w:rsidRPr="00E72E18">
              <w:rPr>
                <w:sz w:val="18"/>
                <w:szCs w:val="18"/>
              </w:rPr>
              <w:t>Надходження до бюджету Пенсійного фонду з усіх джерел фінансування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72E18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E72E18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72E18" w:rsidRDefault="00E72E18">
            <w:pPr>
              <w:widowControl w:val="0"/>
              <w:snapToGrid w:val="0"/>
              <w:spacing w:before="80" w:after="80"/>
              <w:jc w:val="center"/>
            </w:pPr>
            <w:r w:rsidRPr="00E72E18">
              <w:rPr>
                <w:sz w:val="18"/>
                <w:szCs w:val="18"/>
              </w:rPr>
              <w:t>2,2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72E18" w:rsidRDefault="00E72E18">
            <w:pPr>
              <w:widowControl w:val="0"/>
              <w:snapToGrid w:val="0"/>
              <w:spacing w:before="80" w:after="80"/>
              <w:jc w:val="center"/>
            </w:pPr>
            <w:r w:rsidRPr="00E72E18">
              <w:rPr>
                <w:sz w:val="18"/>
                <w:szCs w:val="18"/>
              </w:rPr>
              <w:t>1,6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72E18" w:rsidRDefault="00E72E18">
            <w:pPr>
              <w:widowControl w:val="0"/>
              <w:snapToGrid w:val="0"/>
              <w:spacing w:before="80" w:after="80"/>
              <w:jc w:val="center"/>
            </w:pPr>
            <w:r w:rsidRPr="00E72E18">
              <w:rPr>
                <w:sz w:val="18"/>
                <w:szCs w:val="18"/>
              </w:rPr>
              <w:t>1,6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72E18" w:rsidRDefault="00E72E18">
            <w:pPr>
              <w:widowControl w:val="0"/>
              <w:snapToGrid w:val="0"/>
              <w:spacing w:before="80" w:after="80"/>
              <w:jc w:val="center"/>
            </w:pPr>
            <w:r w:rsidRPr="00E72E18">
              <w:rPr>
                <w:bCs/>
                <w:sz w:val="18"/>
                <w:szCs w:val="18"/>
              </w:rPr>
              <w:t>1,6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E72E18" w:rsidRDefault="00E72E18">
            <w:pPr>
              <w:widowControl w:val="0"/>
              <w:snapToGrid w:val="0"/>
              <w:spacing w:before="80" w:after="80"/>
              <w:jc w:val="center"/>
            </w:pPr>
            <w:r w:rsidRPr="00E72E18">
              <w:rPr>
                <w:bCs/>
                <w:sz w:val="18"/>
                <w:szCs w:val="18"/>
              </w:rPr>
              <w:t>1,6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i/>
                <w:sz w:val="18"/>
                <w:szCs w:val="18"/>
              </w:rPr>
              <w:t>у тому числі: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717313" w:rsidTr="009619C9">
        <w:trPr>
          <w:trHeight w:val="42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72E18" w:rsidRDefault="00717313">
            <w:pPr>
              <w:widowControl w:val="0"/>
              <w:spacing w:before="80" w:after="80"/>
              <w:ind w:left="397"/>
              <w:jc w:val="both"/>
            </w:pPr>
            <w:r w:rsidRPr="00E72E18">
              <w:rPr>
                <w:sz w:val="18"/>
                <w:szCs w:val="18"/>
              </w:rPr>
              <w:t>надходження власних коштів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72E18" w:rsidRDefault="00E72E18">
            <w:pPr>
              <w:widowControl w:val="0"/>
              <w:snapToGrid w:val="0"/>
              <w:spacing w:before="80" w:after="80"/>
              <w:jc w:val="center"/>
            </w:pPr>
            <w:r w:rsidRPr="00E72E18">
              <w:rPr>
                <w:sz w:val="18"/>
                <w:szCs w:val="18"/>
              </w:rPr>
              <w:t>2,2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72E18" w:rsidRDefault="00E72E18">
            <w:pPr>
              <w:widowControl w:val="0"/>
              <w:snapToGrid w:val="0"/>
              <w:spacing w:before="80" w:after="80"/>
              <w:jc w:val="center"/>
            </w:pPr>
            <w:r w:rsidRPr="00E72E18">
              <w:rPr>
                <w:sz w:val="18"/>
                <w:szCs w:val="18"/>
              </w:rPr>
              <w:t>1,6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72E18" w:rsidRDefault="00E72E18">
            <w:pPr>
              <w:widowControl w:val="0"/>
              <w:snapToGrid w:val="0"/>
              <w:spacing w:before="80" w:after="80"/>
              <w:jc w:val="center"/>
            </w:pPr>
            <w:r w:rsidRPr="00E72E18">
              <w:rPr>
                <w:sz w:val="18"/>
                <w:szCs w:val="18"/>
              </w:rPr>
              <w:t>1,6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E72E18" w:rsidRDefault="00E72E18">
            <w:pPr>
              <w:widowControl w:val="0"/>
              <w:snapToGrid w:val="0"/>
              <w:spacing w:before="80" w:after="80"/>
              <w:jc w:val="center"/>
            </w:pPr>
            <w:r w:rsidRPr="00E72E18">
              <w:rPr>
                <w:sz w:val="18"/>
                <w:szCs w:val="18"/>
              </w:rPr>
              <w:t>1,6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E72E18" w:rsidRDefault="00E72E18">
            <w:pPr>
              <w:widowControl w:val="0"/>
              <w:snapToGrid w:val="0"/>
              <w:spacing w:before="80" w:after="80"/>
              <w:jc w:val="center"/>
            </w:pPr>
            <w:r w:rsidRPr="00E72E18">
              <w:rPr>
                <w:sz w:val="18"/>
                <w:szCs w:val="18"/>
              </w:rPr>
              <w:t>1,6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pacing w:before="80" w:after="80"/>
              <w:ind w:left="57"/>
              <w:jc w:val="both"/>
            </w:pPr>
            <w:r w:rsidRPr="002C0001">
              <w:rPr>
                <w:sz w:val="18"/>
                <w:szCs w:val="18"/>
              </w:rPr>
              <w:t>Забезпеченість населення, на 10 тис. осіб: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pacing w:before="80" w:after="80"/>
              <w:ind w:left="397"/>
              <w:jc w:val="both"/>
            </w:pPr>
            <w:r w:rsidRPr="002C0001">
              <w:rPr>
                <w:sz w:val="18"/>
                <w:szCs w:val="18"/>
              </w:rPr>
              <w:t>ліжками лікарняних закладів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2C0001">
              <w:rPr>
                <w:sz w:val="18"/>
                <w:szCs w:val="18"/>
              </w:rPr>
              <w:t>ліжок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napToGrid w:val="0"/>
              <w:spacing w:before="80" w:after="80"/>
              <w:jc w:val="center"/>
            </w:pPr>
            <w:r w:rsidRPr="002C0001">
              <w:rPr>
                <w:sz w:val="18"/>
                <w:szCs w:val="18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2C0001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2C0001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2C0001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2C0001" w:rsidRDefault="002C0001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pacing w:before="80" w:after="80"/>
              <w:ind w:left="397"/>
              <w:jc w:val="both"/>
            </w:pPr>
            <w:r w:rsidRPr="002C0001">
              <w:rPr>
                <w:sz w:val="18"/>
                <w:szCs w:val="18"/>
              </w:rPr>
              <w:t xml:space="preserve">ємністю амбулаторно-поліклінічних закладів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2C0001">
              <w:rPr>
                <w:spacing w:val="-8"/>
                <w:sz w:val="18"/>
                <w:szCs w:val="18"/>
              </w:rPr>
              <w:t>відвідувань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2C0001">
            <w:pPr>
              <w:widowControl w:val="0"/>
              <w:snapToGrid w:val="0"/>
              <w:spacing w:before="80" w:after="80"/>
              <w:jc w:val="center"/>
            </w:pPr>
            <w:r>
              <w:rPr>
                <w:spacing w:val="-8"/>
                <w:sz w:val="18"/>
                <w:szCs w:val="18"/>
              </w:rPr>
              <w:t>244 700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2C0001">
            <w:pPr>
              <w:widowControl w:val="0"/>
              <w:snapToGrid w:val="0"/>
              <w:spacing w:before="80" w:after="80"/>
              <w:jc w:val="center"/>
            </w:pPr>
            <w:r>
              <w:rPr>
                <w:spacing w:val="-8"/>
                <w:sz w:val="18"/>
                <w:szCs w:val="18"/>
              </w:rPr>
              <w:t>276 020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2C0001">
            <w:pPr>
              <w:widowControl w:val="0"/>
              <w:snapToGrid w:val="0"/>
              <w:spacing w:before="80" w:after="80"/>
              <w:jc w:val="center"/>
            </w:pPr>
            <w:r>
              <w:rPr>
                <w:spacing w:val="-8"/>
                <w:sz w:val="18"/>
                <w:szCs w:val="18"/>
              </w:rPr>
              <w:t>317 500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napToGrid w:val="0"/>
              <w:spacing w:before="80" w:after="80"/>
              <w:jc w:val="center"/>
            </w:pPr>
            <w:r w:rsidRPr="002C0001">
              <w:rPr>
                <w:sz w:val="18"/>
                <w:szCs w:val="18"/>
              </w:rPr>
              <w:t>317</w:t>
            </w:r>
            <w:r w:rsidR="002C0001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2C0001" w:rsidRDefault="00717313">
            <w:pPr>
              <w:widowControl w:val="0"/>
              <w:snapToGrid w:val="0"/>
              <w:spacing w:before="80" w:after="80"/>
              <w:jc w:val="center"/>
            </w:pPr>
            <w:r w:rsidRPr="002C0001">
              <w:rPr>
                <w:sz w:val="18"/>
                <w:szCs w:val="18"/>
              </w:rPr>
              <w:t>316 500</w:t>
            </w:r>
          </w:p>
        </w:tc>
      </w:tr>
      <w:tr w:rsidR="00717313" w:rsidTr="009619C9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>
              <w:rPr>
                <w:b/>
                <w:sz w:val="18"/>
                <w:szCs w:val="18"/>
              </w:rPr>
              <w:t xml:space="preserve">Населення та рівень зайнятості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sz w:val="18"/>
                <w:szCs w:val="18"/>
              </w:rPr>
              <w:t>Середньорічна чисе</w:t>
            </w:r>
            <w:bookmarkStart w:id="2" w:name="OCRUncertain020"/>
            <w:r>
              <w:rPr>
                <w:sz w:val="18"/>
                <w:szCs w:val="18"/>
              </w:rPr>
              <w:t>л</w:t>
            </w:r>
            <w:bookmarkEnd w:id="2"/>
            <w:r>
              <w:rPr>
                <w:sz w:val="18"/>
                <w:szCs w:val="18"/>
              </w:rPr>
              <w:t>ьн</w:t>
            </w:r>
            <w:bookmarkStart w:id="3" w:name="OCRUncertain021"/>
            <w:r>
              <w:rPr>
                <w:sz w:val="18"/>
                <w:szCs w:val="18"/>
              </w:rPr>
              <w:t>і</w:t>
            </w:r>
            <w:bookmarkEnd w:id="3"/>
            <w:r>
              <w:rPr>
                <w:sz w:val="18"/>
                <w:szCs w:val="18"/>
              </w:rPr>
              <w:t>сть ная</w:t>
            </w:r>
            <w:bookmarkStart w:id="4" w:name="OCRUncertain022"/>
            <w:r>
              <w:rPr>
                <w:sz w:val="18"/>
                <w:szCs w:val="18"/>
              </w:rPr>
              <w:t>в</w:t>
            </w:r>
            <w:bookmarkEnd w:id="4"/>
            <w:r>
              <w:rPr>
                <w:sz w:val="18"/>
                <w:szCs w:val="18"/>
              </w:rPr>
              <w:t>ного на</w:t>
            </w:r>
            <w:bookmarkStart w:id="5" w:name="OCRUncertain023"/>
            <w:r>
              <w:rPr>
                <w:sz w:val="18"/>
                <w:szCs w:val="18"/>
              </w:rPr>
              <w:t>селення</w:t>
            </w:r>
            <w:bookmarkEnd w:id="5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тис.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660A2B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604ED" w:rsidRDefault="008E2F7D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6176" w:rsidRDefault="008E2F7D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6176" w:rsidRDefault="008E2F7D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6176" w:rsidRDefault="008E2F7D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111,0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sz w:val="18"/>
                <w:szCs w:val="18"/>
              </w:rPr>
              <w:lastRenderedPageBreak/>
              <w:t>Кількість безробітного населення (за методологією МОП)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тис.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A25B8" w:rsidRDefault="009A25B8">
            <w:pPr>
              <w:widowControl w:val="0"/>
              <w:snapToGrid w:val="0"/>
              <w:spacing w:before="80" w:after="80"/>
              <w:jc w:val="center"/>
            </w:pPr>
            <w:r w:rsidRPr="009A25B8">
              <w:rPr>
                <w:sz w:val="18"/>
                <w:szCs w:val="18"/>
              </w:rPr>
              <w:t>790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A25B8" w:rsidRDefault="009A25B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A25B8" w:rsidRDefault="009A25B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A25B8" w:rsidRDefault="009A25B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9A25B8" w:rsidRDefault="009A25B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730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23906">
            <w:pPr>
              <w:widowControl w:val="0"/>
              <w:spacing w:before="80" w:after="80"/>
              <w:ind w:left="57"/>
              <w:jc w:val="both"/>
            </w:pPr>
            <w:r>
              <w:rPr>
                <w:sz w:val="18"/>
                <w:szCs w:val="18"/>
              </w:rPr>
              <w:t>Навантаження незайнятого населення на 10 вільних робочих місць (вакансій), всього</w:t>
            </w:r>
            <w:r w:rsidR="007173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23906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23906" w:rsidRDefault="00723906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723906">
              <w:rPr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23906" w:rsidRDefault="00723906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723906">
              <w:rPr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23906" w:rsidRDefault="00723906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723906">
              <w:rPr>
                <w:sz w:val="18"/>
                <w:szCs w:val="18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723906" w:rsidRDefault="00723906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723906">
              <w:rPr>
                <w:sz w:val="18"/>
                <w:szCs w:val="18"/>
              </w:rPr>
              <w:t>40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723906" w:rsidRDefault="00723906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723906">
              <w:rPr>
                <w:sz w:val="18"/>
                <w:szCs w:val="18"/>
              </w:rPr>
              <w:t>30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sz w:val="18"/>
                <w:szCs w:val="18"/>
              </w:rPr>
              <w:t>Кількість створених робочих місць в усіх сферах економічної діяльності – всього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тис. 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A25B8" w:rsidRDefault="009A25B8">
            <w:pPr>
              <w:widowControl w:val="0"/>
              <w:snapToGrid w:val="0"/>
              <w:spacing w:before="80" w:after="80"/>
              <w:jc w:val="center"/>
            </w:pPr>
            <w:r w:rsidRPr="009A25B8">
              <w:rPr>
                <w:sz w:val="18"/>
                <w:szCs w:val="18"/>
              </w:rPr>
              <w:t>4 241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A25B8" w:rsidRDefault="009A25B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2 140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A25B8" w:rsidRDefault="009A25B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A25B8" w:rsidRDefault="009A25B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3 500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9A25B8" w:rsidRDefault="009A25B8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4 100</w:t>
            </w:r>
          </w:p>
        </w:tc>
      </w:tr>
      <w:tr w:rsidR="00717313" w:rsidTr="009619C9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>
              <w:rPr>
                <w:b/>
                <w:sz w:val="18"/>
                <w:szCs w:val="18"/>
              </w:rPr>
              <w:t xml:space="preserve">Розвиток малого підприємництва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sz w:val="18"/>
                <w:szCs w:val="18"/>
              </w:rPr>
              <w:t>Кількість малих підприємств на 10 тис. населення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5B49FB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5B49FB" w:rsidRDefault="00E27560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5B49FB" w:rsidRDefault="00E27560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5B49FB" w:rsidRDefault="005B49FB">
            <w:pPr>
              <w:widowControl w:val="0"/>
              <w:snapToGrid w:val="0"/>
              <w:spacing w:before="80" w:after="80"/>
              <w:jc w:val="center"/>
            </w:pPr>
            <w:r w:rsidRPr="005B49FB">
              <w:rPr>
                <w:sz w:val="18"/>
                <w:szCs w:val="18"/>
              </w:rPr>
              <w:t>8</w:t>
            </w:r>
            <w:r w:rsidR="00E27560">
              <w:rPr>
                <w:sz w:val="18"/>
                <w:szCs w:val="18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5B49FB" w:rsidRDefault="005B49FB">
            <w:pPr>
              <w:widowControl w:val="0"/>
              <w:snapToGrid w:val="0"/>
              <w:spacing w:before="80" w:after="80"/>
              <w:jc w:val="center"/>
            </w:pPr>
            <w:r w:rsidRPr="005B49FB">
              <w:rPr>
                <w:sz w:val="18"/>
                <w:szCs w:val="18"/>
              </w:rPr>
              <w:t>8</w:t>
            </w:r>
            <w:r w:rsidR="00E27560">
              <w:rPr>
                <w:sz w:val="18"/>
                <w:szCs w:val="18"/>
              </w:rPr>
              <w:t>4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sz w:val="18"/>
                <w:szCs w:val="18"/>
              </w:rPr>
              <w:t>Кількість фізичних осіб – суб’єктів малого підприємництва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тис.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05D9F" w:rsidRDefault="00371579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4 325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05D9F" w:rsidRDefault="00371579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4 420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05D9F" w:rsidRDefault="00371579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4</w:t>
            </w:r>
            <w:r w:rsidR="008D04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05D9F" w:rsidRDefault="00371579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4</w:t>
            </w:r>
            <w:r w:rsidR="008D04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C05D9F" w:rsidRDefault="00371579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4</w:t>
            </w:r>
            <w:r w:rsidR="008D040B">
              <w:rPr>
                <w:sz w:val="18"/>
                <w:szCs w:val="18"/>
              </w:rPr>
              <w:t xml:space="preserve"> </w:t>
            </w:r>
            <w:bookmarkStart w:id="6" w:name="_GoBack"/>
            <w:bookmarkEnd w:id="6"/>
            <w:r>
              <w:rPr>
                <w:sz w:val="18"/>
                <w:szCs w:val="18"/>
              </w:rPr>
              <w:t>750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sz w:val="18"/>
                <w:szCs w:val="18"/>
              </w:rPr>
              <w:t>Питома вага доходів до міського бюджету (без трансфертів з державного бюджету) від суб’єктів малого підприємництва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proofErr w:type="spellStart"/>
            <w:r>
              <w:rPr>
                <w:sz w:val="18"/>
                <w:szCs w:val="18"/>
              </w:rPr>
              <w:t>відс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4B62CE" w:rsidRDefault="00717313">
            <w:pPr>
              <w:widowControl w:val="0"/>
              <w:snapToGrid w:val="0"/>
              <w:spacing w:before="80" w:after="80"/>
              <w:jc w:val="center"/>
            </w:pPr>
            <w:r w:rsidRPr="004B62CE">
              <w:rPr>
                <w:sz w:val="18"/>
                <w:szCs w:val="18"/>
              </w:rPr>
              <w:t>10,6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4B62CE" w:rsidRDefault="00C05D9F">
            <w:pPr>
              <w:widowControl w:val="0"/>
              <w:snapToGrid w:val="0"/>
              <w:spacing w:before="80" w:after="80"/>
              <w:jc w:val="center"/>
            </w:pPr>
            <w:r w:rsidRPr="004B62CE">
              <w:rPr>
                <w:sz w:val="18"/>
                <w:szCs w:val="18"/>
              </w:rPr>
              <w:t>11,2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4B62CE" w:rsidRDefault="004B62CE">
            <w:pPr>
              <w:widowControl w:val="0"/>
              <w:snapToGrid w:val="0"/>
              <w:spacing w:before="80" w:after="80"/>
              <w:jc w:val="center"/>
            </w:pPr>
            <w:r w:rsidRPr="004B62CE">
              <w:rPr>
                <w:sz w:val="18"/>
                <w:szCs w:val="18"/>
              </w:rPr>
              <w:t>13,0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4B62CE" w:rsidRDefault="00C05D9F">
            <w:pPr>
              <w:widowControl w:val="0"/>
              <w:snapToGrid w:val="0"/>
              <w:spacing w:before="80" w:after="80"/>
              <w:jc w:val="center"/>
            </w:pPr>
            <w:r w:rsidRPr="004B62CE">
              <w:rPr>
                <w:sz w:val="18"/>
                <w:szCs w:val="18"/>
              </w:rPr>
              <w:t>13,4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4B62CE" w:rsidRDefault="00C05D9F">
            <w:pPr>
              <w:widowControl w:val="0"/>
              <w:snapToGrid w:val="0"/>
              <w:spacing w:before="80" w:after="80"/>
              <w:jc w:val="center"/>
            </w:pPr>
            <w:r w:rsidRPr="004B62CE">
              <w:rPr>
                <w:sz w:val="18"/>
                <w:szCs w:val="18"/>
              </w:rPr>
              <w:t>13,6</w:t>
            </w:r>
          </w:p>
        </w:tc>
      </w:tr>
      <w:tr w:rsidR="00717313" w:rsidTr="009619C9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>
              <w:rPr>
                <w:b/>
                <w:sz w:val="18"/>
                <w:szCs w:val="18"/>
              </w:rPr>
              <w:t xml:space="preserve">Туристично-рекреаційна діяльність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sz w:val="18"/>
                <w:szCs w:val="18"/>
                <w:lang w:eastAsia="uk-UA"/>
              </w:rPr>
              <w:t>Обсяг наданих туристичних і рекреаційних послуг (у діючих цінах відповідних років)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E6240" w:rsidRDefault="00717313">
            <w:pPr>
              <w:widowControl w:val="0"/>
              <w:snapToGrid w:val="0"/>
              <w:spacing w:before="80" w:after="80"/>
              <w:jc w:val="center"/>
            </w:pPr>
            <w:r w:rsidRPr="00CE6240">
              <w:rPr>
                <w:sz w:val="18"/>
                <w:szCs w:val="18"/>
              </w:rPr>
              <w:t>13,8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E6240" w:rsidRDefault="00717313">
            <w:pPr>
              <w:widowControl w:val="0"/>
              <w:snapToGrid w:val="0"/>
              <w:spacing w:before="80" w:after="80"/>
              <w:jc w:val="center"/>
            </w:pPr>
            <w:r w:rsidRPr="00CE6240">
              <w:rPr>
                <w:sz w:val="18"/>
                <w:szCs w:val="18"/>
              </w:rPr>
              <w:t>14</w:t>
            </w:r>
            <w:r w:rsidR="00CE6240" w:rsidRPr="00CE6240">
              <w:rPr>
                <w:sz w:val="18"/>
                <w:szCs w:val="1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E6240" w:rsidRDefault="00CE6240">
            <w:pPr>
              <w:widowControl w:val="0"/>
              <w:snapToGrid w:val="0"/>
              <w:spacing w:before="80" w:after="80"/>
              <w:jc w:val="center"/>
            </w:pPr>
            <w:r w:rsidRPr="00CE6240">
              <w:rPr>
                <w:sz w:val="18"/>
                <w:szCs w:val="18"/>
              </w:rPr>
              <w:t>13,0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E6240" w:rsidRDefault="00CE6240">
            <w:pPr>
              <w:widowControl w:val="0"/>
              <w:snapToGrid w:val="0"/>
              <w:spacing w:before="80" w:after="80"/>
              <w:jc w:val="center"/>
            </w:pPr>
            <w:r w:rsidRPr="00CE6240">
              <w:rPr>
                <w:sz w:val="18"/>
                <w:szCs w:val="18"/>
              </w:rPr>
              <w:t>14,0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CE6240" w:rsidRDefault="00CE6240">
            <w:pPr>
              <w:widowControl w:val="0"/>
              <w:snapToGrid w:val="0"/>
              <w:spacing w:before="80" w:after="80"/>
              <w:jc w:val="center"/>
            </w:pPr>
            <w:r w:rsidRPr="00CE6240">
              <w:rPr>
                <w:sz w:val="18"/>
                <w:szCs w:val="18"/>
              </w:rPr>
              <w:t>14,7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sz w:val="18"/>
                <w:szCs w:val="18"/>
                <w:lang w:eastAsia="uk-UA"/>
              </w:rPr>
              <w:t>Кількість обслуговуваних туристів і рекреантів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>тис.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E6240" w:rsidRDefault="00717313">
            <w:pPr>
              <w:widowControl w:val="0"/>
              <w:snapToGrid w:val="0"/>
              <w:spacing w:before="80" w:after="80"/>
              <w:jc w:val="center"/>
            </w:pPr>
            <w:r w:rsidRPr="00CE6240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E6240" w:rsidRDefault="00717313">
            <w:pPr>
              <w:widowControl w:val="0"/>
              <w:snapToGrid w:val="0"/>
              <w:spacing w:before="80" w:after="80"/>
              <w:jc w:val="center"/>
            </w:pPr>
            <w:r w:rsidRPr="00CE6240">
              <w:rPr>
                <w:sz w:val="18"/>
                <w:szCs w:val="18"/>
              </w:rPr>
              <w:t>17,0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E6240" w:rsidRDefault="00CE6240">
            <w:pPr>
              <w:widowControl w:val="0"/>
              <w:snapToGrid w:val="0"/>
              <w:spacing w:before="80" w:after="80"/>
              <w:jc w:val="center"/>
            </w:pPr>
            <w:r w:rsidRPr="00CE6240">
              <w:rPr>
                <w:sz w:val="18"/>
                <w:szCs w:val="18"/>
              </w:rPr>
              <w:t>16,0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CE6240" w:rsidRDefault="00CE6240">
            <w:pPr>
              <w:widowControl w:val="0"/>
              <w:snapToGrid w:val="0"/>
              <w:spacing w:before="80" w:after="80"/>
              <w:jc w:val="center"/>
            </w:pPr>
            <w:r w:rsidRPr="00CE6240">
              <w:rPr>
                <w:sz w:val="18"/>
                <w:szCs w:val="18"/>
              </w:rPr>
              <w:t>17,0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CE6240" w:rsidRDefault="00CE6240">
            <w:pPr>
              <w:widowControl w:val="0"/>
              <w:snapToGrid w:val="0"/>
              <w:spacing w:before="80" w:after="80"/>
              <w:jc w:val="center"/>
            </w:pPr>
            <w:r w:rsidRPr="00CE6240">
              <w:rPr>
                <w:sz w:val="18"/>
                <w:szCs w:val="18"/>
              </w:rPr>
              <w:t>18,0</w:t>
            </w:r>
          </w:p>
        </w:tc>
      </w:tr>
      <w:tr w:rsidR="00717313" w:rsidTr="009619C9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>
              <w:rPr>
                <w:b/>
                <w:sz w:val="18"/>
                <w:szCs w:val="18"/>
              </w:rPr>
              <w:t xml:space="preserve">Зовнішньоекономічна діяльність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b/>
                <w:sz w:val="18"/>
                <w:szCs w:val="18"/>
              </w:rPr>
            </w:pP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</w:pPr>
            <w:r>
              <w:rPr>
                <w:sz w:val="18"/>
                <w:szCs w:val="18"/>
                <w:lang w:eastAsia="uk-UA"/>
              </w:rPr>
              <w:t>Зовнішньоекономічний оборот, включаючи товари та послуги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 xml:space="preserve">млн </w:t>
            </w:r>
            <w:proofErr w:type="spellStart"/>
            <w:r>
              <w:rPr>
                <w:sz w:val="18"/>
                <w:szCs w:val="18"/>
              </w:rPr>
              <w:t>дол</w:t>
            </w:r>
            <w:proofErr w:type="spellEnd"/>
            <w:r>
              <w:rPr>
                <w:sz w:val="18"/>
                <w:szCs w:val="18"/>
              </w:rPr>
              <w:t>. США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EC0260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961,3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BB1788" w:rsidRDefault="00BB1788">
            <w:pPr>
              <w:widowControl w:val="0"/>
              <w:tabs>
                <w:tab w:val="left" w:pos="684"/>
              </w:tabs>
              <w:snapToGrid w:val="0"/>
              <w:spacing w:before="80" w:after="80"/>
              <w:jc w:val="center"/>
              <w:rPr>
                <w:lang w:val="ru-RU"/>
              </w:rPr>
            </w:pPr>
            <w:r>
              <w:rPr>
                <w:sz w:val="18"/>
                <w:szCs w:val="18"/>
              </w:rPr>
              <w:t>885</w:t>
            </w:r>
            <w:r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1FB" w:rsidRPr="004A7A6D" w:rsidRDefault="00BB1788">
            <w:pPr>
              <w:widowControl w:val="0"/>
              <w:tabs>
                <w:tab w:val="left" w:pos="684"/>
              </w:tabs>
              <w:snapToGrid w:val="0"/>
              <w:spacing w:before="80" w:after="80"/>
              <w:ind w:left="-108"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  <w:r w:rsidR="00D42B0A">
              <w:rPr>
                <w:sz w:val="18"/>
                <w:szCs w:val="18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E7A63" w:rsidRDefault="00BB1788">
            <w:pPr>
              <w:widowControl w:val="0"/>
              <w:tabs>
                <w:tab w:val="left" w:pos="684"/>
              </w:tabs>
              <w:snapToGrid w:val="0"/>
              <w:spacing w:before="80" w:after="80"/>
              <w:ind w:left="-108" w:right="-18"/>
              <w:jc w:val="center"/>
            </w:pPr>
            <w:r>
              <w:rPr>
                <w:sz w:val="18"/>
                <w:szCs w:val="18"/>
              </w:rPr>
              <w:t>905</w:t>
            </w:r>
            <w:r w:rsidR="00D42B0A">
              <w:rPr>
                <w:sz w:val="18"/>
                <w:szCs w:val="18"/>
              </w:rPr>
              <w:t>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9E7A63" w:rsidRDefault="00BB1788">
            <w:pPr>
              <w:widowControl w:val="0"/>
              <w:tabs>
                <w:tab w:val="left" w:pos="684"/>
              </w:tabs>
              <w:snapToGrid w:val="0"/>
              <w:spacing w:before="80" w:after="80"/>
              <w:ind w:left="-108" w:right="-18"/>
              <w:jc w:val="center"/>
            </w:pPr>
            <w:r>
              <w:rPr>
                <w:sz w:val="18"/>
                <w:szCs w:val="18"/>
              </w:rPr>
              <w:t>915</w:t>
            </w:r>
            <w:r w:rsidR="00D42B0A">
              <w:rPr>
                <w:sz w:val="18"/>
                <w:szCs w:val="18"/>
              </w:rPr>
              <w:t>,0</w:t>
            </w: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57"/>
              <w:jc w:val="both"/>
            </w:pPr>
            <w:r>
              <w:rPr>
                <w:i/>
                <w:sz w:val="18"/>
                <w:szCs w:val="18"/>
                <w:lang w:eastAsia="uk-UA"/>
              </w:rPr>
              <w:t>у тому числі: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napToGrid w:val="0"/>
              <w:spacing w:before="80" w:after="80"/>
              <w:ind w:left="-108" w:right="-1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565577" w:rsidRDefault="00717313">
            <w:pPr>
              <w:widowControl w:val="0"/>
              <w:tabs>
                <w:tab w:val="left" w:pos="684"/>
              </w:tabs>
              <w:snapToGrid w:val="0"/>
              <w:spacing w:before="80" w:after="80"/>
              <w:ind w:left="-108" w:right="-1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4A7A6D" w:rsidRDefault="00717313">
            <w:pPr>
              <w:widowControl w:val="0"/>
              <w:tabs>
                <w:tab w:val="left" w:pos="684"/>
              </w:tabs>
              <w:snapToGrid w:val="0"/>
              <w:spacing w:before="80" w:after="80"/>
              <w:ind w:left="-108" w:right="-1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E7A63" w:rsidRDefault="00717313">
            <w:pPr>
              <w:widowControl w:val="0"/>
              <w:tabs>
                <w:tab w:val="left" w:pos="684"/>
              </w:tabs>
              <w:snapToGrid w:val="0"/>
              <w:spacing w:before="80" w:after="80"/>
              <w:ind w:left="-108" w:right="-1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9E7A63" w:rsidRDefault="00717313">
            <w:pPr>
              <w:widowControl w:val="0"/>
              <w:tabs>
                <w:tab w:val="left" w:pos="684"/>
              </w:tabs>
              <w:snapToGrid w:val="0"/>
              <w:spacing w:before="80" w:after="80"/>
              <w:ind w:left="-108" w:right="-1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</w:tr>
      <w:tr w:rsidR="00717313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397"/>
              <w:jc w:val="both"/>
            </w:pPr>
            <w:r>
              <w:rPr>
                <w:sz w:val="18"/>
                <w:szCs w:val="18"/>
                <w:lang w:eastAsia="uk-UA"/>
              </w:rPr>
              <w:t>обсяг експорту, всього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 xml:space="preserve">млн </w:t>
            </w:r>
            <w:proofErr w:type="spellStart"/>
            <w:r>
              <w:rPr>
                <w:sz w:val="18"/>
                <w:szCs w:val="18"/>
              </w:rPr>
              <w:t>дол</w:t>
            </w:r>
            <w:proofErr w:type="spellEnd"/>
            <w:r>
              <w:rPr>
                <w:sz w:val="18"/>
                <w:szCs w:val="18"/>
              </w:rPr>
              <w:t>. США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3F4BDA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516,5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37935" w:rsidRDefault="00937935">
            <w:pPr>
              <w:widowControl w:val="0"/>
              <w:tabs>
                <w:tab w:val="left" w:pos="684"/>
              </w:tabs>
              <w:snapToGrid w:val="0"/>
              <w:spacing w:before="80" w:after="80"/>
              <w:jc w:val="center"/>
              <w:rPr>
                <w:lang w:val="ru-RU"/>
              </w:rPr>
            </w:pPr>
            <w:r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4A7A6D" w:rsidRDefault="00D42B0A">
            <w:pPr>
              <w:widowControl w:val="0"/>
              <w:tabs>
                <w:tab w:val="left" w:pos="684"/>
              </w:tabs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E7A63" w:rsidRDefault="00D42B0A">
            <w:pPr>
              <w:widowControl w:val="0"/>
              <w:tabs>
                <w:tab w:val="left" w:pos="684"/>
              </w:tabs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9E7A63" w:rsidRDefault="00D42B0A">
            <w:pPr>
              <w:widowControl w:val="0"/>
              <w:tabs>
                <w:tab w:val="left" w:pos="684"/>
              </w:tabs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515,0</w:t>
            </w:r>
          </w:p>
        </w:tc>
      </w:tr>
      <w:tr w:rsidR="00717313" w:rsidRPr="00551A77" w:rsidTr="009619C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pStyle w:val="a7"/>
              <w:widowControl w:val="0"/>
              <w:tabs>
                <w:tab w:val="clear" w:pos="4153"/>
                <w:tab w:val="clear" w:pos="8306"/>
              </w:tabs>
              <w:overflowPunct/>
              <w:autoSpaceDE/>
              <w:spacing w:before="80" w:after="80"/>
              <w:ind w:left="397"/>
              <w:textAlignment w:val="auto"/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обсяг імпорту, всього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717313">
            <w:pPr>
              <w:widowControl w:val="0"/>
              <w:spacing w:before="80" w:after="80"/>
              <w:ind w:left="-57" w:right="-57"/>
              <w:jc w:val="center"/>
            </w:pPr>
            <w:r>
              <w:rPr>
                <w:sz w:val="18"/>
                <w:szCs w:val="18"/>
              </w:rPr>
              <w:t xml:space="preserve">млн </w:t>
            </w:r>
            <w:proofErr w:type="spellStart"/>
            <w:r>
              <w:rPr>
                <w:sz w:val="18"/>
                <w:szCs w:val="18"/>
              </w:rPr>
              <w:t>дол</w:t>
            </w:r>
            <w:proofErr w:type="spellEnd"/>
            <w:r>
              <w:rPr>
                <w:sz w:val="18"/>
                <w:szCs w:val="18"/>
              </w:rPr>
              <w:t>. США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Default="003F4BDA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444,8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BB1788" w:rsidRDefault="00BB1788">
            <w:pPr>
              <w:widowControl w:val="0"/>
              <w:tabs>
                <w:tab w:val="left" w:pos="684"/>
              </w:tabs>
              <w:snapToGrid w:val="0"/>
              <w:spacing w:before="80" w:after="80"/>
              <w:jc w:val="center"/>
              <w:rPr>
                <w:lang w:val="ru-RU"/>
              </w:rPr>
            </w:pPr>
            <w:r>
              <w:rPr>
                <w:sz w:val="18"/>
                <w:szCs w:val="18"/>
              </w:rPr>
              <w:t>385</w:t>
            </w:r>
            <w:r w:rsidR="009224AA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4A7A6D" w:rsidRDefault="00BB1788">
            <w:pPr>
              <w:widowControl w:val="0"/>
              <w:tabs>
                <w:tab w:val="left" w:pos="684"/>
              </w:tabs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390</w:t>
            </w:r>
            <w:r w:rsidR="00D42B0A">
              <w:rPr>
                <w:sz w:val="18"/>
                <w:szCs w:val="18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9E7A63" w:rsidRDefault="00BB1788">
            <w:pPr>
              <w:widowControl w:val="0"/>
              <w:tabs>
                <w:tab w:val="left" w:pos="684"/>
              </w:tabs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395</w:t>
            </w:r>
            <w:r w:rsidR="00D42B0A">
              <w:rPr>
                <w:sz w:val="18"/>
                <w:szCs w:val="18"/>
              </w:rPr>
              <w:t>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551A77" w:rsidRDefault="00BB1788">
            <w:pPr>
              <w:widowControl w:val="0"/>
              <w:tabs>
                <w:tab w:val="left" w:pos="684"/>
              </w:tabs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400</w:t>
            </w:r>
            <w:r w:rsidR="00D42B0A">
              <w:rPr>
                <w:sz w:val="18"/>
                <w:szCs w:val="18"/>
              </w:rPr>
              <w:t>,0</w:t>
            </w:r>
          </w:p>
        </w:tc>
      </w:tr>
    </w:tbl>
    <w:p w:rsidR="00717313" w:rsidRDefault="00717313">
      <w:pPr>
        <w:tabs>
          <w:tab w:val="left" w:pos="9053"/>
          <w:tab w:val="left" w:pos="12561"/>
          <w:tab w:val="left" w:pos="13530"/>
        </w:tabs>
        <w:rPr>
          <w:b/>
          <w:sz w:val="28"/>
          <w:szCs w:val="28"/>
        </w:rPr>
      </w:pPr>
    </w:p>
    <w:p w:rsidR="00717313" w:rsidRDefault="00717313">
      <w:pPr>
        <w:tabs>
          <w:tab w:val="left" w:pos="9053"/>
          <w:tab w:val="left" w:pos="12561"/>
          <w:tab w:val="left" w:pos="13530"/>
        </w:tabs>
        <w:jc w:val="center"/>
      </w:pPr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B7CC8">
        <w:rPr>
          <w:b/>
          <w:bCs/>
          <w:sz w:val="28"/>
          <w:szCs w:val="28"/>
        </w:rPr>
        <w:t>Я.ЧУБИРКО</w:t>
      </w:r>
    </w:p>
    <w:sectPr w:rsidR="00717313" w:rsidSect="00BE6BF8">
      <w:footerReference w:type="default" r:id="rId8"/>
      <w:footerReference w:type="first" r:id="rId9"/>
      <w:pgSz w:w="16838" w:h="11906" w:orient="landscape"/>
      <w:pgMar w:top="567" w:right="567" w:bottom="567" w:left="567" w:header="709" w:footer="709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BE" w:rsidRDefault="000403BE">
      <w:r>
        <w:separator/>
      </w:r>
    </w:p>
  </w:endnote>
  <w:endnote w:type="continuationSeparator" w:id="0">
    <w:p w:rsidR="000403BE" w:rsidRDefault="0004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13" w:rsidRDefault="0071731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13" w:rsidRDefault="007173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BE" w:rsidRDefault="000403BE">
      <w:r>
        <w:separator/>
      </w:r>
    </w:p>
  </w:footnote>
  <w:footnote w:type="continuationSeparator" w:id="0">
    <w:p w:rsidR="000403BE" w:rsidRDefault="0004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21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1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21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21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21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21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52"/>
    <w:rsid w:val="00024F81"/>
    <w:rsid w:val="000321ED"/>
    <w:rsid w:val="000403BE"/>
    <w:rsid w:val="00040F26"/>
    <w:rsid w:val="000B0B4D"/>
    <w:rsid w:val="000C2A00"/>
    <w:rsid w:val="000F4256"/>
    <w:rsid w:val="0013438B"/>
    <w:rsid w:val="00182DDA"/>
    <w:rsid w:val="002031FB"/>
    <w:rsid w:val="002361E4"/>
    <w:rsid w:val="00240D2F"/>
    <w:rsid w:val="002451C8"/>
    <w:rsid w:val="002534C4"/>
    <w:rsid w:val="002B3D42"/>
    <w:rsid w:val="002C0001"/>
    <w:rsid w:val="002E3039"/>
    <w:rsid w:val="002E6852"/>
    <w:rsid w:val="002F7E4B"/>
    <w:rsid w:val="003125A9"/>
    <w:rsid w:val="00367258"/>
    <w:rsid w:val="00371579"/>
    <w:rsid w:val="003C6847"/>
    <w:rsid w:val="003D10D2"/>
    <w:rsid w:val="003D680D"/>
    <w:rsid w:val="003F4BDA"/>
    <w:rsid w:val="0043343B"/>
    <w:rsid w:val="004A7A6D"/>
    <w:rsid w:val="004B62CE"/>
    <w:rsid w:val="004C6426"/>
    <w:rsid w:val="00514EDB"/>
    <w:rsid w:val="00534ED2"/>
    <w:rsid w:val="00535F85"/>
    <w:rsid w:val="00551A77"/>
    <w:rsid w:val="00565577"/>
    <w:rsid w:val="005A0A1A"/>
    <w:rsid w:val="005A5FCB"/>
    <w:rsid w:val="005B49FB"/>
    <w:rsid w:val="00607088"/>
    <w:rsid w:val="00660A2B"/>
    <w:rsid w:val="006708EE"/>
    <w:rsid w:val="00691C4F"/>
    <w:rsid w:val="00693241"/>
    <w:rsid w:val="006E37CC"/>
    <w:rsid w:val="00702583"/>
    <w:rsid w:val="00717313"/>
    <w:rsid w:val="00723906"/>
    <w:rsid w:val="0074074C"/>
    <w:rsid w:val="0074625A"/>
    <w:rsid w:val="0077039C"/>
    <w:rsid w:val="007A209C"/>
    <w:rsid w:val="007E057C"/>
    <w:rsid w:val="00865520"/>
    <w:rsid w:val="008D040B"/>
    <w:rsid w:val="008D24DB"/>
    <w:rsid w:val="008E2F7D"/>
    <w:rsid w:val="009224AA"/>
    <w:rsid w:val="00937935"/>
    <w:rsid w:val="009619C9"/>
    <w:rsid w:val="0099137B"/>
    <w:rsid w:val="009917C0"/>
    <w:rsid w:val="009A25B8"/>
    <w:rsid w:val="009E79CC"/>
    <w:rsid w:val="009E7A63"/>
    <w:rsid w:val="00A11307"/>
    <w:rsid w:val="00A356AC"/>
    <w:rsid w:val="00A51FA6"/>
    <w:rsid w:val="00A65151"/>
    <w:rsid w:val="00A65FD1"/>
    <w:rsid w:val="00A92362"/>
    <w:rsid w:val="00AD0030"/>
    <w:rsid w:val="00B135A9"/>
    <w:rsid w:val="00B16120"/>
    <w:rsid w:val="00BA4510"/>
    <w:rsid w:val="00BA6B3F"/>
    <w:rsid w:val="00BB1788"/>
    <w:rsid w:val="00BC3C76"/>
    <w:rsid w:val="00BE6BF8"/>
    <w:rsid w:val="00BF4BA3"/>
    <w:rsid w:val="00C03874"/>
    <w:rsid w:val="00C05D9F"/>
    <w:rsid w:val="00C2616E"/>
    <w:rsid w:val="00C76079"/>
    <w:rsid w:val="00CB2C9B"/>
    <w:rsid w:val="00CB7CC8"/>
    <w:rsid w:val="00CD6DFC"/>
    <w:rsid w:val="00CE6240"/>
    <w:rsid w:val="00D15664"/>
    <w:rsid w:val="00D42B0A"/>
    <w:rsid w:val="00D604ED"/>
    <w:rsid w:val="00D81E49"/>
    <w:rsid w:val="00D849A8"/>
    <w:rsid w:val="00D84C31"/>
    <w:rsid w:val="00D903E6"/>
    <w:rsid w:val="00DB54BE"/>
    <w:rsid w:val="00DD01B9"/>
    <w:rsid w:val="00DD3CEC"/>
    <w:rsid w:val="00DD6176"/>
    <w:rsid w:val="00DF3E12"/>
    <w:rsid w:val="00E27560"/>
    <w:rsid w:val="00E417AC"/>
    <w:rsid w:val="00E50230"/>
    <w:rsid w:val="00E576F4"/>
    <w:rsid w:val="00E72E18"/>
    <w:rsid w:val="00E933FD"/>
    <w:rsid w:val="00E952E6"/>
    <w:rsid w:val="00EC0260"/>
    <w:rsid w:val="00EE3ECA"/>
    <w:rsid w:val="00F11A68"/>
    <w:rsid w:val="00F706DC"/>
    <w:rsid w:val="00F8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E89B2"/>
  <w15:chartTrackingRefBased/>
  <w15:docId w15:val="{1C120AF4-ED4A-4B3D-A061-5C59DA60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240" w:line="240" w:lineRule="exact"/>
      <w:outlineLvl w:val="1"/>
    </w:pPr>
    <w:rPr>
      <w:i/>
      <w:iCs/>
      <w:kern w:val="1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TML">
    <w:name w:val="Стандартный HTML Знак"/>
    <w:rPr>
      <w:rFonts w:ascii="Arial Unicode MS" w:eastAsia="Arial Unicode MS" w:hAnsi="Arial Unicode MS" w:cs="Arial Unicode MS"/>
      <w:color w:val="000000"/>
      <w:lang w:val="uk-UA" w:bidi="ar-SA"/>
    </w:rPr>
  </w:style>
  <w:style w:type="paragraph" w:customStyle="1" w:styleId="11">
    <w:name w:val="Заголовок1"/>
    <w:basedOn w:val="a"/>
    <w:next w:val="a4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Peterburg" w:hAnsi="Peterburg" w:cs="Peterburg"/>
      <w:szCs w:val="20"/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заголовок 21"/>
    <w:basedOn w:val="a"/>
    <w:next w:val="a"/>
    <w:pPr>
      <w:keepNext/>
      <w:widowControl w:val="0"/>
      <w:jc w:val="center"/>
    </w:pPr>
    <w:rPr>
      <w:b/>
      <w:szCs w:val="20"/>
      <w:lang w:val="ru-RU"/>
    </w:rPr>
  </w:style>
  <w:style w:type="paragraph" w:customStyle="1" w:styleId="60">
    <w:name w:val="заголовок 6"/>
    <w:basedOn w:val="a"/>
    <w:next w:val="a"/>
    <w:pPr>
      <w:keepNext/>
      <w:widowControl w:val="0"/>
      <w:jc w:val="center"/>
    </w:pPr>
    <w:rPr>
      <w:b/>
      <w:color w:val="000000"/>
      <w:szCs w:val="20"/>
    </w:rPr>
  </w:style>
  <w:style w:type="paragraph" w:customStyle="1" w:styleId="30">
    <w:name w:val="заголовок 3"/>
    <w:basedOn w:val="a"/>
    <w:next w:val="a"/>
    <w:pPr>
      <w:keepNext/>
      <w:spacing w:after="120"/>
    </w:pPr>
    <w:rPr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pPr>
      <w:spacing w:before="100" w:after="100"/>
    </w:pPr>
    <w:rPr>
      <w:szCs w:val="20"/>
      <w:lang w:val="ru-RU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5DCD-10AF-48BD-BB2B-731B7856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2684</Words>
  <Characters>1531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Форма 1</vt:lpstr>
      <vt:lpstr>                                                                           Форма 1</vt:lpstr>
    </vt:vector>
  </TitlesOfParts>
  <Company>SPecialiST RePack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Форма 1</dc:title>
  <dc:subject/>
  <dc:creator>Customer</dc:creator>
  <cp:keywords/>
  <cp:lastModifiedBy>Пользователь Windows</cp:lastModifiedBy>
  <cp:revision>5</cp:revision>
  <cp:lastPrinted>2020-12-21T07:59:00Z</cp:lastPrinted>
  <dcterms:created xsi:type="dcterms:W3CDTF">2020-12-18T13:15:00Z</dcterms:created>
  <dcterms:modified xsi:type="dcterms:W3CDTF">2020-12-21T08:02:00Z</dcterms:modified>
</cp:coreProperties>
</file>