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02" w:rsidRDefault="00057C02" w:rsidP="00057C0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Додаток до рішення</w:t>
      </w:r>
    </w:p>
    <w:p w:rsidR="00057C02" w:rsidRDefault="00DE5441" w:rsidP="00057C0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74 </w:t>
      </w:r>
      <w:r w:rsidR="00057C02">
        <w:rPr>
          <w:rFonts w:ascii="Times New Roman" w:hAnsi="Times New Roman" w:cs="Times New Roman"/>
          <w:bCs/>
          <w:sz w:val="28"/>
          <w:szCs w:val="28"/>
        </w:rPr>
        <w:t>сесії 7-го скликання</w:t>
      </w:r>
    </w:p>
    <w:p w:rsidR="00057C02" w:rsidRDefault="00057C02" w:rsidP="00057C0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Мукачівської міської ради</w:t>
      </w:r>
    </w:p>
    <w:p w:rsidR="00057C02" w:rsidRDefault="00DE5441" w:rsidP="00057C0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20.02</w:t>
      </w:r>
      <w:r w:rsidR="00057C02">
        <w:rPr>
          <w:rFonts w:ascii="Times New Roman" w:hAnsi="Times New Roman" w:cs="Times New Roman"/>
          <w:bCs/>
          <w:sz w:val="28"/>
          <w:szCs w:val="28"/>
        </w:rPr>
        <w:t>.20</w:t>
      </w:r>
      <w:r w:rsidR="009C3D24">
        <w:rPr>
          <w:rFonts w:ascii="Times New Roman" w:hAnsi="Times New Roman" w:cs="Times New Roman"/>
          <w:bCs/>
          <w:sz w:val="28"/>
          <w:szCs w:val="28"/>
        </w:rPr>
        <w:t>20</w:t>
      </w:r>
      <w:r w:rsidR="008D653F">
        <w:rPr>
          <w:rFonts w:ascii="Times New Roman" w:hAnsi="Times New Roman" w:cs="Times New Roman"/>
          <w:bCs/>
          <w:sz w:val="28"/>
          <w:szCs w:val="28"/>
        </w:rPr>
        <w:t xml:space="preserve"> р. №</w:t>
      </w:r>
      <w:r w:rsidR="008D653F">
        <w:rPr>
          <w:b/>
          <w:sz w:val="28"/>
          <w:szCs w:val="28"/>
        </w:rPr>
        <w:t>1785</w:t>
      </w:r>
      <w:bookmarkStart w:id="0" w:name="_GoBack"/>
      <w:bookmarkEnd w:id="0"/>
    </w:p>
    <w:p w:rsidR="00057C02" w:rsidRDefault="00057C02" w:rsidP="00057C02">
      <w:pPr>
        <w:spacing w:after="0" w:line="240" w:lineRule="auto"/>
        <w:jc w:val="right"/>
        <w:rPr>
          <w:rFonts w:ascii="Times New Roman" w:hAnsi="Times New Roman" w:cs="Times New Roman"/>
          <w:bCs/>
          <w:sz w:val="28"/>
          <w:szCs w:val="28"/>
        </w:rPr>
      </w:pPr>
    </w:p>
    <w:p w:rsidR="00057C02" w:rsidRDefault="00057C02" w:rsidP="002E4F5F">
      <w:pPr>
        <w:spacing w:after="0" w:line="240" w:lineRule="auto"/>
        <w:ind w:firstLine="708"/>
        <w:jc w:val="both"/>
        <w:rPr>
          <w:rFonts w:ascii="Times New Roman" w:hAnsi="Times New Roman" w:cs="Times New Roman"/>
          <w:bCs/>
          <w:sz w:val="28"/>
          <w:szCs w:val="28"/>
        </w:rPr>
      </w:pPr>
      <w:r w:rsidRPr="001F38CB">
        <w:rPr>
          <w:rFonts w:ascii="Times New Roman" w:hAnsi="Times New Roman" w:cs="Times New Roman"/>
          <w:bCs/>
          <w:sz w:val="28"/>
          <w:szCs w:val="28"/>
        </w:rPr>
        <w:t>На виконання Закону України «Про місцеве самоврядування в Україні», а також із метою забезпечення відкритого діалогу між владою та громадою,</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w:t>
      </w:r>
      <w:r w:rsidR="002A04B6">
        <w:rPr>
          <w:rFonts w:ascii="Times New Roman" w:hAnsi="Times New Roman" w:cs="Times New Roman"/>
          <w:bCs/>
          <w:sz w:val="28"/>
          <w:szCs w:val="28"/>
        </w:rPr>
        <w:t>иношу</w:t>
      </w:r>
      <w:proofErr w:type="spellEnd"/>
      <w:r w:rsidR="002A04B6">
        <w:rPr>
          <w:rFonts w:ascii="Times New Roman" w:hAnsi="Times New Roman" w:cs="Times New Roman"/>
          <w:bCs/>
          <w:sz w:val="28"/>
          <w:szCs w:val="28"/>
        </w:rPr>
        <w:t xml:space="preserve"> на розгляд громадськості З</w:t>
      </w:r>
      <w:r>
        <w:rPr>
          <w:rFonts w:ascii="Times New Roman" w:hAnsi="Times New Roman" w:cs="Times New Roman"/>
          <w:bCs/>
          <w:sz w:val="28"/>
          <w:szCs w:val="28"/>
        </w:rPr>
        <w:t xml:space="preserve">віт міського голови </w:t>
      </w:r>
      <w:r w:rsidR="002E4F5F">
        <w:rPr>
          <w:rFonts w:ascii="Times New Roman" w:hAnsi="Times New Roman" w:cs="Times New Roman"/>
          <w:bCs/>
          <w:sz w:val="28"/>
          <w:szCs w:val="28"/>
        </w:rPr>
        <w:t xml:space="preserve">про підсумки </w:t>
      </w:r>
      <w:r w:rsidR="002E4F5F" w:rsidRPr="002E4F5F">
        <w:rPr>
          <w:rFonts w:ascii="Times New Roman" w:hAnsi="Times New Roman" w:cs="Times New Roman"/>
          <w:bCs/>
          <w:sz w:val="28"/>
          <w:szCs w:val="28"/>
        </w:rPr>
        <w:t>роботи Мукачівської міської ради та</w:t>
      </w:r>
      <w:r w:rsidR="002E4F5F">
        <w:rPr>
          <w:rFonts w:ascii="Times New Roman" w:hAnsi="Times New Roman" w:cs="Times New Roman"/>
          <w:bCs/>
          <w:sz w:val="28"/>
          <w:szCs w:val="28"/>
        </w:rPr>
        <w:t xml:space="preserve"> </w:t>
      </w:r>
      <w:r w:rsidR="002E4F5F" w:rsidRPr="002E4F5F">
        <w:rPr>
          <w:rFonts w:ascii="Times New Roman" w:hAnsi="Times New Roman" w:cs="Times New Roman"/>
          <w:bCs/>
          <w:sz w:val="28"/>
          <w:szCs w:val="28"/>
        </w:rPr>
        <w:t>її виконавчих органів</w:t>
      </w:r>
      <w:r>
        <w:rPr>
          <w:rFonts w:ascii="Times New Roman" w:hAnsi="Times New Roman" w:cs="Times New Roman"/>
          <w:bCs/>
          <w:sz w:val="28"/>
          <w:szCs w:val="28"/>
        </w:rPr>
        <w:t xml:space="preserve"> за 2019 рік.</w:t>
      </w:r>
    </w:p>
    <w:p w:rsidR="00057C02" w:rsidRPr="00057C02" w:rsidRDefault="00057C02" w:rsidP="00057C02">
      <w:pPr>
        <w:spacing w:after="0" w:line="240" w:lineRule="auto"/>
        <w:ind w:firstLine="708"/>
        <w:jc w:val="both"/>
        <w:rPr>
          <w:rFonts w:ascii="Times New Roman" w:hAnsi="Times New Roman" w:cs="Times New Roman"/>
          <w:bCs/>
          <w:sz w:val="28"/>
          <w:szCs w:val="28"/>
        </w:rPr>
      </w:pPr>
    </w:p>
    <w:p w:rsidR="00057C02" w:rsidRPr="00057C02" w:rsidRDefault="00CD79A9" w:rsidP="00057C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І. Місцевий бюджет</w:t>
      </w:r>
    </w:p>
    <w:p w:rsidR="00590EC9" w:rsidRDefault="00590EC9" w:rsidP="00590EC9">
      <w:pPr>
        <w:spacing w:after="0" w:line="240" w:lineRule="auto"/>
        <w:ind w:firstLine="720"/>
        <w:jc w:val="both"/>
        <w:textAlignment w:val="baseline"/>
        <w:rPr>
          <w:rFonts w:ascii="Times New Roman" w:hAnsi="Times New Roman" w:cs="Times New Roman"/>
          <w:sz w:val="28"/>
          <w:szCs w:val="28"/>
        </w:rPr>
      </w:pPr>
      <w:bookmarkStart w:id="1" w:name="_Hlk13051562"/>
      <w:r w:rsidRPr="00C63B4A">
        <w:rPr>
          <w:rFonts w:ascii="Times New Roman" w:hAnsi="Times New Roman" w:cs="Times New Roman"/>
          <w:sz w:val="28"/>
          <w:szCs w:val="28"/>
        </w:rPr>
        <w:t>За січень-</w:t>
      </w:r>
      <w:r>
        <w:rPr>
          <w:rFonts w:ascii="Times New Roman" w:hAnsi="Times New Roman" w:cs="Times New Roman"/>
          <w:sz w:val="28"/>
          <w:szCs w:val="28"/>
        </w:rPr>
        <w:t>грудень</w:t>
      </w:r>
      <w:r w:rsidRPr="00C63B4A">
        <w:rPr>
          <w:rFonts w:ascii="Times New Roman" w:hAnsi="Times New Roman" w:cs="Times New Roman"/>
          <w:sz w:val="28"/>
          <w:szCs w:val="28"/>
        </w:rPr>
        <w:t xml:space="preserve"> 2019 року до загального фонду місцевого бюджету міста Мукачева надійшло </w:t>
      </w:r>
      <w:r>
        <w:rPr>
          <w:rFonts w:ascii="Times New Roman" w:hAnsi="Times New Roman" w:cs="Times New Roman"/>
          <w:sz w:val="28"/>
          <w:szCs w:val="28"/>
        </w:rPr>
        <w:t>655 478,6</w:t>
      </w:r>
      <w:r w:rsidRPr="00C63B4A">
        <w:rPr>
          <w:rFonts w:ascii="Times New Roman" w:hAnsi="Times New Roman" w:cs="Times New Roman"/>
          <w:sz w:val="28"/>
          <w:szCs w:val="28"/>
        </w:rPr>
        <w:t xml:space="preserve"> тис. грн. податків, зборів та інших доходів, при уточненому плані </w:t>
      </w:r>
      <w:r>
        <w:rPr>
          <w:rFonts w:ascii="Times New Roman" w:hAnsi="Times New Roman" w:cs="Times New Roman"/>
          <w:sz w:val="28"/>
          <w:szCs w:val="28"/>
        </w:rPr>
        <w:t>666 762,0</w:t>
      </w:r>
      <w:r w:rsidRPr="00C63B4A">
        <w:rPr>
          <w:rFonts w:ascii="Times New Roman" w:hAnsi="Times New Roman" w:cs="Times New Roman"/>
          <w:sz w:val="28"/>
          <w:szCs w:val="28"/>
        </w:rPr>
        <w:t xml:space="preserve"> тис. грн. Виконання </w:t>
      </w:r>
      <w:r>
        <w:rPr>
          <w:rFonts w:ascii="Times New Roman" w:hAnsi="Times New Roman" w:cs="Times New Roman"/>
          <w:sz w:val="28"/>
          <w:szCs w:val="28"/>
        </w:rPr>
        <w:t xml:space="preserve">до затвердженого плану становить  101,1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 до уточненого плану –</w:t>
      </w:r>
      <w:r w:rsidRPr="00C63B4A">
        <w:rPr>
          <w:rFonts w:ascii="Times New Roman" w:hAnsi="Times New Roman" w:cs="Times New Roman"/>
          <w:sz w:val="28"/>
          <w:szCs w:val="28"/>
        </w:rPr>
        <w:t xml:space="preserve"> </w:t>
      </w:r>
      <w:r>
        <w:rPr>
          <w:rFonts w:ascii="Times New Roman" w:hAnsi="Times New Roman" w:cs="Times New Roman"/>
          <w:sz w:val="28"/>
          <w:szCs w:val="28"/>
        </w:rPr>
        <w:t xml:space="preserve">98,3 </w:t>
      </w:r>
      <w:r w:rsidRPr="00C63B4A">
        <w:rPr>
          <w:rFonts w:ascii="Times New Roman" w:hAnsi="Times New Roman" w:cs="Times New Roman"/>
          <w:sz w:val="28"/>
          <w:szCs w:val="28"/>
        </w:rPr>
        <w:t>відсотк</w:t>
      </w:r>
      <w:r>
        <w:rPr>
          <w:rFonts w:ascii="Times New Roman" w:hAnsi="Times New Roman" w:cs="Times New Roman"/>
          <w:sz w:val="28"/>
          <w:szCs w:val="28"/>
        </w:rPr>
        <w:t xml:space="preserve">и. </w:t>
      </w:r>
      <w:r w:rsidRPr="00C63B4A">
        <w:rPr>
          <w:rFonts w:ascii="Times New Roman" w:hAnsi="Times New Roman" w:cs="Times New Roman"/>
          <w:sz w:val="28"/>
          <w:szCs w:val="28"/>
        </w:rPr>
        <w:t xml:space="preserve">В звітному періоді приріст надходжень бюджету міста у порівнянні </w:t>
      </w:r>
      <w:r w:rsidR="000F3BDC">
        <w:rPr>
          <w:rFonts w:ascii="Times New Roman" w:hAnsi="Times New Roman" w:cs="Times New Roman"/>
          <w:sz w:val="28"/>
          <w:szCs w:val="28"/>
        </w:rPr>
        <w:t xml:space="preserve">з </w:t>
      </w:r>
      <w:r w:rsidRPr="00C63B4A">
        <w:rPr>
          <w:rFonts w:ascii="Times New Roman" w:hAnsi="Times New Roman" w:cs="Times New Roman"/>
          <w:sz w:val="28"/>
          <w:szCs w:val="28"/>
        </w:rPr>
        <w:t xml:space="preserve">аналогічним періодом минулого року склав в сумі </w:t>
      </w:r>
      <w:r>
        <w:rPr>
          <w:rFonts w:ascii="Times New Roman" w:hAnsi="Times New Roman" w:cs="Times New Roman"/>
          <w:sz w:val="28"/>
          <w:szCs w:val="28"/>
        </w:rPr>
        <w:t>86 671,0</w:t>
      </w:r>
      <w:r w:rsidRPr="00C63B4A">
        <w:rPr>
          <w:rFonts w:ascii="Times New Roman" w:hAnsi="Times New Roman" w:cs="Times New Roman"/>
          <w:sz w:val="28"/>
          <w:szCs w:val="28"/>
        </w:rPr>
        <w:t xml:space="preserve"> тис. грн. при темпі росту 11</w:t>
      </w:r>
      <w:r>
        <w:rPr>
          <w:rFonts w:ascii="Times New Roman" w:hAnsi="Times New Roman" w:cs="Times New Roman"/>
          <w:sz w:val="28"/>
          <w:szCs w:val="28"/>
        </w:rPr>
        <w:t>5</w:t>
      </w:r>
      <w:r w:rsidRPr="00C63B4A">
        <w:rPr>
          <w:rFonts w:ascii="Times New Roman" w:hAnsi="Times New Roman" w:cs="Times New Roman"/>
          <w:sz w:val="28"/>
          <w:szCs w:val="28"/>
        </w:rPr>
        <w:t>,</w:t>
      </w:r>
      <w:r>
        <w:rPr>
          <w:rFonts w:ascii="Times New Roman" w:hAnsi="Times New Roman" w:cs="Times New Roman"/>
          <w:sz w:val="28"/>
          <w:szCs w:val="28"/>
        </w:rPr>
        <w:t>2</w:t>
      </w:r>
      <w:r w:rsidRPr="00C63B4A">
        <w:rPr>
          <w:rFonts w:ascii="Times New Roman" w:hAnsi="Times New Roman" w:cs="Times New Roman"/>
          <w:sz w:val="28"/>
          <w:szCs w:val="28"/>
        </w:rPr>
        <w:t xml:space="preserve"> відсотка.</w:t>
      </w:r>
      <w:bookmarkEnd w:id="1"/>
    </w:p>
    <w:p w:rsidR="00590EC9" w:rsidRDefault="00590EC9" w:rsidP="00590EC9">
      <w:pPr>
        <w:spacing w:after="0" w:line="240" w:lineRule="auto"/>
        <w:ind w:firstLine="720"/>
        <w:jc w:val="both"/>
        <w:textAlignment w:val="baseline"/>
        <w:rPr>
          <w:rFonts w:ascii="Times New Roman" w:hAnsi="Times New Roman" w:cs="Times New Roman"/>
          <w:sz w:val="28"/>
          <w:szCs w:val="28"/>
        </w:rPr>
      </w:pPr>
    </w:p>
    <w:p w:rsidR="00057C02" w:rsidRDefault="00590EC9" w:rsidP="00590EC9">
      <w:pPr>
        <w:spacing w:after="0" w:line="240" w:lineRule="auto"/>
        <w:jc w:val="both"/>
        <w:rPr>
          <w:rFonts w:ascii="Times New Roman" w:hAnsi="Times New Roman" w:cs="Times New Roman"/>
          <w:sz w:val="28"/>
          <w:szCs w:val="28"/>
        </w:rPr>
      </w:pPr>
      <w:r w:rsidRPr="00C9607D">
        <w:rPr>
          <w:noProof/>
          <w:lang w:eastAsia="uk-UA"/>
        </w:rPr>
        <w:drawing>
          <wp:inline distT="0" distB="0" distL="0" distR="0">
            <wp:extent cx="6120130" cy="3503651"/>
            <wp:effectExtent l="0" t="0" r="1397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0EC9" w:rsidRDefault="00590EC9" w:rsidP="00590EC9">
      <w:pPr>
        <w:spacing w:after="0" w:line="240" w:lineRule="auto"/>
        <w:jc w:val="both"/>
        <w:rPr>
          <w:rFonts w:ascii="Times New Roman" w:hAnsi="Times New Roman" w:cs="Times New Roman"/>
          <w:sz w:val="28"/>
          <w:szCs w:val="28"/>
        </w:rPr>
      </w:pPr>
    </w:p>
    <w:p w:rsidR="00590EC9" w:rsidRPr="00590EC9" w:rsidRDefault="00590EC9" w:rsidP="00590EC9">
      <w:pPr>
        <w:spacing w:after="0" w:line="240" w:lineRule="auto"/>
        <w:ind w:firstLine="708"/>
        <w:jc w:val="both"/>
        <w:rPr>
          <w:rFonts w:ascii="Times New Roman" w:hAnsi="Times New Roman" w:cs="Times New Roman"/>
          <w:sz w:val="28"/>
          <w:szCs w:val="28"/>
        </w:rPr>
      </w:pPr>
      <w:r w:rsidRPr="00590EC9">
        <w:rPr>
          <w:rFonts w:ascii="Times New Roman" w:hAnsi="Times New Roman" w:cs="Times New Roman"/>
          <w:sz w:val="28"/>
          <w:szCs w:val="28"/>
        </w:rPr>
        <w:t>Основні надходження до загального фонду місцевого бюджету забезпечують:</w:t>
      </w:r>
    </w:p>
    <w:p w:rsidR="00590EC9" w:rsidRPr="00590EC9" w:rsidRDefault="00590EC9" w:rsidP="00590EC9">
      <w:pPr>
        <w:spacing w:after="0" w:line="240" w:lineRule="auto"/>
        <w:jc w:val="both"/>
        <w:rPr>
          <w:rFonts w:ascii="Times New Roman" w:hAnsi="Times New Roman" w:cs="Times New Roman"/>
          <w:sz w:val="28"/>
          <w:szCs w:val="28"/>
        </w:rPr>
      </w:pPr>
      <w:r w:rsidRPr="00590EC9">
        <w:rPr>
          <w:rFonts w:ascii="Times New Roman" w:hAnsi="Times New Roman" w:cs="Times New Roman"/>
          <w:sz w:val="28"/>
          <w:szCs w:val="28"/>
        </w:rPr>
        <w:t>-</w:t>
      </w:r>
      <w:r w:rsidRPr="00590EC9">
        <w:rPr>
          <w:rFonts w:ascii="Times New Roman" w:hAnsi="Times New Roman" w:cs="Times New Roman"/>
          <w:sz w:val="28"/>
          <w:szCs w:val="28"/>
        </w:rPr>
        <w:tab/>
        <w:t xml:space="preserve">податок на доходи фізичних осіб – 414 632,7 тис. грн., питома вага складає 63,3 </w:t>
      </w:r>
      <w:proofErr w:type="spellStart"/>
      <w:r w:rsidRPr="00590EC9">
        <w:rPr>
          <w:rFonts w:ascii="Times New Roman" w:hAnsi="Times New Roman" w:cs="Times New Roman"/>
          <w:sz w:val="28"/>
          <w:szCs w:val="28"/>
        </w:rPr>
        <w:t>відс</w:t>
      </w:r>
      <w:proofErr w:type="spellEnd"/>
      <w:r w:rsidRPr="00590EC9">
        <w:rPr>
          <w:rFonts w:ascii="Times New Roman" w:hAnsi="Times New Roman" w:cs="Times New Roman"/>
          <w:sz w:val="28"/>
          <w:szCs w:val="28"/>
        </w:rPr>
        <w:t xml:space="preserve">.; </w:t>
      </w:r>
    </w:p>
    <w:p w:rsidR="00590EC9" w:rsidRPr="00590EC9" w:rsidRDefault="00590EC9" w:rsidP="00590EC9">
      <w:pPr>
        <w:spacing w:after="0" w:line="240" w:lineRule="auto"/>
        <w:jc w:val="both"/>
        <w:rPr>
          <w:rFonts w:ascii="Times New Roman" w:hAnsi="Times New Roman" w:cs="Times New Roman"/>
          <w:sz w:val="28"/>
          <w:szCs w:val="28"/>
        </w:rPr>
      </w:pPr>
      <w:r w:rsidRPr="00590EC9">
        <w:rPr>
          <w:rFonts w:ascii="Times New Roman" w:hAnsi="Times New Roman" w:cs="Times New Roman"/>
          <w:sz w:val="28"/>
          <w:szCs w:val="28"/>
        </w:rPr>
        <w:t>-</w:t>
      </w:r>
      <w:r w:rsidRPr="00590EC9">
        <w:rPr>
          <w:rFonts w:ascii="Times New Roman" w:hAnsi="Times New Roman" w:cs="Times New Roman"/>
          <w:sz w:val="28"/>
          <w:szCs w:val="28"/>
        </w:rPr>
        <w:tab/>
        <w:t xml:space="preserve">місцеві податки і збори – 139 279,2 тис. грн., питома вага –         21,2 </w:t>
      </w:r>
      <w:proofErr w:type="spellStart"/>
      <w:r w:rsidRPr="00590EC9">
        <w:rPr>
          <w:rFonts w:ascii="Times New Roman" w:hAnsi="Times New Roman" w:cs="Times New Roman"/>
          <w:sz w:val="28"/>
          <w:szCs w:val="28"/>
        </w:rPr>
        <w:t>відс</w:t>
      </w:r>
      <w:proofErr w:type="spellEnd"/>
      <w:r w:rsidRPr="00590EC9">
        <w:rPr>
          <w:rFonts w:ascii="Times New Roman" w:hAnsi="Times New Roman" w:cs="Times New Roman"/>
          <w:sz w:val="28"/>
          <w:szCs w:val="28"/>
        </w:rPr>
        <w:t>.;</w:t>
      </w:r>
    </w:p>
    <w:p w:rsidR="00590EC9" w:rsidRDefault="00590EC9" w:rsidP="00590EC9">
      <w:pPr>
        <w:spacing w:after="0" w:line="240" w:lineRule="auto"/>
        <w:jc w:val="both"/>
        <w:rPr>
          <w:rFonts w:ascii="Times New Roman" w:hAnsi="Times New Roman" w:cs="Times New Roman"/>
          <w:sz w:val="28"/>
          <w:szCs w:val="28"/>
        </w:rPr>
      </w:pPr>
      <w:r w:rsidRPr="00590EC9">
        <w:rPr>
          <w:rFonts w:ascii="Times New Roman" w:hAnsi="Times New Roman" w:cs="Times New Roman"/>
          <w:sz w:val="28"/>
          <w:szCs w:val="28"/>
        </w:rPr>
        <w:t>-</w:t>
      </w:r>
      <w:r w:rsidRPr="00590EC9">
        <w:rPr>
          <w:rFonts w:ascii="Times New Roman" w:hAnsi="Times New Roman" w:cs="Times New Roman"/>
          <w:sz w:val="28"/>
          <w:szCs w:val="28"/>
        </w:rPr>
        <w:tab/>
        <w:t xml:space="preserve">акцизний податок з реалізації суб’єктами господарювання роздрібної торгівлі підакцизних товарів та пального  – 84 795,7 тис. грн., питома вага – 12,9 </w:t>
      </w:r>
      <w:proofErr w:type="spellStart"/>
      <w:r w:rsidRPr="00590EC9">
        <w:rPr>
          <w:rFonts w:ascii="Times New Roman" w:hAnsi="Times New Roman" w:cs="Times New Roman"/>
          <w:sz w:val="28"/>
          <w:szCs w:val="28"/>
        </w:rPr>
        <w:t>відс</w:t>
      </w:r>
      <w:proofErr w:type="spellEnd"/>
      <w:r w:rsidRPr="00590EC9">
        <w:rPr>
          <w:rFonts w:ascii="Times New Roman" w:hAnsi="Times New Roman" w:cs="Times New Roman"/>
          <w:sz w:val="28"/>
          <w:szCs w:val="28"/>
        </w:rPr>
        <w:t>.</w:t>
      </w:r>
    </w:p>
    <w:p w:rsidR="00590EC9" w:rsidRDefault="00590EC9" w:rsidP="00590EC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BB132B">
        <w:rPr>
          <w:rFonts w:ascii="Times New Roman" w:hAnsi="Times New Roman" w:cs="Times New Roman"/>
          <w:b/>
          <w:bCs/>
          <w:sz w:val="28"/>
          <w:szCs w:val="28"/>
        </w:rPr>
        <w:t xml:space="preserve">У порівнянні до відповідного періоду  минулого року надходження по  загальному фонду збільшились на  </w:t>
      </w:r>
      <w:r>
        <w:rPr>
          <w:rFonts w:ascii="Times New Roman" w:hAnsi="Times New Roman" w:cs="Times New Roman"/>
          <w:b/>
          <w:bCs/>
          <w:sz w:val="28"/>
          <w:szCs w:val="28"/>
        </w:rPr>
        <w:t>86 671,0</w:t>
      </w:r>
      <w:r w:rsidRPr="00BB132B">
        <w:rPr>
          <w:rFonts w:ascii="Times New Roman" w:hAnsi="Times New Roman" w:cs="Times New Roman"/>
          <w:b/>
          <w:bCs/>
          <w:sz w:val="28"/>
          <w:szCs w:val="28"/>
        </w:rPr>
        <w:t xml:space="preserve"> тис. грн. або на 1</w:t>
      </w:r>
      <w:r>
        <w:rPr>
          <w:rFonts w:ascii="Times New Roman" w:hAnsi="Times New Roman" w:cs="Times New Roman"/>
          <w:b/>
          <w:bCs/>
          <w:sz w:val="28"/>
          <w:szCs w:val="28"/>
        </w:rPr>
        <w:t>5</w:t>
      </w:r>
      <w:r w:rsidRPr="00BB132B">
        <w:rPr>
          <w:rFonts w:ascii="Times New Roman" w:hAnsi="Times New Roman" w:cs="Times New Roman"/>
          <w:b/>
          <w:bCs/>
          <w:sz w:val="28"/>
          <w:szCs w:val="28"/>
        </w:rPr>
        <w:t>,</w:t>
      </w:r>
      <w:r>
        <w:rPr>
          <w:rFonts w:ascii="Times New Roman" w:hAnsi="Times New Roman" w:cs="Times New Roman"/>
          <w:b/>
          <w:bCs/>
          <w:sz w:val="28"/>
          <w:szCs w:val="28"/>
        </w:rPr>
        <w:t>2</w:t>
      </w:r>
      <w:r w:rsidRPr="00BB132B">
        <w:rPr>
          <w:rFonts w:ascii="Times New Roman" w:hAnsi="Times New Roman" w:cs="Times New Roman"/>
          <w:b/>
          <w:bCs/>
          <w:sz w:val="28"/>
          <w:szCs w:val="28"/>
        </w:rPr>
        <w:t xml:space="preserve"> відсотка</w:t>
      </w:r>
      <w:r>
        <w:rPr>
          <w:rFonts w:ascii="Times New Roman" w:hAnsi="Times New Roman" w:cs="Times New Roman"/>
          <w:b/>
          <w:bCs/>
          <w:sz w:val="28"/>
          <w:szCs w:val="28"/>
        </w:rPr>
        <w:t>.</w:t>
      </w:r>
    </w:p>
    <w:p w:rsidR="00590EC9" w:rsidRPr="00590EC9" w:rsidRDefault="00590EC9" w:rsidP="00590EC9">
      <w:pPr>
        <w:spacing w:after="0" w:line="240" w:lineRule="auto"/>
        <w:jc w:val="both"/>
        <w:rPr>
          <w:rFonts w:ascii="Times New Roman" w:hAnsi="Times New Roman" w:cs="Times New Roman"/>
          <w:bCs/>
          <w:sz w:val="28"/>
          <w:szCs w:val="28"/>
        </w:rPr>
      </w:pPr>
    </w:p>
    <w:p w:rsidR="00590EC9" w:rsidRDefault="00590EC9" w:rsidP="00590EC9">
      <w:pPr>
        <w:spacing w:after="0" w:line="240" w:lineRule="auto"/>
        <w:ind w:firstLine="708"/>
        <w:jc w:val="both"/>
        <w:rPr>
          <w:rFonts w:ascii="Times New Roman" w:hAnsi="Times New Roman" w:cs="Times New Roman"/>
          <w:sz w:val="28"/>
          <w:szCs w:val="28"/>
        </w:rPr>
      </w:pPr>
      <w:r w:rsidRPr="00590EC9">
        <w:rPr>
          <w:rFonts w:ascii="Times New Roman" w:hAnsi="Times New Roman" w:cs="Times New Roman"/>
          <w:sz w:val="28"/>
          <w:szCs w:val="28"/>
        </w:rPr>
        <w:t>За січень – грудень 2019 року до спеціального фонду місцевого бюджету надійшло 97 563,9 тис. грн., при уточненому плані  93 110,1 тис. грн. Виконання становить 104,8 відсотка, понад план надійшло 4 453,8 тис. грн. Приріст надходжень у порівнянні з відповідним періодом минулого року склав в сумі   23 002,7  тис. грн. при темпі росту 130,9 відсотка.</w:t>
      </w:r>
    </w:p>
    <w:p w:rsidR="00590EC9" w:rsidRDefault="00590EC9" w:rsidP="00590EC9">
      <w:pPr>
        <w:pStyle w:val="aa"/>
        <w:shd w:val="clear" w:color="auto" w:fill="FFFFFF"/>
        <w:spacing w:before="0" w:beforeAutospacing="0" w:after="0" w:afterAutospacing="0" w:line="290" w:lineRule="atLeast"/>
        <w:ind w:firstLine="708"/>
        <w:jc w:val="both"/>
        <w:rPr>
          <w:sz w:val="28"/>
          <w:szCs w:val="28"/>
        </w:rPr>
      </w:pPr>
      <w:r w:rsidRPr="000954B4">
        <w:rPr>
          <w:sz w:val="28"/>
          <w:szCs w:val="28"/>
        </w:rPr>
        <w:t>Надходження до спеціального фонду місцевого бюджету, які є джерелом фінансування бюджету розвитку, за січень-</w:t>
      </w:r>
      <w:r>
        <w:rPr>
          <w:sz w:val="28"/>
          <w:szCs w:val="28"/>
        </w:rPr>
        <w:t>грудень</w:t>
      </w:r>
      <w:r w:rsidRPr="000954B4">
        <w:rPr>
          <w:sz w:val="28"/>
          <w:szCs w:val="28"/>
        </w:rPr>
        <w:t xml:space="preserve"> 2019 року склали в сумі </w:t>
      </w:r>
      <w:r>
        <w:rPr>
          <w:sz w:val="28"/>
          <w:szCs w:val="28"/>
        </w:rPr>
        <w:br/>
        <w:t>62 207,4</w:t>
      </w:r>
      <w:r w:rsidRPr="000954B4">
        <w:rPr>
          <w:sz w:val="28"/>
          <w:szCs w:val="28"/>
        </w:rPr>
        <w:t xml:space="preserve"> тис. грн. Приріст надходжень у порівнянні з відповідним періодом минулого року склав в сумі  </w:t>
      </w:r>
      <w:r>
        <w:rPr>
          <w:sz w:val="28"/>
          <w:szCs w:val="28"/>
        </w:rPr>
        <w:t>22 311,8</w:t>
      </w:r>
      <w:r w:rsidRPr="000954B4">
        <w:rPr>
          <w:sz w:val="28"/>
          <w:szCs w:val="28"/>
        </w:rPr>
        <w:t xml:space="preserve"> тис. грн. </w:t>
      </w:r>
      <w:r>
        <w:rPr>
          <w:sz w:val="28"/>
          <w:szCs w:val="28"/>
        </w:rPr>
        <w:t xml:space="preserve"> або в 1,6 разів більше.</w:t>
      </w:r>
    </w:p>
    <w:p w:rsidR="00590EC9" w:rsidRDefault="00590EC9" w:rsidP="00590EC9">
      <w:pPr>
        <w:spacing w:after="0" w:line="240" w:lineRule="auto"/>
        <w:ind w:firstLine="708"/>
        <w:jc w:val="both"/>
        <w:rPr>
          <w:rFonts w:ascii="Times New Roman" w:hAnsi="Times New Roman" w:cs="Times New Roman"/>
          <w:sz w:val="28"/>
          <w:szCs w:val="28"/>
        </w:rPr>
      </w:pPr>
      <w:r w:rsidRPr="00590EC9">
        <w:rPr>
          <w:rFonts w:ascii="Times New Roman" w:hAnsi="Times New Roman" w:cs="Times New Roman"/>
          <w:sz w:val="28"/>
          <w:szCs w:val="28"/>
        </w:rPr>
        <w:t>В цілому надходження по загальному та спеціальному фондах місцевого бюджету (без урахування міжбюджетних трансфертів) склали в сумі      753 042,5  тис. грн., при уточненому плані 759 872,1 тис. грн. Рівень виконання за звітній період  до уточненого плану складає 99,1 відсотка. В звітному періоді приріст надходжень бюджету міста у порівнянні аналогічним періодом минулого року  склав в сумі 109 673,7 тис. грн. при темпі росту 117,0 відсотків.</w:t>
      </w:r>
    </w:p>
    <w:p w:rsidR="00A97559" w:rsidRDefault="00A97559" w:rsidP="00590EC9">
      <w:pPr>
        <w:spacing w:after="0" w:line="240" w:lineRule="auto"/>
        <w:ind w:firstLine="708"/>
        <w:jc w:val="both"/>
        <w:rPr>
          <w:rFonts w:ascii="Times New Roman" w:hAnsi="Times New Roman" w:cs="Times New Roman"/>
          <w:sz w:val="28"/>
          <w:szCs w:val="28"/>
        </w:rPr>
      </w:pPr>
      <w:r w:rsidRPr="00A97559">
        <w:rPr>
          <w:rFonts w:ascii="Times New Roman" w:hAnsi="Times New Roman" w:cs="Times New Roman"/>
          <w:sz w:val="28"/>
          <w:szCs w:val="28"/>
        </w:rPr>
        <w:t>Видатки міського бюджету (разом загальний і спеціальний фонд) за січень-грудень 2019 року склали 1 207 556,1 тис. грн., в тому числі видатки загального фонду – 988 587,8 тис. грн. або 98,4 відсотка затвердженого  плану з урахуванням змін за 2019 року, спеціального – 218 968,3 тис. грн. (79,1%), в т ч. бюджет розвитку – 191 202,6 тис. грн.</w:t>
      </w:r>
    </w:p>
    <w:p w:rsidR="00A97559" w:rsidRPr="00A97559" w:rsidRDefault="00A97559" w:rsidP="00A97559">
      <w:pPr>
        <w:spacing w:after="0" w:line="240" w:lineRule="auto"/>
        <w:ind w:firstLine="708"/>
        <w:jc w:val="both"/>
        <w:rPr>
          <w:rFonts w:ascii="Times New Roman" w:hAnsi="Times New Roman" w:cs="Times New Roman"/>
          <w:sz w:val="28"/>
          <w:szCs w:val="28"/>
        </w:rPr>
      </w:pPr>
      <w:r w:rsidRPr="00A97559">
        <w:rPr>
          <w:rFonts w:ascii="Times New Roman" w:hAnsi="Times New Roman" w:cs="Times New Roman"/>
          <w:sz w:val="28"/>
          <w:szCs w:val="28"/>
        </w:rPr>
        <w:t>Видатки загального фонду (без субвенцій з Державного бюджету соціального характеру) за звітній період склали 792 332,6 тис. грн. або 80,1 % до загального обсягу видатків.</w:t>
      </w:r>
    </w:p>
    <w:p w:rsidR="00A97559" w:rsidRPr="00A97559" w:rsidRDefault="00A97559" w:rsidP="00A97559">
      <w:pPr>
        <w:spacing w:after="0" w:line="240" w:lineRule="auto"/>
        <w:ind w:firstLine="708"/>
        <w:jc w:val="both"/>
        <w:rPr>
          <w:rFonts w:ascii="Times New Roman" w:hAnsi="Times New Roman" w:cs="Times New Roman"/>
          <w:sz w:val="28"/>
          <w:szCs w:val="28"/>
        </w:rPr>
      </w:pPr>
      <w:r w:rsidRPr="00A97559">
        <w:rPr>
          <w:rFonts w:ascii="Times New Roman" w:hAnsi="Times New Roman" w:cs="Times New Roman"/>
          <w:sz w:val="28"/>
          <w:szCs w:val="28"/>
        </w:rPr>
        <w:t xml:space="preserve">Фінансовий ресурс бюджету в першочерговому порядку направлявся на захищені видатки бюджету міста Мукачево. По загальному фонду бюджету </w:t>
      </w:r>
      <w:r w:rsidR="004422AD">
        <w:rPr>
          <w:rFonts w:ascii="Times New Roman" w:hAnsi="Times New Roman" w:cs="Times New Roman"/>
          <w:sz w:val="28"/>
          <w:szCs w:val="28"/>
        </w:rPr>
        <w:br/>
      </w:r>
      <w:r w:rsidRPr="00A97559">
        <w:rPr>
          <w:rFonts w:ascii="Times New Roman" w:hAnsi="Times New Roman" w:cs="Times New Roman"/>
          <w:sz w:val="28"/>
          <w:szCs w:val="28"/>
        </w:rPr>
        <w:t>м. Мукачево (без субвенцій з Державного бюджету соціального характеру) виконання по окремим захищеним видаткам за січень – грудень 2019 року склало 517 377,2 тис. грн., або 65,3 % від обсягу видатків бюджету, у т. ч.: заробітна плата з нарахуваннями  – 390 763,8 тис. грн., або 75,5 %; медикаменти – 28 611,6 тис. грн., або 5,5 %; продукти харчування – 18 257,6 тис. грн., або 3,5 %; оплата енергоносіїв –  30 997,8 тис. грн., або 6,0 %, видатки соціального характеру (</w:t>
      </w:r>
      <w:proofErr w:type="spellStart"/>
      <w:r w:rsidRPr="00A97559">
        <w:rPr>
          <w:rFonts w:ascii="Times New Roman" w:hAnsi="Times New Roman" w:cs="Times New Roman"/>
          <w:sz w:val="28"/>
          <w:szCs w:val="28"/>
        </w:rPr>
        <w:t>дороговартісне</w:t>
      </w:r>
      <w:proofErr w:type="spellEnd"/>
      <w:r w:rsidRPr="00A97559">
        <w:rPr>
          <w:rFonts w:ascii="Times New Roman" w:hAnsi="Times New Roman" w:cs="Times New Roman"/>
          <w:sz w:val="28"/>
          <w:szCs w:val="28"/>
        </w:rPr>
        <w:t xml:space="preserve"> лікування, пільгові рецепти, пільговий проїзд </w:t>
      </w:r>
      <w:proofErr w:type="spellStart"/>
      <w:r w:rsidRPr="00A97559">
        <w:rPr>
          <w:rFonts w:ascii="Times New Roman" w:hAnsi="Times New Roman" w:cs="Times New Roman"/>
          <w:sz w:val="28"/>
          <w:szCs w:val="28"/>
        </w:rPr>
        <w:t>мукачівців</w:t>
      </w:r>
      <w:proofErr w:type="spellEnd"/>
      <w:r w:rsidRPr="00A97559">
        <w:rPr>
          <w:rFonts w:ascii="Times New Roman" w:hAnsi="Times New Roman" w:cs="Times New Roman"/>
          <w:sz w:val="28"/>
          <w:szCs w:val="28"/>
        </w:rPr>
        <w:t xml:space="preserve">)  – 48 746,4 тис. грн. –   9,4%. </w:t>
      </w:r>
    </w:p>
    <w:p w:rsidR="00A97559" w:rsidRDefault="00A97559" w:rsidP="00A97559">
      <w:pPr>
        <w:spacing w:after="0" w:line="240" w:lineRule="auto"/>
        <w:ind w:firstLine="708"/>
        <w:jc w:val="both"/>
        <w:rPr>
          <w:rFonts w:ascii="Times New Roman" w:hAnsi="Times New Roman" w:cs="Times New Roman"/>
          <w:sz w:val="28"/>
          <w:szCs w:val="28"/>
        </w:rPr>
      </w:pPr>
      <w:r w:rsidRPr="00A97559">
        <w:rPr>
          <w:rFonts w:ascii="Times New Roman" w:hAnsi="Times New Roman" w:cs="Times New Roman"/>
          <w:sz w:val="28"/>
          <w:szCs w:val="28"/>
        </w:rPr>
        <w:t>Видатки спеціального фонду міського бюджету склали 218 698,3 тис. грн., з них на видатки капітального характеру (в тому числі на розвиток інфраструктури міста) – 191 202,6 тис. грн., в тому числі кошти що передаються із загального фонду бюджету до спеціального фонду бюджету розвитку – 121 490,0 тис. грн. Видатки цільового фонду соціально-економічного розвитку м. Мукачево (плата за тимчасове користування місцями, що перебувають на землях та об’єктах нерухомості Мукачівської територіальної громади для розташування рекламних засобів) склали 160,5 тис. грн. Видатки  на природоохоронні заходи за рахунок цільових фондів по спеціальному фонду склали – 559,2 тис. грн.</w:t>
      </w:r>
    </w:p>
    <w:p w:rsidR="00CD79A9" w:rsidRDefault="00CD79A9" w:rsidP="00A97559">
      <w:pPr>
        <w:spacing w:after="0" w:line="240" w:lineRule="auto"/>
        <w:ind w:firstLine="708"/>
        <w:jc w:val="both"/>
        <w:rPr>
          <w:rFonts w:ascii="Times New Roman" w:hAnsi="Times New Roman" w:cs="Times New Roman"/>
          <w:sz w:val="28"/>
          <w:szCs w:val="28"/>
        </w:rPr>
      </w:pPr>
    </w:p>
    <w:p w:rsidR="00CD79A9" w:rsidRDefault="00CD79A9" w:rsidP="00CD79A9">
      <w:pPr>
        <w:spacing w:after="0" w:line="240" w:lineRule="auto"/>
        <w:jc w:val="both"/>
        <w:rPr>
          <w:rFonts w:ascii="Times New Roman" w:hAnsi="Times New Roman" w:cs="Times New Roman"/>
          <w:b/>
          <w:sz w:val="28"/>
          <w:szCs w:val="28"/>
        </w:rPr>
      </w:pPr>
      <w:proofErr w:type="spellStart"/>
      <w:r w:rsidRPr="00CD79A9">
        <w:rPr>
          <w:rFonts w:ascii="Times New Roman" w:hAnsi="Times New Roman" w:cs="Times New Roman"/>
          <w:b/>
          <w:sz w:val="28"/>
          <w:szCs w:val="28"/>
        </w:rPr>
        <w:t>ІІ</w:t>
      </w:r>
      <w:proofErr w:type="spellEnd"/>
      <w:r w:rsidRPr="00CD79A9">
        <w:rPr>
          <w:rFonts w:ascii="Times New Roman" w:hAnsi="Times New Roman" w:cs="Times New Roman"/>
          <w:b/>
          <w:sz w:val="28"/>
          <w:szCs w:val="28"/>
        </w:rPr>
        <w:t>. Діяльність житлово-комунального господарства</w:t>
      </w:r>
    </w:p>
    <w:p w:rsidR="00A06167" w:rsidRPr="004211F4" w:rsidRDefault="00CD79A9" w:rsidP="00A06167">
      <w:pPr>
        <w:spacing w:after="0" w:line="240" w:lineRule="auto"/>
        <w:jc w:val="both"/>
        <w:rPr>
          <w:rFonts w:ascii="Times New Roman" w:hAnsi="Times New Roman" w:cs="Times New Roman"/>
          <w:b/>
          <w:sz w:val="28"/>
          <w:szCs w:val="28"/>
        </w:rPr>
      </w:pPr>
      <w:r w:rsidRPr="004211F4">
        <w:rPr>
          <w:rFonts w:ascii="Times New Roman" w:hAnsi="Times New Roman" w:cs="Times New Roman"/>
          <w:b/>
          <w:sz w:val="28"/>
          <w:szCs w:val="28"/>
        </w:rPr>
        <w:tab/>
      </w:r>
      <w:r w:rsidR="00A06167" w:rsidRPr="004211F4">
        <w:rPr>
          <w:rFonts w:ascii="Times New Roman" w:hAnsi="Times New Roman" w:cs="Times New Roman"/>
          <w:b/>
          <w:sz w:val="28"/>
          <w:szCs w:val="28"/>
        </w:rPr>
        <w:t>За звітний період по житловому фонду використано коштів на загальну суму - 12 183 533 грн., а саме:</w:t>
      </w:r>
    </w:p>
    <w:p w:rsidR="00A06167" w:rsidRPr="00A06167" w:rsidRDefault="00A06167" w:rsidP="00A06167">
      <w:pPr>
        <w:spacing w:after="0" w:line="240" w:lineRule="auto"/>
        <w:jc w:val="both"/>
        <w:rPr>
          <w:rFonts w:ascii="Times New Roman" w:hAnsi="Times New Roman" w:cs="Times New Roman"/>
          <w:sz w:val="28"/>
          <w:szCs w:val="28"/>
        </w:rPr>
      </w:pPr>
    </w:p>
    <w:p w:rsidR="00A06167" w:rsidRPr="00A06167" w:rsidRDefault="00A06167" w:rsidP="00A061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06167">
        <w:rPr>
          <w:rFonts w:ascii="Times New Roman" w:hAnsi="Times New Roman" w:cs="Times New Roman"/>
          <w:sz w:val="28"/>
          <w:szCs w:val="28"/>
        </w:rPr>
        <w:t xml:space="preserve">По капітальному ремонту  покрівель житлових будинків використано - </w:t>
      </w:r>
      <w:r>
        <w:rPr>
          <w:rFonts w:ascii="Times New Roman" w:hAnsi="Times New Roman" w:cs="Times New Roman"/>
          <w:sz w:val="28"/>
          <w:szCs w:val="28"/>
        </w:rPr>
        <w:br/>
      </w:r>
      <w:r w:rsidRPr="00A06167">
        <w:rPr>
          <w:rFonts w:ascii="Times New Roman" w:hAnsi="Times New Roman" w:cs="Times New Roman"/>
          <w:sz w:val="28"/>
          <w:szCs w:val="28"/>
        </w:rPr>
        <w:t>9 407 502 грн.</w:t>
      </w:r>
    </w:p>
    <w:p w:rsidR="00A06167" w:rsidRPr="00A06167" w:rsidRDefault="00A06167" w:rsidP="00A061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06167">
        <w:rPr>
          <w:rFonts w:ascii="Times New Roman" w:hAnsi="Times New Roman" w:cs="Times New Roman"/>
          <w:sz w:val="28"/>
          <w:szCs w:val="28"/>
        </w:rPr>
        <w:t xml:space="preserve">По капітальному ремонту несучих конструкцій багатоквартирного житлового будинку  використано 574 325  грн. </w:t>
      </w:r>
    </w:p>
    <w:p w:rsidR="00A06167" w:rsidRDefault="00A06167" w:rsidP="00A061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06167">
        <w:rPr>
          <w:rFonts w:ascii="Times New Roman" w:hAnsi="Times New Roman" w:cs="Times New Roman"/>
          <w:sz w:val="28"/>
          <w:szCs w:val="28"/>
        </w:rPr>
        <w:t xml:space="preserve">По капітальному ремонту  ліфтів житлових будинків  на суму </w:t>
      </w:r>
      <w:r w:rsidR="004211F4">
        <w:rPr>
          <w:rFonts w:ascii="Times New Roman" w:hAnsi="Times New Roman" w:cs="Times New Roman"/>
          <w:sz w:val="28"/>
          <w:szCs w:val="28"/>
        </w:rPr>
        <w:t>-</w:t>
      </w:r>
    </w:p>
    <w:p w:rsidR="00A06167" w:rsidRPr="00A06167" w:rsidRDefault="00A06167" w:rsidP="00A06167">
      <w:pPr>
        <w:spacing w:after="0" w:line="240" w:lineRule="auto"/>
        <w:ind w:firstLine="708"/>
        <w:jc w:val="both"/>
        <w:rPr>
          <w:rFonts w:ascii="Times New Roman" w:hAnsi="Times New Roman" w:cs="Times New Roman"/>
          <w:sz w:val="28"/>
          <w:szCs w:val="28"/>
        </w:rPr>
      </w:pPr>
      <w:r w:rsidRPr="00A06167">
        <w:rPr>
          <w:rFonts w:ascii="Times New Roman" w:hAnsi="Times New Roman" w:cs="Times New Roman"/>
          <w:sz w:val="28"/>
          <w:szCs w:val="28"/>
        </w:rPr>
        <w:t>2 193 803 грн.</w:t>
      </w:r>
    </w:p>
    <w:p w:rsidR="00A06167" w:rsidRPr="00A06167" w:rsidRDefault="00A06167" w:rsidP="00A061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06167">
        <w:rPr>
          <w:rFonts w:ascii="Times New Roman" w:hAnsi="Times New Roman" w:cs="Times New Roman"/>
          <w:sz w:val="28"/>
          <w:szCs w:val="28"/>
        </w:rPr>
        <w:t xml:space="preserve">На виготовлення технічної документації на житлові будинки використано </w:t>
      </w:r>
      <w:r>
        <w:rPr>
          <w:rFonts w:ascii="Times New Roman" w:hAnsi="Times New Roman" w:cs="Times New Roman"/>
          <w:sz w:val="28"/>
          <w:szCs w:val="28"/>
        </w:rPr>
        <w:t xml:space="preserve">7 903 грн. </w:t>
      </w:r>
    </w:p>
    <w:p w:rsidR="00A06167" w:rsidRPr="00A06167" w:rsidRDefault="00A06167" w:rsidP="00A06167">
      <w:pPr>
        <w:spacing w:after="0" w:line="240" w:lineRule="auto"/>
        <w:ind w:firstLine="708"/>
        <w:jc w:val="both"/>
        <w:rPr>
          <w:rFonts w:ascii="Times New Roman" w:hAnsi="Times New Roman" w:cs="Times New Roman"/>
          <w:sz w:val="28"/>
          <w:szCs w:val="28"/>
        </w:rPr>
      </w:pPr>
      <w:r w:rsidRPr="00A06167">
        <w:rPr>
          <w:rFonts w:ascii="Times New Roman" w:hAnsi="Times New Roman" w:cs="Times New Roman"/>
          <w:sz w:val="28"/>
          <w:szCs w:val="28"/>
        </w:rPr>
        <w:t>Крім того, окремо по Програмам:</w:t>
      </w:r>
    </w:p>
    <w:p w:rsidR="00A06167" w:rsidRPr="00A06167" w:rsidRDefault="00A06167" w:rsidP="00A061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06167">
        <w:rPr>
          <w:rFonts w:ascii="Times New Roman" w:hAnsi="Times New Roman" w:cs="Times New Roman"/>
          <w:sz w:val="28"/>
          <w:szCs w:val="28"/>
        </w:rPr>
        <w:t>Програма сприяння створенню та діяльності об’єднань співвласників багатоквартирних будинків у м. Мукачево  на 2019-</w:t>
      </w:r>
      <w:proofErr w:type="spellStart"/>
      <w:r w:rsidRPr="00A06167">
        <w:rPr>
          <w:rFonts w:ascii="Times New Roman" w:hAnsi="Times New Roman" w:cs="Times New Roman"/>
          <w:sz w:val="28"/>
          <w:szCs w:val="28"/>
        </w:rPr>
        <w:t>20роки</w:t>
      </w:r>
      <w:proofErr w:type="spellEnd"/>
      <w:r w:rsidRPr="00A06167">
        <w:rPr>
          <w:rFonts w:ascii="Times New Roman" w:hAnsi="Times New Roman" w:cs="Times New Roman"/>
          <w:sz w:val="28"/>
          <w:szCs w:val="28"/>
        </w:rPr>
        <w:t xml:space="preserve"> - 2 849 877 грн.</w:t>
      </w:r>
    </w:p>
    <w:p w:rsidR="00CD79A9" w:rsidRDefault="00A06167" w:rsidP="00A061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06167">
        <w:rPr>
          <w:rFonts w:ascii="Times New Roman" w:hAnsi="Times New Roman" w:cs="Times New Roman"/>
          <w:sz w:val="28"/>
          <w:szCs w:val="28"/>
        </w:rPr>
        <w:t>Програма відшкодування різниці між затвердженим тарифом та розміром економічно обґрунтованих витрат на утримання ліфтового господарства житлового фонду м. Мукачево на 2019-</w:t>
      </w:r>
      <w:proofErr w:type="spellStart"/>
      <w:r w:rsidRPr="00A06167">
        <w:rPr>
          <w:rFonts w:ascii="Times New Roman" w:hAnsi="Times New Roman" w:cs="Times New Roman"/>
          <w:sz w:val="28"/>
          <w:szCs w:val="28"/>
        </w:rPr>
        <w:t>2020роки</w:t>
      </w:r>
      <w:proofErr w:type="spellEnd"/>
      <w:r w:rsidRPr="00A06167">
        <w:rPr>
          <w:rFonts w:ascii="Times New Roman" w:hAnsi="Times New Roman" w:cs="Times New Roman"/>
          <w:sz w:val="28"/>
          <w:szCs w:val="28"/>
        </w:rPr>
        <w:t xml:space="preserve"> - 1 002 788 грн.</w:t>
      </w:r>
    </w:p>
    <w:p w:rsidR="004211F4" w:rsidRPr="004211F4" w:rsidRDefault="004211F4" w:rsidP="004211F4">
      <w:pPr>
        <w:spacing w:after="0" w:line="240" w:lineRule="auto"/>
        <w:ind w:firstLine="708"/>
        <w:jc w:val="both"/>
        <w:rPr>
          <w:rFonts w:ascii="Times New Roman" w:hAnsi="Times New Roman" w:cs="Times New Roman"/>
          <w:b/>
          <w:sz w:val="28"/>
          <w:szCs w:val="28"/>
        </w:rPr>
      </w:pPr>
      <w:r w:rsidRPr="004211F4">
        <w:rPr>
          <w:rFonts w:ascii="Times New Roman" w:hAnsi="Times New Roman" w:cs="Times New Roman"/>
          <w:b/>
          <w:sz w:val="28"/>
          <w:szCs w:val="28"/>
        </w:rPr>
        <w:t>За період з 01.01.2019 року по 31.12.2019 року на розвиток  інфраструктури міста використано  120 084 099  грн., а саме:</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 На реконструкцію, капітальний ремонт та будівництво – 64 312 566 грн;</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 На поточний ремонт – 20 493 211 грн.;</w:t>
      </w:r>
    </w:p>
    <w:p w:rsidR="00A06167"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 На поточне утримання – 35 278 322 грн.</w:t>
      </w:r>
    </w:p>
    <w:p w:rsidR="004211F4" w:rsidRPr="004211F4" w:rsidRDefault="004211F4" w:rsidP="004211F4">
      <w:pPr>
        <w:spacing w:after="0" w:line="240" w:lineRule="auto"/>
        <w:ind w:firstLine="708"/>
        <w:jc w:val="both"/>
        <w:rPr>
          <w:rFonts w:ascii="Times New Roman" w:hAnsi="Times New Roman" w:cs="Times New Roman"/>
          <w:b/>
          <w:sz w:val="28"/>
          <w:szCs w:val="28"/>
        </w:rPr>
      </w:pPr>
      <w:r w:rsidRPr="004211F4">
        <w:rPr>
          <w:rFonts w:ascii="Times New Roman" w:hAnsi="Times New Roman" w:cs="Times New Roman"/>
          <w:b/>
          <w:sz w:val="28"/>
          <w:szCs w:val="28"/>
        </w:rPr>
        <w:t>1. По капітальному ремонту, реконструкції та будівництву витрачено</w:t>
      </w:r>
      <w:r w:rsidRPr="004211F4">
        <w:rPr>
          <w:rFonts w:ascii="Times New Roman" w:hAnsi="Times New Roman" w:cs="Times New Roman"/>
          <w:b/>
          <w:sz w:val="28"/>
          <w:szCs w:val="28"/>
        </w:rPr>
        <w:br/>
        <w:t xml:space="preserve"> 64 312 566 грн, а саме:</w:t>
      </w:r>
    </w:p>
    <w:p w:rsidR="004211F4" w:rsidRPr="004211F4" w:rsidRDefault="004211F4" w:rsidP="004211F4">
      <w:pPr>
        <w:spacing w:after="0" w:line="240" w:lineRule="auto"/>
        <w:jc w:val="both"/>
        <w:rPr>
          <w:rFonts w:ascii="Times New Roman" w:hAnsi="Times New Roman" w:cs="Times New Roman"/>
          <w:b/>
          <w:sz w:val="28"/>
          <w:szCs w:val="28"/>
        </w:rPr>
      </w:pPr>
      <w:r w:rsidRPr="004211F4">
        <w:rPr>
          <w:rFonts w:ascii="Times New Roman" w:hAnsi="Times New Roman" w:cs="Times New Roman"/>
          <w:b/>
          <w:sz w:val="28"/>
          <w:szCs w:val="28"/>
        </w:rPr>
        <w:t>РЕКОНСТРУКЦІЯ</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1) На реконструкцію </w:t>
      </w:r>
      <w:proofErr w:type="spellStart"/>
      <w:r w:rsidRPr="004211F4">
        <w:rPr>
          <w:rFonts w:ascii="Times New Roman" w:hAnsi="Times New Roman" w:cs="Times New Roman"/>
          <w:sz w:val="28"/>
          <w:szCs w:val="28"/>
        </w:rPr>
        <w:t>внутріквартальних</w:t>
      </w:r>
      <w:proofErr w:type="spellEnd"/>
      <w:r w:rsidRPr="004211F4">
        <w:rPr>
          <w:rFonts w:ascii="Times New Roman" w:hAnsi="Times New Roman" w:cs="Times New Roman"/>
          <w:sz w:val="28"/>
          <w:szCs w:val="28"/>
        </w:rPr>
        <w:t xml:space="preserve"> проїздів витрачено -  36 500 грн., а саме:- </w:t>
      </w:r>
      <w:proofErr w:type="spellStart"/>
      <w:r w:rsidRPr="004211F4">
        <w:rPr>
          <w:rFonts w:ascii="Times New Roman" w:hAnsi="Times New Roman" w:cs="Times New Roman"/>
          <w:sz w:val="28"/>
          <w:szCs w:val="28"/>
        </w:rPr>
        <w:t>вул.Свято</w:t>
      </w:r>
      <w:proofErr w:type="spellEnd"/>
      <w:r w:rsidRPr="004211F4">
        <w:rPr>
          <w:rFonts w:ascii="Times New Roman" w:hAnsi="Times New Roman" w:cs="Times New Roman"/>
          <w:sz w:val="28"/>
          <w:szCs w:val="28"/>
        </w:rPr>
        <w:t>-Михайлівська, 6;</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2) На реконструкцію будинку ритуальних послуг на кладовищі по вул. </w:t>
      </w:r>
      <w:proofErr w:type="spellStart"/>
      <w:r w:rsidRPr="004211F4">
        <w:rPr>
          <w:rFonts w:ascii="Times New Roman" w:hAnsi="Times New Roman" w:cs="Times New Roman"/>
          <w:sz w:val="28"/>
          <w:szCs w:val="28"/>
        </w:rPr>
        <w:t>Масарика</w:t>
      </w:r>
      <w:proofErr w:type="spellEnd"/>
      <w:r w:rsidRPr="004211F4">
        <w:rPr>
          <w:rFonts w:ascii="Times New Roman" w:hAnsi="Times New Roman" w:cs="Times New Roman"/>
          <w:sz w:val="28"/>
          <w:szCs w:val="28"/>
        </w:rPr>
        <w:t xml:space="preserve"> </w:t>
      </w:r>
      <w:proofErr w:type="spellStart"/>
      <w:r w:rsidRPr="004211F4">
        <w:rPr>
          <w:rFonts w:ascii="Times New Roman" w:hAnsi="Times New Roman" w:cs="Times New Roman"/>
          <w:sz w:val="28"/>
          <w:szCs w:val="28"/>
        </w:rPr>
        <w:t>Томаша</w:t>
      </w:r>
      <w:proofErr w:type="spellEnd"/>
      <w:r w:rsidRPr="004211F4">
        <w:rPr>
          <w:rFonts w:ascii="Times New Roman" w:hAnsi="Times New Roman" w:cs="Times New Roman"/>
          <w:sz w:val="28"/>
          <w:szCs w:val="28"/>
        </w:rPr>
        <w:t xml:space="preserve"> витрачено — 343 753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3) На реконструкцію велосипедної доріжки на ділянці </w:t>
      </w:r>
      <w:proofErr w:type="spellStart"/>
      <w:r w:rsidRPr="004211F4">
        <w:rPr>
          <w:rFonts w:ascii="Times New Roman" w:hAnsi="Times New Roman" w:cs="Times New Roman"/>
          <w:sz w:val="28"/>
          <w:szCs w:val="28"/>
        </w:rPr>
        <w:t>діл.1+566</w:t>
      </w:r>
      <w:proofErr w:type="spellEnd"/>
      <w:r w:rsidRPr="004211F4">
        <w:rPr>
          <w:rFonts w:ascii="Times New Roman" w:hAnsi="Times New Roman" w:cs="Times New Roman"/>
          <w:sz w:val="28"/>
          <w:szCs w:val="28"/>
        </w:rPr>
        <w:t xml:space="preserve"> — км 2+642 від </w:t>
      </w:r>
      <w:proofErr w:type="spellStart"/>
      <w:r w:rsidRPr="004211F4">
        <w:rPr>
          <w:rFonts w:ascii="Times New Roman" w:hAnsi="Times New Roman" w:cs="Times New Roman"/>
          <w:sz w:val="28"/>
          <w:szCs w:val="28"/>
        </w:rPr>
        <w:t>вул.Берегівська</w:t>
      </w:r>
      <w:proofErr w:type="spellEnd"/>
      <w:r w:rsidRPr="004211F4">
        <w:rPr>
          <w:rFonts w:ascii="Times New Roman" w:hAnsi="Times New Roman" w:cs="Times New Roman"/>
          <w:sz w:val="28"/>
          <w:szCs w:val="28"/>
        </w:rPr>
        <w:t xml:space="preserve"> об’їзна до </w:t>
      </w:r>
      <w:proofErr w:type="spellStart"/>
      <w:r w:rsidRPr="004211F4">
        <w:rPr>
          <w:rFonts w:ascii="Times New Roman" w:hAnsi="Times New Roman" w:cs="Times New Roman"/>
          <w:sz w:val="28"/>
          <w:szCs w:val="28"/>
        </w:rPr>
        <w:t>вул.Космонавта</w:t>
      </w:r>
      <w:proofErr w:type="spellEnd"/>
      <w:r w:rsidRPr="004211F4">
        <w:rPr>
          <w:rFonts w:ascii="Times New Roman" w:hAnsi="Times New Roman" w:cs="Times New Roman"/>
          <w:sz w:val="28"/>
          <w:szCs w:val="28"/>
        </w:rPr>
        <w:t xml:space="preserve"> </w:t>
      </w:r>
      <w:proofErr w:type="spellStart"/>
      <w:r w:rsidRPr="004211F4">
        <w:rPr>
          <w:rFonts w:ascii="Times New Roman" w:hAnsi="Times New Roman" w:cs="Times New Roman"/>
          <w:sz w:val="28"/>
          <w:szCs w:val="28"/>
        </w:rPr>
        <w:t>Беляєва</w:t>
      </w:r>
      <w:proofErr w:type="spellEnd"/>
      <w:r w:rsidRPr="004211F4">
        <w:rPr>
          <w:rFonts w:ascii="Times New Roman" w:hAnsi="Times New Roman" w:cs="Times New Roman"/>
          <w:sz w:val="28"/>
          <w:szCs w:val="28"/>
        </w:rPr>
        <w:t xml:space="preserve"> витрачено –2 487 728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4) На реконструкцію вулиці Сагайдачного Петра (</w:t>
      </w:r>
      <w:proofErr w:type="spellStart"/>
      <w:r w:rsidRPr="004211F4">
        <w:rPr>
          <w:rFonts w:ascii="Times New Roman" w:hAnsi="Times New Roman" w:cs="Times New Roman"/>
          <w:sz w:val="28"/>
          <w:szCs w:val="28"/>
        </w:rPr>
        <w:t>вул.Гвардійська</w:t>
      </w:r>
      <w:proofErr w:type="spellEnd"/>
      <w:r w:rsidRPr="004211F4">
        <w:rPr>
          <w:rFonts w:ascii="Times New Roman" w:hAnsi="Times New Roman" w:cs="Times New Roman"/>
          <w:sz w:val="28"/>
          <w:szCs w:val="28"/>
        </w:rPr>
        <w:t>) витрачено —</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10 274 683 грн.</w:t>
      </w:r>
    </w:p>
    <w:p w:rsid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5) За ведення авторського нагляду по об’єктах будівництва з реконструкції витрач</w:t>
      </w:r>
      <w:r>
        <w:rPr>
          <w:rFonts w:ascii="Times New Roman" w:hAnsi="Times New Roman" w:cs="Times New Roman"/>
          <w:sz w:val="28"/>
          <w:szCs w:val="28"/>
        </w:rPr>
        <w:t>ено коштів на суму 13 963 грн.</w:t>
      </w:r>
    </w:p>
    <w:p w:rsidR="004211F4" w:rsidRPr="004211F4" w:rsidRDefault="004211F4" w:rsidP="004211F4">
      <w:pPr>
        <w:spacing w:after="0" w:line="240" w:lineRule="auto"/>
        <w:jc w:val="both"/>
        <w:rPr>
          <w:rFonts w:ascii="Times New Roman" w:hAnsi="Times New Roman" w:cs="Times New Roman"/>
          <w:b/>
          <w:sz w:val="28"/>
          <w:szCs w:val="28"/>
        </w:rPr>
      </w:pPr>
      <w:r w:rsidRPr="004211F4">
        <w:rPr>
          <w:rFonts w:ascii="Times New Roman" w:hAnsi="Times New Roman" w:cs="Times New Roman"/>
          <w:b/>
          <w:sz w:val="28"/>
          <w:szCs w:val="28"/>
        </w:rPr>
        <w:t>КАПІТАЛЬНИЙ РЕМОНТ</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1) По капітальному ремонту 4 </w:t>
      </w:r>
      <w:proofErr w:type="spellStart"/>
      <w:r w:rsidRPr="004211F4">
        <w:rPr>
          <w:rFonts w:ascii="Times New Roman" w:hAnsi="Times New Roman" w:cs="Times New Roman"/>
          <w:sz w:val="28"/>
          <w:szCs w:val="28"/>
        </w:rPr>
        <w:t>внутріквартальних</w:t>
      </w:r>
      <w:proofErr w:type="spellEnd"/>
      <w:r w:rsidRPr="004211F4">
        <w:rPr>
          <w:rFonts w:ascii="Times New Roman" w:hAnsi="Times New Roman" w:cs="Times New Roman"/>
          <w:sz w:val="28"/>
          <w:szCs w:val="28"/>
        </w:rPr>
        <w:t xml:space="preserve"> проїздів відремонтовано об’єктів благоустрою на суму 2 962 965 грн., а саме: </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1. бульвар Гойди Юрія, 8;</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2. бульвар Гойди Юрія, 10;</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 xml:space="preserve">3. вул. </w:t>
      </w:r>
      <w:proofErr w:type="spellStart"/>
      <w:r w:rsidRPr="004211F4">
        <w:rPr>
          <w:rFonts w:ascii="Times New Roman" w:hAnsi="Times New Roman" w:cs="Times New Roman"/>
          <w:sz w:val="28"/>
          <w:szCs w:val="28"/>
        </w:rPr>
        <w:t>Росвигівська</w:t>
      </w:r>
      <w:proofErr w:type="spellEnd"/>
      <w:r w:rsidRPr="004211F4">
        <w:rPr>
          <w:rFonts w:ascii="Times New Roman" w:hAnsi="Times New Roman" w:cs="Times New Roman"/>
          <w:sz w:val="28"/>
          <w:szCs w:val="28"/>
        </w:rPr>
        <w:t>, 9;</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4. вул. Карпенка-Карого Івана, 24</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2) На капітальний ремонт території благоустрою кладовища по вул. </w:t>
      </w:r>
      <w:proofErr w:type="spellStart"/>
      <w:r w:rsidRPr="004211F4">
        <w:rPr>
          <w:rFonts w:ascii="Times New Roman" w:hAnsi="Times New Roman" w:cs="Times New Roman"/>
          <w:sz w:val="28"/>
          <w:szCs w:val="28"/>
        </w:rPr>
        <w:t>Масарика</w:t>
      </w:r>
      <w:proofErr w:type="spellEnd"/>
      <w:r w:rsidRPr="004211F4">
        <w:rPr>
          <w:rFonts w:ascii="Times New Roman" w:hAnsi="Times New Roman" w:cs="Times New Roman"/>
          <w:sz w:val="28"/>
          <w:szCs w:val="28"/>
        </w:rPr>
        <w:t xml:space="preserve"> </w:t>
      </w:r>
      <w:proofErr w:type="spellStart"/>
      <w:r>
        <w:rPr>
          <w:rFonts w:ascii="Times New Roman" w:hAnsi="Times New Roman" w:cs="Times New Roman"/>
          <w:sz w:val="28"/>
          <w:szCs w:val="28"/>
        </w:rPr>
        <w:t>Томаша</w:t>
      </w:r>
      <w:proofErr w:type="spellEnd"/>
      <w:r>
        <w:rPr>
          <w:rFonts w:ascii="Times New Roman" w:hAnsi="Times New Roman" w:cs="Times New Roman"/>
          <w:sz w:val="28"/>
          <w:szCs w:val="28"/>
        </w:rPr>
        <w:t xml:space="preserve"> витрачено — 639 180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3) На капітальний ремонт скверу по </w:t>
      </w:r>
      <w:proofErr w:type="spellStart"/>
      <w:r w:rsidRPr="004211F4">
        <w:rPr>
          <w:rFonts w:ascii="Times New Roman" w:hAnsi="Times New Roman" w:cs="Times New Roman"/>
          <w:sz w:val="28"/>
          <w:szCs w:val="28"/>
        </w:rPr>
        <w:t>вул.Д</w:t>
      </w:r>
      <w:r>
        <w:rPr>
          <w:rFonts w:ascii="Times New Roman" w:hAnsi="Times New Roman" w:cs="Times New Roman"/>
          <w:sz w:val="28"/>
          <w:szCs w:val="28"/>
        </w:rPr>
        <w:t>ухновича</w:t>
      </w:r>
      <w:proofErr w:type="spellEnd"/>
      <w:r>
        <w:rPr>
          <w:rFonts w:ascii="Times New Roman" w:hAnsi="Times New Roman" w:cs="Times New Roman"/>
          <w:sz w:val="28"/>
          <w:szCs w:val="28"/>
        </w:rPr>
        <w:t xml:space="preserve"> Олександра  витрачено - </w:t>
      </w:r>
      <w:r>
        <w:rPr>
          <w:rFonts w:ascii="Times New Roman" w:hAnsi="Times New Roman" w:cs="Times New Roman"/>
          <w:sz w:val="28"/>
          <w:szCs w:val="28"/>
        </w:rPr>
        <w:br/>
        <w:t>1 016 918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4) На капіталь</w:t>
      </w:r>
      <w:r>
        <w:rPr>
          <w:rFonts w:ascii="Times New Roman" w:hAnsi="Times New Roman" w:cs="Times New Roman"/>
          <w:sz w:val="28"/>
          <w:szCs w:val="28"/>
        </w:rPr>
        <w:t>ний ремонт 5 вулиць витрачено -</w:t>
      </w:r>
      <w:r w:rsidRPr="004211F4">
        <w:rPr>
          <w:rFonts w:ascii="Times New Roman" w:hAnsi="Times New Roman" w:cs="Times New Roman"/>
          <w:sz w:val="28"/>
          <w:szCs w:val="28"/>
        </w:rPr>
        <w:t xml:space="preserve"> 9 837 363 грн., а саме:</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1. вул. Небесної Сотні;</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2. вул. Мусоргського Модеста;</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lastRenderedPageBreak/>
        <w:t xml:space="preserve">3. вул. </w:t>
      </w:r>
      <w:proofErr w:type="spellStart"/>
      <w:r w:rsidRPr="004211F4">
        <w:rPr>
          <w:rFonts w:ascii="Times New Roman" w:hAnsi="Times New Roman" w:cs="Times New Roman"/>
          <w:sz w:val="28"/>
          <w:szCs w:val="28"/>
        </w:rPr>
        <w:t>Чендея</w:t>
      </w:r>
      <w:proofErr w:type="spellEnd"/>
      <w:r w:rsidRPr="004211F4">
        <w:rPr>
          <w:rFonts w:ascii="Times New Roman" w:hAnsi="Times New Roman" w:cs="Times New Roman"/>
          <w:sz w:val="28"/>
          <w:szCs w:val="28"/>
        </w:rPr>
        <w:t xml:space="preserve"> Івана;</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4. вул. Айвазовського Івана;</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5. вул. Римського - Корсакова Миколи.</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5) На капітальний ремонт каналізаційної мережі по </w:t>
      </w:r>
      <w:proofErr w:type="spellStart"/>
      <w:r w:rsidRPr="004211F4">
        <w:rPr>
          <w:rFonts w:ascii="Times New Roman" w:hAnsi="Times New Roman" w:cs="Times New Roman"/>
          <w:sz w:val="28"/>
          <w:szCs w:val="28"/>
        </w:rPr>
        <w:t>вул.Берегівська-об’їздна</w:t>
      </w:r>
      <w:proofErr w:type="spellEnd"/>
      <w:r w:rsidRPr="004211F4">
        <w:rPr>
          <w:rFonts w:ascii="Times New Roman" w:hAnsi="Times New Roman" w:cs="Times New Roman"/>
          <w:sz w:val="28"/>
          <w:szCs w:val="28"/>
        </w:rPr>
        <w:t xml:space="preserve"> витрачено </w:t>
      </w:r>
      <w:r>
        <w:rPr>
          <w:rFonts w:ascii="Times New Roman" w:hAnsi="Times New Roman" w:cs="Times New Roman"/>
          <w:sz w:val="28"/>
          <w:szCs w:val="28"/>
        </w:rPr>
        <w:t>-</w:t>
      </w:r>
      <w:r w:rsidRPr="004211F4">
        <w:rPr>
          <w:rFonts w:ascii="Times New Roman" w:hAnsi="Times New Roman" w:cs="Times New Roman"/>
          <w:sz w:val="28"/>
          <w:szCs w:val="28"/>
        </w:rPr>
        <w:t xml:space="preserve"> 2 602 716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6) На капітальний ремонт тротуарів по </w:t>
      </w:r>
      <w:proofErr w:type="spellStart"/>
      <w:r w:rsidRPr="004211F4">
        <w:rPr>
          <w:rFonts w:ascii="Times New Roman" w:hAnsi="Times New Roman" w:cs="Times New Roman"/>
          <w:sz w:val="28"/>
          <w:szCs w:val="28"/>
        </w:rPr>
        <w:t>вул.Берегівська-об’їздна</w:t>
      </w:r>
      <w:proofErr w:type="spellEnd"/>
      <w:r w:rsidRPr="004211F4">
        <w:rPr>
          <w:rFonts w:ascii="Times New Roman" w:hAnsi="Times New Roman" w:cs="Times New Roman"/>
          <w:sz w:val="28"/>
          <w:szCs w:val="28"/>
        </w:rPr>
        <w:t xml:space="preserve"> витрачено </w:t>
      </w:r>
      <w:r>
        <w:rPr>
          <w:rFonts w:ascii="Times New Roman" w:hAnsi="Times New Roman" w:cs="Times New Roman"/>
          <w:sz w:val="28"/>
          <w:szCs w:val="28"/>
        </w:rPr>
        <w:t xml:space="preserve">- </w:t>
      </w:r>
      <w:r>
        <w:rPr>
          <w:rFonts w:ascii="Times New Roman" w:hAnsi="Times New Roman" w:cs="Times New Roman"/>
          <w:sz w:val="28"/>
          <w:szCs w:val="28"/>
        </w:rPr>
        <w:br/>
      </w:r>
      <w:r w:rsidRPr="004211F4">
        <w:rPr>
          <w:rFonts w:ascii="Times New Roman" w:hAnsi="Times New Roman" w:cs="Times New Roman"/>
          <w:sz w:val="28"/>
          <w:szCs w:val="28"/>
        </w:rPr>
        <w:t>1 188 496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7) На ремонт водопровідної мережі по провулка</w:t>
      </w:r>
      <w:r w:rsidR="00C94540">
        <w:rPr>
          <w:rFonts w:ascii="Times New Roman" w:hAnsi="Times New Roman" w:cs="Times New Roman"/>
          <w:sz w:val="28"/>
          <w:szCs w:val="28"/>
        </w:rPr>
        <w:t>х</w:t>
      </w:r>
      <w:r w:rsidRPr="004211F4">
        <w:rPr>
          <w:rFonts w:ascii="Times New Roman" w:hAnsi="Times New Roman" w:cs="Times New Roman"/>
          <w:sz w:val="28"/>
          <w:szCs w:val="28"/>
        </w:rPr>
        <w:t xml:space="preserve"> І та </w:t>
      </w:r>
      <w:proofErr w:type="spellStart"/>
      <w:r w:rsidRPr="004211F4">
        <w:rPr>
          <w:rFonts w:ascii="Times New Roman" w:hAnsi="Times New Roman" w:cs="Times New Roman"/>
          <w:sz w:val="28"/>
          <w:szCs w:val="28"/>
        </w:rPr>
        <w:t>ІІ</w:t>
      </w:r>
      <w:proofErr w:type="spellEnd"/>
      <w:r w:rsidRPr="004211F4">
        <w:rPr>
          <w:rFonts w:ascii="Times New Roman" w:hAnsi="Times New Roman" w:cs="Times New Roman"/>
          <w:sz w:val="28"/>
          <w:szCs w:val="28"/>
        </w:rPr>
        <w:t xml:space="preserve"> Римського-Корсакова Миколи витрачено </w:t>
      </w:r>
      <w:r>
        <w:rPr>
          <w:rFonts w:ascii="Times New Roman" w:hAnsi="Times New Roman" w:cs="Times New Roman"/>
          <w:sz w:val="28"/>
          <w:szCs w:val="28"/>
        </w:rPr>
        <w:t>-</w:t>
      </w:r>
      <w:r w:rsidRPr="004211F4">
        <w:rPr>
          <w:rFonts w:ascii="Times New Roman" w:hAnsi="Times New Roman" w:cs="Times New Roman"/>
          <w:sz w:val="28"/>
          <w:szCs w:val="28"/>
        </w:rPr>
        <w:t xml:space="preserve"> 392 086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8) На капітальний ремонт водопровідних мереж з влаштуванням водорозбірних колонок в районі Ромського поселення витрачено </w:t>
      </w:r>
      <w:r>
        <w:rPr>
          <w:rFonts w:ascii="Times New Roman" w:hAnsi="Times New Roman" w:cs="Times New Roman"/>
          <w:sz w:val="28"/>
          <w:szCs w:val="28"/>
        </w:rPr>
        <w:t>-</w:t>
      </w:r>
      <w:r w:rsidRPr="004211F4">
        <w:rPr>
          <w:rFonts w:ascii="Times New Roman" w:hAnsi="Times New Roman" w:cs="Times New Roman"/>
          <w:sz w:val="28"/>
          <w:szCs w:val="28"/>
        </w:rPr>
        <w:t xml:space="preserve"> 488 779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9) За ведення авторського нагляду по об’єктах будівництва з капітального ремонту  витрачено коштів на суму - 35 478  грн.</w:t>
      </w:r>
    </w:p>
    <w:p w:rsid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10). На отримання сертифікату про відповідність закінченого будівництвом об’єкта з капітального ремонту  витрачено </w:t>
      </w:r>
      <w:r>
        <w:rPr>
          <w:rFonts w:ascii="Times New Roman" w:hAnsi="Times New Roman" w:cs="Times New Roman"/>
          <w:sz w:val="28"/>
          <w:szCs w:val="28"/>
        </w:rPr>
        <w:t>-</w:t>
      </w:r>
      <w:r w:rsidRPr="004211F4">
        <w:rPr>
          <w:rFonts w:ascii="Times New Roman" w:hAnsi="Times New Roman" w:cs="Times New Roman"/>
          <w:sz w:val="28"/>
          <w:szCs w:val="28"/>
        </w:rPr>
        <w:t xml:space="preserve"> 27 342 грн.</w:t>
      </w:r>
    </w:p>
    <w:p w:rsidR="004211F4" w:rsidRPr="004211F4" w:rsidRDefault="004211F4" w:rsidP="004211F4">
      <w:pPr>
        <w:spacing w:after="0" w:line="240" w:lineRule="auto"/>
        <w:jc w:val="both"/>
        <w:rPr>
          <w:rFonts w:ascii="Times New Roman" w:hAnsi="Times New Roman" w:cs="Times New Roman"/>
          <w:b/>
          <w:sz w:val="28"/>
          <w:szCs w:val="28"/>
        </w:rPr>
      </w:pPr>
      <w:r w:rsidRPr="004211F4">
        <w:rPr>
          <w:rFonts w:ascii="Times New Roman" w:hAnsi="Times New Roman" w:cs="Times New Roman"/>
          <w:b/>
          <w:sz w:val="28"/>
          <w:szCs w:val="28"/>
        </w:rPr>
        <w:t>БУДІВНИЦТВО</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1) На будівництво системи каналізації по </w:t>
      </w:r>
      <w:proofErr w:type="spellStart"/>
      <w:r w:rsidRPr="004211F4">
        <w:rPr>
          <w:rFonts w:ascii="Times New Roman" w:hAnsi="Times New Roman" w:cs="Times New Roman"/>
          <w:sz w:val="28"/>
          <w:szCs w:val="28"/>
        </w:rPr>
        <w:t>вул.Трудова</w:t>
      </w:r>
      <w:proofErr w:type="spellEnd"/>
      <w:r w:rsidRPr="004211F4">
        <w:rPr>
          <w:rFonts w:ascii="Times New Roman" w:hAnsi="Times New Roman" w:cs="Times New Roman"/>
          <w:sz w:val="28"/>
          <w:szCs w:val="28"/>
        </w:rPr>
        <w:t xml:space="preserve">, </w:t>
      </w:r>
      <w:proofErr w:type="spellStart"/>
      <w:r w:rsidRPr="004211F4">
        <w:rPr>
          <w:rFonts w:ascii="Times New Roman" w:hAnsi="Times New Roman" w:cs="Times New Roman"/>
          <w:sz w:val="28"/>
          <w:szCs w:val="28"/>
        </w:rPr>
        <w:t>вул.Менделєєва</w:t>
      </w:r>
      <w:proofErr w:type="spellEnd"/>
      <w:r w:rsidRPr="004211F4">
        <w:rPr>
          <w:rFonts w:ascii="Times New Roman" w:hAnsi="Times New Roman" w:cs="Times New Roman"/>
          <w:sz w:val="28"/>
          <w:szCs w:val="28"/>
        </w:rPr>
        <w:t xml:space="preserve"> Дмитра витрачено -  2 445 917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2) На будівництво </w:t>
      </w:r>
      <w:proofErr w:type="spellStart"/>
      <w:r w:rsidRPr="004211F4">
        <w:rPr>
          <w:rFonts w:ascii="Times New Roman" w:hAnsi="Times New Roman" w:cs="Times New Roman"/>
          <w:sz w:val="28"/>
          <w:szCs w:val="28"/>
        </w:rPr>
        <w:t>відпочинково</w:t>
      </w:r>
      <w:proofErr w:type="spellEnd"/>
      <w:r w:rsidRPr="004211F4">
        <w:rPr>
          <w:rFonts w:ascii="Times New Roman" w:hAnsi="Times New Roman" w:cs="Times New Roman"/>
          <w:sz w:val="28"/>
          <w:szCs w:val="28"/>
        </w:rPr>
        <w:t>-</w:t>
      </w:r>
      <w:proofErr w:type="spellStart"/>
      <w:r w:rsidRPr="004211F4">
        <w:rPr>
          <w:rFonts w:ascii="Times New Roman" w:hAnsi="Times New Roman" w:cs="Times New Roman"/>
          <w:sz w:val="28"/>
          <w:szCs w:val="28"/>
        </w:rPr>
        <w:t>оздоровчо</w:t>
      </w:r>
      <w:proofErr w:type="spellEnd"/>
      <w:r w:rsidRPr="004211F4">
        <w:rPr>
          <w:rFonts w:ascii="Times New Roman" w:hAnsi="Times New Roman" w:cs="Times New Roman"/>
          <w:sz w:val="28"/>
          <w:szCs w:val="28"/>
        </w:rPr>
        <w:t xml:space="preserve">-розважального комплексу Комфорт по </w:t>
      </w:r>
      <w:proofErr w:type="spellStart"/>
      <w:r w:rsidRPr="004211F4">
        <w:rPr>
          <w:rFonts w:ascii="Times New Roman" w:hAnsi="Times New Roman" w:cs="Times New Roman"/>
          <w:sz w:val="28"/>
          <w:szCs w:val="28"/>
        </w:rPr>
        <w:t>вул.Свято</w:t>
      </w:r>
      <w:proofErr w:type="spellEnd"/>
      <w:r w:rsidRPr="004211F4">
        <w:rPr>
          <w:rFonts w:ascii="Times New Roman" w:hAnsi="Times New Roman" w:cs="Times New Roman"/>
          <w:sz w:val="28"/>
          <w:szCs w:val="28"/>
        </w:rPr>
        <w:t>-Михайлівська, 39 витрачено – 1 522 079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3) На будівництво вуличних тренажерів по вул. Космонавтів  витрачено</w:t>
      </w:r>
      <w:r>
        <w:rPr>
          <w:rFonts w:ascii="Times New Roman" w:hAnsi="Times New Roman" w:cs="Times New Roman"/>
          <w:sz w:val="28"/>
          <w:szCs w:val="28"/>
        </w:rPr>
        <w:t xml:space="preserve"> </w:t>
      </w:r>
      <w:r>
        <w:rPr>
          <w:rFonts w:ascii="Times New Roman" w:hAnsi="Times New Roman" w:cs="Times New Roman"/>
          <w:sz w:val="28"/>
          <w:szCs w:val="28"/>
        </w:rPr>
        <w:br/>
      </w:r>
      <w:r w:rsidRPr="004211F4">
        <w:rPr>
          <w:rFonts w:ascii="Times New Roman" w:hAnsi="Times New Roman" w:cs="Times New Roman"/>
          <w:sz w:val="28"/>
          <w:szCs w:val="28"/>
        </w:rPr>
        <w:t>– 420 407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4) На будівництво </w:t>
      </w:r>
      <w:proofErr w:type="spellStart"/>
      <w:r w:rsidRPr="004211F4">
        <w:rPr>
          <w:rFonts w:ascii="Times New Roman" w:hAnsi="Times New Roman" w:cs="Times New Roman"/>
          <w:sz w:val="28"/>
          <w:szCs w:val="28"/>
        </w:rPr>
        <w:t>мультиспортивного</w:t>
      </w:r>
      <w:proofErr w:type="spellEnd"/>
      <w:r w:rsidRPr="004211F4">
        <w:rPr>
          <w:rFonts w:ascii="Times New Roman" w:hAnsi="Times New Roman" w:cs="Times New Roman"/>
          <w:sz w:val="28"/>
          <w:szCs w:val="28"/>
        </w:rPr>
        <w:t xml:space="preserve"> майданчика по вул. Верді витрачено</w:t>
      </w:r>
      <w:r>
        <w:rPr>
          <w:rFonts w:ascii="Times New Roman" w:hAnsi="Times New Roman" w:cs="Times New Roman"/>
          <w:sz w:val="28"/>
          <w:szCs w:val="28"/>
        </w:rPr>
        <w:br/>
      </w:r>
      <w:r w:rsidRPr="004211F4">
        <w:rPr>
          <w:rFonts w:ascii="Times New Roman" w:hAnsi="Times New Roman" w:cs="Times New Roman"/>
          <w:sz w:val="28"/>
          <w:szCs w:val="28"/>
        </w:rPr>
        <w:t>– 493 155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5) На будівництво скверу Затишний на розі вул. </w:t>
      </w:r>
      <w:proofErr w:type="spellStart"/>
      <w:r w:rsidRPr="004211F4">
        <w:rPr>
          <w:rFonts w:ascii="Times New Roman" w:hAnsi="Times New Roman" w:cs="Times New Roman"/>
          <w:sz w:val="28"/>
          <w:szCs w:val="28"/>
        </w:rPr>
        <w:t>Росвигівська</w:t>
      </w:r>
      <w:proofErr w:type="spellEnd"/>
      <w:r w:rsidRPr="004211F4">
        <w:rPr>
          <w:rFonts w:ascii="Times New Roman" w:hAnsi="Times New Roman" w:cs="Times New Roman"/>
          <w:sz w:val="28"/>
          <w:szCs w:val="28"/>
        </w:rPr>
        <w:t xml:space="preserve">, 30 та Митрополита Володимира, 38 у </w:t>
      </w:r>
      <w:proofErr w:type="spellStart"/>
      <w:r w:rsidRPr="004211F4">
        <w:rPr>
          <w:rFonts w:ascii="Times New Roman" w:hAnsi="Times New Roman" w:cs="Times New Roman"/>
          <w:sz w:val="28"/>
          <w:szCs w:val="28"/>
        </w:rPr>
        <w:t>м.Мукачево</w:t>
      </w:r>
      <w:proofErr w:type="spellEnd"/>
      <w:r w:rsidRPr="004211F4">
        <w:rPr>
          <w:rFonts w:ascii="Times New Roman" w:hAnsi="Times New Roman" w:cs="Times New Roman"/>
          <w:sz w:val="28"/>
          <w:szCs w:val="28"/>
        </w:rPr>
        <w:t xml:space="preserve"> витрачено – 1 044 013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6) На будівництво «розумної» автобусної зупинки по вул. </w:t>
      </w:r>
      <w:proofErr w:type="spellStart"/>
      <w:r w:rsidRPr="004211F4">
        <w:rPr>
          <w:rFonts w:ascii="Times New Roman" w:hAnsi="Times New Roman" w:cs="Times New Roman"/>
          <w:sz w:val="28"/>
          <w:szCs w:val="28"/>
        </w:rPr>
        <w:t>Зріні</w:t>
      </w:r>
      <w:proofErr w:type="spellEnd"/>
      <w:r w:rsidRPr="004211F4">
        <w:rPr>
          <w:rFonts w:ascii="Times New Roman" w:hAnsi="Times New Roman" w:cs="Times New Roman"/>
          <w:sz w:val="28"/>
          <w:szCs w:val="28"/>
        </w:rPr>
        <w:t xml:space="preserve"> Ілони, 111 а витрачено – 196 368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7) На будівництво скверу Затишний на розі вул. </w:t>
      </w:r>
      <w:proofErr w:type="spellStart"/>
      <w:r w:rsidRPr="004211F4">
        <w:rPr>
          <w:rFonts w:ascii="Times New Roman" w:hAnsi="Times New Roman" w:cs="Times New Roman"/>
          <w:sz w:val="28"/>
          <w:szCs w:val="28"/>
        </w:rPr>
        <w:t>Росвигівська</w:t>
      </w:r>
      <w:proofErr w:type="spellEnd"/>
      <w:r w:rsidRPr="004211F4">
        <w:rPr>
          <w:rFonts w:ascii="Times New Roman" w:hAnsi="Times New Roman" w:cs="Times New Roman"/>
          <w:sz w:val="28"/>
          <w:szCs w:val="28"/>
        </w:rPr>
        <w:t xml:space="preserve">, 30 та Митрополита Володимира, 38 у </w:t>
      </w:r>
      <w:proofErr w:type="spellStart"/>
      <w:r w:rsidRPr="004211F4">
        <w:rPr>
          <w:rFonts w:ascii="Times New Roman" w:hAnsi="Times New Roman" w:cs="Times New Roman"/>
          <w:sz w:val="28"/>
          <w:szCs w:val="28"/>
        </w:rPr>
        <w:t>м.Мукачево</w:t>
      </w:r>
      <w:proofErr w:type="spellEnd"/>
      <w:r w:rsidRPr="004211F4">
        <w:rPr>
          <w:rFonts w:ascii="Times New Roman" w:hAnsi="Times New Roman" w:cs="Times New Roman"/>
          <w:sz w:val="28"/>
          <w:szCs w:val="28"/>
        </w:rPr>
        <w:t xml:space="preserve"> витрачено 658 807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8) На будівництво системи водопостачання та каналізації по вул. </w:t>
      </w:r>
      <w:proofErr w:type="spellStart"/>
      <w:r w:rsidRPr="004211F4">
        <w:rPr>
          <w:rFonts w:ascii="Times New Roman" w:hAnsi="Times New Roman" w:cs="Times New Roman"/>
          <w:sz w:val="28"/>
          <w:szCs w:val="28"/>
        </w:rPr>
        <w:t>Підгородська</w:t>
      </w:r>
      <w:proofErr w:type="spellEnd"/>
      <w:r w:rsidRPr="004211F4">
        <w:rPr>
          <w:rFonts w:ascii="Times New Roman" w:hAnsi="Times New Roman" w:cs="Times New Roman"/>
          <w:sz w:val="28"/>
          <w:szCs w:val="28"/>
        </w:rPr>
        <w:t xml:space="preserve">, </w:t>
      </w:r>
      <w:proofErr w:type="spellStart"/>
      <w:r w:rsidRPr="004211F4">
        <w:rPr>
          <w:rFonts w:ascii="Times New Roman" w:hAnsi="Times New Roman" w:cs="Times New Roman"/>
          <w:sz w:val="28"/>
          <w:szCs w:val="28"/>
        </w:rPr>
        <w:t>Поневача</w:t>
      </w:r>
      <w:proofErr w:type="spellEnd"/>
      <w:r w:rsidRPr="004211F4">
        <w:rPr>
          <w:rFonts w:ascii="Times New Roman" w:hAnsi="Times New Roman" w:cs="Times New Roman"/>
          <w:sz w:val="28"/>
          <w:szCs w:val="28"/>
        </w:rPr>
        <w:t xml:space="preserve"> Юлія, Павлюка Олександра, </w:t>
      </w:r>
      <w:proofErr w:type="spellStart"/>
      <w:r w:rsidRPr="004211F4">
        <w:rPr>
          <w:rFonts w:ascii="Times New Roman" w:hAnsi="Times New Roman" w:cs="Times New Roman"/>
          <w:sz w:val="28"/>
          <w:szCs w:val="28"/>
        </w:rPr>
        <w:t>Загоскіна</w:t>
      </w:r>
      <w:proofErr w:type="spellEnd"/>
      <w:r w:rsidRPr="004211F4">
        <w:rPr>
          <w:rFonts w:ascii="Times New Roman" w:hAnsi="Times New Roman" w:cs="Times New Roman"/>
          <w:sz w:val="28"/>
          <w:szCs w:val="28"/>
        </w:rPr>
        <w:t xml:space="preserve"> витрачено – 133 333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9) На будівництво вулиці Шептицького </w:t>
      </w:r>
      <w:proofErr w:type="spellStart"/>
      <w:r w:rsidRPr="004211F4">
        <w:rPr>
          <w:rFonts w:ascii="Times New Roman" w:hAnsi="Times New Roman" w:cs="Times New Roman"/>
          <w:sz w:val="28"/>
          <w:szCs w:val="28"/>
        </w:rPr>
        <w:t>Андрея</w:t>
      </w:r>
      <w:proofErr w:type="spellEnd"/>
      <w:r w:rsidRPr="004211F4">
        <w:rPr>
          <w:rFonts w:ascii="Times New Roman" w:hAnsi="Times New Roman" w:cs="Times New Roman"/>
          <w:sz w:val="28"/>
          <w:szCs w:val="28"/>
        </w:rPr>
        <w:t xml:space="preserve"> витрачено – 24 075 278 грн.</w:t>
      </w:r>
    </w:p>
    <w:p w:rsid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10) За ведення авторського нагляду з об’єктів будівництва витрачено коштів на суму – 55 577 грн.</w:t>
      </w:r>
    </w:p>
    <w:p w:rsidR="004211F4" w:rsidRPr="004211F4" w:rsidRDefault="004211F4" w:rsidP="004211F4">
      <w:pPr>
        <w:spacing w:after="0" w:line="240" w:lineRule="auto"/>
        <w:jc w:val="both"/>
        <w:rPr>
          <w:rFonts w:ascii="Times New Roman" w:hAnsi="Times New Roman" w:cs="Times New Roman"/>
          <w:b/>
          <w:sz w:val="28"/>
          <w:szCs w:val="28"/>
        </w:rPr>
      </w:pPr>
      <w:r w:rsidRPr="004211F4">
        <w:rPr>
          <w:rFonts w:ascii="Times New Roman" w:hAnsi="Times New Roman" w:cs="Times New Roman"/>
          <w:b/>
          <w:sz w:val="28"/>
          <w:szCs w:val="28"/>
        </w:rPr>
        <w:t xml:space="preserve">РОЗРОБЛЕННЯ </w:t>
      </w:r>
      <w:proofErr w:type="spellStart"/>
      <w:r w:rsidRPr="004211F4">
        <w:rPr>
          <w:rFonts w:ascii="Times New Roman" w:hAnsi="Times New Roman" w:cs="Times New Roman"/>
          <w:b/>
          <w:sz w:val="28"/>
          <w:szCs w:val="28"/>
        </w:rPr>
        <w:t>ПКД</w:t>
      </w:r>
      <w:proofErr w:type="spellEnd"/>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1). На розроблення проектно-кошторисної документації витрачено-  919 682 грн, а саме:</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1. Капітальний ремонт </w:t>
      </w:r>
      <w:proofErr w:type="spellStart"/>
      <w:r w:rsidRPr="004211F4">
        <w:rPr>
          <w:rFonts w:ascii="Times New Roman" w:hAnsi="Times New Roman" w:cs="Times New Roman"/>
          <w:sz w:val="28"/>
          <w:szCs w:val="28"/>
        </w:rPr>
        <w:t>внутріквартальних</w:t>
      </w:r>
      <w:proofErr w:type="spellEnd"/>
      <w:r w:rsidRPr="004211F4">
        <w:rPr>
          <w:rFonts w:ascii="Times New Roman" w:hAnsi="Times New Roman" w:cs="Times New Roman"/>
          <w:sz w:val="28"/>
          <w:szCs w:val="28"/>
        </w:rPr>
        <w:t xml:space="preserve"> проїздів по </w:t>
      </w:r>
      <w:proofErr w:type="spellStart"/>
      <w:r w:rsidRPr="004211F4">
        <w:rPr>
          <w:rFonts w:ascii="Times New Roman" w:hAnsi="Times New Roman" w:cs="Times New Roman"/>
          <w:sz w:val="28"/>
          <w:szCs w:val="28"/>
        </w:rPr>
        <w:t>вул.Свято</w:t>
      </w:r>
      <w:proofErr w:type="spellEnd"/>
      <w:r w:rsidRPr="004211F4">
        <w:rPr>
          <w:rFonts w:ascii="Times New Roman" w:hAnsi="Times New Roman" w:cs="Times New Roman"/>
          <w:sz w:val="28"/>
          <w:szCs w:val="28"/>
        </w:rPr>
        <w:t>-Михайлівська, 5;46 та Руська, 17;42</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2. Реконструкція </w:t>
      </w:r>
      <w:proofErr w:type="spellStart"/>
      <w:r w:rsidRPr="004211F4">
        <w:rPr>
          <w:rFonts w:ascii="Times New Roman" w:hAnsi="Times New Roman" w:cs="Times New Roman"/>
          <w:sz w:val="28"/>
          <w:szCs w:val="28"/>
        </w:rPr>
        <w:t>внутріквартальних</w:t>
      </w:r>
      <w:proofErr w:type="spellEnd"/>
      <w:r w:rsidRPr="004211F4">
        <w:rPr>
          <w:rFonts w:ascii="Times New Roman" w:hAnsi="Times New Roman" w:cs="Times New Roman"/>
          <w:sz w:val="28"/>
          <w:szCs w:val="28"/>
        </w:rPr>
        <w:t xml:space="preserve"> проїздів по </w:t>
      </w:r>
      <w:proofErr w:type="spellStart"/>
      <w:r w:rsidRPr="004211F4">
        <w:rPr>
          <w:rFonts w:ascii="Times New Roman" w:hAnsi="Times New Roman" w:cs="Times New Roman"/>
          <w:sz w:val="28"/>
          <w:szCs w:val="28"/>
        </w:rPr>
        <w:t>вул.Підгорянська,4-4а</w:t>
      </w:r>
      <w:proofErr w:type="spellEnd"/>
      <w:r w:rsidRPr="004211F4">
        <w:rPr>
          <w:rFonts w:ascii="Times New Roman" w:hAnsi="Times New Roman" w:cs="Times New Roman"/>
          <w:sz w:val="28"/>
          <w:szCs w:val="28"/>
        </w:rPr>
        <w:t xml:space="preserve">, Морозова Миколи </w:t>
      </w:r>
      <w:proofErr w:type="spellStart"/>
      <w:r w:rsidRPr="004211F4">
        <w:rPr>
          <w:rFonts w:ascii="Times New Roman" w:hAnsi="Times New Roman" w:cs="Times New Roman"/>
          <w:sz w:val="28"/>
          <w:szCs w:val="28"/>
        </w:rPr>
        <w:t>академіка,3</w:t>
      </w:r>
      <w:proofErr w:type="spellEnd"/>
      <w:r w:rsidRPr="004211F4">
        <w:rPr>
          <w:rFonts w:ascii="Times New Roman" w:hAnsi="Times New Roman" w:cs="Times New Roman"/>
          <w:sz w:val="28"/>
          <w:szCs w:val="28"/>
        </w:rPr>
        <w:t xml:space="preserve"> та Верді Джузеппе, 3-</w:t>
      </w:r>
      <w:proofErr w:type="spellStart"/>
      <w:r w:rsidRPr="004211F4">
        <w:rPr>
          <w:rFonts w:ascii="Times New Roman" w:hAnsi="Times New Roman" w:cs="Times New Roman"/>
          <w:sz w:val="28"/>
          <w:szCs w:val="28"/>
        </w:rPr>
        <w:t>3а</w:t>
      </w:r>
      <w:proofErr w:type="spellEnd"/>
      <w:r w:rsidRPr="004211F4">
        <w:rPr>
          <w:rFonts w:ascii="Times New Roman" w:hAnsi="Times New Roman" w:cs="Times New Roman"/>
          <w:sz w:val="28"/>
          <w:szCs w:val="28"/>
        </w:rPr>
        <w:t>-5</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3. Влаштування скверу на перехресті вул. </w:t>
      </w:r>
      <w:proofErr w:type="spellStart"/>
      <w:r w:rsidRPr="004211F4">
        <w:rPr>
          <w:rFonts w:ascii="Times New Roman" w:hAnsi="Times New Roman" w:cs="Times New Roman"/>
          <w:sz w:val="28"/>
          <w:szCs w:val="28"/>
        </w:rPr>
        <w:t>Зріні</w:t>
      </w:r>
      <w:proofErr w:type="spellEnd"/>
      <w:r w:rsidRPr="004211F4">
        <w:rPr>
          <w:rFonts w:ascii="Times New Roman" w:hAnsi="Times New Roman" w:cs="Times New Roman"/>
          <w:sz w:val="28"/>
          <w:szCs w:val="28"/>
        </w:rPr>
        <w:t xml:space="preserve"> Ілони — вул. Берегівська </w:t>
      </w:r>
      <w:proofErr w:type="spellStart"/>
      <w:r w:rsidRPr="004211F4">
        <w:rPr>
          <w:rFonts w:ascii="Times New Roman" w:hAnsi="Times New Roman" w:cs="Times New Roman"/>
          <w:sz w:val="28"/>
          <w:szCs w:val="28"/>
        </w:rPr>
        <w:t>об’їздна</w:t>
      </w:r>
      <w:proofErr w:type="spellEnd"/>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4. Влаштування скверу по вул. Першотравнева Набережна</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5. Будівництво пішохідного мосту через річку </w:t>
      </w:r>
      <w:proofErr w:type="spellStart"/>
      <w:r w:rsidRPr="004211F4">
        <w:rPr>
          <w:rFonts w:ascii="Times New Roman" w:hAnsi="Times New Roman" w:cs="Times New Roman"/>
          <w:sz w:val="28"/>
          <w:szCs w:val="28"/>
        </w:rPr>
        <w:t>Латориця</w:t>
      </w:r>
      <w:proofErr w:type="spellEnd"/>
      <w:r w:rsidRPr="004211F4">
        <w:rPr>
          <w:rFonts w:ascii="Times New Roman" w:hAnsi="Times New Roman" w:cs="Times New Roman"/>
          <w:sz w:val="28"/>
          <w:szCs w:val="28"/>
        </w:rPr>
        <w:t xml:space="preserve"> (в районі Черемшина-</w:t>
      </w:r>
      <w:proofErr w:type="spellStart"/>
      <w:r w:rsidRPr="004211F4">
        <w:rPr>
          <w:rFonts w:ascii="Times New Roman" w:hAnsi="Times New Roman" w:cs="Times New Roman"/>
          <w:sz w:val="28"/>
          <w:szCs w:val="28"/>
        </w:rPr>
        <w:t>Росвигово</w:t>
      </w:r>
      <w:proofErr w:type="spellEnd"/>
      <w:r w:rsidRPr="004211F4">
        <w:rPr>
          <w:rFonts w:ascii="Times New Roman" w:hAnsi="Times New Roman" w:cs="Times New Roman"/>
          <w:sz w:val="28"/>
          <w:szCs w:val="28"/>
        </w:rPr>
        <w:t>)</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6. Влаштування парку- скверу по </w:t>
      </w:r>
      <w:proofErr w:type="spellStart"/>
      <w:r w:rsidRPr="004211F4">
        <w:rPr>
          <w:rFonts w:ascii="Times New Roman" w:hAnsi="Times New Roman" w:cs="Times New Roman"/>
          <w:sz w:val="28"/>
          <w:szCs w:val="28"/>
        </w:rPr>
        <w:t>вул.Проніна</w:t>
      </w:r>
      <w:proofErr w:type="spellEnd"/>
      <w:r w:rsidRPr="004211F4">
        <w:rPr>
          <w:rFonts w:ascii="Times New Roman" w:hAnsi="Times New Roman" w:cs="Times New Roman"/>
          <w:sz w:val="28"/>
          <w:szCs w:val="28"/>
        </w:rPr>
        <w:t xml:space="preserve"> Василія</w:t>
      </w:r>
    </w:p>
    <w:p w:rsid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lastRenderedPageBreak/>
        <w:t xml:space="preserve">7. Будівництво скверу на перехресті </w:t>
      </w:r>
      <w:proofErr w:type="spellStart"/>
      <w:r w:rsidRPr="004211F4">
        <w:rPr>
          <w:rFonts w:ascii="Times New Roman" w:hAnsi="Times New Roman" w:cs="Times New Roman"/>
          <w:sz w:val="28"/>
          <w:szCs w:val="28"/>
        </w:rPr>
        <w:t>вул.Морозова</w:t>
      </w:r>
      <w:proofErr w:type="spellEnd"/>
      <w:r w:rsidRPr="004211F4">
        <w:rPr>
          <w:rFonts w:ascii="Times New Roman" w:hAnsi="Times New Roman" w:cs="Times New Roman"/>
          <w:sz w:val="28"/>
          <w:szCs w:val="28"/>
        </w:rPr>
        <w:t xml:space="preserve"> Миколи академіка — вул. </w:t>
      </w:r>
      <w:proofErr w:type="spellStart"/>
      <w:r w:rsidRPr="004211F4">
        <w:rPr>
          <w:rFonts w:ascii="Times New Roman" w:hAnsi="Times New Roman" w:cs="Times New Roman"/>
          <w:sz w:val="28"/>
          <w:szCs w:val="28"/>
        </w:rPr>
        <w:t>Підгорянська</w:t>
      </w:r>
      <w:proofErr w:type="spellEnd"/>
      <w:r>
        <w:rPr>
          <w:rFonts w:ascii="Times New Roman" w:hAnsi="Times New Roman" w:cs="Times New Roman"/>
          <w:sz w:val="28"/>
          <w:szCs w:val="28"/>
        </w:rPr>
        <w:t>.</w:t>
      </w:r>
    </w:p>
    <w:p w:rsidR="004211F4" w:rsidRPr="004211F4" w:rsidRDefault="004211F4" w:rsidP="004211F4">
      <w:pPr>
        <w:spacing w:after="0" w:line="240" w:lineRule="auto"/>
        <w:ind w:firstLine="708"/>
        <w:jc w:val="both"/>
        <w:rPr>
          <w:rFonts w:ascii="Times New Roman" w:hAnsi="Times New Roman" w:cs="Times New Roman"/>
          <w:b/>
          <w:sz w:val="28"/>
          <w:szCs w:val="28"/>
        </w:rPr>
      </w:pPr>
      <w:r w:rsidRPr="004211F4">
        <w:rPr>
          <w:rFonts w:ascii="Times New Roman" w:hAnsi="Times New Roman" w:cs="Times New Roman"/>
          <w:b/>
          <w:sz w:val="28"/>
          <w:szCs w:val="28"/>
        </w:rPr>
        <w:t>2. На поточний ремонт 83 об'єктів витрачено 20 493 211  грн. а саме:</w:t>
      </w:r>
    </w:p>
    <w:p w:rsid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1) Поточний ремонт вулиць 9 650 737 грн </w:t>
      </w:r>
      <w:r w:rsidR="0043425E">
        <w:rPr>
          <w:rFonts w:ascii="Times New Roman" w:hAnsi="Times New Roman" w:cs="Times New Roman"/>
          <w:sz w:val="28"/>
          <w:szCs w:val="28"/>
        </w:rPr>
        <w:softHyphen/>
        <w:t xml:space="preserve">- </w:t>
      </w:r>
      <w:r w:rsidRPr="004211F4">
        <w:rPr>
          <w:rFonts w:ascii="Times New Roman" w:hAnsi="Times New Roman" w:cs="Times New Roman"/>
          <w:sz w:val="28"/>
          <w:szCs w:val="28"/>
        </w:rPr>
        <w:t>83 вулиці</w:t>
      </w:r>
      <w:r>
        <w:rPr>
          <w:rFonts w:ascii="Times New Roman" w:hAnsi="Times New Roman" w:cs="Times New Roman"/>
          <w:sz w:val="28"/>
          <w:szCs w:val="28"/>
        </w:rPr>
        <w:t>;</w:t>
      </w:r>
    </w:p>
    <w:p w:rsid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2)Поточний ремонт тротуарів  2  334 616 грн</w:t>
      </w:r>
      <w:r w:rsidR="0043425E">
        <w:rPr>
          <w:rFonts w:ascii="Times New Roman" w:hAnsi="Times New Roman" w:cs="Times New Roman"/>
          <w:sz w:val="28"/>
          <w:szCs w:val="28"/>
        </w:rPr>
        <w:t xml:space="preserve"> - </w:t>
      </w:r>
      <w:r w:rsidRPr="004211F4">
        <w:rPr>
          <w:rFonts w:ascii="Times New Roman" w:hAnsi="Times New Roman" w:cs="Times New Roman"/>
          <w:sz w:val="28"/>
          <w:szCs w:val="28"/>
        </w:rPr>
        <w:t>19 тротуарів</w:t>
      </w:r>
      <w:r>
        <w:rPr>
          <w:rFonts w:ascii="Times New Roman" w:hAnsi="Times New Roman" w:cs="Times New Roman"/>
          <w:sz w:val="28"/>
          <w:szCs w:val="28"/>
        </w:rPr>
        <w:t>;</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3) Поточний ремонт перехресть 4 667 915 грн</w:t>
      </w:r>
      <w:r w:rsidR="0043425E">
        <w:rPr>
          <w:rFonts w:ascii="Times New Roman" w:hAnsi="Times New Roman" w:cs="Times New Roman"/>
          <w:sz w:val="28"/>
          <w:szCs w:val="28"/>
        </w:rPr>
        <w:t xml:space="preserve"> -</w:t>
      </w:r>
      <w:r w:rsidRPr="004211F4">
        <w:rPr>
          <w:rFonts w:ascii="Times New Roman" w:hAnsi="Times New Roman" w:cs="Times New Roman"/>
          <w:sz w:val="28"/>
          <w:szCs w:val="28"/>
        </w:rPr>
        <w:t xml:space="preserve"> 34 перехресть;</w:t>
      </w:r>
    </w:p>
    <w:p w:rsid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4) Поточний ремонт </w:t>
      </w:r>
      <w:proofErr w:type="spellStart"/>
      <w:r w:rsidRPr="004211F4">
        <w:rPr>
          <w:rFonts w:ascii="Times New Roman" w:hAnsi="Times New Roman" w:cs="Times New Roman"/>
          <w:sz w:val="28"/>
          <w:szCs w:val="28"/>
        </w:rPr>
        <w:t>внутріквар</w:t>
      </w:r>
      <w:r w:rsidR="0043425E">
        <w:rPr>
          <w:rFonts w:ascii="Times New Roman" w:hAnsi="Times New Roman" w:cs="Times New Roman"/>
          <w:sz w:val="28"/>
          <w:szCs w:val="28"/>
        </w:rPr>
        <w:t>тальних</w:t>
      </w:r>
      <w:proofErr w:type="spellEnd"/>
      <w:r w:rsidR="0043425E">
        <w:rPr>
          <w:rFonts w:ascii="Times New Roman" w:hAnsi="Times New Roman" w:cs="Times New Roman"/>
          <w:sz w:val="28"/>
          <w:szCs w:val="28"/>
        </w:rPr>
        <w:t xml:space="preserve"> проїздів 3 702 221 грн - </w:t>
      </w:r>
      <w:r w:rsidRPr="004211F4">
        <w:rPr>
          <w:rFonts w:ascii="Times New Roman" w:hAnsi="Times New Roman" w:cs="Times New Roman"/>
          <w:sz w:val="28"/>
          <w:szCs w:val="28"/>
        </w:rPr>
        <w:t>24 проїздів</w:t>
      </w:r>
      <w:r>
        <w:rPr>
          <w:rFonts w:ascii="Times New Roman" w:hAnsi="Times New Roman" w:cs="Times New Roman"/>
          <w:sz w:val="28"/>
          <w:szCs w:val="28"/>
        </w:rPr>
        <w:t>;</w:t>
      </w:r>
    </w:p>
    <w:p w:rsidR="004211F4" w:rsidRPr="004211F4" w:rsidRDefault="004211F4" w:rsidP="004211F4">
      <w:pPr>
        <w:spacing w:after="0" w:line="240" w:lineRule="auto"/>
        <w:ind w:firstLine="708"/>
        <w:jc w:val="both"/>
        <w:rPr>
          <w:rFonts w:ascii="Times New Roman" w:hAnsi="Times New Roman" w:cs="Times New Roman"/>
          <w:b/>
          <w:sz w:val="28"/>
          <w:szCs w:val="28"/>
        </w:rPr>
      </w:pPr>
      <w:r w:rsidRPr="004211F4">
        <w:rPr>
          <w:rFonts w:ascii="Times New Roman" w:hAnsi="Times New Roman" w:cs="Times New Roman"/>
          <w:b/>
          <w:sz w:val="28"/>
          <w:szCs w:val="28"/>
        </w:rPr>
        <w:t>3. На поточне утримання витрачено 35 278 322 грн. а саме:</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1)  Підмітання мостів та </w:t>
      </w:r>
      <w:proofErr w:type="spellStart"/>
      <w:r w:rsidRPr="004211F4">
        <w:rPr>
          <w:rFonts w:ascii="Times New Roman" w:hAnsi="Times New Roman" w:cs="Times New Roman"/>
          <w:sz w:val="28"/>
          <w:szCs w:val="28"/>
        </w:rPr>
        <w:t>прибордюрних</w:t>
      </w:r>
      <w:proofErr w:type="spellEnd"/>
      <w:r w:rsidRPr="004211F4">
        <w:rPr>
          <w:rFonts w:ascii="Times New Roman" w:hAnsi="Times New Roman" w:cs="Times New Roman"/>
          <w:sz w:val="28"/>
          <w:szCs w:val="28"/>
        </w:rPr>
        <w:t xml:space="preserve"> ліній з навантаженням та вивезенням </w:t>
      </w:r>
      <w:proofErr w:type="spellStart"/>
      <w:r w:rsidRPr="004211F4">
        <w:rPr>
          <w:rFonts w:ascii="Times New Roman" w:hAnsi="Times New Roman" w:cs="Times New Roman"/>
          <w:sz w:val="28"/>
          <w:szCs w:val="28"/>
        </w:rPr>
        <w:t>змету</w:t>
      </w:r>
      <w:proofErr w:type="spellEnd"/>
      <w:r w:rsidRPr="004211F4">
        <w:rPr>
          <w:rFonts w:ascii="Times New Roman" w:hAnsi="Times New Roman" w:cs="Times New Roman"/>
          <w:sz w:val="28"/>
          <w:szCs w:val="28"/>
        </w:rPr>
        <w:t xml:space="preserve"> — 17 879 880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2) Зимове утримання вулиць міста (очистка, згріб</w:t>
      </w:r>
      <w:r w:rsidR="0043425E">
        <w:rPr>
          <w:rFonts w:ascii="Times New Roman" w:hAnsi="Times New Roman" w:cs="Times New Roman"/>
          <w:sz w:val="28"/>
          <w:szCs w:val="28"/>
        </w:rPr>
        <w:t>ання снігу, посипка тротуарів)</w:t>
      </w:r>
      <w:r w:rsidR="0043425E" w:rsidRPr="0043425E">
        <w:rPr>
          <w:rFonts w:ascii="Times New Roman" w:hAnsi="Times New Roman" w:cs="Times New Roman"/>
          <w:sz w:val="28"/>
          <w:szCs w:val="28"/>
        </w:rPr>
        <w:t xml:space="preserve"> </w:t>
      </w:r>
      <w:r w:rsidR="0043425E" w:rsidRPr="004211F4">
        <w:rPr>
          <w:rFonts w:ascii="Times New Roman" w:hAnsi="Times New Roman" w:cs="Times New Roman"/>
          <w:sz w:val="28"/>
          <w:szCs w:val="28"/>
        </w:rPr>
        <w:t xml:space="preserve">— </w:t>
      </w:r>
      <w:r w:rsidRPr="004211F4">
        <w:rPr>
          <w:rFonts w:ascii="Times New Roman" w:hAnsi="Times New Roman" w:cs="Times New Roman"/>
          <w:sz w:val="28"/>
          <w:szCs w:val="28"/>
        </w:rPr>
        <w:t>2 275 017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3) Поточний ремонт </w:t>
      </w:r>
      <w:proofErr w:type="spellStart"/>
      <w:r w:rsidRPr="004211F4">
        <w:rPr>
          <w:rFonts w:ascii="Times New Roman" w:hAnsi="Times New Roman" w:cs="Times New Roman"/>
          <w:sz w:val="28"/>
          <w:szCs w:val="28"/>
        </w:rPr>
        <w:t>техзасобів</w:t>
      </w:r>
      <w:proofErr w:type="spellEnd"/>
      <w:r w:rsidRPr="004211F4">
        <w:rPr>
          <w:rFonts w:ascii="Times New Roman" w:hAnsi="Times New Roman" w:cs="Times New Roman"/>
          <w:sz w:val="28"/>
          <w:szCs w:val="28"/>
        </w:rPr>
        <w:t xml:space="preserve"> організації дорожнього руху — 347 467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4) Утримання </w:t>
      </w:r>
      <w:proofErr w:type="spellStart"/>
      <w:r w:rsidRPr="004211F4">
        <w:rPr>
          <w:rFonts w:ascii="Times New Roman" w:hAnsi="Times New Roman" w:cs="Times New Roman"/>
          <w:sz w:val="28"/>
          <w:szCs w:val="28"/>
        </w:rPr>
        <w:t>техзасобів</w:t>
      </w:r>
      <w:proofErr w:type="spellEnd"/>
      <w:r w:rsidRPr="004211F4">
        <w:rPr>
          <w:rFonts w:ascii="Times New Roman" w:hAnsi="Times New Roman" w:cs="Times New Roman"/>
          <w:sz w:val="28"/>
          <w:szCs w:val="28"/>
        </w:rPr>
        <w:t xml:space="preserve"> організації дорожнього руху — 454 770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5) Поточне утримання вулиць міста — 1 458 328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6) Очистка </w:t>
      </w:r>
      <w:proofErr w:type="spellStart"/>
      <w:r w:rsidRPr="004211F4">
        <w:rPr>
          <w:rFonts w:ascii="Times New Roman" w:hAnsi="Times New Roman" w:cs="Times New Roman"/>
          <w:sz w:val="28"/>
          <w:szCs w:val="28"/>
        </w:rPr>
        <w:t>колодців</w:t>
      </w:r>
      <w:proofErr w:type="spellEnd"/>
      <w:r w:rsidRPr="004211F4">
        <w:rPr>
          <w:rFonts w:ascii="Times New Roman" w:hAnsi="Times New Roman" w:cs="Times New Roman"/>
          <w:sz w:val="28"/>
          <w:szCs w:val="28"/>
        </w:rPr>
        <w:t xml:space="preserve"> зливової каналізації — 479 169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7) Утримання інших об’єктів благоустрою міста — 1 035 280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8) Надання охоронних послуг території по вул. Братів </w:t>
      </w:r>
      <w:proofErr w:type="spellStart"/>
      <w:r w:rsidRPr="004211F4">
        <w:rPr>
          <w:rFonts w:ascii="Times New Roman" w:hAnsi="Times New Roman" w:cs="Times New Roman"/>
          <w:sz w:val="28"/>
          <w:szCs w:val="28"/>
        </w:rPr>
        <w:t>Шер</w:t>
      </w:r>
      <w:r w:rsidR="00ED0DF7">
        <w:rPr>
          <w:rFonts w:ascii="Times New Roman" w:hAnsi="Times New Roman" w:cs="Times New Roman"/>
          <w:sz w:val="28"/>
          <w:szCs w:val="28"/>
        </w:rPr>
        <w:t>е</w:t>
      </w:r>
      <w:r w:rsidRPr="004211F4">
        <w:rPr>
          <w:rFonts w:ascii="Times New Roman" w:hAnsi="Times New Roman" w:cs="Times New Roman"/>
          <w:sz w:val="28"/>
          <w:szCs w:val="28"/>
        </w:rPr>
        <w:t>гіїв</w:t>
      </w:r>
      <w:proofErr w:type="spellEnd"/>
      <w:r w:rsidRPr="004211F4">
        <w:rPr>
          <w:rFonts w:ascii="Times New Roman" w:hAnsi="Times New Roman" w:cs="Times New Roman"/>
          <w:sz w:val="28"/>
          <w:szCs w:val="28"/>
        </w:rPr>
        <w:t xml:space="preserve"> №11 — 218 328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9) Ямковий ремонт вулиць міста — 271 745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10) Інші витрати (витрати на відрядження та транспорті витрати по встановленню </w:t>
      </w:r>
      <w:proofErr w:type="spellStart"/>
      <w:r w:rsidRPr="004211F4">
        <w:rPr>
          <w:rFonts w:ascii="Times New Roman" w:hAnsi="Times New Roman" w:cs="Times New Roman"/>
          <w:sz w:val="28"/>
          <w:szCs w:val="28"/>
        </w:rPr>
        <w:t>спецобладнання</w:t>
      </w:r>
      <w:proofErr w:type="spellEnd"/>
      <w:r w:rsidRPr="004211F4">
        <w:rPr>
          <w:rFonts w:ascii="Times New Roman" w:hAnsi="Times New Roman" w:cs="Times New Roman"/>
          <w:sz w:val="28"/>
          <w:szCs w:val="28"/>
        </w:rPr>
        <w:t>) — 38 326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11) Влаштування посадкового майданчика на зупинці громадського транспорту та облаштування дитячих майданчиків — 625 346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12) Роботи по благоустрою </w:t>
      </w:r>
      <w:proofErr w:type="spellStart"/>
      <w:r w:rsidRPr="004211F4">
        <w:rPr>
          <w:rFonts w:ascii="Times New Roman" w:hAnsi="Times New Roman" w:cs="Times New Roman"/>
          <w:sz w:val="28"/>
          <w:szCs w:val="28"/>
        </w:rPr>
        <w:t>сквера</w:t>
      </w:r>
      <w:proofErr w:type="spellEnd"/>
      <w:r w:rsidRPr="004211F4">
        <w:rPr>
          <w:rFonts w:ascii="Times New Roman" w:hAnsi="Times New Roman" w:cs="Times New Roman"/>
          <w:sz w:val="28"/>
          <w:szCs w:val="28"/>
        </w:rPr>
        <w:t xml:space="preserve"> художньої школи- 49 193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 xml:space="preserve">13) Вуличне освітлення </w:t>
      </w:r>
      <w:proofErr w:type="spellStart"/>
      <w:r w:rsidRPr="004211F4">
        <w:rPr>
          <w:rFonts w:ascii="Times New Roman" w:hAnsi="Times New Roman" w:cs="Times New Roman"/>
          <w:sz w:val="28"/>
          <w:szCs w:val="28"/>
        </w:rPr>
        <w:t>м.Мукачево</w:t>
      </w:r>
      <w:proofErr w:type="spellEnd"/>
      <w:r w:rsidRPr="004211F4">
        <w:rPr>
          <w:rFonts w:ascii="Times New Roman" w:hAnsi="Times New Roman" w:cs="Times New Roman"/>
          <w:sz w:val="28"/>
          <w:szCs w:val="28"/>
        </w:rPr>
        <w:t xml:space="preserve"> — 4 083 767 грн.</w:t>
      </w:r>
    </w:p>
    <w:p w:rsidR="004211F4" w:rsidRPr="004211F4" w:rsidRDefault="004211F4" w:rsidP="004211F4">
      <w:pPr>
        <w:spacing w:after="0" w:line="240" w:lineRule="auto"/>
        <w:jc w:val="both"/>
        <w:rPr>
          <w:rFonts w:ascii="Times New Roman" w:hAnsi="Times New Roman" w:cs="Times New Roman"/>
          <w:sz w:val="28"/>
          <w:szCs w:val="28"/>
        </w:rPr>
      </w:pPr>
      <w:r w:rsidRPr="004211F4">
        <w:rPr>
          <w:rFonts w:ascii="Times New Roman" w:hAnsi="Times New Roman" w:cs="Times New Roman"/>
          <w:sz w:val="28"/>
          <w:szCs w:val="28"/>
        </w:rPr>
        <w:t>14) Поточний ремонт вуличного освітлення — 6 061 706  грн.</w:t>
      </w:r>
    </w:p>
    <w:p w:rsidR="004211F4" w:rsidRDefault="004211F4" w:rsidP="004211F4">
      <w:pPr>
        <w:spacing w:after="0" w:line="240" w:lineRule="auto"/>
        <w:ind w:firstLine="708"/>
        <w:jc w:val="both"/>
        <w:rPr>
          <w:rFonts w:ascii="Times New Roman" w:hAnsi="Times New Roman" w:cs="Times New Roman"/>
          <w:b/>
          <w:sz w:val="28"/>
          <w:szCs w:val="28"/>
        </w:rPr>
      </w:pPr>
      <w:r w:rsidRPr="004211F4">
        <w:rPr>
          <w:rFonts w:ascii="Times New Roman" w:hAnsi="Times New Roman" w:cs="Times New Roman"/>
          <w:b/>
          <w:sz w:val="28"/>
          <w:szCs w:val="28"/>
        </w:rPr>
        <w:t xml:space="preserve">На благоустрій міста за 12 місяців 2019 року використано </w:t>
      </w:r>
      <w:r>
        <w:rPr>
          <w:rFonts w:ascii="Times New Roman" w:hAnsi="Times New Roman" w:cs="Times New Roman"/>
          <w:b/>
          <w:sz w:val="28"/>
          <w:szCs w:val="28"/>
        </w:rPr>
        <w:br/>
      </w:r>
      <w:r w:rsidRPr="004211F4">
        <w:rPr>
          <w:rFonts w:ascii="Times New Roman" w:hAnsi="Times New Roman" w:cs="Times New Roman"/>
          <w:b/>
          <w:sz w:val="28"/>
          <w:szCs w:val="28"/>
        </w:rPr>
        <w:t>24 325 186 грн.</w:t>
      </w:r>
      <w:r w:rsidR="004919E9">
        <w:rPr>
          <w:rFonts w:ascii="Times New Roman" w:hAnsi="Times New Roman" w:cs="Times New Roman"/>
          <w:b/>
          <w:sz w:val="28"/>
          <w:szCs w:val="28"/>
        </w:rPr>
        <w:t>, а саме:</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1. На поточне утримання та поточний ремонт об'єктів благоустрою зеленого господарства використано кошти на загальну суму — 6 213 167 грн.</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 xml:space="preserve">2. Благоустрій та поточне утримання кладовищ міста (вул. </w:t>
      </w:r>
      <w:proofErr w:type="spellStart"/>
      <w:r w:rsidRPr="004211F4">
        <w:rPr>
          <w:rFonts w:ascii="Times New Roman" w:hAnsi="Times New Roman" w:cs="Times New Roman"/>
          <w:sz w:val="28"/>
          <w:szCs w:val="28"/>
        </w:rPr>
        <w:t>Масарика</w:t>
      </w:r>
      <w:proofErr w:type="spellEnd"/>
      <w:r w:rsidRPr="004211F4">
        <w:rPr>
          <w:rFonts w:ascii="Times New Roman" w:hAnsi="Times New Roman" w:cs="Times New Roman"/>
          <w:sz w:val="28"/>
          <w:szCs w:val="28"/>
        </w:rPr>
        <w:t xml:space="preserve"> </w:t>
      </w:r>
      <w:proofErr w:type="spellStart"/>
      <w:r w:rsidRPr="004211F4">
        <w:rPr>
          <w:rFonts w:ascii="Times New Roman" w:hAnsi="Times New Roman" w:cs="Times New Roman"/>
          <w:sz w:val="28"/>
          <w:szCs w:val="28"/>
        </w:rPr>
        <w:t>Томаша</w:t>
      </w:r>
      <w:proofErr w:type="spellEnd"/>
      <w:r w:rsidRPr="004211F4">
        <w:rPr>
          <w:rFonts w:ascii="Times New Roman" w:hAnsi="Times New Roman" w:cs="Times New Roman"/>
          <w:sz w:val="28"/>
          <w:szCs w:val="28"/>
        </w:rPr>
        <w:t xml:space="preserve">, вул. Данила Галицького, </w:t>
      </w:r>
      <w:proofErr w:type="spellStart"/>
      <w:r w:rsidRPr="004211F4">
        <w:rPr>
          <w:rFonts w:ascii="Times New Roman" w:hAnsi="Times New Roman" w:cs="Times New Roman"/>
          <w:sz w:val="28"/>
          <w:szCs w:val="28"/>
        </w:rPr>
        <w:t>вул.Воробйова</w:t>
      </w:r>
      <w:proofErr w:type="spellEnd"/>
      <w:r w:rsidRPr="004211F4">
        <w:rPr>
          <w:rFonts w:ascii="Times New Roman" w:hAnsi="Times New Roman" w:cs="Times New Roman"/>
          <w:sz w:val="28"/>
          <w:szCs w:val="28"/>
        </w:rPr>
        <w:t xml:space="preserve"> Олександра, </w:t>
      </w:r>
      <w:proofErr w:type="spellStart"/>
      <w:r w:rsidRPr="004211F4">
        <w:rPr>
          <w:rFonts w:ascii="Times New Roman" w:hAnsi="Times New Roman" w:cs="Times New Roman"/>
          <w:sz w:val="28"/>
          <w:szCs w:val="28"/>
        </w:rPr>
        <w:t>вул.Бабича</w:t>
      </w:r>
      <w:proofErr w:type="spellEnd"/>
      <w:r w:rsidRPr="004211F4">
        <w:rPr>
          <w:rFonts w:ascii="Times New Roman" w:hAnsi="Times New Roman" w:cs="Times New Roman"/>
          <w:sz w:val="28"/>
          <w:szCs w:val="28"/>
        </w:rPr>
        <w:t xml:space="preserve"> Олександра, вул. Червона Гора) використано кошти на загальну суму 3 684 664  грн.  а саме:</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3. На захоронення 12 чоловік де були відсутні особи, які могли б провести їх поховання витрачено кошти на загальну суму 31 296 грн.</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4. На вивіз стихійних сміттєзвалищ витрачено кошти на загальну суму</w:t>
      </w:r>
      <w:r>
        <w:rPr>
          <w:rFonts w:ascii="Times New Roman" w:hAnsi="Times New Roman" w:cs="Times New Roman"/>
          <w:sz w:val="28"/>
          <w:szCs w:val="28"/>
        </w:rPr>
        <w:t xml:space="preserve"> </w:t>
      </w:r>
      <w:r>
        <w:rPr>
          <w:rFonts w:ascii="Times New Roman" w:hAnsi="Times New Roman" w:cs="Times New Roman"/>
          <w:sz w:val="28"/>
          <w:szCs w:val="28"/>
        </w:rPr>
        <w:br/>
      </w:r>
      <w:r w:rsidRPr="004211F4">
        <w:rPr>
          <w:rFonts w:ascii="Times New Roman" w:hAnsi="Times New Roman" w:cs="Times New Roman"/>
          <w:sz w:val="28"/>
          <w:szCs w:val="28"/>
        </w:rPr>
        <w:t>110 466 грн.</w:t>
      </w:r>
    </w:p>
    <w:p w:rsidR="004211F4" w:rsidRP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5. На утримання парку ім. “</w:t>
      </w:r>
      <w:proofErr w:type="spellStart"/>
      <w:r w:rsidRPr="004211F4">
        <w:rPr>
          <w:rFonts w:ascii="Times New Roman" w:hAnsi="Times New Roman" w:cs="Times New Roman"/>
          <w:sz w:val="28"/>
          <w:szCs w:val="28"/>
        </w:rPr>
        <w:t>А.Кузьменка</w:t>
      </w:r>
      <w:proofErr w:type="spellEnd"/>
      <w:r w:rsidRPr="004211F4">
        <w:rPr>
          <w:rFonts w:ascii="Times New Roman" w:hAnsi="Times New Roman" w:cs="Times New Roman"/>
          <w:sz w:val="28"/>
          <w:szCs w:val="28"/>
        </w:rPr>
        <w:t>”, парку “Центральний”, парку “Молодіжний” лісопаркової зони та 11 скверів міста  використано кошти на загальну суму 6 710 406 грн.:</w:t>
      </w:r>
    </w:p>
    <w:p w:rsidR="004211F4" w:rsidRPr="004211F4" w:rsidRDefault="004211F4" w:rsidP="004211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4211F4">
        <w:rPr>
          <w:rFonts w:ascii="Times New Roman" w:hAnsi="Times New Roman" w:cs="Times New Roman"/>
          <w:sz w:val="28"/>
          <w:szCs w:val="28"/>
        </w:rPr>
        <w:t xml:space="preserve">. На утримання дамб русла р. </w:t>
      </w:r>
      <w:proofErr w:type="spellStart"/>
      <w:r w:rsidRPr="004211F4">
        <w:rPr>
          <w:rFonts w:ascii="Times New Roman" w:hAnsi="Times New Roman" w:cs="Times New Roman"/>
          <w:sz w:val="28"/>
          <w:szCs w:val="28"/>
        </w:rPr>
        <w:t>Латориця</w:t>
      </w:r>
      <w:proofErr w:type="spellEnd"/>
      <w:r w:rsidRPr="004211F4">
        <w:rPr>
          <w:rFonts w:ascii="Times New Roman" w:hAnsi="Times New Roman" w:cs="Times New Roman"/>
          <w:sz w:val="28"/>
          <w:szCs w:val="28"/>
        </w:rPr>
        <w:t xml:space="preserve"> та </w:t>
      </w:r>
      <w:proofErr w:type="spellStart"/>
      <w:r w:rsidRPr="004211F4">
        <w:rPr>
          <w:rFonts w:ascii="Times New Roman" w:hAnsi="Times New Roman" w:cs="Times New Roman"/>
          <w:sz w:val="28"/>
          <w:szCs w:val="28"/>
        </w:rPr>
        <w:t>Коропецького</w:t>
      </w:r>
      <w:proofErr w:type="spellEnd"/>
      <w:r w:rsidRPr="004211F4">
        <w:rPr>
          <w:rFonts w:ascii="Times New Roman" w:hAnsi="Times New Roman" w:cs="Times New Roman"/>
          <w:sz w:val="28"/>
          <w:szCs w:val="28"/>
        </w:rPr>
        <w:t xml:space="preserve"> каналу використано коштів на загальну суму – 3 902 506 грн.</w:t>
      </w:r>
    </w:p>
    <w:p w:rsidR="004211F4" w:rsidRPr="004211F4" w:rsidRDefault="004211F4" w:rsidP="004211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4211F4">
        <w:rPr>
          <w:rFonts w:ascii="Times New Roman" w:hAnsi="Times New Roman" w:cs="Times New Roman"/>
          <w:sz w:val="28"/>
          <w:szCs w:val="28"/>
        </w:rPr>
        <w:t>. На послуги по технічному обслуговуванню з заміною обладнання систем відеоспостереження у м. Мукачево використано кошти на  загальну суму</w:t>
      </w:r>
      <w:r>
        <w:rPr>
          <w:rFonts w:ascii="Times New Roman" w:hAnsi="Times New Roman" w:cs="Times New Roman"/>
          <w:sz w:val="28"/>
          <w:szCs w:val="28"/>
        </w:rPr>
        <w:br/>
      </w:r>
      <w:r w:rsidRPr="004211F4">
        <w:rPr>
          <w:rFonts w:ascii="Times New Roman" w:hAnsi="Times New Roman" w:cs="Times New Roman"/>
          <w:sz w:val="28"/>
          <w:szCs w:val="28"/>
        </w:rPr>
        <w:t xml:space="preserve"> 691 461 грн.</w:t>
      </w:r>
    </w:p>
    <w:p w:rsidR="004211F4" w:rsidRPr="004211F4" w:rsidRDefault="004211F4" w:rsidP="004211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Pr="004211F4">
        <w:rPr>
          <w:rFonts w:ascii="Times New Roman" w:hAnsi="Times New Roman" w:cs="Times New Roman"/>
          <w:sz w:val="28"/>
          <w:szCs w:val="28"/>
        </w:rPr>
        <w:t>. На інші витрати використано кошти на загальну суму —2 981 220 грн.</w:t>
      </w:r>
    </w:p>
    <w:p w:rsidR="004211F4" w:rsidRPr="004211F4" w:rsidRDefault="004211F4" w:rsidP="004211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4211F4">
        <w:rPr>
          <w:rFonts w:ascii="Times New Roman" w:hAnsi="Times New Roman" w:cs="Times New Roman"/>
          <w:sz w:val="28"/>
          <w:szCs w:val="28"/>
        </w:rPr>
        <w:t>. Видано 28 технічних паспортів вивісок.</w:t>
      </w:r>
    </w:p>
    <w:p w:rsidR="004211F4" w:rsidRPr="004211F4" w:rsidRDefault="004211F4" w:rsidP="004211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4211F4">
        <w:rPr>
          <w:rFonts w:ascii="Times New Roman" w:hAnsi="Times New Roman" w:cs="Times New Roman"/>
          <w:sz w:val="28"/>
          <w:szCs w:val="28"/>
        </w:rPr>
        <w:t>. Видано 21 дозвіл на розміщен</w:t>
      </w:r>
      <w:r>
        <w:rPr>
          <w:rFonts w:ascii="Times New Roman" w:hAnsi="Times New Roman" w:cs="Times New Roman"/>
          <w:sz w:val="28"/>
          <w:szCs w:val="28"/>
        </w:rPr>
        <w:t>ня об'єктів зовнішньої реклами.</w:t>
      </w:r>
    </w:p>
    <w:p w:rsidR="004211F4" w:rsidRDefault="004211F4" w:rsidP="004211F4">
      <w:pPr>
        <w:spacing w:after="0" w:line="240" w:lineRule="auto"/>
        <w:ind w:firstLine="708"/>
        <w:jc w:val="both"/>
        <w:rPr>
          <w:rFonts w:ascii="Times New Roman" w:hAnsi="Times New Roman" w:cs="Times New Roman"/>
          <w:sz w:val="28"/>
          <w:szCs w:val="28"/>
        </w:rPr>
      </w:pPr>
      <w:r w:rsidRPr="004211F4">
        <w:rPr>
          <w:rFonts w:ascii="Times New Roman" w:hAnsi="Times New Roman" w:cs="Times New Roman"/>
          <w:sz w:val="28"/>
          <w:szCs w:val="28"/>
        </w:rPr>
        <w:t>1</w:t>
      </w:r>
      <w:r>
        <w:rPr>
          <w:rFonts w:ascii="Times New Roman" w:hAnsi="Times New Roman" w:cs="Times New Roman"/>
          <w:sz w:val="28"/>
          <w:szCs w:val="28"/>
        </w:rPr>
        <w:t>1</w:t>
      </w:r>
      <w:r w:rsidRPr="004211F4">
        <w:rPr>
          <w:rFonts w:ascii="Times New Roman" w:hAnsi="Times New Roman" w:cs="Times New Roman"/>
          <w:sz w:val="28"/>
          <w:szCs w:val="28"/>
        </w:rPr>
        <w:t>. Відповідно до Програми захисту тварин від жорсткого поводження, створення комфортних умов співіснування людей і тварин в м. Мукачево на 2018-2020 роки”, використано кошти на загальну суму — 1 155 625 грн.</w:t>
      </w:r>
    </w:p>
    <w:p w:rsidR="009C3D24" w:rsidRDefault="009C3D24" w:rsidP="004211F4">
      <w:pPr>
        <w:spacing w:after="0" w:line="240" w:lineRule="auto"/>
        <w:ind w:firstLine="708"/>
        <w:jc w:val="both"/>
        <w:rPr>
          <w:rFonts w:ascii="Times New Roman" w:hAnsi="Times New Roman" w:cs="Times New Roman"/>
          <w:sz w:val="28"/>
          <w:szCs w:val="28"/>
        </w:rPr>
      </w:pPr>
    </w:p>
    <w:p w:rsidR="009C3D24" w:rsidRDefault="009C3D24" w:rsidP="009C3D24">
      <w:pPr>
        <w:spacing w:after="0" w:line="240" w:lineRule="auto"/>
        <w:jc w:val="both"/>
        <w:rPr>
          <w:rFonts w:ascii="Times New Roman" w:hAnsi="Times New Roman" w:cs="Times New Roman"/>
          <w:b/>
          <w:sz w:val="28"/>
          <w:szCs w:val="28"/>
        </w:rPr>
      </w:pPr>
      <w:proofErr w:type="spellStart"/>
      <w:r w:rsidRPr="009C3D24">
        <w:rPr>
          <w:rFonts w:ascii="Times New Roman" w:hAnsi="Times New Roman" w:cs="Times New Roman"/>
          <w:b/>
          <w:sz w:val="28"/>
          <w:szCs w:val="28"/>
        </w:rPr>
        <w:t>ІІІ</w:t>
      </w:r>
      <w:proofErr w:type="spellEnd"/>
      <w:r w:rsidRPr="009C3D24">
        <w:rPr>
          <w:rFonts w:ascii="Times New Roman" w:hAnsi="Times New Roman" w:cs="Times New Roman"/>
          <w:b/>
          <w:sz w:val="28"/>
          <w:szCs w:val="28"/>
        </w:rPr>
        <w:t>. Комунальна власність та архітектура</w:t>
      </w:r>
    </w:p>
    <w:p w:rsidR="009C3D24" w:rsidRPr="00263EC9" w:rsidRDefault="009C3D24" w:rsidP="009C3D24">
      <w:pPr>
        <w:spacing w:after="0" w:line="240" w:lineRule="auto"/>
        <w:ind w:firstLine="708"/>
        <w:jc w:val="both"/>
        <w:rPr>
          <w:rFonts w:ascii="Times New Roman" w:hAnsi="Times New Roman" w:cs="Times New Roman"/>
          <w:b/>
          <w:sz w:val="28"/>
          <w:szCs w:val="28"/>
        </w:rPr>
      </w:pPr>
      <w:r w:rsidRPr="009C3D24">
        <w:rPr>
          <w:rFonts w:ascii="Times New Roman" w:hAnsi="Times New Roman" w:cs="Times New Roman"/>
          <w:sz w:val="28"/>
          <w:szCs w:val="28"/>
        </w:rPr>
        <w:t xml:space="preserve">Відділом комунальної власності за звітній період укладено 224 договорів сервітутного землекористування на суму </w:t>
      </w:r>
      <w:r w:rsidRPr="00263EC9">
        <w:rPr>
          <w:rFonts w:ascii="Times New Roman" w:hAnsi="Times New Roman" w:cs="Times New Roman"/>
          <w:b/>
          <w:sz w:val="28"/>
          <w:szCs w:val="28"/>
        </w:rPr>
        <w:t>475540,13 грн.</w:t>
      </w:r>
    </w:p>
    <w:p w:rsidR="009C3D24" w:rsidRPr="00263EC9" w:rsidRDefault="009C3D24" w:rsidP="009C3D24">
      <w:pPr>
        <w:spacing w:after="0" w:line="240" w:lineRule="auto"/>
        <w:jc w:val="both"/>
        <w:rPr>
          <w:rFonts w:ascii="Times New Roman" w:hAnsi="Times New Roman" w:cs="Times New Roman"/>
          <w:b/>
          <w:sz w:val="28"/>
          <w:szCs w:val="28"/>
        </w:rPr>
      </w:pPr>
      <w:r w:rsidRPr="009C3D24">
        <w:rPr>
          <w:rFonts w:ascii="Times New Roman" w:hAnsi="Times New Roman" w:cs="Times New Roman"/>
          <w:sz w:val="28"/>
          <w:szCs w:val="28"/>
        </w:rPr>
        <w:t xml:space="preserve"> </w:t>
      </w:r>
      <w:r>
        <w:rPr>
          <w:rFonts w:ascii="Times New Roman" w:hAnsi="Times New Roman" w:cs="Times New Roman"/>
          <w:sz w:val="28"/>
          <w:szCs w:val="28"/>
        </w:rPr>
        <w:tab/>
      </w:r>
      <w:r w:rsidR="0013496C">
        <w:rPr>
          <w:rFonts w:ascii="Times New Roman" w:hAnsi="Times New Roman" w:cs="Times New Roman"/>
          <w:sz w:val="28"/>
          <w:szCs w:val="28"/>
        </w:rPr>
        <w:t>Вартість продажу</w:t>
      </w:r>
      <w:r w:rsidRPr="009C3D24">
        <w:rPr>
          <w:rFonts w:ascii="Times New Roman" w:hAnsi="Times New Roman" w:cs="Times New Roman"/>
          <w:sz w:val="28"/>
          <w:szCs w:val="28"/>
        </w:rPr>
        <w:t xml:space="preserve"> зем</w:t>
      </w:r>
      <w:r w:rsidR="0013496C">
        <w:rPr>
          <w:rFonts w:ascii="Times New Roman" w:hAnsi="Times New Roman" w:cs="Times New Roman"/>
          <w:sz w:val="28"/>
          <w:szCs w:val="28"/>
        </w:rPr>
        <w:t>е</w:t>
      </w:r>
      <w:r w:rsidRPr="009C3D24">
        <w:rPr>
          <w:rFonts w:ascii="Times New Roman" w:hAnsi="Times New Roman" w:cs="Times New Roman"/>
          <w:sz w:val="28"/>
          <w:szCs w:val="28"/>
        </w:rPr>
        <w:t>л</w:t>
      </w:r>
      <w:r w:rsidR="0013496C">
        <w:rPr>
          <w:rFonts w:ascii="Times New Roman" w:hAnsi="Times New Roman" w:cs="Times New Roman"/>
          <w:sz w:val="28"/>
          <w:szCs w:val="28"/>
        </w:rPr>
        <w:t>ь</w:t>
      </w:r>
      <w:r w:rsidRPr="009C3D24">
        <w:rPr>
          <w:rFonts w:ascii="Times New Roman" w:hAnsi="Times New Roman" w:cs="Times New Roman"/>
          <w:sz w:val="28"/>
          <w:szCs w:val="28"/>
        </w:rPr>
        <w:t xml:space="preserve"> несіль</w:t>
      </w:r>
      <w:r w:rsidR="00263EC9">
        <w:rPr>
          <w:rFonts w:ascii="Times New Roman" w:hAnsi="Times New Roman" w:cs="Times New Roman"/>
          <w:sz w:val="28"/>
          <w:szCs w:val="28"/>
        </w:rPr>
        <w:t>сь</w:t>
      </w:r>
      <w:r w:rsidRPr="009C3D24">
        <w:rPr>
          <w:rFonts w:ascii="Times New Roman" w:hAnsi="Times New Roman" w:cs="Times New Roman"/>
          <w:sz w:val="28"/>
          <w:szCs w:val="28"/>
        </w:rPr>
        <w:t xml:space="preserve">когосподарського призначення, що перебувають в комунальній власності за звітній період становить </w:t>
      </w:r>
      <w:r w:rsidR="0013496C">
        <w:rPr>
          <w:rFonts w:ascii="Times New Roman" w:hAnsi="Times New Roman" w:cs="Times New Roman"/>
          <w:sz w:val="28"/>
          <w:szCs w:val="28"/>
        </w:rPr>
        <w:br/>
      </w:r>
      <w:r w:rsidRPr="00263EC9">
        <w:rPr>
          <w:rFonts w:ascii="Times New Roman" w:hAnsi="Times New Roman" w:cs="Times New Roman"/>
          <w:b/>
          <w:sz w:val="28"/>
          <w:szCs w:val="28"/>
        </w:rPr>
        <w:t>50706399,40 грн.</w:t>
      </w:r>
    </w:p>
    <w:p w:rsid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За звітній період з 01 січня 2019 по 31 грудня 2019 року укладено 139 договорів оренди, з них продовжено 9 договор</w:t>
      </w:r>
      <w:r w:rsidR="0013496C">
        <w:rPr>
          <w:rFonts w:ascii="Times New Roman" w:hAnsi="Times New Roman" w:cs="Times New Roman"/>
          <w:sz w:val="28"/>
          <w:szCs w:val="28"/>
        </w:rPr>
        <w:t>ів</w:t>
      </w:r>
      <w:r w:rsidRPr="009C3D24">
        <w:rPr>
          <w:rFonts w:ascii="Times New Roman" w:hAnsi="Times New Roman" w:cs="Times New Roman"/>
          <w:sz w:val="28"/>
          <w:szCs w:val="28"/>
        </w:rPr>
        <w:t>.</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За результатами приватизації об'єктів комунальної власності Мукачівською міською радою за звітній 2019 рік було продано наступні об’єкти нерухомого майна:</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xml:space="preserve">-громадський будинок за </w:t>
      </w:r>
      <w:proofErr w:type="spellStart"/>
      <w:r w:rsidRPr="009C3D24">
        <w:rPr>
          <w:rFonts w:ascii="Times New Roman" w:hAnsi="Times New Roman" w:cs="Times New Roman"/>
          <w:sz w:val="28"/>
          <w:szCs w:val="28"/>
        </w:rPr>
        <w:t>адресою</w:t>
      </w:r>
      <w:proofErr w:type="spellEnd"/>
      <w:r w:rsidRPr="009C3D24">
        <w:rPr>
          <w:rFonts w:ascii="Times New Roman" w:hAnsi="Times New Roman" w:cs="Times New Roman"/>
          <w:sz w:val="28"/>
          <w:szCs w:val="28"/>
        </w:rPr>
        <w:t xml:space="preserve">: м. Мукачево, вул. </w:t>
      </w:r>
      <w:proofErr w:type="spellStart"/>
      <w:r w:rsidRPr="009C3D24">
        <w:rPr>
          <w:rFonts w:ascii="Times New Roman" w:hAnsi="Times New Roman" w:cs="Times New Roman"/>
          <w:sz w:val="28"/>
          <w:szCs w:val="28"/>
        </w:rPr>
        <w:t>Недецеї</w:t>
      </w:r>
      <w:proofErr w:type="spellEnd"/>
      <w:r w:rsidRPr="009C3D24">
        <w:rPr>
          <w:rFonts w:ascii="Times New Roman" w:hAnsi="Times New Roman" w:cs="Times New Roman"/>
          <w:sz w:val="28"/>
          <w:szCs w:val="28"/>
        </w:rPr>
        <w:t xml:space="preserve"> </w:t>
      </w:r>
      <w:proofErr w:type="spellStart"/>
      <w:r w:rsidRPr="009C3D24">
        <w:rPr>
          <w:rFonts w:ascii="Times New Roman" w:hAnsi="Times New Roman" w:cs="Times New Roman"/>
          <w:sz w:val="28"/>
          <w:szCs w:val="28"/>
        </w:rPr>
        <w:t>Яноша</w:t>
      </w:r>
      <w:proofErr w:type="spellEnd"/>
      <w:r w:rsidRPr="009C3D24">
        <w:rPr>
          <w:rFonts w:ascii="Times New Roman" w:hAnsi="Times New Roman" w:cs="Times New Roman"/>
          <w:sz w:val="28"/>
          <w:szCs w:val="28"/>
        </w:rPr>
        <w:t xml:space="preserve">, 32 загальною площею 272,20 </w:t>
      </w:r>
      <w:proofErr w:type="spellStart"/>
      <w:r w:rsidRPr="009C3D24">
        <w:rPr>
          <w:rFonts w:ascii="Times New Roman" w:hAnsi="Times New Roman" w:cs="Times New Roman"/>
          <w:sz w:val="28"/>
          <w:szCs w:val="28"/>
        </w:rPr>
        <w:t>кв.м</w:t>
      </w:r>
      <w:proofErr w:type="spellEnd"/>
      <w:r w:rsidRPr="009C3D24">
        <w:rPr>
          <w:rFonts w:ascii="Times New Roman" w:hAnsi="Times New Roman" w:cs="Times New Roman"/>
          <w:sz w:val="28"/>
          <w:szCs w:val="28"/>
        </w:rPr>
        <w:t xml:space="preserve">.; ціна продажу 1922232,00 грн. з урахуванням </w:t>
      </w:r>
      <w:proofErr w:type="spellStart"/>
      <w:r w:rsidRPr="009C3D24">
        <w:rPr>
          <w:rFonts w:ascii="Times New Roman" w:hAnsi="Times New Roman" w:cs="Times New Roman"/>
          <w:sz w:val="28"/>
          <w:szCs w:val="28"/>
        </w:rPr>
        <w:t>ПДВ</w:t>
      </w:r>
      <w:proofErr w:type="spellEnd"/>
      <w:r w:rsidRPr="009C3D24">
        <w:rPr>
          <w:rFonts w:ascii="Times New Roman" w:hAnsi="Times New Roman" w:cs="Times New Roman"/>
          <w:sz w:val="28"/>
          <w:szCs w:val="28"/>
        </w:rPr>
        <w:t>;</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-нежитлове приміщення №</w:t>
      </w:r>
      <w:proofErr w:type="spellStart"/>
      <w:r w:rsidRPr="009C3D24">
        <w:rPr>
          <w:rFonts w:ascii="Times New Roman" w:hAnsi="Times New Roman" w:cs="Times New Roman"/>
          <w:sz w:val="28"/>
          <w:szCs w:val="28"/>
        </w:rPr>
        <w:t>1А</w:t>
      </w:r>
      <w:proofErr w:type="spellEnd"/>
      <w:r w:rsidRPr="009C3D24">
        <w:rPr>
          <w:rFonts w:ascii="Times New Roman" w:hAnsi="Times New Roman" w:cs="Times New Roman"/>
          <w:sz w:val="28"/>
          <w:szCs w:val="28"/>
        </w:rPr>
        <w:t xml:space="preserve"> за </w:t>
      </w:r>
      <w:proofErr w:type="spellStart"/>
      <w:r w:rsidRPr="009C3D24">
        <w:rPr>
          <w:rFonts w:ascii="Times New Roman" w:hAnsi="Times New Roman" w:cs="Times New Roman"/>
          <w:sz w:val="28"/>
          <w:szCs w:val="28"/>
        </w:rPr>
        <w:t>адресою</w:t>
      </w:r>
      <w:proofErr w:type="spellEnd"/>
      <w:r w:rsidRPr="009C3D24">
        <w:rPr>
          <w:rFonts w:ascii="Times New Roman" w:hAnsi="Times New Roman" w:cs="Times New Roman"/>
          <w:sz w:val="28"/>
          <w:szCs w:val="28"/>
        </w:rPr>
        <w:t xml:space="preserve">: м. Мукачево, вул. Миру, 13 загальною площею 34,50 </w:t>
      </w:r>
      <w:proofErr w:type="spellStart"/>
      <w:r w:rsidRPr="009C3D24">
        <w:rPr>
          <w:rFonts w:ascii="Times New Roman" w:hAnsi="Times New Roman" w:cs="Times New Roman"/>
          <w:sz w:val="28"/>
          <w:szCs w:val="28"/>
        </w:rPr>
        <w:t>кв.м</w:t>
      </w:r>
      <w:proofErr w:type="spellEnd"/>
      <w:r w:rsidRPr="009C3D24">
        <w:rPr>
          <w:rFonts w:ascii="Times New Roman" w:hAnsi="Times New Roman" w:cs="Times New Roman"/>
          <w:sz w:val="28"/>
          <w:szCs w:val="28"/>
        </w:rPr>
        <w:t xml:space="preserve">.; ціна продажу – 2049248,40 грн. з урахуванням </w:t>
      </w:r>
      <w:proofErr w:type="spellStart"/>
      <w:r w:rsidRPr="009C3D24">
        <w:rPr>
          <w:rFonts w:ascii="Times New Roman" w:hAnsi="Times New Roman" w:cs="Times New Roman"/>
          <w:sz w:val="28"/>
          <w:szCs w:val="28"/>
        </w:rPr>
        <w:t>ПДВ</w:t>
      </w:r>
      <w:proofErr w:type="spellEnd"/>
      <w:r w:rsidRPr="009C3D24">
        <w:rPr>
          <w:rFonts w:ascii="Times New Roman" w:hAnsi="Times New Roman" w:cs="Times New Roman"/>
          <w:sz w:val="28"/>
          <w:szCs w:val="28"/>
        </w:rPr>
        <w:t>;</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xml:space="preserve">-нежитлове приміщення – </w:t>
      </w:r>
      <w:proofErr w:type="spellStart"/>
      <w:r w:rsidRPr="009C3D24">
        <w:rPr>
          <w:rFonts w:ascii="Times New Roman" w:hAnsi="Times New Roman" w:cs="Times New Roman"/>
          <w:sz w:val="28"/>
          <w:szCs w:val="28"/>
        </w:rPr>
        <w:t>адмінбудівля</w:t>
      </w:r>
      <w:proofErr w:type="spellEnd"/>
      <w:r w:rsidRPr="009C3D24">
        <w:rPr>
          <w:rFonts w:ascii="Times New Roman" w:hAnsi="Times New Roman" w:cs="Times New Roman"/>
          <w:sz w:val="28"/>
          <w:szCs w:val="28"/>
        </w:rPr>
        <w:t xml:space="preserve"> літ. «Б» за </w:t>
      </w:r>
      <w:proofErr w:type="spellStart"/>
      <w:r w:rsidRPr="009C3D24">
        <w:rPr>
          <w:rFonts w:ascii="Times New Roman" w:hAnsi="Times New Roman" w:cs="Times New Roman"/>
          <w:sz w:val="28"/>
          <w:szCs w:val="28"/>
        </w:rPr>
        <w:t>адресою</w:t>
      </w:r>
      <w:proofErr w:type="spellEnd"/>
      <w:r w:rsidRPr="009C3D24">
        <w:rPr>
          <w:rFonts w:ascii="Times New Roman" w:hAnsi="Times New Roman" w:cs="Times New Roman"/>
          <w:sz w:val="28"/>
          <w:szCs w:val="28"/>
        </w:rPr>
        <w:t xml:space="preserve">: м. Мукачево, вул. Миру, 20 загальною площею 141,20 </w:t>
      </w:r>
      <w:proofErr w:type="spellStart"/>
      <w:r w:rsidRPr="009C3D24">
        <w:rPr>
          <w:rFonts w:ascii="Times New Roman" w:hAnsi="Times New Roman" w:cs="Times New Roman"/>
          <w:sz w:val="28"/>
          <w:szCs w:val="28"/>
        </w:rPr>
        <w:t>кв.м</w:t>
      </w:r>
      <w:proofErr w:type="spellEnd"/>
      <w:r w:rsidRPr="009C3D24">
        <w:rPr>
          <w:rFonts w:ascii="Times New Roman" w:hAnsi="Times New Roman" w:cs="Times New Roman"/>
          <w:sz w:val="28"/>
          <w:szCs w:val="28"/>
        </w:rPr>
        <w:t xml:space="preserve">.; ціна продажу – 1458000 грн. з урахуванням </w:t>
      </w:r>
      <w:proofErr w:type="spellStart"/>
      <w:r w:rsidRPr="009C3D24">
        <w:rPr>
          <w:rFonts w:ascii="Times New Roman" w:hAnsi="Times New Roman" w:cs="Times New Roman"/>
          <w:sz w:val="28"/>
          <w:szCs w:val="28"/>
        </w:rPr>
        <w:t>ПДВ</w:t>
      </w:r>
      <w:proofErr w:type="spellEnd"/>
      <w:r w:rsidRPr="009C3D24">
        <w:rPr>
          <w:rFonts w:ascii="Times New Roman" w:hAnsi="Times New Roman" w:cs="Times New Roman"/>
          <w:sz w:val="28"/>
          <w:szCs w:val="28"/>
        </w:rPr>
        <w:t>;</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xml:space="preserve">-нежитлове приміщення №5 за </w:t>
      </w:r>
      <w:proofErr w:type="spellStart"/>
      <w:r w:rsidRPr="009C3D24">
        <w:rPr>
          <w:rFonts w:ascii="Times New Roman" w:hAnsi="Times New Roman" w:cs="Times New Roman"/>
          <w:sz w:val="28"/>
          <w:szCs w:val="28"/>
        </w:rPr>
        <w:t>адресою</w:t>
      </w:r>
      <w:proofErr w:type="spellEnd"/>
      <w:r w:rsidRPr="009C3D24">
        <w:rPr>
          <w:rFonts w:ascii="Times New Roman" w:hAnsi="Times New Roman" w:cs="Times New Roman"/>
          <w:sz w:val="28"/>
          <w:szCs w:val="28"/>
        </w:rPr>
        <w:t xml:space="preserve">: м. Мукачево, </w:t>
      </w:r>
      <w:proofErr w:type="spellStart"/>
      <w:r w:rsidRPr="009C3D24">
        <w:rPr>
          <w:rFonts w:ascii="Times New Roman" w:hAnsi="Times New Roman" w:cs="Times New Roman"/>
          <w:sz w:val="28"/>
          <w:szCs w:val="28"/>
        </w:rPr>
        <w:t>пл</w:t>
      </w:r>
      <w:proofErr w:type="spellEnd"/>
      <w:r w:rsidRPr="009C3D24">
        <w:rPr>
          <w:rFonts w:ascii="Times New Roman" w:hAnsi="Times New Roman" w:cs="Times New Roman"/>
          <w:sz w:val="28"/>
          <w:szCs w:val="28"/>
        </w:rPr>
        <w:t xml:space="preserve">. Духновича Олександра, 15 загальною площею 70,00 </w:t>
      </w:r>
      <w:proofErr w:type="spellStart"/>
      <w:r w:rsidRPr="009C3D24">
        <w:rPr>
          <w:rFonts w:ascii="Times New Roman" w:hAnsi="Times New Roman" w:cs="Times New Roman"/>
          <w:sz w:val="28"/>
          <w:szCs w:val="28"/>
        </w:rPr>
        <w:t>кв.м</w:t>
      </w:r>
      <w:proofErr w:type="spellEnd"/>
      <w:r w:rsidRPr="009C3D24">
        <w:rPr>
          <w:rFonts w:ascii="Times New Roman" w:hAnsi="Times New Roman" w:cs="Times New Roman"/>
          <w:sz w:val="28"/>
          <w:szCs w:val="28"/>
        </w:rPr>
        <w:t xml:space="preserve">.; </w:t>
      </w:r>
      <w:r w:rsidR="002778AE" w:rsidRPr="009C3D24">
        <w:rPr>
          <w:rFonts w:ascii="Times New Roman" w:hAnsi="Times New Roman" w:cs="Times New Roman"/>
          <w:sz w:val="28"/>
          <w:szCs w:val="28"/>
        </w:rPr>
        <w:t xml:space="preserve">ціна продажу </w:t>
      </w:r>
      <w:r w:rsidRPr="009C3D24">
        <w:rPr>
          <w:rFonts w:ascii="Times New Roman" w:hAnsi="Times New Roman" w:cs="Times New Roman"/>
          <w:sz w:val="28"/>
          <w:szCs w:val="28"/>
        </w:rPr>
        <w:t xml:space="preserve">– 1440001,20 грн. з урахуванням </w:t>
      </w:r>
      <w:proofErr w:type="spellStart"/>
      <w:r w:rsidRPr="009C3D24">
        <w:rPr>
          <w:rFonts w:ascii="Times New Roman" w:hAnsi="Times New Roman" w:cs="Times New Roman"/>
          <w:sz w:val="28"/>
          <w:szCs w:val="28"/>
        </w:rPr>
        <w:t>ПДВ</w:t>
      </w:r>
      <w:proofErr w:type="spellEnd"/>
      <w:r w:rsidRPr="009C3D24">
        <w:rPr>
          <w:rFonts w:ascii="Times New Roman" w:hAnsi="Times New Roman" w:cs="Times New Roman"/>
          <w:sz w:val="28"/>
          <w:szCs w:val="28"/>
        </w:rPr>
        <w:t>;</w:t>
      </w:r>
    </w:p>
    <w:p w:rsid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xml:space="preserve">-майновий комплекс за </w:t>
      </w:r>
      <w:proofErr w:type="spellStart"/>
      <w:r w:rsidRPr="009C3D24">
        <w:rPr>
          <w:rFonts w:ascii="Times New Roman" w:hAnsi="Times New Roman" w:cs="Times New Roman"/>
          <w:sz w:val="28"/>
          <w:szCs w:val="28"/>
        </w:rPr>
        <w:t>адресою</w:t>
      </w:r>
      <w:proofErr w:type="spellEnd"/>
      <w:r w:rsidRPr="009C3D24">
        <w:rPr>
          <w:rFonts w:ascii="Times New Roman" w:hAnsi="Times New Roman" w:cs="Times New Roman"/>
          <w:sz w:val="28"/>
          <w:szCs w:val="28"/>
        </w:rPr>
        <w:t xml:space="preserve">: м. Мукачево, вул. </w:t>
      </w:r>
      <w:proofErr w:type="spellStart"/>
      <w:r w:rsidRPr="009C3D24">
        <w:rPr>
          <w:rFonts w:ascii="Times New Roman" w:hAnsi="Times New Roman" w:cs="Times New Roman"/>
          <w:sz w:val="28"/>
          <w:szCs w:val="28"/>
        </w:rPr>
        <w:t>Шерегіїв</w:t>
      </w:r>
      <w:proofErr w:type="spellEnd"/>
      <w:r w:rsidRPr="009C3D24">
        <w:rPr>
          <w:rFonts w:ascii="Times New Roman" w:hAnsi="Times New Roman" w:cs="Times New Roman"/>
          <w:sz w:val="28"/>
          <w:szCs w:val="28"/>
        </w:rPr>
        <w:t xml:space="preserve"> братів, </w:t>
      </w:r>
      <w:proofErr w:type="spellStart"/>
      <w:r w:rsidRPr="009C3D24">
        <w:rPr>
          <w:rFonts w:ascii="Times New Roman" w:hAnsi="Times New Roman" w:cs="Times New Roman"/>
          <w:sz w:val="28"/>
          <w:szCs w:val="28"/>
        </w:rPr>
        <w:t>11А</w:t>
      </w:r>
      <w:proofErr w:type="spellEnd"/>
      <w:r w:rsidRPr="009C3D24">
        <w:rPr>
          <w:rFonts w:ascii="Times New Roman" w:hAnsi="Times New Roman" w:cs="Times New Roman"/>
          <w:sz w:val="28"/>
          <w:szCs w:val="28"/>
        </w:rPr>
        <w:t xml:space="preserve"> загальною</w:t>
      </w:r>
      <w:r w:rsidR="00263EC9">
        <w:rPr>
          <w:rFonts w:ascii="Times New Roman" w:hAnsi="Times New Roman" w:cs="Times New Roman"/>
          <w:sz w:val="28"/>
          <w:szCs w:val="28"/>
        </w:rPr>
        <w:t xml:space="preserve"> </w:t>
      </w:r>
      <w:r w:rsidRPr="009C3D24">
        <w:rPr>
          <w:rFonts w:ascii="Times New Roman" w:hAnsi="Times New Roman" w:cs="Times New Roman"/>
          <w:sz w:val="28"/>
          <w:szCs w:val="28"/>
        </w:rPr>
        <w:t xml:space="preserve">площею 3586,70 </w:t>
      </w:r>
      <w:proofErr w:type="spellStart"/>
      <w:r w:rsidRPr="009C3D24">
        <w:rPr>
          <w:rFonts w:ascii="Times New Roman" w:hAnsi="Times New Roman" w:cs="Times New Roman"/>
          <w:sz w:val="28"/>
          <w:szCs w:val="28"/>
        </w:rPr>
        <w:t>кв.м</w:t>
      </w:r>
      <w:proofErr w:type="spellEnd"/>
      <w:r w:rsidRPr="009C3D24">
        <w:rPr>
          <w:rFonts w:ascii="Times New Roman" w:hAnsi="Times New Roman" w:cs="Times New Roman"/>
          <w:sz w:val="28"/>
          <w:szCs w:val="28"/>
        </w:rPr>
        <w:t xml:space="preserve">.; ціна продажу - 5247000,00 грн. з урахуванням </w:t>
      </w:r>
      <w:proofErr w:type="spellStart"/>
      <w:r w:rsidRPr="009C3D24">
        <w:rPr>
          <w:rFonts w:ascii="Times New Roman" w:hAnsi="Times New Roman" w:cs="Times New Roman"/>
          <w:sz w:val="28"/>
          <w:szCs w:val="28"/>
        </w:rPr>
        <w:t>ПДВ</w:t>
      </w:r>
      <w:proofErr w:type="spellEnd"/>
      <w:r w:rsidRPr="009C3D24">
        <w:rPr>
          <w:rFonts w:ascii="Times New Roman" w:hAnsi="Times New Roman" w:cs="Times New Roman"/>
          <w:sz w:val="28"/>
          <w:szCs w:val="28"/>
        </w:rPr>
        <w:t>.</w:t>
      </w:r>
    </w:p>
    <w:p w:rsidR="009C3D24" w:rsidRPr="009C3D24" w:rsidRDefault="009C3D24" w:rsidP="009C3D24">
      <w:pPr>
        <w:spacing w:after="0" w:line="240" w:lineRule="auto"/>
        <w:ind w:firstLine="708"/>
        <w:jc w:val="both"/>
        <w:rPr>
          <w:rFonts w:ascii="Times New Roman" w:hAnsi="Times New Roman" w:cs="Times New Roman"/>
          <w:b/>
          <w:sz w:val="28"/>
          <w:szCs w:val="28"/>
        </w:rPr>
      </w:pPr>
      <w:r w:rsidRPr="009C3D24">
        <w:rPr>
          <w:rFonts w:ascii="Times New Roman" w:hAnsi="Times New Roman" w:cs="Times New Roman"/>
          <w:b/>
          <w:sz w:val="28"/>
          <w:szCs w:val="28"/>
        </w:rPr>
        <w:t xml:space="preserve">На виконання </w:t>
      </w:r>
      <w:proofErr w:type="spellStart"/>
      <w:r w:rsidRPr="009C3D24">
        <w:rPr>
          <w:rFonts w:ascii="Times New Roman" w:hAnsi="Times New Roman" w:cs="Times New Roman"/>
          <w:b/>
          <w:sz w:val="28"/>
          <w:szCs w:val="28"/>
        </w:rPr>
        <w:t>ст.40</w:t>
      </w:r>
      <w:proofErr w:type="spellEnd"/>
      <w:r w:rsidRPr="009C3D24">
        <w:rPr>
          <w:rFonts w:ascii="Times New Roman" w:hAnsi="Times New Roman" w:cs="Times New Roman"/>
          <w:b/>
          <w:sz w:val="28"/>
          <w:szCs w:val="28"/>
        </w:rPr>
        <w:t xml:space="preserve"> Закону України  “Про регулювання містобудівної діяльності”:</w:t>
      </w:r>
      <w:r w:rsidRPr="009C3D24">
        <w:rPr>
          <w:rFonts w:ascii="Times New Roman" w:hAnsi="Times New Roman" w:cs="Times New Roman"/>
          <w:b/>
          <w:sz w:val="28"/>
          <w:szCs w:val="28"/>
        </w:rPr>
        <w:tab/>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підготовлено 49 договорів про пайову участь (внесок) замовника (юридичною, фізичною особою) у створенні розвитку інженерно-транспортної та соціальної інфраструктури міста Мукачева</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на розвиток інженерно-транспортної та соціальної інфраструктури міста від забудовників (інвесторів) до міського бюджету за звітній період року надійшло 3 257,2 тис. грн,</w:t>
      </w:r>
    </w:p>
    <w:p w:rsid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проведено 20 засідань комісії з питань залучення коштів на розвиток інженерно-транспортної та соціальної інфраструктури міста забудовників до міського бюджету.</w:t>
      </w:r>
    </w:p>
    <w:p w:rsidR="009C3D24" w:rsidRPr="009C3D24" w:rsidRDefault="009C3D24" w:rsidP="009C3D24">
      <w:pPr>
        <w:spacing w:after="0" w:line="240" w:lineRule="auto"/>
        <w:ind w:firstLine="708"/>
        <w:jc w:val="both"/>
        <w:rPr>
          <w:rFonts w:ascii="Times New Roman" w:hAnsi="Times New Roman" w:cs="Times New Roman"/>
          <w:b/>
          <w:sz w:val="28"/>
          <w:szCs w:val="28"/>
        </w:rPr>
      </w:pPr>
      <w:r w:rsidRPr="009C3D24">
        <w:rPr>
          <w:rFonts w:ascii="Times New Roman" w:hAnsi="Times New Roman" w:cs="Times New Roman"/>
          <w:b/>
          <w:sz w:val="28"/>
          <w:szCs w:val="28"/>
        </w:rPr>
        <w:t>За системою «єдиного вікна» через Центр надання адміністративних послуг:</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надано 79 містобудівних умов і обмежень на забудову земельних ділянок:</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lastRenderedPageBreak/>
        <w:t>- видано 106 будівельних паспортів на будівництво індивідуального житла та господарських будівель;</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погоджено 3 паспорти відкритих майданчиків біля стаціонарних закладів ресторанного господарства;</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xml:space="preserve">- видано 286 </w:t>
      </w:r>
      <w:proofErr w:type="spellStart"/>
      <w:r w:rsidRPr="009C3D24">
        <w:rPr>
          <w:rFonts w:ascii="Times New Roman" w:hAnsi="Times New Roman" w:cs="Times New Roman"/>
          <w:sz w:val="28"/>
          <w:szCs w:val="28"/>
        </w:rPr>
        <w:t>викопіювань</w:t>
      </w:r>
      <w:proofErr w:type="spellEnd"/>
      <w:r w:rsidRPr="009C3D24">
        <w:rPr>
          <w:rFonts w:ascii="Times New Roman" w:hAnsi="Times New Roman" w:cs="Times New Roman"/>
          <w:sz w:val="28"/>
          <w:szCs w:val="28"/>
        </w:rPr>
        <w:t xml:space="preserve"> з плану зонування (</w:t>
      </w:r>
      <w:proofErr w:type="spellStart"/>
      <w:r w:rsidRPr="009C3D24">
        <w:rPr>
          <w:rFonts w:ascii="Times New Roman" w:hAnsi="Times New Roman" w:cs="Times New Roman"/>
          <w:sz w:val="28"/>
          <w:szCs w:val="28"/>
        </w:rPr>
        <w:t>Зонінгу</w:t>
      </w:r>
      <w:proofErr w:type="spellEnd"/>
      <w:r w:rsidRPr="009C3D24">
        <w:rPr>
          <w:rFonts w:ascii="Times New Roman" w:hAnsi="Times New Roman" w:cs="Times New Roman"/>
          <w:sz w:val="28"/>
          <w:szCs w:val="28"/>
        </w:rPr>
        <w:t>), (містобудівна документація “План зонування міста Мукачева (</w:t>
      </w:r>
      <w:proofErr w:type="spellStart"/>
      <w:r w:rsidRPr="009C3D24">
        <w:rPr>
          <w:rFonts w:ascii="Times New Roman" w:hAnsi="Times New Roman" w:cs="Times New Roman"/>
          <w:sz w:val="28"/>
          <w:szCs w:val="28"/>
        </w:rPr>
        <w:t>зонінг</w:t>
      </w:r>
      <w:proofErr w:type="spellEnd"/>
      <w:r w:rsidRPr="009C3D24">
        <w:rPr>
          <w:rFonts w:ascii="Times New Roman" w:hAnsi="Times New Roman" w:cs="Times New Roman"/>
          <w:sz w:val="28"/>
          <w:szCs w:val="28"/>
        </w:rPr>
        <w:t xml:space="preserve">)”, яка затверджена рішенням 10 сесії 7-го скликання Мукачівської міської ради №154 від 31 березня </w:t>
      </w:r>
      <w:proofErr w:type="spellStart"/>
      <w:r w:rsidRPr="009C3D24">
        <w:rPr>
          <w:rFonts w:ascii="Times New Roman" w:hAnsi="Times New Roman" w:cs="Times New Roman"/>
          <w:sz w:val="28"/>
          <w:szCs w:val="28"/>
        </w:rPr>
        <w:t>2016року</w:t>
      </w:r>
      <w:proofErr w:type="spellEnd"/>
      <w:r w:rsidRPr="009C3D24">
        <w:rPr>
          <w:rFonts w:ascii="Times New Roman" w:hAnsi="Times New Roman" w:cs="Times New Roman"/>
          <w:sz w:val="28"/>
          <w:szCs w:val="28"/>
        </w:rPr>
        <w:t xml:space="preserve"> )</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видано 18 ситуаційних планів М 1:2000 .</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видано 23 довідки про перейменування вулиць, площ, провулків міста Мукачева .</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xml:space="preserve">Видано 336 висновків щодо погодження проектів землеустрою щодо відведення земельних ділянок у власність/оренду та ін. </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Підготовлено 28 проектів рішень виконкому про присвоєння  поштових адрес об'єктам нерухомого майна, 294 об'єктам нерухомого майна присвоєно нові поштові адреси.</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Підготовлено 5 проектів рішень виконкому про переведення садового будинку у жилий.</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Підготовлено 1 проект рішення виконкому щодо затвердження нового складу  архітектурно-містобудівної ради при управлінні комунальної власності та архітектури Мукачівської міської ради.</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Підготовлено 1 проект рішення виконкому про проведення благоустрою.</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Підготовлено 1 проект рішення виконкому Про погодження/скасування паспортів відкритих майданчиків (терас).</w:t>
      </w:r>
    </w:p>
    <w:p w:rsidR="009C3D24" w:rsidRPr="009C3D24" w:rsidRDefault="009C3D24" w:rsidP="009C3D24">
      <w:pPr>
        <w:spacing w:after="0" w:line="240" w:lineRule="auto"/>
        <w:ind w:firstLine="708"/>
        <w:jc w:val="both"/>
        <w:rPr>
          <w:rFonts w:ascii="Times New Roman" w:hAnsi="Times New Roman" w:cs="Times New Roman"/>
          <w:b/>
          <w:sz w:val="28"/>
          <w:szCs w:val="28"/>
        </w:rPr>
      </w:pPr>
      <w:r w:rsidRPr="009C3D24">
        <w:rPr>
          <w:rFonts w:ascii="Times New Roman" w:hAnsi="Times New Roman" w:cs="Times New Roman"/>
          <w:b/>
          <w:sz w:val="28"/>
          <w:szCs w:val="28"/>
        </w:rPr>
        <w:t>З питань архітектури:</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проведено 45 архітектурно-містобудівних рад з питань розміщення об'єктів архітектури та містобудування.</w:t>
      </w:r>
    </w:p>
    <w:p w:rsidR="009C3D24" w:rsidRPr="009C3D24"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xml:space="preserve">Оприлюднено матеріали для громадського обговорення щодо розгляду питання зміни назви вулиць на території міста Мукачева в кварталі малоповерхової житлової забудови по вул. </w:t>
      </w:r>
      <w:proofErr w:type="spellStart"/>
      <w:r w:rsidRPr="009C3D24">
        <w:rPr>
          <w:rFonts w:ascii="Times New Roman" w:hAnsi="Times New Roman" w:cs="Times New Roman"/>
          <w:sz w:val="28"/>
          <w:szCs w:val="28"/>
        </w:rPr>
        <w:t>Бейли</w:t>
      </w:r>
      <w:proofErr w:type="spellEnd"/>
      <w:r w:rsidRPr="009C3D24">
        <w:rPr>
          <w:rFonts w:ascii="Times New Roman" w:hAnsi="Times New Roman" w:cs="Times New Roman"/>
          <w:sz w:val="28"/>
          <w:szCs w:val="28"/>
        </w:rPr>
        <w:t xml:space="preserve"> </w:t>
      </w:r>
      <w:proofErr w:type="spellStart"/>
      <w:r w:rsidRPr="009C3D24">
        <w:rPr>
          <w:rFonts w:ascii="Times New Roman" w:hAnsi="Times New Roman" w:cs="Times New Roman"/>
          <w:sz w:val="28"/>
          <w:szCs w:val="28"/>
        </w:rPr>
        <w:t>Бартока</w:t>
      </w:r>
      <w:proofErr w:type="spellEnd"/>
      <w:r w:rsidRPr="009C3D24">
        <w:rPr>
          <w:rFonts w:ascii="Times New Roman" w:hAnsi="Times New Roman" w:cs="Times New Roman"/>
          <w:sz w:val="28"/>
          <w:szCs w:val="28"/>
        </w:rPr>
        <w:t>, в кварталі малоповерхової забудови по вул. Монастирські</w:t>
      </w:r>
      <w:r w:rsidR="00A141B5">
        <w:rPr>
          <w:rFonts w:ascii="Times New Roman" w:hAnsi="Times New Roman" w:cs="Times New Roman"/>
          <w:sz w:val="28"/>
          <w:szCs w:val="28"/>
        </w:rPr>
        <w:t>й, та щодо присвоєння назв парка</w:t>
      </w:r>
      <w:r w:rsidRPr="009C3D24">
        <w:rPr>
          <w:rFonts w:ascii="Times New Roman" w:hAnsi="Times New Roman" w:cs="Times New Roman"/>
          <w:sz w:val="28"/>
          <w:szCs w:val="28"/>
        </w:rPr>
        <w:t xml:space="preserve">м по вул. Садовій та по вул. </w:t>
      </w:r>
      <w:proofErr w:type="spellStart"/>
      <w:r w:rsidRPr="009C3D24">
        <w:rPr>
          <w:rFonts w:ascii="Times New Roman" w:hAnsi="Times New Roman" w:cs="Times New Roman"/>
          <w:sz w:val="28"/>
          <w:szCs w:val="28"/>
        </w:rPr>
        <w:t>Валленберга</w:t>
      </w:r>
      <w:proofErr w:type="spellEnd"/>
      <w:r w:rsidRPr="009C3D24">
        <w:rPr>
          <w:rFonts w:ascii="Times New Roman" w:hAnsi="Times New Roman" w:cs="Times New Roman"/>
          <w:sz w:val="28"/>
          <w:szCs w:val="28"/>
        </w:rPr>
        <w:t xml:space="preserve"> </w:t>
      </w:r>
      <w:proofErr w:type="spellStart"/>
      <w:r w:rsidRPr="009C3D24">
        <w:rPr>
          <w:rFonts w:ascii="Times New Roman" w:hAnsi="Times New Roman" w:cs="Times New Roman"/>
          <w:sz w:val="28"/>
          <w:szCs w:val="28"/>
        </w:rPr>
        <w:t>Рауля</w:t>
      </w:r>
      <w:proofErr w:type="spellEnd"/>
      <w:r w:rsidRPr="009C3D24">
        <w:rPr>
          <w:rFonts w:ascii="Times New Roman" w:hAnsi="Times New Roman" w:cs="Times New Roman"/>
          <w:sz w:val="28"/>
          <w:szCs w:val="28"/>
        </w:rPr>
        <w:t>.</w:t>
      </w:r>
    </w:p>
    <w:p w:rsidR="00A25913" w:rsidRDefault="009C3D24" w:rsidP="009C3D24">
      <w:pPr>
        <w:spacing w:after="0" w:line="240" w:lineRule="auto"/>
        <w:ind w:firstLine="708"/>
        <w:jc w:val="both"/>
        <w:rPr>
          <w:rFonts w:ascii="Times New Roman" w:hAnsi="Times New Roman" w:cs="Times New Roman"/>
          <w:sz w:val="28"/>
          <w:szCs w:val="28"/>
        </w:rPr>
      </w:pPr>
      <w:r w:rsidRPr="009C3D24">
        <w:rPr>
          <w:rFonts w:ascii="Times New Roman" w:hAnsi="Times New Roman" w:cs="Times New Roman"/>
          <w:sz w:val="28"/>
          <w:szCs w:val="28"/>
        </w:rPr>
        <w:t xml:space="preserve">У 2019 році розроблено, проведено громадські слухання та затверджено </w:t>
      </w:r>
      <w:r w:rsidR="00A141B5">
        <w:rPr>
          <w:rFonts w:ascii="Times New Roman" w:hAnsi="Times New Roman" w:cs="Times New Roman"/>
          <w:sz w:val="28"/>
          <w:szCs w:val="28"/>
        </w:rPr>
        <w:br/>
      </w:r>
      <w:r w:rsidRPr="009C3D24">
        <w:rPr>
          <w:rFonts w:ascii="Times New Roman" w:hAnsi="Times New Roman" w:cs="Times New Roman"/>
          <w:sz w:val="28"/>
          <w:szCs w:val="28"/>
        </w:rPr>
        <w:t xml:space="preserve">5 </w:t>
      </w:r>
      <w:r w:rsidR="00A141B5">
        <w:rPr>
          <w:rFonts w:ascii="Times New Roman" w:hAnsi="Times New Roman" w:cs="Times New Roman"/>
          <w:sz w:val="28"/>
          <w:szCs w:val="28"/>
        </w:rPr>
        <w:t>детальних планів територій</w:t>
      </w:r>
      <w:r w:rsidRPr="009C3D24">
        <w:rPr>
          <w:rFonts w:ascii="Times New Roman" w:hAnsi="Times New Roman" w:cs="Times New Roman"/>
          <w:sz w:val="28"/>
          <w:szCs w:val="28"/>
        </w:rPr>
        <w:t xml:space="preserve">.  </w:t>
      </w:r>
    </w:p>
    <w:p w:rsidR="00A141B5" w:rsidRDefault="00A141B5" w:rsidP="009C3D24">
      <w:pPr>
        <w:spacing w:after="0" w:line="240" w:lineRule="auto"/>
        <w:ind w:firstLine="708"/>
        <w:jc w:val="both"/>
        <w:rPr>
          <w:rFonts w:ascii="Times New Roman" w:hAnsi="Times New Roman" w:cs="Times New Roman"/>
          <w:sz w:val="28"/>
          <w:szCs w:val="28"/>
        </w:rPr>
      </w:pPr>
    </w:p>
    <w:p w:rsidR="004211F4" w:rsidRDefault="006D50B3" w:rsidP="006D50B3">
      <w:pPr>
        <w:spacing w:after="0" w:line="240" w:lineRule="auto"/>
        <w:jc w:val="both"/>
        <w:rPr>
          <w:rFonts w:ascii="Times New Roman" w:hAnsi="Times New Roman" w:cs="Times New Roman"/>
          <w:b/>
          <w:sz w:val="28"/>
          <w:szCs w:val="28"/>
        </w:rPr>
      </w:pPr>
      <w:proofErr w:type="spellStart"/>
      <w:r w:rsidRPr="006D50B3">
        <w:rPr>
          <w:rFonts w:ascii="Times New Roman" w:hAnsi="Times New Roman" w:cs="Times New Roman"/>
          <w:b/>
          <w:sz w:val="28"/>
          <w:szCs w:val="28"/>
        </w:rPr>
        <w:t>ІV</w:t>
      </w:r>
      <w:proofErr w:type="spellEnd"/>
      <w:r w:rsidRPr="006D50B3">
        <w:rPr>
          <w:rFonts w:ascii="Times New Roman" w:hAnsi="Times New Roman" w:cs="Times New Roman"/>
          <w:b/>
          <w:sz w:val="28"/>
          <w:szCs w:val="28"/>
        </w:rPr>
        <w:t>. Капітальне будівництво</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На 2019 рік  передбачено – </w:t>
      </w:r>
      <w:r w:rsidRPr="000C26BA">
        <w:rPr>
          <w:rFonts w:ascii="Times New Roman" w:hAnsi="Times New Roman" w:cs="Times New Roman"/>
          <w:b/>
          <w:sz w:val="28"/>
          <w:szCs w:val="28"/>
        </w:rPr>
        <w:t>85652774,00 грн.,</w:t>
      </w:r>
      <w:r w:rsidRPr="001522D4">
        <w:rPr>
          <w:rFonts w:ascii="Times New Roman" w:hAnsi="Times New Roman" w:cs="Times New Roman"/>
          <w:sz w:val="28"/>
          <w:szCs w:val="28"/>
        </w:rPr>
        <w:t xml:space="preserve"> з них освоєно та профінансовано за 12 місяців 2019 року  – </w:t>
      </w:r>
      <w:r w:rsidRPr="000C26BA">
        <w:rPr>
          <w:rFonts w:ascii="Times New Roman" w:hAnsi="Times New Roman" w:cs="Times New Roman"/>
          <w:b/>
          <w:sz w:val="28"/>
          <w:szCs w:val="28"/>
        </w:rPr>
        <w:t>79592100,00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Тривають роботи по наступним проектам будівництва:</w:t>
      </w:r>
    </w:p>
    <w:p w:rsidR="001522D4" w:rsidRPr="001522D4" w:rsidRDefault="001522D4" w:rsidP="001522D4">
      <w:pPr>
        <w:spacing w:after="0" w:line="240" w:lineRule="auto"/>
        <w:jc w:val="both"/>
        <w:rPr>
          <w:rFonts w:ascii="Times New Roman" w:hAnsi="Times New Roman" w:cs="Times New Roman"/>
          <w:sz w:val="28"/>
          <w:szCs w:val="28"/>
        </w:rPr>
      </w:pPr>
      <w:r w:rsidRPr="001522D4">
        <w:rPr>
          <w:rFonts w:ascii="Times New Roman" w:hAnsi="Times New Roman" w:cs="Times New Roman"/>
          <w:sz w:val="28"/>
          <w:szCs w:val="28"/>
        </w:rPr>
        <w:t>-</w:t>
      </w:r>
      <w:r w:rsidRPr="001522D4">
        <w:rPr>
          <w:rFonts w:ascii="Times New Roman" w:hAnsi="Times New Roman" w:cs="Times New Roman"/>
          <w:sz w:val="28"/>
          <w:szCs w:val="28"/>
        </w:rPr>
        <w:tab/>
        <w:t xml:space="preserve">Реконструкція існуючих приміщень </w:t>
      </w:r>
      <w:proofErr w:type="spellStart"/>
      <w:r w:rsidRPr="001522D4">
        <w:rPr>
          <w:rFonts w:ascii="Times New Roman" w:hAnsi="Times New Roman" w:cs="Times New Roman"/>
          <w:sz w:val="28"/>
          <w:szCs w:val="28"/>
        </w:rPr>
        <w:t>адмінбудівлі</w:t>
      </w:r>
      <w:proofErr w:type="spellEnd"/>
      <w:r w:rsidRPr="001522D4">
        <w:rPr>
          <w:rFonts w:ascii="Times New Roman" w:hAnsi="Times New Roman" w:cs="Times New Roman"/>
          <w:sz w:val="28"/>
          <w:szCs w:val="28"/>
        </w:rPr>
        <w:t xml:space="preserve"> під </w:t>
      </w:r>
      <w:proofErr w:type="spellStart"/>
      <w:r w:rsidRPr="001522D4">
        <w:rPr>
          <w:rFonts w:ascii="Times New Roman" w:hAnsi="Times New Roman" w:cs="Times New Roman"/>
          <w:sz w:val="28"/>
          <w:szCs w:val="28"/>
        </w:rPr>
        <w:t>ЦНАП</w:t>
      </w:r>
      <w:proofErr w:type="spellEnd"/>
      <w:r w:rsidRPr="001522D4">
        <w:rPr>
          <w:rFonts w:ascii="Times New Roman" w:hAnsi="Times New Roman" w:cs="Times New Roman"/>
          <w:sz w:val="28"/>
          <w:szCs w:val="28"/>
        </w:rPr>
        <w:t xml:space="preserve"> по площі Духновича, 2 в м. Мукачево (освоєно – 3 612 469,35 грн.,  кошторисна вартість – 34 541 287,00 грн.);</w:t>
      </w:r>
    </w:p>
    <w:p w:rsidR="001522D4" w:rsidRPr="001522D4" w:rsidRDefault="001522D4" w:rsidP="001522D4">
      <w:pPr>
        <w:spacing w:after="0" w:line="240" w:lineRule="auto"/>
        <w:jc w:val="both"/>
        <w:rPr>
          <w:rFonts w:ascii="Times New Roman" w:hAnsi="Times New Roman" w:cs="Times New Roman"/>
          <w:sz w:val="28"/>
          <w:szCs w:val="28"/>
        </w:rPr>
      </w:pPr>
      <w:r w:rsidRPr="001522D4">
        <w:rPr>
          <w:rFonts w:ascii="Times New Roman" w:hAnsi="Times New Roman" w:cs="Times New Roman"/>
          <w:sz w:val="28"/>
          <w:szCs w:val="28"/>
        </w:rPr>
        <w:t>-</w:t>
      </w:r>
      <w:r w:rsidRPr="001522D4">
        <w:rPr>
          <w:rFonts w:ascii="Times New Roman" w:hAnsi="Times New Roman" w:cs="Times New Roman"/>
          <w:sz w:val="28"/>
          <w:szCs w:val="28"/>
        </w:rPr>
        <w:tab/>
        <w:t xml:space="preserve">Реконструкція будівлі по вул. Штефана Августина, 19 – </w:t>
      </w:r>
      <w:proofErr w:type="spellStart"/>
      <w:r w:rsidRPr="001522D4">
        <w:rPr>
          <w:rFonts w:ascii="Times New Roman" w:hAnsi="Times New Roman" w:cs="Times New Roman"/>
          <w:sz w:val="28"/>
          <w:szCs w:val="28"/>
        </w:rPr>
        <w:t>Недецеї</w:t>
      </w:r>
      <w:proofErr w:type="spellEnd"/>
      <w:r w:rsidRPr="001522D4">
        <w:rPr>
          <w:rFonts w:ascii="Times New Roman" w:hAnsi="Times New Roman" w:cs="Times New Roman"/>
          <w:sz w:val="28"/>
          <w:szCs w:val="28"/>
        </w:rPr>
        <w:t>, 33 під «Палац культури і мистецтва». Коригування (освоєно – 23 078 854,6 грн., загальна кошторисна вартість - 59 914 458,00 грн.);</w:t>
      </w:r>
    </w:p>
    <w:p w:rsidR="001522D4" w:rsidRPr="001522D4" w:rsidRDefault="001522D4" w:rsidP="001522D4">
      <w:pPr>
        <w:spacing w:after="0" w:line="240" w:lineRule="auto"/>
        <w:jc w:val="both"/>
        <w:rPr>
          <w:rFonts w:ascii="Times New Roman" w:hAnsi="Times New Roman" w:cs="Times New Roman"/>
          <w:sz w:val="28"/>
          <w:szCs w:val="28"/>
        </w:rPr>
      </w:pPr>
      <w:r w:rsidRPr="001522D4">
        <w:rPr>
          <w:rFonts w:ascii="Times New Roman" w:hAnsi="Times New Roman" w:cs="Times New Roman"/>
          <w:sz w:val="28"/>
          <w:szCs w:val="28"/>
        </w:rPr>
        <w:lastRenderedPageBreak/>
        <w:t>-</w:t>
      </w:r>
      <w:r w:rsidRPr="001522D4">
        <w:rPr>
          <w:rFonts w:ascii="Times New Roman" w:hAnsi="Times New Roman" w:cs="Times New Roman"/>
          <w:sz w:val="28"/>
          <w:szCs w:val="28"/>
        </w:rPr>
        <w:tab/>
        <w:t xml:space="preserve">Реконструкція будівлі поліклініки </w:t>
      </w:r>
      <w:proofErr w:type="spellStart"/>
      <w:r w:rsidRPr="001522D4">
        <w:rPr>
          <w:rFonts w:ascii="Times New Roman" w:hAnsi="Times New Roman" w:cs="Times New Roman"/>
          <w:sz w:val="28"/>
          <w:szCs w:val="28"/>
        </w:rPr>
        <w:t>ЦРЛ</w:t>
      </w:r>
      <w:proofErr w:type="spellEnd"/>
      <w:r w:rsidRPr="001522D4">
        <w:rPr>
          <w:rFonts w:ascii="Times New Roman" w:hAnsi="Times New Roman" w:cs="Times New Roman"/>
          <w:sz w:val="28"/>
          <w:szCs w:val="28"/>
        </w:rPr>
        <w:t xml:space="preserve"> по </w:t>
      </w:r>
      <w:proofErr w:type="spellStart"/>
      <w:r w:rsidRPr="001522D4">
        <w:rPr>
          <w:rFonts w:ascii="Times New Roman" w:hAnsi="Times New Roman" w:cs="Times New Roman"/>
          <w:sz w:val="28"/>
          <w:szCs w:val="28"/>
        </w:rPr>
        <w:t>вул.Грушевського</w:t>
      </w:r>
      <w:proofErr w:type="spellEnd"/>
      <w:r w:rsidRPr="001522D4">
        <w:rPr>
          <w:rFonts w:ascii="Times New Roman" w:hAnsi="Times New Roman" w:cs="Times New Roman"/>
          <w:sz w:val="28"/>
          <w:szCs w:val="28"/>
        </w:rPr>
        <w:t xml:space="preserve">, 29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(освоєно – 25413000,00 грн., кошторисна вартість – 48 637 184,00 грн.);</w:t>
      </w:r>
    </w:p>
    <w:p w:rsidR="001522D4" w:rsidRPr="001522D4" w:rsidRDefault="001522D4" w:rsidP="001522D4">
      <w:pPr>
        <w:spacing w:after="0" w:line="240" w:lineRule="auto"/>
        <w:jc w:val="both"/>
        <w:rPr>
          <w:rFonts w:ascii="Times New Roman" w:hAnsi="Times New Roman" w:cs="Times New Roman"/>
          <w:sz w:val="28"/>
          <w:szCs w:val="28"/>
        </w:rPr>
      </w:pPr>
      <w:r w:rsidRPr="001522D4">
        <w:rPr>
          <w:rFonts w:ascii="Times New Roman" w:hAnsi="Times New Roman" w:cs="Times New Roman"/>
          <w:sz w:val="28"/>
          <w:szCs w:val="28"/>
        </w:rPr>
        <w:t>-</w:t>
      </w:r>
      <w:r w:rsidRPr="001522D4">
        <w:rPr>
          <w:rFonts w:ascii="Times New Roman" w:hAnsi="Times New Roman" w:cs="Times New Roman"/>
          <w:sz w:val="28"/>
          <w:szCs w:val="28"/>
        </w:rPr>
        <w:tab/>
        <w:t xml:space="preserve">Капітальний ремонт головного та двох бічних фасадів з укріпленням стін та фундаменту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 12 по вул. </w:t>
      </w:r>
      <w:proofErr w:type="spellStart"/>
      <w:r w:rsidRPr="001522D4">
        <w:rPr>
          <w:rFonts w:ascii="Times New Roman" w:hAnsi="Times New Roman" w:cs="Times New Roman"/>
          <w:sz w:val="28"/>
          <w:szCs w:val="28"/>
        </w:rPr>
        <w:t>Маргітича</w:t>
      </w:r>
      <w:proofErr w:type="spellEnd"/>
      <w:r w:rsidRPr="001522D4">
        <w:rPr>
          <w:rFonts w:ascii="Times New Roman" w:hAnsi="Times New Roman" w:cs="Times New Roman"/>
          <w:sz w:val="28"/>
          <w:szCs w:val="28"/>
        </w:rPr>
        <w:t>, 7 в м. Мукачево. Коригування (освоєно – 985154,6 грн., загальна кошторисна вартість – 2 171 243,96 грн.);</w:t>
      </w:r>
    </w:p>
    <w:p w:rsidR="001522D4" w:rsidRPr="001522D4" w:rsidRDefault="001522D4" w:rsidP="001522D4">
      <w:pPr>
        <w:spacing w:after="0" w:line="240" w:lineRule="auto"/>
        <w:jc w:val="both"/>
        <w:rPr>
          <w:rFonts w:ascii="Times New Roman" w:hAnsi="Times New Roman" w:cs="Times New Roman"/>
          <w:sz w:val="28"/>
          <w:szCs w:val="28"/>
        </w:rPr>
      </w:pPr>
      <w:r w:rsidRPr="001522D4">
        <w:rPr>
          <w:rFonts w:ascii="Times New Roman" w:hAnsi="Times New Roman" w:cs="Times New Roman"/>
          <w:sz w:val="28"/>
          <w:szCs w:val="28"/>
        </w:rPr>
        <w:t>-</w:t>
      </w:r>
      <w:r w:rsidRPr="001522D4">
        <w:rPr>
          <w:rFonts w:ascii="Times New Roman" w:hAnsi="Times New Roman" w:cs="Times New Roman"/>
          <w:sz w:val="28"/>
          <w:szCs w:val="28"/>
        </w:rPr>
        <w:tab/>
        <w:t xml:space="preserve">Реконструкція </w:t>
      </w:r>
      <w:proofErr w:type="spellStart"/>
      <w:r w:rsidRPr="001522D4">
        <w:rPr>
          <w:rFonts w:ascii="Times New Roman" w:hAnsi="Times New Roman" w:cs="Times New Roman"/>
          <w:sz w:val="28"/>
          <w:szCs w:val="28"/>
        </w:rPr>
        <w:t>ДЮСШ</w:t>
      </w:r>
      <w:proofErr w:type="spellEnd"/>
      <w:r w:rsidRPr="001522D4">
        <w:rPr>
          <w:rFonts w:ascii="Times New Roman" w:hAnsi="Times New Roman" w:cs="Times New Roman"/>
          <w:sz w:val="28"/>
          <w:szCs w:val="28"/>
        </w:rPr>
        <w:t xml:space="preserve"> по вул. Духновича, 93 в м. Мукачево  (освоєно – 5 411 623,17 грн., кошторисна вартість – 38 271 930,00 грн.);</w:t>
      </w:r>
    </w:p>
    <w:p w:rsidR="001522D4" w:rsidRPr="001522D4" w:rsidRDefault="001522D4" w:rsidP="001522D4">
      <w:pPr>
        <w:spacing w:after="0" w:line="240" w:lineRule="auto"/>
        <w:jc w:val="both"/>
        <w:rPr>
          <w:rFonts w:ascii="Times New Roman" w:hAnsi="Times New Roman" w:cs="Times New Roman"/>
          <w:sz w:val="28"/>
          <w:szCs w:val="28"/>
        </w:rPr>
      </w:pPr>
      <w:r w:rsidRPr="001522D4">
        <w:rPr>
          <w:rFonts w:ascii="Times New Roman" w:hAnsi="Times New Roman" w:cs="Times New Roman"/>
          <w:sz w:val="28"/>
          <w:szCs w:val="28"/>
        </w:rPr>
        <w:t>-</w:t>
      </w:r>
      <w:r w:rsidRPr="001522D4">
        <w:rPr>
          <w:rFonts w:ascii="Times New Roman" w:hAnsi="Times New Roman" w:cs="Times New Roman"/>
          <w:sz w:val="28"/>
          <w:szCs w:val="28"/>
        </w:rPr>
        <w:tab/>
        <w:t xml:space="preserve">Капітальний ремонт благоустрою території </w:t>
      </w:r>
      <w:proofErr w:type="spellStart"/>
      <w:r w:rsidRPr="001522D4">
        <w:rPr>
          <w:rFonts w:ascii="Times New Roman" w:hAnsi="Times New Roman" w:cs="Times New Roman"/>
          <w:sz w:val="28"/>
          <w:szCs w:val="28"/>
        </w:rPr>
        <w:t>ММКУ</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Інклюзивно</w:t>
      </w:r>
      <w:proofErr w:type="spellEnd"/>
      <w:r w:rsidRPr="001522D4">
        <w:rPr>
          <w:rFonts w:ascii="Times New Roman" w:hAnsi="Times New Roman" w:cs="Times New Roman"/>
          <w:sz w:val="28"/>
          <w:szCs w:val="28"/>
        </w:rPr>
        <w:t>-ресурсний центр" Мукачівської міської ради Закарпатської області по вул. Стуса Василя, 3 в м. Мукачево (освоєно – 330335,6 грн.,  кошторисна вартість – 676 117,00 грн.);</w:t>
      </w:r>
    </w:p>
    <w:p w:rsidR="006D50B3" w:rsidRDefault="001522D4" w:rsidP="001522D4">
      <w:pPr>
        <w:spacing w:after="0" w:line="240" w:lineRule="auto"/>
        <w:jc w:val="both"/>
        <w:rPr>
          <w:rFonts w:ascii="Times New Roman" w:hAnsi="Times New Roman" w:cs="Times New Roman"/>
          <w:sz w:val="28"/>
          <w:szCs w:val="28"/>
        </w:rPr>
      </w:pPr>
      <w:r w:rsidRPr="001522D4">
        <w:rPr>
          <w:rFonts w:ascii="Times New Roman" w:hAnsi="Times New Roman" w:cs="Times New Roman"/>
          <w:sz w:val="28"/>
          <w:szCs w:val="28"/>
        </w:rPr>
        <w:t>-</w:t>
      </w:r>
      <w:r w:rsidRPr="001522D4">
        <w:rPr>
          <w:rFonts w:ascii="Times New Roman" w:hAnsi="Times New Roman" w:cs="Times New Roman"/>
          <w:sz w:val="28"/>
          <w:szCs w:val="28"/>
        </w:rPr>
        <w:tab/>
        <w:t xml:space="preserve">Реконструкція </w:t>
      </w:r>
      <w:proofErr w:type="spellStart"/>
      <w:r w:rsidRPr="001522D4">
        <w:rPr>
          <w:rFonts w:ascii="Times New Roman" w:hAnsi="Times New Roman" w:cs="Times New Roman"/>
          <w:sz w:val="28"/>
          <w:szCs w:val="28"/>
        </w:rPr>
        <w:t>мультифункціонального</w:t>
      </w:r>
      <w:proofErr w:type="spellEnd"/>
      <w:r w:rsidRPr="001522D4">
        <w:rPr>
          <w:rFonts w:ascii="Times New Roman" w:hAnsi="Times New Roman" w:cs="Times New Roman"/>
          <w:sz w:val="28"/>
          <w:szCs w:val="28"/>
        </w:rPr>
        <w:t xml:space="preserve"> майданчика для занять </w:t>
      </w:r>
      <w:proofErr w:type="spellStart"/>
      <w:r w:rsidRPr="001522D4">
        <w:rPr>
          <w:rFonts w:ascii="Times New Roman" w:hAnsi="Times New Roman" w:cs="Times New Roman"/>
          <w:sz w:val="28"/>
          <w:szCs w:val="28"/>
        </w:rPr>
        <w:t>ігоровими</w:t>
      </w:r>
      <w:proofErr w:type="spellEnd"/>
      <w:r w:rsidRPr="001522D4">
        <w:rPr>
          <w:rFonts w:ascii="Times New Roman" w:hAnsi="Times New Roman" w:cs="Times New Roman"/>
          <w:sz w:val="28"/>
          <w:szCs w:val="28"/>
        </w:rPr>
        <w:t xml:space="preserve"> видами спорту в </w:t>
      </w:r>
      <w:proofErr w:type="spellStart"/>
      <w:r w:rsidRPr="001522D4">
        <w:rPr>
          <w:rFonts w:ascii="Times New Roman" w:hAnsi="Times New Roman" w:cs="Times New Roman"/>
          <w:sz w:val="28"/>
          <w:szCs w:val="28"/>
        </w:rPr>
        <w:t>НВК</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"Гімназія" по вул. Королеви Єлизавети, 22 в м. Мукачево (освоєно – 1 451 116,1 грн.,  кошторисна вартість – 1 567 739,00 грн.);</w:t>
      </w:r>
    </w:p>
    <w:p w:rsidR="001522D4" w:rsidRPr="001522D4" w:rsidRDefault="001522D4" w:rsidP="001522D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1522D4">
        <w:rPr>
          <w:rFonts w:ascii="Times New Roman" w:hAnsi="Times New Roman" w:cs="Times New Roman"/>
          <w:b/>
          <w:sz w:val="28"/>
          <w:szCs w:val="28"/>
        </w:rPr>
        <w:t>Укладені та зареєстровані Договори:</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1. На виконання проектно-кошторисної документації:</w:t>
      </w:r>
    </w:p>
    <w:p w:rsidR="001522D4" w:rsidRPr="001522D4" w:rsidRDefault="001522D4" w:rsidP="000C26BA">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w:t>
      </w:r>
      <w:proofErr w:type="spellStart"/>
      <w:r w:rsidRPr="001522D4">
        <w:rPr>
          <w:rFonts w:ascii="Times New Roman" w:hAnsi="Times New Roman" w:cs="Times New Roman"/>
          <w:sz w:val="28"/>
          <w:szCs w:val="28"/>
        </w:rPr>
        <w:t>мультифункціонального</w:t>
      </w:r>
      <w:proofErr w:type="spellEnd"/>
      <w:r w:rsidRPr="001522D4">
        <w:rPr>
          <w:rFonts w:ascii="Times New Roman" w:hAnsi="Times New Roman" w:cs="Times New Roman"/>
          <w:sz w:val="28"/>
          <w:szCs w:val="28"/>
        </w:rPr>
        <w:t xml:space="preserve"> майданчика для занять </w:t>
      </w:r>
      <w:proofErr w:type="spellStart"/>
      <w:r w:rsidRPr="001522D4">
        <w:rPr>
          <w:rFonts w:ascii="Times New Roman" w:hAnsi="Times New Roman" w:cs="Times New Roman"/>
          <w:sz w:val="28"/>
          <w:szCs w:val="28"/>
        </w:rPr>
        <w:t>ігоровими</w:t>
      </w:r>
      <w:proofErr w:type="spellEnd"/>
      <w:r w:rsidRPr="001522D4">
        <w:rPr>
          <w:rFonts w:ascii="Times New Roman" w:hAnsi="Times New Roman" w:cs="Times New Roman"/>
          <w:sz w:val="28"/>
          <w:szCs w:val="28"/>
        </w:rPr>
        <w:t xml:space="preserve"> видами спорту в </w:t>
      </w:r>
      <w:proofErr w:type="spellStart"/>
      <w:r w:rsidRPr="001522D4">
        <w:rPr>
          <w:rFonts w:ascii="Times New Roman" w:hAnsi="Times New Roman" w:cs="Times New Roman"/>
          <w:sz w:val="28"/>
          <w:szCs w:val="28"/>
        </w:rPr>
        <w:t>НВК</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"Гімназія" по вул. Королеви Єлизавети, 22 в м. Мукачево</w:t>
      </w:r>
      <w:r w:rsidR="000C26BA">
        <w:rPr>
          <w:rFonts w:ascii="Times New Roman" w:hAnsi="Times New Roman" w:cs="Times New Roman"/>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опалення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 13 по вул. </w:t>
      </w:r>
      <w:proofErr w:type="spellStart"/>
      <w:r w:rsidRPr="001522D4">
        <w:rPr>
          <w:rFonts w:ascii="Times New Roman" w:hAnsi="Times New Roman" w:cs="Times New Roman"/>
          <w:sz w:val="28"/>
          <w:szCs w:val="28"/>
        </w:rPr>
        <w:t>Росвигівська</w:t>
      </w:r>
      <w:proofErr w:type="spellEnd"/>
      <w:r w:rsidRPr="001522D4">
        <w:rPr>
          <w:rFonts w:ascii="Times New Roman" w:hAnsi="Times New Roman" w:cs="Times New Roman"/>
          <w:sz w:val="28"/>
          <w:szCs w:val="28"/>
        </w:rPr>
        <w:t>, 13 в м. Мукачево</w:t>
      </w:r>
      <w:r w:rsidR="000C26BA">
        <w:rPr>
          <w:rFonts w:ascii="Times New Roman" w:hAnsi="Times New Roman" w:cs="Times New Roman"/>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системи опалення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w:t>
      </w:r>
      <w:r w:rsidR="0086654C">
        <w:rPr>
          <w:rFonts w:ascii="Times New Roman" w:hAnsi="Times New Roman" w:cs="Times New Roman"/>
          <w:sz w:val="28"/>
          <w:szCs w:val="28"/>
        </w:rPr>
        <w:t>3</w:t>
      </w:r>
      <w:r w:rsidR="000C26BA">
        <w:rPr>
          <w:rFonts w:ascii="Times New Roman" w:hAnsi="Times New Roman" w:cs="Times New Roman"/>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Капітальний ремонт 1-го поверху центральної міської бібліотеки ім. Духновича «Бібліотека дитячих мрій «</w:t>
      </w:r>
      <w:proofErr w:type="spellStart"/>
      <w:r w:rsidRPr="001522D4">
        <w:rPr>
          <w:rFonts w:ascii="Times New Roman" w:hAnsi="Times New Roman" w:cs="Times New Roman"/>
          <w:sz w:val="28"/>
          <w:szCs w:val="28"/>
        </w:rPr>
        <w:t>ЧІЗ</w:t>
      </w:r>
      <w:proofErr w:type="spellEnd"/>
      <w:r w:rsidRPr="001522D4">
        <w:rPr>
          <w:rFonts w:ascii="Times New Roman" w:hAnsi="Times New Roman" w:cs="Times New Roman"/>
          <w:sz w:val="28"/>
          <w:szCs w:val="28"/>
        </w:rPr>
        <w:t xml:space="preserve">» по вул. </w:t>
      </w:r>
      <w:proofErr w:type="spellStart"/>
      <w:r w:rsidRPr="001522D4">
        <w:rPr>
          <w:rFonts w:ascii="Times New Roman" w:hAnsi="Times New Roman" w:cs="Times New Roman"/>
          <w:sz w:val="28"/>
          <w:szCs w:val="28"/>
        </w:rPr>
        <w:t>Духновича,1</w:t>
      </w:r>
      <w:proofErr w:type="spellEnd"/>
      <w:r w:rsidRPr="001522D4">
        <w:rPr>
          <w:rFonts w:ascii="Times New Roman" w:hAnsi="Times New Roman" w:cs="Times New Roman"/>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благоустрою території: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№8,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№11,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№17;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№18,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№29,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№7,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№14, </w:t>
      </w:r>
      <w:proofErr w:type="spellStart"/>
      <w:r w:rsidRPr="001522D4">
        <w:rPr>
          <w:rFonts w:ascii="Times New Roman" w:hAnsi="Times New Roman" w:cs="Times New Roman"/>
          <w:sz w:val="28"/>
          <w:szCs w:val="28"/>
        </w:rPr>
        <w:t>НВК</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ЗОШ-ДНЗ</w:t>
      </w:r>
      <w:proofErr w:type="spellEnd"/>
      <w:r w:rsidRPr="001522D4">
        <w:rPr>
          <w:rFonts w:ascii="Times New Roman" w:hAnsi="Times New Roman" w:cs="Times New Roman"/>
          <w:sz w:val="28"/>
          <w:szCs w:val="28"/>
        </w:rPr>
        <w:t xml:space="preserve"> №6, </w:t>
      </w:r>
      <w:proofErr w:type="spellStart"/>
      <w:r w:rsidRPr="001522D4">
        <w:rPr>
          <w:rFonts w:ascii="Times New Roman" w:hAnsi="Times New Roman" w:cs="Times New Roman"/>
          <w:sz w:val="28"/>
          <w:szCs w:val="28"/>
        </w:rPr>
        <w:t>НВК</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ЗОШ-ДНЗ</w:t>
      </w:r>
      <w:proofErr w:type="spellEnd"/>
      <w:r w:rsidRPr="001522D4">
        <w:rPr>
          <w:rFonts w:ascii="Times New Roman" w:hAnsi="Times New Roman" w:cs="Times New Roman"/>
          <w:sz w:val="28"/>
          <w:szCs w:val="28"/>
        </w:rPr>
        <w:t xml:space="preserve">» №11; </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Будівництво спортивного залу та благоустрій території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№1;</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фасаду будівлі та капітальний ремонт благоустрою території  </w:t>
      </w:r>
      <w:proofErr w:type="spellStart"/>
      <w:r w:rsidRPr="001522D4">
        <w:rPr>
          <w:rFonts w:ascii="Times New Roman" w:hAnsi="Times New Roman" w:cs="Times New Roman"/>
          <w:sz w:val="28"/>
          <w:szCs w:val="28"/>
        </w:rPr>
        <w:t>ММКУ</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Інклюзивно</w:t>
      </w:r>
      <w:proofErr w:type="spellEnd"/>
      <w:r w:rsidRPr="001522D4">
        <w:rPr>
          <w:rFonts w:ascii="Times New Roman" w:hAnsi="Times New Roman" w:cs="Times New Roman"/>
          <w:sz w:val="28"/>
          <w:szCs w:val="28"/>
        </w:rPr>
        <w:t>-ресурсний центр" Мукачівської міської ради Закарпатської області по вул. Стуса Василя, 3 в м. Мукачево;</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системи опалення, вентиляції, водопостачання, каналізації та приміщень санвузлів </w:t>
      </w:r>
      <w:proofErr w:type="spellStart"/>
      <w:r w:rsidRPr="001522D4">
        <w:rPr>
          <w:rFonts w:ascii="Times New Roman" w:hAnsi="Times New Roman" w:cs="Times New Roman"/>
          <w:sz w:val="28"/>
          <w:szCs w:val="28"/>
        </w:rPr>
        <w:t>СШ№16</w:t>
      </w:r>
      <w:proofErr w:type="spellEnd"/>
      <w:r w:rsidRPr="001522D4">
        <w:rPr>
          <w:rFonts w:ascii="Times New Roman" w:hAnsi="Times New Roman" w:cs="Times New Roman"/>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існуючої газової котельні з встановленням твердопаливних котлів потужністю 200 кВт в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№18.</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2. На виконання будівельних робіт:</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w:t>
      </w:r>
      <w:proofErr w:type="spellStart"/>
      <w:r w:rsidRPr="001522D4">
        <w:rPr>
          <w:rFonts w:ascii="Times New Roman" w:hAnsi="Times New Roman" w:cs="Times New Roman"/>
          <w:sz w:val="28"/>
          <w:szCs w:val="28"/>
        </w:rPr>
        <w:t>мультифункціонального</w:t>
      </w:r>
      <w:proofErr w:type="spellEnd"/>
      <w:r w:rsidRPr="001522D4">
        <w:rPr>
          <w:rFonts w:ascii="Times New Roman" w:hAnsi="Times New Roman" w:cs="Times New Roman"/>
          <w:sz w:val="28"/>
          <w:szCs w:val="28"/>
        </w:rPr>
        <w:t xml:space="preserve"> майданчика для занять </w:t>
      </w:r>
      <w:proofErr w:type="spellStart"/>
      <w:r w:rsidRPr="001522D4">
        <w:rPr>
          <w:rFonts w:ascii="Times New Roman" w:hAnsi="Times New Roman" w:cs="Times New Roman"/>
          <w:sz w:val="28"/>
          <w:szCs w:val="28"/>
        </w:rPr>
        <w:t>ігоровими</w:t>
      </w:r>
      <w:proofErr w:type="spellEnd"/>
      <w:r w:rsidRPr="001522D4">
        <w:rPr>
          <w:rFonts w:ascii="Times New Roman" w:hAnsi="Times New Roman" w:cs="Times New Roman"/>
          <w:sz w:val="28"/>
          <w:szCs w:val="28"/>
        </w:rPr>
        <w:t xml:space="preserve"> видами спорту в </w:t>
      </w:r>
      <w:proofErr w:type="spellStart"/>
      <w:r w:rsidRPr="001522D4">
        <w:rPr>
          <w:rFonts w:ascii="Times New Roman" w:hAnsi="Times New Roman" w:cs="Times New Roman"/>
          <w:sz w:val="28"/>
          <w:szCs w:val="28"/>
        </w:rPr>
        <w:t>НВК</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"Гімназія" по вул. Королеви Єлизавети, 22 в м. Мукачево</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будівлі поліклініки </w:t>
      </w:r>
      <w:proofErr w:type="spellStart"/>
      <w:r w:rsidRPr="001522D4">
        <w:rPr>
          <w:rFonts w:ascii="Times New Roman" w:hAnsi="Times New Roman" w:cs="Times New Roman"/>
          <w:sz w:val="28"/>
          <w:szCs w:val="28"/>
        </w:rPr>
        <w:t>ЦРЛ</w:t>
      </w:r>
      <w:proofErr w:type="spellEnd"/>
      <w:r w:rsidRPr="001522D4">
        <w:rPr>
          <w:rFonts w:ascii="Times New Roman" w:hAnsi="Times New Roman" w:cs="Times New Roman"/>
          <w:sz w:val="28"/>
          <w:szCs w:val="28"/>
        </w:rPr>
        <w:t xml:space="preserve"> по вул. Грушевського, 29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головного та двох бічних фасадів з укріпленням стін та фундаменту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№12;</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w:t>
      </w:r>
      <w:proofErr w:type="spellStart"/>
      <w:r w:rsidRPr="001522D4">
        <w:rPr>
          <w:rFonts w:ascii="Times New Roman" w:hAnsi="Times New Roman" w:cs="Times New Roman"/>
          <w:sz w:val="28"/>
          <w:szCs w:val="28"/>
        </w:rPr>
        <w:t>ДЮСШ</w:t>
      </w:r>
      <w:proofErr w:type="spellEnd"/>
      <w:r w:rsidRPr="001522D4">
        <w:rPr>
          <w:rFonts w:ascii="Times New Roman" w:hAnsi="Times New Roman" w:cs="Times New Roman"/>
          <w:sz w:val="28"/>
          <w:szCs w:val="28"/>
        </w:rPr>
        <w:t xml:space="preserve"> по вул. Духновича, 93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будівлі по </w:t>
      </w:r>
      <w:proofErr w:type="spellStart"/>
      <w:r w:rsidRPr="001522D4">
        <w:rPr>
          <w:rFonts w:ascii="Times New Roman" w:hAnsi="Times New Roman" w:cs="Times New Roman"/>
          <w:sz w:val="28"/>
          <w:szCs w:val="28"/>
        </w:rPr>
        <w:t>пл</w:t>
      </w:r>
      <w:proofErr w:type="spellEnd"/>
      <w:r w:rsidRPr="001522D4">
        <w:rPr>
          <w:rFonts w:ascii="Times New Roman" w:hAnsi="Times New Roman" w:cs="Times New Roman"/>
          <w:sz w:val="28"/>
          <w:szCs w:val="28"/>
        </w:rPr>
        <w:t xml:space="preserve">. Кирила і Мефодія, 30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Коригування;</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lastRenderedPageBreak/>
        <w:t xml:space="preserve">Капітальний ремонт благоустрою території: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№18,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№14,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№8,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№29,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№11,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№17, </w:t>
      </w:r>
      <w:proofErr w:type="spellStart"/>
      <w:r w:rsidRPr="001522D4">
        <w:rPr>
          <w:rFonts w:ascii="Times New Roman" w:hAnsi="Times New Roman" w:cs="Times New Roman"/>
          <w:sz w:val="28"/>
          <w:szCs w:val="28"/>
        </w:rPr>
        <w:t>НВК</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ЗОШ-ДНЗ</w:t>
      </w:r>
      <w:proofErr w:type="spellEnd"/>
      <w:r w:rsidRPr="001522D4">
        <w:rPr>
          <w:rFonts w:ascii="Times New Roman" w:hAnsi="Times New Roman" w:cs="Times New Roman"/>
          <w:sz w:val="28"/>
          <w:szCs w:val="28"/>
        </w:rPr>
        <w:t xml:space="preserve">» №6, </w:t>
      </w:r>
      <w:proofErr w:type="spellStart"/>
      <w:r w:rsidRPr="001522D4">
        <w:rPr>
          <w:rFonts w:ascii="Times New Roman" w:hAnsi="Times New Roman" w:cs="Times New Roman"/>
          <w:sz w:val="28"/>
          <w:szCs w:val="28"/>
        </w:rPr>
        <w:t>НВК</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ЗОШ-ДНЗ</w:t>
      </w:r>
      <w:proofErr w:type="spellEnd"/>
      <w:r w:rsidRPr="001522D4">
        <w:rPr>
          <w:rFonts w:ascii="Times New Roman" w:hAnsi="Times New Roman" w:cs="Times New Roman"/>
          <w:sz w:val="28"/>
          <w:szCs w:val="28"/>
        </w:rPr>
        <w:t xml:space="preserve">» №11,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№7;</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Капітальний ремонт 1-го поверху центральної міської бібліотеки ім. Духновича «Бібліотека дитячих мрій «</w:t>
      </w:r>
      <w:proofErr w:type="spellStart"/>
      <w:r w:rsidRPr="001522D4">
        <w:rPr>
          <w:rFonts w:ascii="Times New Roman" w:hAnsi="Times New Roman" w:cs="Times New Roman"/>
          <w:sz w:val="28"/>
          <w:szCs w:val="28"/>
        </w:rPr>
        <w:t>ЧІЗ</w:t>
      </w:r>
      <w:proofErr w:type="spellEnd"/>
      <w:r w:rsidRPr="001522D4">
        <w:rPr>
          <w:rFonts w:ascii="Times New Roman" w:hAnsi="Times New Roman" w:cs="Times New Roman"/>
          <w:sz w:val="28"/>
          <w:szCs w:val="28"/>
        </w:rPr>
        <w:t xml:space="preserve">» по вул. </w:t>
      </w:r>
      <w:proofErr w:type="spellStart"/>
      <w:r w:rsidRPr="001522D4">
        <w:rPr>
          <w:rFonts w:ascii="Times New Roman" w:hAnsi="Times New Roman" w:cs="Times New Roman"/>
          <w:sz w:val="28"/>
          <w:szCs w:val="28"/>
        </w:rPr>
        <w:t>Духновича,1</w:t>
      </w:r>
      <w:proofErr w:type="spellEnd"/>
      <w:r w:rsidRPr="001522D4">
        <w:rPr>
          <w:rFonts w:ascii="Times New Roman" w:hAnsi="Times New Roman" w:cs="Times New Roman"/>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системи опалення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 3 по вул. Крилова Івана, 52 в м. Мукачево.</w:t>
      </w:r>
    </w:p>
    <w:p w:rsidR="001522D4" w:rsidRPr="001522D4" w:rsidRDefault="001522D4" w:rsidP="001522D4">
      <w:pPr>
        <w:spacing w:after="0" w:line="240" w:lineRule="auto"/>
        <w:ind w:left="1416"/>
        <w:jc w:val="both"/>
        <w:rPr>
          <w:rFonts w:ascii="Times New Roman" w:hAnsi="Times New Roman" w:cs="Times New Roman"/>
          <w:b/>
          <w:sz w:val="28"/>
          <w:szCs w:val="28"/>
        </w:rPr>
      </w:pPr>
      <w:r w:rsidRPr="001522D4">
        <w:rPr>
          <w:rFonts w:ascii="Times New Roman" w:hAnsi="Times New Roman" w:cs="Times New Roman"/>
          <w:b/>
          <w:sz w:val="28"/>
          <w:szCs w:val="28"/>
        </w:rPr>
        <w:t>Дозвільні документи в будівництві</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1. Оформлено дозвіл на початок виконання будівельних робіт:</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будівлі поліклініки </w:t>
      </w:r>
      <w:proofErr w:type="spellStart"/>
      <w:r w:rsidRPr="001522D4">
        <w:rPr>
          <w:rFonts w:ascii="Times New Roman" w:hAnsi="Times New Roman" w:cs="Times New Roman"/>
          <w:sz w:val="28"/>
          <w:szCs w:val="28"/>
        </w:rPr>
        <w:t>ЦРЛ</w:t>
      </w:r>
      <w:proofErr w:type="spellEnd"/>
      <w:r w:rsidRPr="001522D4">
        <w:rPr>
          <w:rFonts w:ascii="Times New Roman" w:hAnsi="Times New Roman" w:cs="Times New Roman"/>
          <w:sz w:val="28"/>
          <w:szCs w:val="28"/>
        </w:rPr>
        <w:t xml:space="preserve"> по вул. Грушевського, 29 в м. Мукачево;</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w:t>
      </w:r>
      <w:proofErr w:type="spellStart"/>
      <w:r w:rsidRPr="001522D4">
        <w:rPr>
          <w:rFonts w:ascii="Times New Roman" w:hAnsi="Times New Roman" w:cs="Times New Roman"/>
          <w:sz w:val="28"/>
          <w:szCs w:val="28"/>
        </w:rPr>
        <w:t>ДЮСШ</w:t>
      </w:r>
      <w:proofErr w:type="spellEnd"/>
      <w:r w:rsidRPr="001522D4">
        <w:rPr>
          <w:rFonts w:ascii="Times New Roman" w:hAnsi="Times New Roman" w:cs="Times New Roman"/>
          <w:sz w:val="28"/>
          <w:szCs w:val="28"/>
        </w:rPr>
        <w:t xml:space="preserve">  по вул. Духновича, 93  в м. Мукачево;</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головного та двох бічних фасадів з укріпленням стін та фундаменту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 12 по вул. </w:t>
      </w:r>
      <w:proofErr w:type="spellStart"/>
      <w:r w:rsidRPr="001522D4">
        <w:rPr>
          <w:rFonts w:ascii="Times New Roman" w:hAnsi="Times New Roman" w:cs="Times New Roman"/>
          <w:sz w:val="28"/>
          <w:szCs w:val="28"/>
        </w:rPr>
        <w:t>Маргітича</w:t>
      </w:r>
      <w:proofErr w:type="spellEnd"/>
      <w:r w:rsidRPr="001522D4">
        <w:rPr>
          <w:rFonts w:ascii="Times New Roman" w:hAnsi="Times New Roman" w:cs="Times New Roman"/>
          <w:sz w:val="28"/>
          <w:szCs w:val="28"/>
        </w:rPr>
        <w:t>, 7 в м. Мукачево. Коригування.</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2. Оформлено повідомлення про початок виконання будівельних робіт:</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 Капітальний ремонт  1-го поверху центральної міської бібліотеки </w:t>
      </w:r>
      <w:proofErr w:type="spellStart"/>
      <w:r w:rsidRPr="001522D4">
        <w:rPr>
          <w:rFonts w:ascii="Times New Roman" w:hAnsi="Times New Roman" w:cs="Times New Roman"/>
          <w:sz w:val="28"/>
          <w:szCs w:val="28"/>
        </w:rPr>
        <w:t>ім.Духновича</w:t>
      </w:r>
      <w:proofErr w:type="spellEnd"/>
      <w:r w:rsidRPr="001522D4">
        <w:rPr>
          <w:rFonts w:ascii="Times New Roman" w:hAnsi="Times New Roman" w:cs="Times New Roman"/>
          <w:sz w:val="28"/>
          <w:szCs w:val="28"/>
        </w:rPr>
        <w:t xml:space="preserve"> "Бібліотека дитячих мрій "</w:t>
      </w:r>
      <w:proofErr w:type="spellStart"/>
      <w:r w:rsidRPr="001522D4">
        <w:rPr>
          <w:rFonts w:ascii="Times New Roman" w:hAnsi="Times New Roman" w:cs="Times New Roman"/>
          <w:sz w:val="28"/>
          <w:szCs w:val="28"/>
        </w:rPr>
        <w:t>ЧІЗ</w:t>
      </w:r>
      <w:proofErr w:type="spellEnd"/>
      <w:r w:rsidRPr="001522D4">
        <w:rPr>
          <w:rFonts w:ascii="Times New Roman" w:hAnsi="Times New Roman" w:cs="Times New Roman"/>
          <w:sz w:val="28"/>
          <w:szCs w:val="28"/>
        </w:rPr>
        <w:t xml:space="preserve">" по </w:t>
      </w:r>
      <w:proofErr w:type="spellStart"/>
      <w:r w:rsidRPr="001522D4">
        <w:rPr>
          <w:rFonts w:ascii="Times New Roman" w:hAnsi="Times New Roman" w:cs="Times New Roman"/>
          <w:sz w:val="28"/>
          <w:szCs w:val="28"/>
        </w:rPr>
        <w:t>вул.Духновича</w:t>
      </w:r>
      <w:proofErr w:type="spellEnd"/>
      <w:r w:rsidRPr="001522D4">
        <w:rPr>
          <w:rFonts w:ascii="Times New Roman" w:hAnsi="Times New Roman" w:cs="Times New Roman"/>
          <w:sz w:val="28"/>
          <w:szCs w:val="28"/>
        </w:rPr>
        <w:t xml:space="preserve">, 1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  Капітальний ремонт благоустрою території: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 11,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 29,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 14,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 17, </w:t>
      </w:r>
      <w:proofErr w:type="spellStart"/>
      <w:r w:rsidRPr="001522D4">
        <w:rPr>
          <w:rFonts w:ascii="Times New Roman" w:hAnsi="Times New Roman" w:cs="Times New Roman"/>
          <w:sz w:val="28"/>
          <w:szCs w:val="28"/>
        </w:rPr>
        <w:t>НВК</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ЗОШ-ДНЗ</w:t>
      </w:r>
      <w:proofErr w:type="spellEnd"/>
      <w:r w:rsidRPr="001522D4">
        <w:rPr>
          <w:rFonts w:ascii="Times New Roman" w:hAnsi="Times New Roman" w:cs="Times New Roman"/>
          <w:sz w:val="28"/>
          <w:szCs w:val="28"/>
        </w:rPr>
        <w:t>" №6,</w:t>
      </w:r>
      <w:r w:rsidRPr="00BA5A86">
        <w:rPr>
          <w:rFonts w:ascii="Times New Roman" w:hAnsi="Times New Roman" w:cs="Times New Roman"/>
          <w:sz w:val="28"/>
          <w:szCs w:val="28"/>
        </w:rPr>
        <w:t xml:space="preserve"> </w:t>
      </w:r>
      <w:proofErr w:type="spellStart"/>
      <w:r w:rsidRPr="00BA5A86">
        <w:rPr>
          <w:rFonts w:ascii="Times New Roman" w:hAnsi="Times New Roman" w:cs="Times New Roman"/>
          <w:sz w:val="28"/>
          <w:szCs w:val="28"/>
        </w:rPr>
        <w:t>ДНЗ</w:t>
      </w:r>
      <w:proofErr w:type="spellEnd"/>
      <w:r w:rsidRPr="00BA5A86">
        <w:rPr>
          <w:rFonts w:ascii="Times New Roman" w:hAnsi="Times New Roman" w:cs="Times New Roman"/>
          <w:sz w:val="28"/>
          <w:szCs w:val="28"/>
        </w:rPr>
        <w:t xml:space="preserve"> № 8, </w:t>
      </w:r>
      <w:proofErr w:type="spellStart"/>
      <w:r w:rsidRPr="00BA5A86">
        <w:rPr>
          <w:rFonts w:ascii="Times New Roman" w:hAnsi="Times New Roman" w:cs="Times New Roman"/>
          <w:sz w:val="28"/>
          <w:szCs w:val="28"/>
        </w:rPr>
        <w:t>ДНЗ</w:t>
      </w:r>
      <w:proofErr w:type="spellEnd"/>
      <w:r w:rsidRPr="00BA5A86">
        <w:rPr>
          <w:rFonts w:ascii="Times New Roman" w:hAnsi="Times New Roman" w:cs="Times New Roman"/>
          <w:sz w:val="28"/>
          <w:szCs w:val="28"/>
        </w:rPr>
        <w:t xml:space="preserve"> № 18,</w:t>
      </w:r>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 7, </w:t>
      </w:r>
      <w:proofErr w:type="spellStart"/>
      <w:r w:rsidRPr="001522D4">
        <w:rPr>
          <w:rFonts w:ascii="Times New Roman" w:hAnsi="Times New Roman" w:cs="Times New Roman"/>
          <w:sz w:val="28"/>
          <w:szCs w:val="28"/>
        </w:rPr>
        <w:t>НВК</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№11. </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3. Передача об’єктів до експлуатації:</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Благоустрій території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 5 об’єктів</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Благоустрій території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 4 об’єкта</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Заміна системи опалення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 3</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Ремонт фасаду «</w:t>
      </w:r>
      <w:proofErr w:type="spellStart"/>
      <w:r w:rsidRPr="001522D4">
        <w:rPr>
          <w:rFonts w:ascii="Times New Roman" w:hAnsi="Times New Roman" w:cs="Times New Roman"/>
          <w:sz w:val="28"/>
          <w:szCs w:val="28"/>
        </w:rPr>
        <w:t>Інклюзивно</w:t>
      </w:r>
      <w:proofErr w:type="spellEnd"/>
      <w:r w:rsidRPr="001522D4">
        <w:rPr>
          <w:rFonts w:ascii="Times New Roman" w:hAnsi="Times New Roman" w:cs="Times New Roman"/>
          <w:sz w:val="28"/>
          <w:szCs w:val="28"/>
        </w:rPr>
        <w:t>-ресурсний центр»</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Ремонт санвузлів початкової ланки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 13</w:t>
      </w:r>
    </w:p>
    <w:p w:rsidR="001522D4" w:rsidRPr="001522D4" w:rsidRDefault="001522D4" w:rsidP="001522D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4. </w:t>
      </w:r>
      <w:r w:rsidRPr="001522D4">
        <w:rPr>
          <w:rFonts w:ascii="Times New Roman" w:hAnsi="Times New Roman" w:cs="Times New Roman"/>
          <w:b/>
          <w:sz w:val="28"/>
          <w:szCs w:val="28"/>
        </w:rPr>
        <w:t xml:space="preserve">Подано документи на видачу сертифікату готовності об’єкта до експлуатації </w:t>
      </w:r>
      <w:proofErr w:type="spellStart"/>
      <w:r w:rsidRPr="001522D4">
        <w:rPr>
          <w:rFonts w:ascii="Times New Roman" w:hAnsi="Times New Roman" w:cs="Times New Roman"/>
          <w:b/>
          <w:sz w:val="28"/>
          <w:szCs w:val="28"/>
        </w:rPr>
        <w:t>СС2</w:t>
      </w:r>
      <w:proofErr w:type="spellEnd"/>
      <w:r w:rsidRPr="001522D4">
        <w:rPr>
          <w:rFonts w:ascii="Times New Roman" w:hAnsi="Times New Roman" w:cs="Times New Roman"/>
          <w:b/>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будівлі по </w:t>
      </w:r>
      <w:proofErr w:type="spellStart"/>
      <w:r w:rsidRPr="001522D4">
        <w:rPr>
          <w:rFonts w:ascii="Times New Roman" w:hAnsi="Times New Roman" w:cs="Times New Roman"/>
          <w:sz w:val="28"/>
          <w:szCs w:val="28"/>
        </w:rPr>
        <w:t>пл</w:t>
      </w:r>
      <w:proofErr w:type="spellEnd"/>
      <w:r w:rsidRPr="001522D4">
        <w:rPr>
          <w:rFonts w:ascii="Times New Roman" w:hAnsi="Times New Roman" w:cs="Times New Roman"/>
          <w:sz w:val="28"/>
          <w:szCs w:val="28"/>
        </w:rPr>
        <w:t>. Кирила і Мефодія, 30 в м. Мукачево. Коригування</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теплопостачання шляхом встановлення резервної модульної твердопаливної котельні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 34 потужністю 300 кВт по вул. </w:t>
      </w:r>
      <w:proofErr w:type="spellStart"/>
      <w:r w:rsidRPr="001522D4">
        <w:rPr>
          <w:rFonts w:ascii="Times New Roman" w:hAnsi="Times New Roman" w:cs="Times New Roman"/>
          <w:sz w:val="28"/>
          <w:szCs w:val="28"/>
        </w:rPr>
        <w:t>Г.Петрова</w:t>
      </w:r>
      <w:proofErr w:type="spellEnd"/>
      <w:r w:rsidRPr="001522D4">
        <w:rPr>
          <w:rFonts w:ascii="Times New Roman" w:hAnsi="Times New Roman" w:cs="Times New Roman"/>
          <w:sz w:val="28"/>
          <w:szCs w:val="28"/>
        </w:rPr>
        <w:t>, 10 м. Мукачево. Коригування</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теплопостачання шляхом встановлення резервної модульної твердопаливної котельні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 8 потужністю 300 кВт по вул. </w:t>
      </w:r>
      <w:proofErr w:type="spellStart"/>
      <w:r w:rsidRPr="001522D4">
        <w:rPr>
          <w:rFonts w:ascii="Times New Roman" w:hAnsi="Times New Roman" w:cs="Times New Roman"/>
          <w:sz w:val="28"/>
          <w:szCs w:val="28"/>
        </w:rPr>
        <w:t>Г.Петрова</w:t>
      </w:r>
      <w:proofErr w:type="spellEnd"/>
      <w:r w:rsidRPr="001522D4">
        <w:rPr>
          <w:rFonts w:ascii="Times New Roman" w:hAnsi="Times New Roman" w:cs="Times New Roman"/>
          <w:sz w:val="28"/>
          <w:szCs w:val="28"/>
        </w:rPr>
        <w:t>, 18 м. Мукачево. Коригування</w:t>
      </w:r>
    </w:p>
    <w:p w:rsidR="001522D4" w:rsidRPr="001522D4" w:rsidRDefault="001522D4" w:rsidP="001522D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5. </w:t>
      </w:r>
      <w:r w:rsidRPr="001522D4">
        <w:rPr>
          <w:rFonts w:ascii="Times New Roman" w:hAnsi="Times New Roman" w:cs="Times New Roman"/>
          <w:b/>
          <w:sz w:val="28"/>
          <w:szCs w:val="28"/>
        </w:rPr>
        <w:t xml:space="preserve">Оформлено сертифікат про готовність об’єкта до експлуатації </w:t>
      </w:r>
      <w:proofErr w:type="spellStart"/>
      <w:r w:rsidRPr="001522D4">
        <w:rPr>
          <w:rFonts w:ascii="Times New Roman" w:hAnsi="Times New Roman" w:cs="Times New Roman"/>
          <w:b/>
          <w:sz w:val="28"/>
          <w:szCs w:val="28"/>
        </w:rPr>
        <w:t>СС2</w:t>
      </w:r>
      <w:proofErr w:type="spellEnd"/>
      <w:r w:rsidRPr="001522D4">
        <w:rPr>
          <w:rFonts w:ascii="Times New Roman" w:hAnsi="Times New Roman" w:cs="Times New Roman"/>
          <w:b/>
          <w:sz w:val="28"/>
          <w:szCs w:val="28"/>
        </w:rPr>
        <w:t>:</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будівлі Станції юних техніків по </w:t>
      </w:r>
      <w:proofErr w:type="spellStart"/>
      <w:r w:rsidRPr="001522D4">
        <w:rPr>
          <w:rFonts w:ascii="Times New Roman" w:hAnsi="Times New Roman" w:cs="Times New Roman"/>
          <w:sz w:val="28"/>
          <w:szCs w:val="28"/>
        </w:rPr>
        <w:t>вул.Ужгородська</w:t>
      </w:r>
      <w:proofErr w:type="spellEnd"/>
      <w:r w:rsidRPr="001522D4">
        <w:rPr>
          <w:rFonts w:ascii="Times New Roman" w:hAnsi="Times New Roman" w:cs="Times New Roman"/>
          <w:sz w:val="28"/>
          <w:szCs w:val="28"/>
        </w:rPr>
        <w:t xml:space="preserve"> 41. Коригування.</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теплопостачання шляхом встановлення резервної модульної твердопаливної котельні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 8 потужністю </w:t>
      </w:r>
      <w:proofErr w:type="spellStart"/>
      <w:r w:rsidRPr="001522D4">
        <w:rPr>
          <w:rFonts w:ascii="Times New Roman" w:hAnsi="Times New Roman" w:cs="Times New Roman"/>
          <w:sz w:val="28"/>
          <w:szCs w:val="28"/>
        </w:rPr>
        <w:t>300кВт</w:t>
      </w:r>
      <w:proofErr w:type="spellEnd"/>
      <w:r w:rsidRPr="001522D4">
        <w:rPr>
          <w:rFonts w:ascii="Times New Roman" w:hAnsi="Times New Roman" w:cs="Times New Roman"/>
          <w:sz w:val="28"/>
          <w:szCs w:val="28"/>
        </w:rPr>
        <w:t xml:space="preserve"> по вул. Першотравнева Набережна, </w:t>
      </w:r>
      <w:proofErr w:type="spellStart"/>
      <w:r w:rsidRPr="001522D4">
        <w:rPr>
          <w:rFonts w:ascii="Times New Roman" w:hAnsi="Times New Roman" w:cs="Times New Roman"/>
          <w:sz w:val="28"/>
          <w:szCs w:val="28"/>
        </w:rPr>
        <w:t>9а</w:t>
      </w:r>
      <w:proofErr w:type="spellEnd"/>
      <w:r w:rsidRPr="001522D4">
        <w:rPr>
          <w:rFonts w:ascii="Times New Roman" w:hAnsi="Times New Roman" w:cs="Times New Roman"/>
          <w:sz w:val="28"/>
          <w:szCs w:val="28"/>
        </w:rPr>
        <w:t xml:space="preserve"> в м. Мукачево</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 xml:space="preserve">Передача </w:t>
      </w:r>
      <w:proofErr w:type="spellStart"/>
      <w:r w:rsidRPr="001522D4">
        <w:rPr>
          <w:rFonts w:ascii="Times New Roman" w:hAnsi="Times New Roman" w:cs="Times New Roman"/>
          <w:b/>
          <w:sz w:val="28"/>
          <w:szCs w:val="28"/>
        </w:rPr>
        <w:t>обˊєктів</w:t>
      </w:r>
      <w:proofErr w:type="spellEnd"/>
      <w:r w:rsidRPr="001522D4">
        <w:rPr>
          <w:rFonts w:ascii="Times New Roman" w:hAnsi="Times New Roman" w:cs="Times New Roman"/>
          <w:b/>
          <w:sz w:val="28"/>
          <w:szCs w:val="28"/>
        </w:rPr>
        <w:t xml:space="preserve"> балансоутримувачам</w:t>
      </w:r>
    </w:p>
    <w:p w:rsidR="001522D4" w:rsidRDefault="001522D4" w:rsidP="001522D4">
      <w:pPr>
        <w:spacing w:after="0" w:line="240" w:lineRule="auto"/>
        <w:ind w:firstLine="708"/>
        <w:jc w:val="both"/>
        <w:rPr>
          <w:rFonts w:ascii="Times New Roman" w:hAnsi="Times New Roman" w:cs="Times New Roman"/>
          <w:sz w:val="28"/>
          <w:szCs w:val="28"/>
        </w:rPr>
      </w:pPr>
      <w:r w:rsidRPr="00D55795">
        <w:rPr>
          <w:rFonts w:ascii="Times New Roman" w:hAnsi="Times New Roman" w:cs="Times New Roman"/>
          <w:sz w:val="28"/>
          <w:szCs w:val="28"/>
        </w:rPr>
        <w:t>Передано 16</w:t>
      </w:r>
      <w:r w:rsidRPr="001522D4">
        <w:rPr>
          <w:rFonts w:ascii="Times New Roman" w:hAnsi="Times New Roman" w:cs="Times New Roman"/>
          <w:sz w:val="28"/>
          <w:szCs w:val="28"/>
        </w:rPr>
        <w:t xml:space="preserve"> об’єктів</w:t>
      </w:r>
      <w:r w:rsidRPr="00D55795">
        <w:rPr>
          <w:rFonts w:ascii="Times New Roman" w:hAnsi="Times New Roman" w:cs="Times New Roman"/>
          <w:sz w:val="28"/>
          <w:szCs w:val="28"/>
        </w:rPr>
        <w:t xml:space="preserve"> загальною балансовою вартістю </w:t>
      </w:r>
      <w:r w:rsidRPr="001522D4">
        <w:rPr>
          <w:rFonts w:ascii="Times New Roman" w:hAnsi="Times New Roman" w:cs="Times New Roman"/>
          <w:sz w:val="28"/>
          <w:szCs w:val="28"/>
        </w:rPr>
        <w:t>20811348,08</w:t>
      </w:r>
      <w:r w:rsidRPr="00D55795">
        <w:rPr>
          <w:rFonts w:ascii="Times New Roman" w:hAnsi="Times New Roman" w:cs="Times New Roman"/>
          <w:sz w:val="28"/>
          <w:szCs w:val="28"/>
        </w:rPr>
        <w:t xml:space="preserve"> грн., а саме:</w:t>
      </w:r>
    </w:p>
    <w:p w:rsidR="002F7869" w:rsidRPr="00D55795" w:rsidRDefault="002F7869" w:rsidP="001522D4">
      <w:pPr>
        <w:spacing w:after="0" w:line="240" w:lineRule="auto"/>
        <w:ind w:firstLine="708"/>
        <w:jc w:val="both"/>
        <w:rPr>
          <w:rFonts w:ascii="Times New Roman" w:hAnsi="Times New Roman" w:cs="Times New Roman"/>
          <w:sz w:val="28"/>
          <w:szCs w:val="28"/>
        </w:rPr>
      </w:pP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lastRenderedPageBreak/>
        <w:t>Об’єкти освіти</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теплопостачання шляхом встановлення резервної модульної твердопаливної котельні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 8 потужністю </w:t>
      </w:r>
      <w:proofErr w:type="spellStart"/>
      <w:r w:rsidRPr="001522D4">
        <w:rPr>
          <w:rFonts w:ascii="Times New Roman" w:hAnsi="Times New Roman" w:cs="Times New Roman"/>
          <w:sz w:val="28"/>
          <w:szCs w:val="28"/>
        </w:rPr>
        <w:t>300кВт</w:t>
      </w:r>
      <w:proofErr w:type="spellEnd"/>
      <w:r w:rsidRPr="001522D4">
        <w:rPr>
          <w:rFonts w:ascii="Times New Roman" w:hAnsi="Times New Roman" w:cs="Times New Roman"/>
          <w:sz w:val="28"/>
          <w:szCs w:val="28"/>
        </w:rPr>
        <w:t xml:space="preserve"> по вул. Першотравнева Набережна, </w:t>
      </w:r>
      <w:proofErr w:type="spellStart"/>
      <w:r w:rsidRPr="001522D4">
        <w:rPr>
          <w:rFonts w:ascii="Times New Roman" w:hAnsi="Times New Roman" w:cs="Times New Roman"/>
          <w:sz w:val="28"/>
          <w:szCs w:val="28"/>
        </w:rPr>
        <w:t>9а</w:t>
      </w:r>
      <w:proofErr w:type="spellEnd"/>
      <w:r w:rsidRPr="001522D4">
        <w:rPr>
          <w:rFonts w:ascii="Times New Roman" w:hAnsi="Times New Roman" w:cs="Times New Roman"/>
          <w:sz w:val="28"/>
          <w:szCs w:val="28"/>
        </w:rPr>
        <w:t xml:space="preserve"> в м. Мукачево – 1 492 000,00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водопостачання, каналізації, санвузлів та харчоблоку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№11 по </w:t>
      </w:r>
      <w:proofErr w:type="spellStart"/>
      <w:r w:rsidRPr="001522D4">
        <w:rPr>
          <w:rFonts w:ascii="Times New Roman" w:hAnsi="Times New Roman" w:cs="Times New Roman"/>
          <w:sz w:val="28"/>
          <w:szCs w:val="28"/>
        </w:rPr>
        <w:t>вул.Парканія</w:t>
      </w:r>
      <w:proofErr w:type="spellEnd"/>
      <w:r w:rsidRPr="001522D4">
        <w:rPr>
          <w:rFonts w:ascii="Times New Roman" w:hAnsi="Times New Roman" w:cs="Times New Roman"/>
          <w:sz w:val="28"/>
          <w:szCs w:val="28"/>
        </w:rPr>
        <w:t xml:space="preserve">, 32,52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- 239 430,57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Будинку школяра по </w:t>
      </w:r>
      <w:proofErr w:type="spellStart"/>
      <w:r w:rsidRPr="001522D4">
        <w:rPr>
          <w:rFonts w:ascii="Times New Roman" w:hAnsi="Times New Roman" w:cs="Times New Roman"/>
          <w:sz w:val="28"/>
          <w:szCs w:val="28"/>
        </w:rPr>
        <w:t>вул.Маргітича,11</w:t>
      </w:r>
      <w:proofErr w:type="spellEnd"/>
      <w:r w:rsidRPr="001522D4">
        <w:rPr>
          <w:rFonts w:ascii="Times New Roman" w:hAnsi="Times New Roman" w:cs="Times New Roman"/>
          <w:sz w:val="28"/>
          <w:szCs w:val="28"/>
        </w:rPr>
        <w:t xml:space="preserve">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- 3 884 931,37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приміщень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№3 по </w:t>
      </w:r>
      <w:proofErr w:type="spellStart"/>
      <w:r w:rsidRPr="001522D4">
        <w:rPr>
          <w:rFonts w:ascii="Times New Roman" w:hAnsi="Times New Roman" w:cs="Times New Roman"/>
          <w:sz w:val="28"/>
          <w:szCs w:val="28"/>
        </w:rPr>
        <w:t>вул.Миру,17</w:t>
      </w:r>
      <w:proofErr w:type="spellEnd"/>
      <w:r w:rsidRPr="001522D4">
        <w:rPr>
          <w:rFonts w:ascii="Times New Roman" w:hAnsi="Times New Roman" w:cs="Times New Roman"/>
          <w:sz w:val="28"/>
          <w:szCs w:val="28"/>
        </w:rPr>
        <w:t xml:space="preserve">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- 1 387 268,06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опалення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№3 по </w:t>
      </w:r>
      <w:proofErr w:type="spellStart"/>
      <w:r w:rsidRPr="001522D4">
        <w:rPr>
          <w:rFonts w:ascii="Times New Roman" w:hAnsi="Times New Roman" w:cs="Times New Roman"/>
          <w:sz w:val="28"/>
          <w:szCs w:val="28"/>
        </w:rPr>
        <w:t>вул.Миру,17</w:t>
      </w:r>
      <w:proofErr w:type="spellEnd"/>
      <w:r w:rsidRPr="001522D4">
        <w:rPr>
          <w:rFonts w:ascii="Times New Roman" w:hAnsi="Times New Roman" w:cs="Times New Roman"/>
          <w:sz w:val="28"/>
          <w:szCs w:val="28"/>
        </w:rPr>
        <w:t xml:space="preserve">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- 1 453 962,73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водопостачання каналізації та санвузлів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№3 по </w:t>
      </w:r>
      <w:proofErr w:type="spellStart"/>
      <w:r w:rsidRPr="001522D4">
        <w:rPr>
          <w:rFonts w:ascii="Times New Roman" w:hAnsi="Times New Roman" w:cs="Times New Roman"/>
          <w:sz w:val="28"/>
          <w:szCs w:val="28"/>
        </w:rPr>
        <w:t>вул.Миру,17</w:t>
      </w:r>
      <w:proofErr w:type="spellEnd"/>
      <w:r w:rsidRPr="001522D4">
        <w:rPr>
          <w:rFonts w:ascii="Times New Roman" w:hAnsi="Times New Roman" w:cs="Times New Roman"/>
          <w:sz w:val="28"/>
          <w:szCs w:val="28"/>
        </w:rPr>
        <w:t xml:space="preserve">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- 1 367 211,34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опалення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№33 по </w:t>
      </w:r>
      <w:proofErr w:type="spellStart"/>
      <w:r w:rsidRPr="001522D4">
        <w:rPr>
          <w:rFonts w:ascii="Times New Roman" w:hAnsi="Times New Roman" w:cs="Times New Roman"/>
          <w:sz w:val="28"/>
          <w:szCs w:val="28"/>
        </w:rPr>
        <w:t>вул.Підопригори,3</w:t>
      </w:r>
      <w:proofErr w:type="spellEnd"/>
      <w:r w:rsidRPr="001522D4">
        <w:rPr>
          <w:rFonts w:ascii="Times New Roman" w:hAnsi="Times New Roman" w:cs="Times New Roman"/>
          <w:sz w:val="28"/>
          <w:szCs w:val="28"/>
        </w:rPr>
        <w:t xml:space="preserve">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- 961 340,67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опалення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№16 по </w:t>
      </w:r>
      <w:proofErr w:type="spellStart"/>
      <w:r w:rsidRPr="001522D4">
        <w:rPr>
          <w:rFonts w:ascii="Times New Roman" w:hAnsi="Times New Roman" w:cs="Times New Roman"/>
          <w:sz w:val="28"/>
          <w:szCs w:val="28"/>
        </w:rPr>
        <w:t>вул.Окружна,30</w:t>
      </w:r>
      <w:proofErr w:type="spellEnd"/>
      <w:r w:rsidRPr="001522D4">
        <w:rPr>
          <w:rFonts w:ascii="Times New Roman" w:hAnsi="Times New Roman" w:cs="Times New Roman"/>
          <w:sz w:val="28"/>
          <w:szCs w:val="28"/>
        </w:rPr>
        <w:t xml:space="preserve">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- 711 532,20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водопостачання, каналізації та санвузлів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№2 по </w:t>
      </w:r>
      <w:proofErr w:type="spellStart"/>
      <w:r w:rsidRPr="001522D4">
        <w:rPr>
          <w:rFonts w:ascii="Times New Roman" w:hAnsi="Times New Roman" w:cs="Times New Roman"/>
          <w:sz w:val="28"/>
          <w:szCs w:val="28"/>
        </w:rPr>
        <w:t>вул.Ак.Павлова,14</w:t>
      </w:r>
      <w:proofErr w:type="spellEnd"/>
      <w:r w:rsidRPr="001522D4">
        <w:rPr>
          <w:rFonts w:ascii="Times New Roman" w:hAnsi="Times New Roman" w:cs="Times New Roman"/>
          <w:sz w:val="28"/>
          <w:szCs w:val="28"/>
        </w:rPr>
        <w:t xml:space="preserve">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- 1 515 307,83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внутрішнього двору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№13 по </w:t>
      </w:r>
      <w:proofErr w:type="spellStart"/>
      <w:r w:rsidRPr="001522D4">
        <w:rPr>
          <w:rFonts w:ascii="Times New Roman" w:hAnsi="Times New Roman" w:cs="Times New Roman"/>
          <w:sz w:val="28"/>
          <w:szCs w:val="28"/>
        </w:rPr>
        <w:t>вул.Росвигівська,13</w:t>
      </w:r>
      <w:proofErr w:type="spellEnd"/>
      <w:r w:rsidRPr="001522D4">
        <w:rPr>
          <w:rFonts w:ascii="Times New Roman" w:hAnsi="Times New Roman" w:cs="Times New Roman"/>
          <w:sz w:val="28"/>
          <w:szCs w:val="28"/>
        </w:rPr>
        <w:t xml:space="preserve">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- 1 538 483,19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опалення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№6 по </w:t>
      </w:r>
      <w:proofErr w:type="spellStart"/>
      <w:r w:rsidRPr="001522D4">
        <w:rPr>
          <w:rFonts w:ascii="Times New Roman" w:hAnsi="Times New Roman" w:cs="Times New Roman"/>
          <w:sz w:val="28"/>
          <w:szCs w:val="28"/>
        </w:rPr>
        <w:t>вул.Підгорянська,58</w:t>
      </w:r>
      <w:proofErr w:type="spellEnd"/>
      <w:r w:rsidRPr="001522D4">
        <w:rPr>
          <w:rFonts w:ascii="Times New Roman" w:hAnsi="Times New Roman" w:cs="Times New Roman"/>
          <w:sz w:val="28"/>
          <w:szCs w:val="28"/>
        </w:rPr>
        <w:t xml:space="preserve">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- 947 985,48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Капітальний ремонт приміщень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№34 по </w:t>
      </w:r>
      <w:proofErr w:type="spellStart"/>
      <w:r w:rsidRPr="001522D4">
        <w:rPr>
          <w:rFonts w:ascii="Times New Roman" w:hAnsi="Times New Roman" w:cs="Times New Roman"/>
          <w:sz w:val="28"/>
          <w:szCs w:val="28"/>
        </w:rPr>
        <w:t>вул.Генерала</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Петрова,10</w:t>
      </w:r>
      <w:proofErr w:type="spellEnd"/>
      <w:r w:rsidRPr="001522D4">
        <w:rPr>
          <w:rFonts w:ascii="Times New Roman" w:hAnsi="Times New Roman" w:cs="Times New Roman"/>
          <w:sz w:val="28"/>
          <w:szCs w:val="28"/>
        </w:rPr>
        <w:t xml:space="preserve">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- 1 420 836,57 грн;  </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 Реконструкція приміщення під соляну кімнату в </w:t>
      </w:r>
      <w:proofErr w:type="spellStart"/>
      <w:r w:rsidRPr="001522D4">
        <w:rPr>
          <w:rFonts w:ascii="Times New Roman" w:hAnsi="Times New Roman" w:cs="Times New Roman"/>
          <w:sz w:val="28"/>
          <w:szCs w:val="28"/>
        </w:rPr>
        <w:t>ДНЗ</w:t>
      </w:r>
      <w:proofErr w:type="spellEnd"/>
      <w:r w:rsidRPr="001522D4">
        <w:rPr>
          <w:rFonts w:ascii="Times New Roman" w:hAnsi="Times New Roman" w:cs="Times New Roman"/>
          <w:sz w:val="28"/>
          <w:szCs w:val="28"/>
        </w:rPr>
        <w:t xml:space="preserve"> №34 по </w:t>
      </w:r>
      <w:proofErr w:type="spellStart"/>
      <w:r w:rsidRPr="001522D4">
        <w:rPr>
          <w:rFonts w:ascii="Times New Roman" w:hAnsi="Times New Roman" w:cs="Times New Roman"/>
          <w:sz w:val="28"/>
          <w:szCs w:val="28"/>
        </w:rPr>
        <w:t>вул.Митрополита</w:t>
      </w:r>
      <w:proofErr w:type="spellEnd"/>
      <w:r w:rsidRPr="001522D4">
        <w:rPr>
          <w:rFonts w:ascii="Times New Roman" w:hAnsi="Times New Roman" w:cs="Times New Roman"/>
          <w:sz w:val="28"/>
          <w:szCs w:val="28"/>
        </w:rPr>
        <w:t xml:space="preserve"> Володимира, 10 в м. Мукачево – 181 655,25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Реконструкція системи опалення початкової ланки </w:t>
      </w:r>
      <w:proofErr w:type="spellStart"/>
      <w:r w:rsidRPr="001522D4">
        <w:rPr>
          <w:rFonts w:ascii="Times New Roman" w:hAnsi="Times New Roman" w:cs="Times New Roman"/>
          <w:sz w:val="28"/>
          <w:szCs w:val="28"/>
        </w:rPr>
        <w:t>ЗОШ</w:t>
      </w:r>
      <w:proofErr w:type="spellEnd"/>
      <w:r w:rsidRPr="001522D4">
        <w:rPr>
          <w:rFonts w:ascii="Times New Roman" w:hAnsi="Times New Roman" w:cs="Times New Roman"/>
          <w:sz w:val="28"/>
          <w:szCs w:val="28"/>
        </w:rPr>
        <w:t xml:space="preserve"> №6 по </w:t>
      </w:r>
      <w:proofErr w:type="spellStart"/>
      <w:r w:rsidRPr="001522D4">
        <w:rPr>
          <w:rFonts w:ascii="Times New Roman" w:hAnsi="Times New Roman" w:cs="Times New Roman"/>
          <w:sz w:val="28"/>
          <w:szCs w:val="28"/>
        </w:rPr>
        <w:t>вул.Підгорянська</w:t>
      </w:r>
      <w:proofErr w:type="spellEnd"/>
      <w:r w:rsidRPr="001522D4">
        <w:rPr>
          <w:rFonts w:ascii="Times New Roman" w:hAnsi="Times New Roman" w:cs="Times New Roman"/>
          <w:sz w:val="28"/>
          <w:szCs w:val="28"/>
        </w:rPr>
        <w:t xml:space="preserve">, 74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 682 605, 06 грн.</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 xml:space="preserve">  Разом – 19276550,32 грн.</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Об’єкти культури</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sz w:val="28"/>
          <w:szCs w:val="28"/>
        </w:rPr>
        <w:t>Капітальний ремонт  1-го поверху центральної міської бібліотеки ім. Духновича "Бібліотека дитячих мрій "</w:t>
      </w:r>
      <w:proofErr w:type="spellStart"/>
      <w:r w:rsidRPr="001522D4">
        <w:rPr>
          <w:rFonts w:ascii="Times New Roman" w:hAnsi="Times New Roman" w:cs="Times New Roman"/>
          <w:sz w:val="28"/>
          <w:szCs w:val="28"/>
        </w:rPr>
        <w:t>ЧІЗ</w:t>
      </w:r>
      <w:proofErr w:type="spellEnd"/>
      <w:r w:rsidRPr="001522D4">
        <w:rPr>
          <w:rFonts w:ascii="Times New Roman" w:hAnsi="Times New Roman" w:cs="Times New Roman"/>
          <w:sz w:val="28"/>
          <w:szCs w:val="28"/>
        </w:rPr>
        <w:t xml:space="preserve">" по вул. Духновича, 1 в м.  Мукачево- </w:t>
      </w:r>
      <w:r w:rsidRPr="001522D4">
        <w:rPr>
          <w:rFonts w:ascii="Times New Roman" w:hAnsi="Times New Roman" w:cs="Times New Roman"/>
          <w:b/>
          <w:sz w:val="28"/>
          <w:szCs w:val="28"/>
        </w:rPr>
        <w:t>1 002 727,0 грн.</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Об’єкти охорони здоров’я</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sz w:val="28"/>
          <w:szCs w:val="28"/>
        </w:rPr>
        <w:t xml:space="preserve">Капітальний ремонт системи опалення хірургічного корпусу Мукачівської </w:t>
      </w:r>
      <w:proofErr w:type="spellStart"/>
      <w:r w:rsidRPr="001522D4">
        <w:rPr>
          <w:rFonts w:ascii="Times New Roman" w:hAnsi="Times New Roman" w:cs="Times New Roman"/>
          <w:sz w:val="28"/>
          <w:szCs w:val="28"/>
        </w:rPr>
        <w:t>ЦРЛ</w:t>
      </w:r>
      <w:proofErr w:type="spellEnd"/>
      <w:r w:rsidRPr="001522D4">
        <w:rPr>
          <w:rFonts w:ascii="Times New Roman" w:hAnsi="Times New Roman" w:cs="Times New Roman"/>
          <w:sz w:val="28"/>
          <w:szCs w:val="28"/>
        </w:rPr>
        <w:t xml:space="preserve"> по вул. </w:t>
      </w:r>
      <w:proofErr w:type="spellStart"/>
      <w:r w:rsidRPr="001522D4">
        <w:rPr>
          <w:rFonts w:ascii="Times New Roman" w:hAnsi="Times New Roman" w:cs="Times New Roman"/>
          <w:sz w:val="28"/>
          <w:szCs w:val="28"/>
        </w:rPr>
        <w:t>Пирогова,8</w:t>
      </w:r>
      <w:proofErr w:type="spellEnd"/>
      <w:r w:rsidRPr="001522D4">
        <w:rPr>
          <w:rFonts w:ascii="Times New Roman" w:hAnsi="Times New Roman" w:cs="Times New Roman"/>
          <w:sz w:val="28"/>
          <w:szCs w:val="28"/>
        </w:rPr>
        <w:t xml:space="preserve">-13 в </w:t>
      </w:r>
      <w:proofErr w:type="spellStart"/>
      <w:r w:rsidRPr="001522D4">
        <w:rPr>
          <w:rFonts w:ascii="Times New Roman" w:hAnsi="Times New Roman" w:cs="Times New Roman"/>
          <w:sz w:val="28"/>
          <w:szCs w:val="28"/>
        </w:rPr>
        <w:t>м.Мукачево</w:t>
      </w:r>
      <w:proofErr w:type="spellEnd"/>
      <w:r w:rsidRPr="001522D4">
        <w:rPr>
          <w:rFonts w:ascii="Times New Roman" w:hAnsi="Times New Roman" w:cs="Times New Roman"/>
          <w:sz w:val="28"/>
          <w:szCs w:val="28"/>
        </w:rPr>
        <w:t xml:space="preserve"> (ліве крило) - </w:t>
      </w:r>
      <w:r w:rsidRPr="001522D4">
        <w:rPr>
          <w:rFonts w:ascii="Times New Roman" w:hAnsi="Times New Roman" w:cs="Times New Roman"/>
          <w:b/>
          <w:sz w:val="28"/>
          <w:szCs w:val="28"/>
        </w:rPr>
        <w:t>1 210 822,52 грн.</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Об’єкти житлово-комунального господарства</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sz w:val="28"/>
          <w:szCs w:val="28"/>
        </w:rPr>
        <w:t xml:space="preserve">Реконструкція існуючого газопроводу по </w:t>
      </w:r>
      <w:proofErr w:type="spellStart"/>
      <w:r w:rsidRPr="001522D4">
        <w:rPr>
          <w:rFonts w:ascii="Times New Roman" w:hAnsi="Times New Roman" w:cs="Times New Roman"/>
          <w:sz w:val="28"/>
          <w:szCs w:val="28"/>
        </w:rPr>
        <w:t>пл</w:t>
      </w:r>
      <w:proofErr w:type="spellEnd"/>
      <w:r w:rsidRPr="001522D4">
        <w:rPr>
          <w:rFonts w:ascii="Times New Roman" w:hAnsi="Times New Roman" w:cs="Times New Roman"/>
          <w:sz w:val="28"/>
          <w:szCs w:val="28"/>
        </w:rPr>
        <w:t xml:space="preserve">. Духновича, 2 - </w:t>
      </w:r>
      <w:r w:rsidRPr="001522D4">
        <w:rPr>
          <w:rFonts w:ascii="Times New Roman" w:hAnsi="Times New Roman" w:cs="Times New Roman"/>
          <w:b/>
          <w:sz w:val="28"/>
          <w:szCs w:val="28"/>
        </w:rPr>
        <w:t>480 863,64 грн.</w:t>
      </w:r>
    </w:p>
    <w:p w:rsidR="001522D4" w:rsidRPr="001522D4" w:rsidRDefault="001522D4" w:rsidP="001522D4">
      <w:pPr>
        <w:spacing w:after="0" w:line="240" w:lineRule="auto"/>
        <w:ind w:firstLine="708"/>
        <w:jc w:val="both"/>
        <w:rPr>
          <w:rFonts w:ascii="Times New Roman" w:hAnsi="Times New Roman" w:cs="Times New Roman"/>
          <w:b/>
          <w:sz w:val="28"/>
          <w:szCs w:val="28"/>
        </w:rPr>
      </w:pPr>
      <w:r w:rsidRPr="001522D4">
        <w:rPr>
          <w:rFonts w:ascii="Times New Roman" w:hAnsi="Times New Roman" w:cs="Times New Roman"/>
          <w:b/>
          <w:sz w:val="28"/>
          <w:szCs w:val="28"/>
        </w:rPr>
        <w:t xml:space="preserve">Здійснення публічних </w:t>
      </w:r>
      <w:proofErr w:type="spellStart"/>
      <w:r w:rsidRPr="001522D4">
        <w:rPr>
          <w:rFonts w:ascii="Times New Roman" w:hAnsi="Times New Roman" w:cs="Times New Roman"/>
          <w:b/>
          <w:sz w:val="28"/>
          <w:szCs w:val="28"/>
        </w:rPr>
        <w:t>закупівель</w:t>
      </w:r>
      <w:proofErr w:type="spellEnd"/>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Всього на 2019 рік відповідно до Закону України «Про публічні закупівлі» відділом капітального будівництва заплановано здійснити 11 </w:t>
      </w:r>
      <w:proofErr w:type="spellStart"/>
      <w:r w:rsidRPr="001522D4">
        <w:rPr>
          <w:rFonts w:ascii="Times New Roman" w:hAnsi="Times New Roman" w:cs="Times New Roman"/>
          <w:sz w:val="28"/>
          <w:szCs w:val="28"/>
        </w:rPr>
        <w:t>надпорогових</w:t>
      </w:r>
      <w:proofErr w:type="spellEnd"/>
      <w:r w:rsidRPr="001522D4">
        <w:rPr>
          <w:rFonts w:ascii="Times New Roman" w:hAnsi="Times New Roman" w:cs="Times New Roman"/>
          <w:sz w:val="28"/>
          <w:szCs w:val="28"/>
        </w:rPr>
        <w:t xml:space="preserve"> </w:t>
      </w:r>
      <w:proofErr w:type="spellStart"/>
      <w:r w:rsidRPr="001522D4">
        <w:rPr>
          <w:rFonts w:ascii="Times New Roman" w:hAnsi="Times New Roman" w:cs="Times New Roman"/>
          <w:sz w:val="28"/>
          <w:szCs w:val="28"/>
        </w:rPr>
        <w:t>закупівель</w:t>
      </w:r>
      <w:proofErr w:type="spellEnd"/>
      <w:r w:rsidRPr="001522D4">
        <w:rPr>
          <w:rFonts w:ascii="Times New Roman" w:hAnsi="Times New Roman" w:cs="Times New Roman"/>
          <w:sz w:val="28"/>
          <w:szCs w:val="28"/>
        </w:rPr>
        <w:t xml:space="preserve"> на суму 167 213 297,60 грн. </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За період з 01.01.2019 по 28.12.2019:</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 -  4 закупівлі успішно проведені через систему </w:t>
      </w:r>
      <w:proofErr w:type="spellStart"/>
      <w:r w:rsidRPr="001522D4">
        <w:rPr>
          <w:rFonts w:ascii="Times New Roman" w:hAnsi="Times New Roman" w:cs="Times New Roman"/>
          <w:sz w:val="28"/>
          <w:szCs w:val="28"/>
        </w:rPr>
        <w:t>ProZorro</w:t>
      </w:r>
      <w:proofErr w:type="spellEnd"/>
      <w:r w:rsidRPr="001522D4">
        <w:rPr>
          <w:rFonts w:ascii="Times New Roman" w:hAnsi="Times New Roman" w:cs="Times New Roman"/>
          <w:sz w:val="28"/>
          <w:szCs w:val="28"/>
        </w:rPr>
        <w:t xml:space="preserve"> за процедурою «Відкриті торги» з очікуваною вартістю 87 273 459,80 грн. Фактична сума </w:t>
      </w:r>
      <w:r w:rsidRPr="001522D4">
        <w:rPr>
          <w:rFonts w:ascii="Times New Roman" w:hAnsi="Times New Roman" w:cs="Times New Roman"/>
          <w:sz w:val="28"/>
          <w:szCs w:val="28"/>
        </w:rPr>
        <w:lastRenderedPageBreak/>
        <w:t>укладених договорів за результатами проведених тендерів складає 85 590 296,00 грн., що в результаті принесло економію коштів в розмірі 1 683 163,80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 - 1 закупівля успішно проведена через систему </w:t>
      </w:r>
      <w:proofErr w:type="spellStart"/>
      <w:r w:rsidRPr="001522D4">
        <w:rPr>
          <w:rFonts w:ascii="Times New Roman" w:hAnsi="Times New Roman" w:cs="Times New Roman"/>
          <w:sz w:val="28"/>
          <w:szCs w:val="28"/>
        </w:rPr>
        <w:t>ProZorro</w:t>
      </w:r>
      <w:proofErr w:type="spellEnd"/>
      <w:r w:rsidRPr="001522D4">
        <w:rPr>
          <w:rFonts w:ascii="Times New Roman" w:hAnsi="Times New Roman" w:cs="Times New Roman"/>
          <w:sz w:val="28"/>
          <w:szCs w:val="28"/>
        </w:rPr>
        <w:t xml:space="preserve"> за процедурою «Переговорна процедура» фактична сума укладеного договору за результатами проведеної процедури складає 2 218 000,00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     - 2 закупівлі відмінені за процедурою «Відкриті торги» з очікуваною вартістю 3 823 421,80 грн. у зв'язку з відхиленням всіх тендерних пропозицій, інша у зв'язку подання для участі в торгах менше двох тендерних пропозицій;</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- 1 закуп</w:t>
      </w:r>
      <w:r w:rsidR="0042269E">
        <w:rPr>
          <w:rFonts w:ascii="Times New Roman" w:hAnsi="Times New Roman" w:cs="Times New Roman"/>
          <w:sz w:val="28"/>
          <w:szCs w:val="28"/>
        </w:rPr>
        <w:t>івля визнана такою що не відбула</w:t>
      </w:r>
      <w:r w:rsidRPr="001522D4">
        <w:rPr>
          <w:rFonts w:ascii="Times New Roman" w:hAnsi="Times New Roman" w:cs="Times New Roman"/>
          <w:sz w:val="28"/>
          <w:szCs w:val="28"/>
        </w:rPr>
        <w:t>ся за процедурою «Відкриті торги» з очікуваною вартістю 4 189 904,00 грн., у зв'язку з скороченням видатків на здійснення закупівлі ;</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За 2019 рік опубліковано через систему </w:t>
      </w:r>
      <w:proofErr w:type="spellStart"/>
      <w:r w:rsidRPr="001522D4">
        <w:rPr>
          <w:rFonts w:ascii="Times New Roman" w:hAnsi="Times New Roman" w:cs="Times New Roman"/>
          <w:sz w:val="28"/>
          <w:szCs w:val="28"/>
        </w:rPr>
        <w:t>ProZorro</w:t>
      </w:r>
      <w:proofErr w:type="spellEnd"/>
      <w:r w:rsidRPr="001522D4">
        <w:rPr>
          <w:rFonts w:ascii="Times New Roman" w:hAnsi="Times New Roman" w:cs="Times New Roman"/>
          <w:sz w:val="28"/>
          <w:szCs w:val="28"/>
        </w:rPr>
        <w:t xml:space="preserve">  25 звітів про укладені договори (договори в сумі від 50 до 200 тис. грн. товари/послуги та 1,5 </w:t>
      </w:r>
      <w:proofErr w:type="spellStart"/>
      <w:r w:rsidRPr="001522D4">
        <w:rPr>
          <w:rFonts w:ascii="Times New Roman" w:hAnsi="Times New Roman" w:cs="Times New Roman"/>
          <w:sz w:val="28"/>
          <w:szCs w:val="28"/>
        </w:rPr>
        <w:t>млн.грн</w:t>
      </w:r>
      <w:proofErr w:type="spellEnd"/>
      <w:r w:rsidRPr="001522D4">
        <w:rPr>
          <w:rFonts w:ascii="Times New Roman" w:hAnsi="Times New Roman" w:cs="Times New Roman"/>
          <w:sz w:val="28"/>
          <w:szCs w:val="28"/>
        </w:rPr>
        <w:t>. роботи) на суму 12 761 051,92 грн.</w:t>
      </w:r>
    </w:p>
    <w:p w:rsidR="001522D4" w:rsidRPr="001522D4" w:rsidRDefault="001522D4" w:rsidP="001522D4">
      <w:pPr>
        <w:spacing w:after="0" w:line="240" w:lineRule="auto"/>
        <w:ind w:firstLine="708"/>
        <w:jc w:val="both"/>
        <w:rPr>
          <w:rFonts w:ascii="Times New Roman" w:hAnsi="Times New Roman" w:cs="Times New Roman"/>
          <w:sz w:val="28"/>
          <w:szCs w:val="28"/>
        </w:rPr>
      </w:pPr>
      <w:r w:rsidRPr="001522D4">
        <w:rPr>
          <w:rFonts w:ascii="Times New Roman" w:hAnsi="Times New Roman" w:cs="Times New Roman"/>
          <w:sz w:val="28"/>
          <w:szCs w:val="28"/>
        </w:rPr>
        <w:t xml:space="preserve">За звітній період здійснено та опубліковано через систему </w:t>
      </w:r>
      <w:proofErr w:type="spellStart"/>
      <w:r w:rsidRPr="001522D4">
        <w:rPr>
          <w:rFonts w:ascii="Times New Roman" w:hAnsi="Times New Roman" w:cs="Times New Roman"/>
          <w:sz w:val="28"/>
          <w:szCs w:val="28"/>
        </w:rPr>
        <w:t>ProZorro</w:t>
      </w:r>
      <w:proofErr w:type="spellEnd"/>
      <w:r w:rsidRPr="001522D4">
        <w:rPr>
          <w:rFonts w:ascii="Times New Roman" w:hAnsi="Times New Roman" w:cs="Times New Roman"/>
          <w:sz w:val="28"/>
          <w:szCs w:val="28"/>
        </w:rPr>
        <w:t xml:space="preserve"> 81 (закупівлі здійснені без використання системи </w:t>
      </w:r>
      <w:proofErr w:type="spellStart"/>
      <w:r w:rsidRPr="001522D4">
        <w:rPr>
          <w:rFonts w:ascii="Times New Roman" w:hAnsi="Times New Roman" w:cs="Times New Roman"/>
          <w:sz w:val="28"/>
          <w:szCs w:val="28"/>
        </w:rPr>
        <w:t>ProZorro</w:t>
      </w:r>
      <w:proofErr w:type="spellEnd"/>
      <w:r w:rsidRPr="001522D4">
        <w:rPr>
          <w:rFonts w:ascii="Times New Roman" w:hAnsi="Times New Roman" w:cs="Times New Roman"/>
          <w:sz w:val="28"/>
          <w:szCs w:val="28"/>
        </w:rPr>
        <w:t xml:space="preserve">) звіт про укладені договори (договори в сумі до 50 тис. грн.) на суму 760 618,19 грн. </w:t>
      </w:r>
    </w:p>
    <w:p w:rsidR="001522D4" w:rsidRDefault="001522D4" w:rsidP="001522D4">
      <w:pPr>
        <w:spacing w:after="0" w:line="240" w:lineRule="auto"/>
        <w:ind w:firstLine="708"/>
        <w:jc w:val="both"/>
        <w:rPr>
          <w:rFonts w:ascii="Times New Roman" w:hAnsi="Times New Roman" w:cs="Times New Roman"/>
          <w:sz w:val="28"/>
          <w:szCs w:val="28"/>
        </w:rPr>
      </w:pPr>
    </w:p>
    <w:p w:rsidR="00F318EE" w:rsidRDefault="00F318EE" w:rsidP="006D50B3">
      <w:pPr>
        <w:spacing w:after="0" w:line="240" w:lineRule="auto"/>
        <w:jc w:val="both"/>
        <w:rPr>
          <w:rFonts w:ascii="Times New Roman" w:hAnsi="Times New Roman" w:cs="Times New Roman"/>
          <w:b/>
          <w:sz w:val="28"/>
          <w:szCs w:val="28"/>
        </w:rPr>
      </w:pPr>
      <w:r w:rsidRPr="00F318EE">
        <w:rPr>
          <w:rFonts w:ascii="Times New Roman" w:hAnsi="Times New Roman" w:cs="Times New Roman"/>
          <w:b/>
          <w:sz w:val="28"/>
          <w:szCs w:val="28"/>
        </w:rPr>
        <w:t>V. Соціально-економічний розвиток</w:t>
      </w:r>
    </w:p>
    <w:p w:rsidR="00F318EE" w:rsidRDefault="00F318EE" w:rsidP="00F318EE">
      <w:pPr>
        <w:spacing w:after="0" w:line="240" w:lineRule="auto"/>
        <w:ind w:firstLine="708"/>
        <w:jc w:val="both"/>
        <w:rPr>
          <w:rFonts w:ascii="Times New Roman" w:hAnsi="Times New Roman" w:cs="Times New Roman"/>
          <w:sz w:val="28"/>
          <w:szCs w:val="28"/>
        </w:rPr>
      </w:pPr>
      <w:r w:rsidRPr="00F318EE">
        <w:rPr>
          <w:rFonts w:ascii="Times New Roman" w:hAnsi="Times New Roman" w:cs="Times New Roman"/>
          <w:sz w:val="28"/>
          <w:szCs w:val="28"/>
        </w:rPr>
        <w:t>Впродовж звіт</w:t>
      </w:r>
      <w:r>
        <w:rPr>
          <w:rFonts w:ascii="Times New Roman" w:hAnsi="Times New Roman" w:cs="Times New Roman"/>
          <w:sz w:val="28"/>
          <w:szCs w:val="28"/>
        </w:rPr>
        <w:t xml:space="preserve">ного періоду </w:t>
      </w:r>
      <w:r w:rsidRPr="00F318EE">
        <w:rPr>
          <w:rFonts w:ascii="Times New Roman" w:hAnsi="Times New Roman" w:cs="Times New Roman"/>
          <w:sz w:val="28"/>
          <w:szCs w:val="28"/>
        </w:rPr>
        <w:t>підведено підсумки про виконання “Програми економічного і соціального розвитку м. Мукачева за 2018 рік”, прийнято</w:t>
      </w:r>
      <w:r w:rsidR="002F7869">
        <w:rPr>
          <w:rFonts w:ascii="Times New Roman" w:hAnsi="Times New Roman" w:cs="Times New Roman"/>
          <w:sz w:val="28"/>
          <w:szCs w:val="28"/>
        </w:rPr>
        <w:br/>
      </w:r>
      <w:r w:rsidRPr="00F318EE">
        <w:rPr>
          <w:rFonts w:ascii="Times New Roman" w:hAnsi="Times New Roman" w:cs="Times New Roman"/>
          <w:sz w:val="28"/>
          <w:szCs w:val="28"/>
        </w:rPr>
        <w:t xml:space="preserve"> 13 рішень Мукачівської міської ради про внесення змін до Програми економічного і соціального розвитку міста Мукачева на 2019 рік, а також проводились звітування на засіданні виконавчого комітету Мукачівської міської ради про хід виконання програми за 2018 рік, I квартал 2019 року, I півріччя 2019 року, 9 місяців 2019 року.</w:t>
      </w:r>
    </w:p>
    <w:p w:rsidR="00F318EE" w:rsidRDefault="00F318EE" w:rsidP="00F318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318EE">
        <w:rPr>
          <w:rFonts w:ascii="Times New Roman" w:hAnsi="Times New Roman" w:cs="Times New Roman"/>
          <w:sz w:val="28"/>
          <w:szCs w:val="28"/>
        </w:rPr>
        <w:t>еде</w:t>
      </w:r>
      <w:r>
        <w:rPr>
          <w:rFonts w:ascii="Times New Roman" w:hAnsi="Times New Roman" w:cs="Times New Roman"/>
          <w:sz w:val="28"/>
          <w:szCs w:val="28"/>
        </w:rPr>
        <w:t>ться</w:t>
      </w:r>
      <w:r w:rsidRPr="00F318EE">
        <w:rPr>
          <w:rFonts w:ascii="Times New Roman" w:hAnsi="Times New Roman" w:cs="Times New Roman"/>
          <w:sz w:val="28"/>
          <w:szCs w:val="28"/>
        </w:rPr>
        <w:t xml:space="preserve"> контроль за дотриманням законодавства державної регуляторної політики виконавчого комітету міської ради, веде</w:t>
      </w:r>
      <w:r>
        <w:rPr>
          <w:rFonts w:ascii="Times New Roman" w:hAnsi="Times New Roman" w:cs="Times New Roman"/>
          <w:sz w:val="28"/>
          <w:szCs w:val="28"/>
        </w:rPr>
        <w:t>ться</w:t>
      </w:r>
      <w:r w:rsidRPr="00F318EE">
        <w:rPr>
          <w:rFonts w:ascii="Times New Roman" w:hAnsi="Times New Roman" w:cs="Times New Roman"/>
          <w:sz w:val="28"/>
          <w:szCs w:val="28"/>
        </w:rPr>
        <w:t xml:space="preserve"> реєстр, формує</w:t>
      </w:r>
      <w:r>
        <w:rPr>
          <w:rFonts w:ascii="Times New Roman" w:hAnsi="Times New Roman" w:cs="Times New Roman"/>
          <w:sz w:val="28"/>
          <w:szCs w:val="28"/>
        </w:rPr>
        <w:t>ться</w:t>
      </w:r>
      <w:r w:rsidRPr="00F318EE">
        <w:rPr>
          <w:rFonts w:ascii="Times New Roman" w:hAnsi="Times New Roman" w:cs="Times New Roman"/>
          <w:sz w:val="28"/>
          <w:szCs w:val="28"/>
        </w:rPr>
        <w:t xml:space="preserve"> план регуляторної діяльності та графіки </w:t>
      </w:r>
      <w:proofErr w:type="spellStart"/>
      <w:r w:rsidRPr="00F318EE">
        <w:rPr>
          <w:rFonts w:ascii="Times New Roman" w:hAnsi="Times New Roman" w:cs="Times New Roman"/>
          <w:sz w:val="28"/>
          <w:szCs w:val="28"/>
        </w:rPr>
        <w:t>відстежень</w:t>
      </w:r>
      <w:proofErr w:type="spellEnd"/>
      <w:r w:rsidRPr="00F318EE">
        <w:rPr>
          <w:rFonts w:ascii="Times New Roman" w:hAnsi="Times New Roman" w:cs="Times New Roman"/>
          <w:sz w:val="28"/>
          <w:szCs w:val="28"/>
        </w:rPr>
        <w:t xml:space="preserve">. Впродовж звітного періоду прийнято 9 регуляторних актів, з них Мукачівською міською радою — 4; виконавчим комітетом Мукачівської міської ради - 5. Проведено </w:t>
      </w:r>
      <w:proofErr w:type="spellStart"/>
      <w:r w:rsidRPr="00F318EE">
        <w:rPr>
          <w:rFonts w:ascii="Times New Roman" w:hAnsi="Times New Roman" w:cs="Times New Roman"/>
          <w:sz w:val="28"/>
          <w:szCs w:val="28"/>
        </w:rPr>
        <w:t>відстежень</w:t>
      </w:r>
      <w:proofErr w:type="spellEnd"/>
      <w:r w:rsidRPr="00F318EE">
        <w:rPr>
          <w:rFonts w:ascii="Times New Roman" w:hAnsi="Times New Roman" w:cs="Times New Roman"/>
          <w:sz w:val="28"/>
          <w:szCs w:val="28"/>
        </w:rPr>
        <w:t xml:space="preserve"> — 17, з них базових — 4; повторних - 8; періодичних - 5.</w:t>
      </w:r>
    </w:p>
    <w:p w:rsidR="00AA4C18" w:rsidRPr="00AA4C18" w:rsidRDefault="00AA4C18" w:rsidP="00AA4C18">
      <w:pPr>
        <w:spacing w:after="0" w:line="240" w:lineRule="auto"/>
        <w:ind w:firstLine="708"/>
        <w:jc w:val="both"/>
        <w:rPr>
          <w:rFonts w:ascii="Times New Roman" w:hAnsi="Times New Roman" w:cs="Times New Roman"/>
          <w:sz w:val="28"/>
          <w:szCs w:val="28"/>
        </w:rPr>
      </w:pPr>
      <w:r w:rsidRPr="00AA4C18">
        <w:rPr>
          <w:rFonts w:ascii="Times New Roman" w:hAnsi="Times New Roman" w:cs="Times New Roman"/>
          <w:sz w:val="28"/>
          <w:szCs w:val="28"/>
        </w:rPr>
        <w:t xml:space="preserve">За результатами проведення </w:t>
      </w:r>
      <w:proofErr w:type="spellStart"/>
      <w:r w:rsidRPr="00AA4C18">
        <w:rPr>
          <w:rFonts w:ascii="Times New Roman" w:hAnsi="Times New Roman" w:cs="Times New Roman"/>
          <w:sz w:val="28"/>
          <w:szCs w:val="28"/>
        </w:rPr>
        <w:t>закупівель</w:t>
      </w:r>
      <w:proofErr w:type="spellEnd"/>
      <w:r w:rsidRPr="00AA4C18">
        <w:rPr>
          <w:rFonts w:ascii="Times New Roman" w:hAnsi="Times New Roman" w:cs="Times New Roman"/>
          <w:sz w:val="28"/>
          <w:szCs w:val="28"/>
        </w:rPr>
        <w:t xml:space="preserve"> розпорядниками бюджетних коштів міста Мукачева з використанням електронної системи </w:t>
      </w:r>
      <w:proofErr w:type="spellStart"/>
      <w:r w:rsidRPr="00AA4C18">
        <w:rPr>
          <w:rFonts w:ascii="Times New Roman" w:hAnsi="Times New Roman" w:cs="Times New Roman"/>
          <w:sz w:val="28"/>
          <w:szCs w:val="28"/>
        </w:rPr>
        <w:t>закупівель</w:t>
      </w:r>
      <w:proofErr w:type="spellEnd"/>
      <w:r w:rsidRPr="00AA4C18">
        <w:rPr>
          <w:rFonts w:ascii="Times New Roman" w:hAnsi="Times New Roman" w:cs="Times New Roman"/>
          <w:sz w:val="28"/>
          <w:szCs w:val="28"/>
        </w:rPr>
        <w:t xml:space="preserve"> </w:t>
      </w:r>
      <w:proofErr w:type="spellStart"/>
      <w:r w:rsidRPr="00AA4C18">
        <w:rPr>
          <w:rFonts w:ascii="Times New Roman" w:hAnsi="Times New Roman" w:cs="Times New Roman"/>
          <w:sz w:val="28"/>
          <w:szCs w:val="28"/>
        </w:rPr>
        <w:t>PROZORRO</w:t>
      </w:r>
      <w:proofErr w:type="spellEnd"/>
      <w:r w:rsidRPr="00AA4C18">
        <w:rPr>
          <w:rFonts w:ascii="Times New Roman" w:hAnsi="Times New Roman" w:cs="Times New Roman"/>
          <w:sz w:val="28"/>
          <w:szCs w:val="28"/>
        </w:rPr>
        <w:t xml:space="preserve"> у 2019 році </w:t>
      </w:r>
      <w:proofErr w:type="spellStart"/>
      <w:r w:rsidRPr="00AA4C18">
        <w:rPr>
          <w:rFonts w:ascii="Times New Roman" w:hAnsi="Times New Roman" w:cs="Times New Roman"/>
          <w:sz w:val="28"/>
          <w:szCs w:val="28"/>
        </w:rPr>
        <w:t>заощаджено</w:t>
      </w:r>
      <w:proofErr w:type="spellEnd"/>
      <w:r w:rsidRPr="00AA4C18">
        <w:rPr>
          <w:rFonts w:ascii="Times New Roman" w:hAnsi="Times New Roman" w:cs="Times New Roman"/>
          <w:sz w:val="28"/>
          <w:szCs w:val="28"/>
        </w:rPr>
        <w:t xml:space="preserve"> більше 24,6 </w:t>
      </w:r>
      <w:proofErr w:type="spellStart"/>
      <w:r w:rsidRPr="00AA4C18">
        <w:rPr>
          <w:rFonts w:ascii="Times New Roman" w:hAnsi="Times New Roman" w:cs="Times New Roman"/>
          <w:sz w:val="28"/>
          <w:szCs w:val="28"/>
        </w:rPr>
        <w:t>млн.грн</w:t>
      </w:r>
      <w:proofErr w:type="spellEnd"/>
      <w:r w:rsidRPr="00AA4C18">
        <w:rPr>
          <w:rFonts w:ascii="Times New Roman" w:hAnsi="Times New Roman" w:cs="Times New Roman"/>
          <w:sz w:val="28"/>
          <w:szCs w:val="28"/>
        </w:rPr>
        <w:t xml:space="preserve">., в тому числі майже 367 тис. грн. за рахунок допорогових </w:t>
      </w:r>
      <w:proofErr w:type="spellStart"/>
      <w:r w:rsidRPr="00AA4C18">
        <w:rPr>
          <w:rFonts w:ascii="Times New Roman" w:hAnsi="Times New Roman" w:cs="Times New Roman"/>
          <w:sz w:val="28"/>
          <w:szCs w:val="28"/>
        </w:rPr>
        <w:t>закупівель</w:t>
      </w:r>
      <w:proofErr w:type="spellEnd"/>
      <w:r w:rsidRPr="00AA4C18">
        <w:rPr>
          <w:rFonts w:ascii="Times New Roman" w:hAnsi="Times New Roman" w:cs="Times New Roman"/>
          <w:sz w:val="28"/>
          <w:szCs w:val="28"/>
        </w:rPr>
        <w:t xml:space="preserve"> та 642,4 </w:t>
      </w:r>
      <w:proofErr w:type="spellStart"/>
      <w:r w:rsidRPr="00AA4C18">
        <w:rPr>
          <w:rFonts w:ascii="Times New Roman" w:hAnsi="Times New Roman" w:cs="Times New Roman"/>
          <w:sz w:val="28"/>
          <w:szCs w:val="28"/>
        </w:rPr>
        <w:t>тис.грн</w:t>
      </w:r>
      <w:proofErr w:type="spellEnd"/>
      <w:r w:rsidRPr="00AA4C18">
        <w:rPr>
          <w:rFonts w:ascii="Times New Roman" w:hAnsi="Times New Roman" w:cs="Times New Roman"/>
          <w:sz w:val="28"/>
          <w:szCs w:val="28"/>
        </w:rPr>
        <w:t xml:space="preserve"> при укладанні договорів та публікації про укладання звітів про них.</w:t>
      </w:r>
    </w:p>
    <w:p w:rsidR="00AA4C18" w:rsidRPr="00AA4C18" w:rsidRDefault="00AA4C18" w:rsidP="00AA4C18">
      <w:pPr>
        <w:spacing w:after="0" w:line="240" w:lineRule="auto"/>
        <w:ind w:firstLine="708"/>
        <w:jc w:val="both"/>
        <w:rPr>
          <w:rFonts w:ascii="Times New Roman" w:hAnsi="Times New Roman" w:cs="Times New Roman"/>
          <w:sz w:val="28"/>
          <w:szCs w:val="28"/>
        </w:rPr>
      </w:pPr>
      <w:r w:rsidRPr="00AA4C18">
        <w:rPr>
          <w:rFonts w:ascii="Times New Roman" w:hAnsi="Times New Roman" w:cs="Times New Roman"/>
          <w:sz w:val="28"/>
          <w:szCs w:val="28"/>
        </w:rPr>
        <w:t xml:space="preserve">Всього за 2019 рік проведено 2936 </w:t>
      </w:r>
      <w:proofErr w:type="spellStart"/>
      <w:r w:rsidRPr="00AA4C18">
        <w:rPr>
          <w:rFonts w:ascii="Times New Roman" w:hAnsi="Times New Roman" w:cs="Times New Roman"/>
          <w:sz w:val="28"/>
          <w:szCs w:val="28"/>
        </w:rPr>
        <w:t>закупівель</w:t>
      </w:r>
      <w:proofErr w:type="spellEnd"/>
      <w:r w:rsidRPr="00AA4C18">
        <w:rPr>
          <w:rFonts w:ascii="Times New Roman" w:hAnsi="Times New Roman" w:cs="Times New Roman"/>
          <w:sz w:val="28"/>
          <w:szCs w:val="28"/>
        </w:rPr>
        <w:t xml:space="preserve"> успішних </w:t>
      </w:r>
      <w:proofErr w:type="spellStart"/>
      <w:r w:rsidRPr="00AA4C18">
        <w:rPr>
          <w:rFonts w:ascii="Times New Roman" w:hAnsi="Times New Roman" w:cs="Times New Roman"/>
          <w:sz w:val="28"/>
          <w:szCs w:val="28"/>
        </w:rPr>
        <w:t>закупівель</w:t>
      </w:r>
      <w:proofErr w:type="spellEnd"/>
      <w:r w:rsidRPr="00AA4C18">
        <w:rPr>
          <w:rFonts w:ascii="Times New Roman" w:hAnsi="Times New Roman" w:cs="Times New Roman"/>
          <w:sz w:val="28"/>
          <w:szCs w:val="28"/>
        </w:rPr>
        <w:t xml:space="preserve"> на загальну суму майже 350,5 </w:t>
      </w:r>
      <w:proofErr w:type="spellStart"/>
      <w:r w:rsidRPr="00AA4C18">
        <w:rPr>
          <w:rFonts w:ascii="Times New Roman" w:hAnsi="Times New Roman" w:cs="Times New Roman"/>
          <w:sz w:val="28"/>
          <w:szCs w:val="28"/>
        </w:rPr>
        <w:t>млн.грн</w:t>
      </w:r>
      <w:proofErr w:type="spellEnd"/>
      <w:r w:rsidRPr="00AA4C18">
        <w:rPr>
          <w:rFonts w:ascii="Times New Roman" w:hAnsi="Times New Roman" w:cs="Times New Roman"/>
          <w:sz w:val="28"/>
          <w:szCs w:val="28"/>
        </w:rPr>
        <w:t>., зокрема:</w:t>
      </w:r>
    </w:p>
    <w:p w:rsidR="00AA4C18" w:rsidRPr="00AA4C18" w:rsidRDefault="00AA4C18" w:rsidP="00AA4C18">
      <w:pPr>
        <w:spacing w:after="0" w:line="240" w:lineRule="auto"/>
        <w:ind w:firstLine="708"/>
        <w:jc w:val="both"/>
        <w:rPr>
          <w:rFonts w:ascii="Times New Roman" w:hAnsi="Times New Roman" w:cs="Times New Roman"/>
          <w:sz w:val="28"/>
          <w:szCs w:val="28"/>
        </w:rPr>
      </w:pPr>
      <w:r w:rsidRPr="00AA4C18">
        <w:rPr>
          <w:rFonts w:ascii="Times New Roman" w:hAnsi="Times New Roman" w:cs="Times New Roman"/>
          <w:sz w:val="28"/>
          <w:szCs w:val="28"/>
        </w:rPr>
        <w:t>-</w:t>
      </w:r>
      <w:r w:rsidRPr="00AA4C18">
        <w:rPr>
          <w:rFonts w:ascii="Times New Roman" w:hAnsi="Times New Roman" w:cs="Times New Roman"/>
          <w:sz w:val="28"/>
          <w:szCs w:val="28"/>
        </w:rPr>
        <w:tab/>
        <w:t xml:space="preserve">2097 допорогових </w:t>
      </w:r>
      <w:proofErr w:type="spellStart"/>
      <w:r w:rsidRPr="00AA4C18">
        <w:rPr>
          <w:rFonts w:ascii="Times New Roman" w:hAnsi="Times New Roman" w:cs="Times New Roman"/>
          <w:sz w:val="28"/>
          <w:szCs w:val="28"/>
        </w:rPr>
        <w:t>закупівель</w:t>
      </w:r>
      <w:proofErr w:type="spellEnd"/>
      <w:r w:rsidRPr="00AA4C18">
        <w:rPr>
          <w:rFonts w:ascii="Times New Roman" w:hAnsi="Times New Roman" w:cs="Times New Roman"/>
          <w:sz w:val="28"/>
          <w:szCs w:val="28"/>
        </w:rPr>
        <w:t xml:space="preserve"> на суму 22,2 млн грн.;</w:t>
      </w:r>
    </w:p>
    <w:p w:rsidR="00AA4C18" w:rsidRPr="00AA4C18" w:rsidRDefault="00AA4C18" w:rsidP="00AA4C18">
      <w:pPr>
        <w:spacing w:after="0" w:line="240" w:lineRule="auto"/>
        <w:ind w:firstLine="708"/>
        <w:jc w:val="both"/>
        <w:rPr>
          <w:rFonts w:ascii="Times New Roman" w:hAnsi="Times New Roman" w:cs="Times New Roman"/>
          <w:sz w:val="28"/>
          <w:szCs w:val="28"/>
        </w:rPr>
      </w:pPr>
      <w:r w:rsidRPr="00AA4C18">
        <w:rPr>
          <w:rFonts w:ascii="Times New Roman" w:hAnsi="Times New Roman" w:cs="Times New Roman"/>
          <w:sz w:val="28"/>
          <w:szCs w:val="28"/>
        </w:rPr>
        <w:t>-</w:t>
      </w:r>
      <w:r w:rsidRPr="00AA4C18">
        <w:rPr>
          <w:rFonts w:ascii="Times New Roman" w:hAnsi="Times New Roman" w:cs="Times New Roman"/>
          <w:sz w:val="28"/>
          <w:szCs w:val="28"/>
        </w:rPr>
        <w:tab/>
        <w:t>558 звітів про укладені договори на суму 80 млн грн.;</w:t>
      </w:r>
    </w:p>
    <w:p w:rsidR="00AA4C18" w:rsidRPr="00AA4C18" w:rsidRDefault="00AA4C18" w:rsidP="00AA4C18">
      <w:pPr>
        <w:spacing w:after="0" w:line="240" w:lineRule="auto"/>
        <w:ind w:firstLine="708"/>
        <w:jc w:val="both"/>
        <w:rPr>
          <w:rFonts w:ascii="Times New Roman" w:hAnsi="Times New Roman" w:cs="Times New Roman"/>
          <w:sz w:val="28"/>
          <w:szCs w:val="28"/>
        </w:rPr>
      </w:pPr>
      <w:r w:rsidRPr="00AA4C18">
        <w:rPr>
          <w:rFonts w:ascii="Times New Roman" w:hAnsi="Times New Roman" w:cs="Times New Roman"/>
          <w:sz w:val="28"/>
          <w:szCs w:val="28"/>
        </w:rPr>
        <w:t>-</w:t>
      </w:r>
      <w:r w:rsidRPr="00AA4C18">
        <w:rPr>
          <w:rFonts w:ascii="Times New Roman" w:hAnsi="Times New Roman" w:cs="Times New Roman"/>
          <w:sz w:val="28"/>
          <w:szCs w:val="28"/>
        </w:rPr>
        <w:tab/>
        <w:t>217 відкритих торгів на суму 174,8 млн. грн.;</w:t>
      </w:r>
    </w:p>
    <w:p w:rsidR="00AA4C18" w:rsidRPr="00AA4C18" w:rsidRDefault="00AA4C18" w:rsidP="00AA4C18">
      <w:pPr>
        <w:spacing w:after="0" w:line="240" w:lineRule="auto"/>
        <w:ind w:firstLine="708"/>
        <w:jc w:val="both"/>
        <w:rPr>
          <w:rFonts w:ascii="Times New Roman" w:hAnsi="Times New Roman" w:cs="Times New Roman"/>
          <w:sz w:val="28"/>
          <w:szCs w:val="28"/>
        </w:rPr>
      </w:pPr>
      <w:r w:rsidRPr="00AA4C18">
        <w:rPr>
          <w:rFonts w:ascii="Times New Roman" w:hAnsi="Times New Roman" w:cs="Times New Roman"/>
          <w:sz w:val="28"/>
          <w:szCs w:val="28"/>
        </w:rPr>
        <w:t>-</w:t>
      </w:r>
      <w:r w:rsidRPr="00AA4C18">
        <w:rPr>
          <w:rFonts w:ascii="Times New Roman" w:hAnsi="Times New Roman" w:cs="Times New Roman"/>
          <w:sz w:val="28"/>
          <w:szCs w:val="28"/>
        </w:rPr>
        <w:tab/>
        <w:t>36 переговорних процедур на суму 42,9 млн грн.;</w:t>
      </w:r>
    </w:p>
    <w:p w:rsidR="00F318EE" w:rsidRDefault="00AA4C18" w:rsidP="00AA4C18">
      <w:pPr>
        <w:spacing w:after="0" w:line="240" w:lineRule="auto"/>
        <w:ind w:firstLine="708"/>
        <w:jc w:val="both"/>
        <w:rPr>
          <w:rFonts w:ascii="Times New Roman" w:hAnsi="Times New Roman" w:cs="Times New Roman"/>
          <w:sz w:val="28"/>
          <w:szCs w:val="28"/>
        </w:rPr>
      </w:pPr>
      <w:r w:rsidRPr="00AA4C18">
        <w:rPr>
          <w:rFonts w:ascii="Times New Roman" w:hAnsi="Times New Roman" w:cs="Times New Roman"/>
          <w:sz w:val="28"/>
          <w:szCs w:val="28"/>
        </w:rPr>
        <w:t>-</w:t>
      </w:r>
      <w:r w:rsidRPr="00AA4C18">
        <w:rPr>
          <w:rFonts w:ascii="Times New Roman" w:hAnsi="Times New Roman" w:cs="Times New Roman"/>
          <w:sz w:val="28"/>
          <w:szCs w:val="28"/>
        </w:rPr>
        <w:tab/>
        <w:t xml:space="preserve">28 відкритих торгів із публікацією англійською мовою на суму 30,5 </w:t>
      </w:r>
      <w:proofErr w:type="spellStart"/>
      <w:r w:rsidRPr="00AA4C18">
        <w:rPr>
          <w:rFonts w:ascii="Times New Roman" w:hAnsi="Times New Roman" w:cs="Times New Roman"/>
          <w:sz w:val="28"/>
          <w:szCs w:val="28"/>
        </w:rPr>
        <w:t>млн.грн</w:t>
      </w:r>
      <w:proofErr w:type="spellEnd"/>
      <w:r w:rsidRPr="00AA4C18">
        <w:rPr>
          <w:rFonts w:ascii="Times New Roman" w:hAnsi="Times New Roman" w:cs="Times New Roman"/>
          <w:sz w:val="28"/>
          <w:szCs w:val="28"/>
        </w:rPr>
        <w:t>.</w:t>
      </w:r>
    </w:p>
    <w:p w:rsidR="00AA4C18" w:rsidRDefault="00AA4C18" w:rsidP="00AA4C18">
      <w:pPr>
        <w:spacing w:after="0" w:line="240" w:lineRule="auto"/>
        <w:ind w:firstLine="708"/>
        <w:jc w:val="both"/>
        <w:rPr>
          <w:rFonts w:ascii="Times New Roman" w:eastAsia="Times New Roman" w:hAnsi="Times New Roman" w:cs="Times New Roman"/>
          <w:sz w:val="28"/>
          <w:szCs w:val="28"/>
          <w:lang w:eastAsia="uk-UA"/>
        </w:rPr>
      </w:pPr>
      <w:r w:rsidRPr="0008013B">
        <w:rPr>
          <w:rFonts w:ascii="Times New Roman" w:eastAsia="Times New Roman" w:hAnsi="Times New Roman" w:cs="Times New Roman"/>
          <w:sz w:val="28"/>
          <w:szCs w:val="28"/>
          <w:lang w:eastAsia="uk-UA"/>
        </w:rPr>
        <w:t xml:space="preserve">Найбільшу економію бюджетних коштів при здійсненні </w:t>
      </w:r>
      <w:proofErr w:type="spellStart"/>
      <w:r w:rsidRPr="0008013B">
        <w:rPr>
          <w:rFonts w:ascii="Times New Roman" w:eastAsia="Times New Roman" w:hAnsi="Times New Roman" w:cs="Times New Roman"/>
          <w:sz w:val="28"/>
          <w:szCs w:val="28"/>
          <w:lang w:eastAsia="uk-UA"/>
        </w:rPr>
        <w:t>закупівель</w:t>
      </w:r>
      <w:proofErr w:type="spellEnd"/>
      <w:r w:rsidRPr="0008013B">
        <w:rPr>
          <w:rFonts w:ascii="Times New Roman" w:eastAsia="Times New Roman" w:hAnsi="Times New Roman" w:cs="Times New Roman"/>
          <w:sz w:val="28"/>
          <w:szCs w:val="28"/>
          <w:lang w:eastAsia="uk-UA"/>
        </w:rPr>
        <w:t xml:space="preserve"> через систему </w:t>
      </w:r>
      <w:proofErr w:type="spellStart"/>
      <w:r w:rsidRPr="0008013B">
        <w:rPr>
          <w:rFonts w:ascii="Times New Roman" w:eastAsia="Times New Roman" w:hAnsi="Times New Roman" w:cs="Times New Roman"/>
          <w:sz w:val="28"/>
          <w:szCs w:val="28"/>
          <w:lang w:eastAsia="uk-UA"/>
        </w:rPr>
        <w:t>PROZORRO</w:t>
      </w:r>
      <w:proofErr w:type="spellEnd"/>
      <w:r w:rsidRPr="0008013B">
        <w:rPr>
          <w:rFonts w:ascii="Times New Roman" w:eastAsia="Times New Roman" w:hAnsi="Times New Roman" w:cs="Times New Roman"/>
          <w:sz w:val="28"/>
          <w:szCs w:val="28"/>
          <w:lang w:eastAsia="uk-UA"/>
        </w:rPr>
        <w:t xml:space="preserve">, при здійсненні 1066 </w:t>
      </w:r>
      <w:proofErr w:type="spellStart"/>
      <w:r w:rsidRPr="0008013B">
        <w:rPr>
          <w:rFonts w:ascii="Times New Roman" w:eastAsia="Times New Roman" w:hAnsi="Times New Roman" w:cs="Times New Roman"/>
          <w:sz w:val="28"/>
          <w:szCs w:val="28"/>
          <w:lang w:eastAsia="uk-UA"/>
        </w:rPr>
        <w:t>закупівель</w:t>
      </w:r>
      <w:proofErr w:type="spellEnd"/>
      <w:r w:rsidRPr="0008013B">
        <w:rPr>
          <w:rFonts w:ascii="Times New Roman" w:eastAsia="Times New Roman" w:hAnsi="Times New Roman" w:cs="Times New Roman"/>
          <w:sz w:val="28"/>
          <w:szCs w:val="28"/>
          <w:lang w:eastAsia="uk-UA"/>
        </w:rPr>
        <w:t xml:space="preserve"> на загальну суму 83,5 </w:t>
      </w:r>
      <w:proofErr w:type="spellStart"/>
      <w:r w:rsidRPr="0008013B">
        <w:rPr>
          <w:rFonts w:ascii="Times New Roman" w:eastAsia="Times New Roman" w:hAnsi="Times New Roman" w:cs="Times New Roman"/>
          <w:sz w:val="28"/>
          <w:szCs w:val="28"/>
          <w:lang w:eastAsia="uk-UA"/>
        </w:rPr>
        <w:lastRenderedPageBreak/>
        <w:t>млн.грн</w:t>
      </w:r>
      <w:proofErr w:type="spellEnd"/>
      <w:r w:rsidRPr="0008013B">
        <w:rPr>
          <w:rFonts w:ascii="Times New Roman" w:eastAsia="Times New Roman" w:hAnsi="Times New Roman" w:cs="Times New Roman"/>
          <w:sz w:val="28"/>
          <w:szCs w:val="28"/>
          <w:lang w:eastAsia="uk-UA"/>
        </w:rPr>
        <w:t>.,</w:t>
      </w:r>
      <w:r w:rsidR="000A5556">
        <w:rPr>
          <w:rFonts w:ascii="Times New Roman" w:eastAsia="Times New Roman" w:hAnsi="Times New Roman" w:cs="Times New Roman"/>
          <w:sz w:val="28"/>
          <w:szCs w:val="28"/>
          <w:lang w:eastAsia="uk-UA"/>
        </w:rPr>
        <w:t xml:space="preserve"> </w:t>
      </w:r>
      <w:r w:rsidRPr="0008013B">
        <w:rPr>
          <w:rFonts w:ascii="Times New Roman" w:eastAsia="Times New Roman" w:hAnsi="Times New Roman" w:cs="Times New Roman"/>
          <w:sz w:val="28"/>
          <w:szCs w:val="28"/>
          <w:lang w:eastAsia="uk-UA"/>
        </w:rPr>
        <w:t xml:space="preserve">отримано управлінням освіти, молоді і спорту. Загальна сума зекономлених коштів склала 10,5 </w:t>
      </w:r>
      <w:proofErr w:type="spellStart"/>
      <w:r w:rsidRPr="0008013B">
        <w:rPr>
          <w:rFonts w:ascii="Times New Roman" w:eastAsia="Times New Roman" w:hAnsi="Times New Roman" w:cs="Times New Roman"/>
          <w:sz w:val="28"/>
          <w:szCs w:val="28"/>
          <w:lang w:eastAsia="uk-UA"/>
        </w:rPr>
        <w:t>млн.грн</w:t>
      </w:r>
      <w:proofErr w:type="spellEnd"/>
      <w:r w:rsidRPr="0008013B">
        <w:rPr>
          <w:rFonts w:ascii="Times New Roman" w:eastAsia="Times New Roman" w:hAnsi="Times New Roman" w:cs="Times New Roman"/>
          <w:sz w:val="28"/>
          <w:szCs w:val="28"/>
          <w:lang w:eastAsia="uk-UA"/>
        </w:rPr>
        <w:t xml:space="preserve">. Більше 8,6 </w:t>
      </w:r>
      <w:proofErr w:type="spellStart"/>
      <w:r w:rsidRPr="0008013B">
        <w:rPr>
          <w:rFonts w:ascii="Times New Roman" w:eastAsia="Times New Roman" w:hAnsi="Times New Roman" w:cs="Times New Roman"/>
          <w:sz w:val="28"/>
          <w:szCs w:val="28"/>
          <w:lang w:eastAsia="uk-UA"/>
        </w:rPr>
        <w:t>млн.грн</w:t>
      </w:r>
      <w:proofErr w:type="spellEnd"/>
      <w:r w:rsidRPr="0008013B">
        <w:rPr>
          <w:rFonts w:ascii="Times New Roman" w:eastAsia="Times New Roman" w:hAnsi="Times New Roman" w:cs="Times New Roman"/>
          <w:sz w:val="28"/>
          <w:szCs w:val="28"/>
          <w:lang w:eastAsia="uk-UA"/>
        </w:rPr>
        <w:t xml:space="preserve">, при здійсненні 466 </w:t>
      </w:r>
      <w:proofErr w:type="spellStart"/>
      <w:r w:rsidRPr="0008013B">
        <w:rPr>
          <w:rFonts w:ascii="Times New Roman" w:eastAsia="Times New Roman" w:hAnsi="Times New Roman" w:cs="Times New Roman"/>
          <w:sz w:val="28"/>
          <w:szCs w:val="28"/>
          <w:lang w:eastAsia="uk-UA"/>
        </w:rPr>
        <w:t>закупівель</w:t>
      </w:r>
      <w:proofErr w:type="spellEnd"/>
      <w:r w:rsidRPr="0008013B">
        <w:rPr>
          <w:rFonts w:ascii="Times New Roman" w:eastAsia="Times New Roman" w:hAnsi="Times New Roman" w:cs="Times New Roman"/>
          <w:sz w:val="28"/>
          <w:szCs w:val="28"/>
          <w:lang w:eastAsia="uk-UA"/>
        </w:rPr>
        <w:t xml:space="preserve"> на загальну суму 60,6 </w:t>
      </w:r>
      <w:proofErr w:type="spellStart"/>
      <w:r w:rsidRPr="0008013B">
        <w:rPr>
          <w:rFonts w:ascii="Times New Roman" w:eastAsia="Times New Roman" w:hAnsi="Times New Roman" w:cs="Times New Roman"/>
          <w:sz w:val="28"/>
          <w:szCs w:val="28"/>
          <w:lang w:eastAsia="uk-UA"/>
        </w:rPr>
        <w:t>млн.грн</w:t>
      </w:r>
      <w:proofErr w:type="spellEnd"/>
      <w:r w:rsidRPr="0008013B">
        <w:rPr>
          <w:rFonts w:ascii="Times New Roman" w:eastAsia="Times New Roman" w:hAnsi="Times New Roman" w:cs="Times New Roman"/>
          <w:sz w:val="28"/>
          <w:szCs w:val="28"/>
          <w:lang w:eastAsia="uk-UA"/>
        </w:rPr>
        <w:t>., зекономлено комунальним некомерційним товариством «Мукачівська центральна районна лікарня».</w:t>
      </w:r>
    </w:p>
    <w:p w:rsidR="00AA4C18" w:rsidRDefault="00AA4C18" w:rsidP="00AA4C18">
      <w:pPr>
        <w:spacing w:after="0" w:line="240" w:lineRule="auto"/>
        <w:ind w:firstLine="708"/>
        <w:jc w:val="both"/>
        <w:rPr>
          <w:rFonts w:ascii="Times New Roman" w:hAnsi="Times New Roman" w:cs="Times New Roman"/>
          <w:sz w:val="28"/>
          <w:szCs w:val="28"/>
        </w:rPr>
      </w:pPr>
      <w:r w:rsidRPr="00AA4C18">
        <w:rPr>
          <w:rFonts w:ascii="Times New Roman" w:hAnsi="Times New Roman" w:cs="Times New Roman"/>
          <w:sz w:val="28"/>
          <w:szCs w:val="28"/>
        </w:rPr>
        <w:t xml:space="preserve">Окрім здійснення </w:t>
      </w:r>
      <w:proofErr w:type="spellStart"/>
      <w:r w:rsidRPr="00AA4C18">
        <w:rPr>
          <w:rFonts w:ascii="Times New Roman" w:hAnsi="Times New Roman" w:cs="Times New Roman"/>
          <w:sz w:val="28"/>
          <w:szCs w:val="28"/>
        </w:rPr>
        <w:t>закупівель</w:t>
      </w:r>
      <w:proofErr w:type="spellEnd"/>
      <w:r w:rsidRPr="00AA4C18">
        <w:rPr>
          <w:rFonts w:ascii="Times New Roman" w:hAnsi="Times New Roman" w:cs="Times New Roman"/>
          <w:sz w:val="28"/>
          <w:szCs w:val="28"/>
        </w:rPr>
        <w:t xml:space="preserve"> за бюджетні кошти, комунальними підприємствами міста Мукачева, завдяки проведенн</w:t>
      </w:r>
      <w:r w:rsidR="007B76F6">
        <w:rPr>
          <w:rFonts w:ascii="Times New Roman" w:hAnsi="Times New Roman" w:cs="Times New Roman"/>
          <w:sz w:val="28"/>
          <w:szCs w:val="28"/>
        </w:rPr>
        <w:t>ю</w:t>
      </w:r>
      <w:r w:rsidRPr="00AA4C18">
        <w:rPr>
          <w:rFonts w:ascii="Times New Roman" w:hAnsi="Times New Roman" w:cs="Times New Roman"/>
          <w:sz w:val="28"/>
          <w:szCs w:val="28"/>
        </w:rPr>
        <w:t xml:space="preserve"> </w:t>
      </w:r>
      <w:proofErr w:type="spellStart"/>
      <w:r w:rsidRPr="00AA4C18">
        <w:rPr>
          <w:rFonts w:ascii="Times New Roman" w:hAnsi="Times New Roman" w:cs="Times New Roman"/>
          <w:sz w:val="28"/>
          <w:szCs w:val="28"/>
        </w:rPr>
        <w:t>закупівель</w:t>
      </w:r>
      <w:proofErr w:type="spellEnd"/>
      <w:r w:rsidRPr="00AA4C18">
        <w:rPr>
          <w:rFonts w:ascii="Times New Roman" w:hAnsi="Times New Roman" w:cs="Times New Roman"/>
          <w:sz w:val="28"/>
          <w:szCs w:val="28"/>
        </w:rPr>
        <w:t xml:space="preserve"> через систему </w:t>
      </w:r>
      <w:proofErr w:type="spellStart"/>
      <w:r w:rsidRPr="00AA4C18">
        <w:rPr>
          <w:rFonts w:ascii="Times New Roman" w:hAnsi="Times New Roman" w:cs="Times New Roman"/>
          <w:sz w:val="28"/>
          <w:szCs w:val="28"/>
        </w:rPr>
        <w:t>PROZORRO</w:t>
      </w:r>
      <w:proofErr w:type="spellEnd"/>
      <w:r w:rsidRPr="00AA4C18">
        <w:rPr>
          <w:rFonts w:ascii="Times New Roman" w:hAnsi="Times New Roman" w:cs="Times New Roman"/>
          <w:sz w:val="28"/>
          <w:szCs w:val="28"/>
        </w:rPr>
        <w:t>, отримано економію власних коштів підприємств на загальну суму 13,4 млн грн.</w:t>
      </w:r>
    </w:p>
    <w:p w:rsidR="00EC53B1" w:rsidRDefault="00EC53B1" w:rsidP="00EC53B1">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Підготовлено робочу версію </w:t>
      </w:r>
      <w:r w:rsidRPr="00635D50">
        <w:rPr>
          <w:rFonts w:ascii="Times New Roman" w:hAnsi="Times New Roman" w:cs="Times New Roman"/>
          <w:sz w:val="28"/>
          <w:szCs w:val="28"/>
        </w:rPr>
        <w:t xml:space="preserve">Стратегії розвитку міста Мукачева до </w:t>
      </w:r>
      <w:r w:rsidR="002F7869">
        <w:rPr>
          <w:rFonts w:ascii="Times New Roman" w:hAnsi="Times New Roman" w:cs="Times New Roman"/>
          <w:sz w:val="28"/>
          <w:szCs w:val="28"/>
        </w:rPr>
        <w:br/>
      </w:r>
      <w:r w:rsidRPr="00635D50">
        <w:rPr>
          <w:rFonts w:ascii="Times New Roman" w:hAnsi="Times New Roman" w:cs="Times New Roman"/>
          <w:sz w:val="28"/>
          <w:szCs w:val="28"/>
        </w:rPr>
        <w:t>2027 року</w:t>
      </w:r>
      <w:r>
        <w:rPr>
          <w:rFonts w:ascii="Times New Roman" w:hAnsi="Times New Roman" w:cs="Times New Roman"/>
          <w:sz w:val="28"/>
          <w:szCs w:val="28"/>
        </w:rPr>
        <w:t xml:space="preserve"> та </w:t>
      </w:r>
      <w:r w:rsidRPr="00347820">
        <w:rPr>
          <w:rFonts w:ascii="Times New Roman" w:hAnsi="Times New Roman" w:cs="Times New Roman"/>
          <w:sz w:val="28"/>
          <w:szCs w:val="28"/>
        </w:rPr>
        <w:t>План</w:t>
      </w:r>
      <w:r>
        <w:rPr>
          <w:rFonts w:ascii="Times New Roman" w:hAnsi="Times New Roman" w:cs="Times New Roman"/>
          <w:sz w:val="28"/>
          <w:szCs w:val="28"/>
        </w:rPr>
        <w:t>у</w:t>
      </w:r>
      <w:r w:rsidRPr="00347820">
        <w:rPr>
          <w:rFonts w:ascii="Times New Roman" w:hAnsi="Times New Roman" w:cs="Times New Roman"/>
          <w:sz w:val="28"/>
          <w:szCs w:val="28"/>
        </w:rPr>
        <w:t xml:space="preserve"> дій до 2021-2023 років</w:t>
      </w:r>
      <w:r>
        <w:rPr>
          <w:rFonts w:ascii="Times New Roman" w:hAnsi="Times New Roman" w:cs="Times New Roman"/>
          <w:sz w:val="28"/>
          <w:szCs w:val="28"/>
        </w:rPr>
        <w:t xml:space="preserve">. Розпочато процес Стратегічної екологічної оцінки </w:t>
      </w:r>
      <w:proofErr w:type="spellStart"/>
      <w:r>
        <w:rPr>
          <w:rFonts w:ascii="Times New Roman" w:hAnsi="Times New Roman" w:cs="Times New Roman"/>
          <w:sz w:val="28"/>
          <w:szCs w:val="28"/>
        </w:rPr>
        <w:t>про</w:t>
      </w:r>
      <w:r w:rsidR="000A5556">
        <w:rPr>
          <w:rFonts w:ascii="Times New Roman" w:hAnsi="Times New Roman" w:cs="Times New Roman"/>
          <w:sz w:val="28"/>
          <w:szCs w:val="28"/>
        </w:rPr>
        <w:t>є</w:t>
      </w:r>
      <w:r>
        <w:rPr>
          <w:rFonts w:ascii="Times New Roman" w:hAnsi="Times New Roman" w:cs="Times New Roman"/>
          <w:sz w:val="28"/>
          <w:szCs w:val="28"/>
        </w:rPr>
        <w:t>кту</w:t>
      </w:r>
      <w:proofErr w:type="spellEnd"/>
      <w:r>
        <w:rPr>
          <w:rFonts w:ascii="Times New Roman" w:hAnsi="Times New Roman" w:cs="Times New Roman"/>
          <w:sz w:val="28"/>
          <w:szCs w:val="28"/>
        </w:rPr>
        <w:t xml:space="preserve"> </w:t>
      </w:r>
      <w:r w:rsidRPr="00635D50">
        <w:rPr>
          <w:rFonts w:ascii="Times New Roman" w:hAnsi="Times New Roman" w:cs="Times New Roman"/>
          <w:sz w:val="28"/>
          <w:szCs w:val="28"/>
        </w:rPr>
        <w:t>Стратегії розвитку міста Мукачева до 2027 року</w:t>
      </w:r>
      <w:r>
        <w:rPr>
          <w:rFonts w:ascii="Times New Roman" w:hAnsi="Times New Roman" w:cs="Times New Roman"/>
          <w:sz w:val="28"/>
          <w:szCs w:val="28"/>
        </w:rPr>
        <w:t xml:space="preserve">, подано відповідне повідомлення та сформовано Звіт про </w:t>
      </w:r>
      <w:proofErr w:type="spellStart"/>
      <w:r>
        <w:rPr>
          <w:rFonts w:ascii="Times New Roman" w:hAnsi="Times New Roman" w:cs="Times New Roman"/>
          <w:sz w:val="28"/>
          <w:szCs w:val="28"/>
        </w:rPr>
        <w:t>СЕО</w:t>
      </w:r>
      <w:proofErr w:type="spellEnd"/>
      <w:r>
        <w:rPr>
          <w:rFonts w:ascii="Times New Roman" w:hAnsi="Times New Roman" w:cs="Times New Roman"/>
          <w:sz w:val="28"/>
          <w:szCs w:val="28"/>
        </w:rPr>
        <w:t>, оприлюднено Звіт та проект Стратегії на офіційному сайті Мукачівської міської ради для громадського обговорення.</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 xml:space="preserve">Відповідно до рішення 38 сесії 7-го скликання № 981 від 29.03.2018 р. “Про затвердження Положення “Про бюджет громадських ініціатив </w:t>
      </w:r>
      <w:proofErr w:type="spellStart"/>
      <w:r w:rsidRPr="00EC53B1">
        <w:rPr>
          <w:rFonts w:ascii="Times New Roman" w:hAnsi="Times New Roman" w:cs="Times New Roman"/>
          <w:sz w:val="28"/>
          <w:szCs w:val="28"/>
        </w:rPr>
        <w:t>м.Мукачева</w:t>
      </w:r>
      <w:proofErr w:type="spellEnd"/>
      <w:r w:rsidRPr="00EC53B1">
        <w:rPr>
          <w:rFonts w:ascii="Times New Roman" w:hAnsi="Times New Roman" w:cs="Times New Roman"/>
          <w:sz w:val="28"/>
          <w:szCs w:val="28"/>
        </w:rPr>
        <w:t xml:space="preserve">” (нова редакція) проведено інформаційно-роз’яснювальну роботу серед мешканців міста Мукачева щодо участі в конкурсі та важливих моментів під час підготовки та реєстрації заявок. Також підготовлено інформацію та сформовано новий конкурс на електронному майданчику. З 1 по 30 квітня було проведено етап реєстрації </w:t>
      </w:r>
      <w:proofErr w:type="spellStart"/>
      <w:r w:rsidRPr="00EC53B1">
        <w:rPr>
          <w:rFonts w:ascii="Times New Roman" w:hAnsi="Times New Roman" w:cs="Times New Roman"/>
          <w:sz w:val="28"/>
          <w:szCs w:val="28"/>
        </w:rPr>
        <w:t>про</w:t>
      </w:r>
      <w:r w:rsidR="000A5556">
        <w:rPr>
          <w:rFonts w:ascii="Times New Roman" w:hAnsi="Times New Roman" w:cs="Times New Roman"/>
          <w:sz w:val="28"/>
          <w:szCs w:val="28"/>
        </w:rPr>
        <w:t>є</w:t>
      </w:r>
      <w:r w:rsidRPr="00EC53B1">
        <w:rPr>
          <w:rFonts w:ascii="Times New Roman" w:hAnsi="Times New Roman" w:cs="Times New Roman"/>
          <w:sz w:val="28"/>
          <w:szCs w:val="28"/>
        </w:rPr>
        <w:t>ктних</w:t>
      </w:r>
      <w:proofErr w:type="spellEnd"/>
      <w:r w:rsidRPr="00EC53B1">
        <w:rPr>
          <w:rFonts w:ascii="Times New Roman" w:hAnsi="Times New Roman" w:cs="Times New Roman"/>
          <w:sz w:val="28"/>
          <w:szCs w:val="28"/>
        </w:rPr>
        <w:t xml:space="preserve"> заявок, який, відповідно до рішення комісії з питань бюджету громадських ініціатив, було продовжено до 31 травня. В результаті </w:t>
      </w:r>
      <w:proofErr w:type="spellStart"/>
      <w:r w:rsidRPr="00EC53B1">
        <w:rPr>
          <w:rFonts w:ascii="Times New Roman" w:hAnsi="Times New Roman" w:cs="Times New Roman"/>
          <w:sz w:val="28"/>
          <w:szCs w:val="28"/>
        </w:rPr>
        <w:t>мукачівцями</w:t>
      </w:r>
      <w:proofErr w:type="spellEnd"/>
      <w:r w:rsidRPr="00EC53B1">
        <w:rPr>
          <w:rFonts w:ascii="Times New Roman" w:hAnsi="Times New Roman" w:cs="Times New Roman"/>
          <w:sz w:val="28"/>
          <w:szCs w:val="28"/>
        </w:rPr>
        <w:t xml:space="preserve"> подано 21 </w:t>
      </w:r>
      <w:proofErr w:type="spellStart"/>
      <w:r w:rsidRPr="00EC53B1">
        <w:rPr>
          <w:rFonts w:ascii="Times New Roman" w:hAnsi="Times New Roman" w:cs="Times New Roman"/>
          <w:sz w:val="28"/>
          <w:szCs w:val="28"/>
        </w:rPr>
        <w:t>про</w:t>
      </w:r>
      <w:r w:rsidR="007B76F6">
        <w:rPr>
          <w:rFonts w:ascii="Times New Roman" w:hAnsi="Times New Roman" w:cs="Times New Roman"/>
          <w:sz w:val="28"/>
          <w:szCs w:val="28"/>
        </w:rPr>
        <w:t>є</w:t>
      </w:r>
      <w:r w:rsidRPr="00EC53B1">
        <w:rPr>
          <w:rFonts w:ascii="Times New Roman" w:hAnsi="Times New Roman" w:cs="Times New Roman"/>
          <w:sz w:val="28"/>
          <w:szCs w:val="28"/>
        </w:rPr>
        <w:t>кт</w:t>
      </w:r>
      <w:r w:rsidR="007B76F6">
        <w:rPr>
          <w:rFonts w:ascii="Times New Roman" w:hAnsi="Times New Roman" w:cs="Times New Roman"/>
          <w:sz w:val="28"/>
          <w:szCs w:val="28"/>
        </w:rPr>
        <w:t>н</w:t>
      </w:r>
      <w:r w:rsidRPr="00EC53B1">
        <w:rPr>
          <w:rFonts w:ascii="Times New Roman" w:hAnsi="Times New Roman" w:cs="Times New Roman"/>
          <w:sz w:val="28"/>
          <w:szCs w:val="28"/>
        </w:rPr>
        <w:t>у</w:t>
      </w:r>
      <w:proofErr w:type="spellEnd"/>
      <w:r w:rsidRPr="00EC53B1">
        <w:rPr>
          <w:rFonts w:ascii="Times New Roman" w:hAnsi="Times New Roman" w:cs="Times New Roman"/>
          <w:sz w:val="28"/>
          <w:szCs w:val="28"/>
        </w:rPr>
        <w:t xml:space="preserve"> заявку з яких 9 малих (в сумі від 100 до 300 тисяч гривень) та 12 великих (в сумі від 300 до 800 тис грн.) на загальну орієнтовну суму 11,4 млн грн.</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 xml:space="preserve">З 15 по 30 червня проведено черговий етап реалізації бюджету громадських ініціатив – загальноміське голосування. Станом на 01 липня за громадські </w:t>
      </w:r>
      <w:proofErr w:type="spellStart"/>
      <w:r w:rsidRPr="00EC53B1">
        <w:rPr>
          <w:rFonts w:ascii="Times New Roman" w:hAnsi="Times New Roman" w:cs="Times New Roman"/>
          <w:sz w:val="28"/>
          <w:szCs w:val="28"/>
        </w:rPr>
        <w:t>про</w:t>
      </w:r>
      <w:r w:rsidR="000A5556">
        <w:rPr>
          <w:rFonts w:ascii="Times New Roman" w:hAnsi="Times New Roman" w:cs="Times New Roman"/>
          <w:sz w:val="28"/>
          <w:szCs w:val="28"/>
        </w:rPr>
        <w:t>є</w:t>
      </w:r>
      <w:r w:rsidRPr="00EC53B1">
        <w:rPr>
          <w:rFonts w:ascii="Times New Roman" w:hAnsi="Times New Roman" w:cs="Times New Roman"/>
          <w:sz w:val="28"/>
          <w:szCs w:val="28"/>
        </w:rPr>
        <w:t>кти</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мукачівцями</w:t>
      </w:r>
      <w:proofErr w:type="spellEnd"/>
      <w:r w:rsidRPr="00EC53B1">
        <w:rPr>
          <w:rFonts w:ascii="Times New Roman" w:hAnsi="Times New Roman" w:cs="Times New Roman"/>
          <w:sz w:val="28"/>
          <w:szCs w:val="28"/>
        </w:rPr>
        <w:t xml:space="preserve"> віддано більше 3,9 тис голосів, з яких маже 2 тис. в паперовому вигляді через </w:t>
      </w:r>
      <w:proofErr w:type="spellStart"/>
      <w:r w:rsidRPr="00EC53B1">
        <w:rPr>
          <w:rFonts w:ascii="Times New Roman" w:hAnsi="Times New Roman" w:cs="Times New Roman"/>
          <w:sz w:val="28"/>
          <w:szCs w:val="28"/>
        </w:rPr>
        <w:t>ЦНАП</w:t>
      </w:r>
      <w:proofErr w:type="spellEnd"/>
      <w:r w:rsidRPr="00EC53B1">
        <w:rPr>
          <w:rFonts w:ascii="Times New Roman" w:hAnsi="Times New Roman" w:cs="Times New Roman"/>
          <w:sz w:val="28"/>
          <w:szCs w:val="28"/>
        </w:rPr>
        <w:t xml:space="preserve">. Динаміка голосування за </w:t>
      </w:r>
      <w:proofErr w:type="spellStart"/>
      <w:r w:rsidRPr="00EC53B1">
        <w:rPr>
          <w:rFonts w:ascii="Times New Roman" w:hAnsi="Times New Roman" w:cs="Times New Roman"/>
          <w:sz w:val="28"/>
          <w:szCs w:val="28"/>
        </w:rPr>
        <w:t>про</w:t>
      </w:r>
      <w:r w:rsidR="000A5556">
        <w:rPr>
          <w:rFonts w:ascii="Times New Roman" w:hAnsi="Times New Roman" w:cs="Times New Roman"/>
          <w:sz w:val="28"/>
          <w:szCs w:val="28"/>
        </w:rPr>
        <w:t>є</w:t>
      </w:r>
      <w:r w:rsidRPr="00EC53B1">
        <w:rPr>
          <w:rFonts w:ascii="Times New Roman" w:hAnsi="Times New Roman" w:cs="Times New Roman"/>
          <w:sz w:val="28"/>
          <w:szCs w:val="28"/>
        </w:rPr>
        <w:t>кти</w:t>
      </w:r>
      <w:proofErr w:type="spellEnd"/>
      <w:r w:rsidRPr="00EC53B1">
        <w:rPr>
          <w:rFonts w:ascii="Times New Roman" w:hAnsi="Times New Roman" w:cs="Times New Roman"/>
          <w:sz w:val="28"/>
          <w:szCs w:val="28"/>
        </w:rPr>
        <w:t xml:space="preserve"> конкурсів цього року в рази перевищує активність попередніх конкурсів. Так, якщо в минулому конкурсі середня кількість осіб, які віддали перевагу голосуванн</w:t>
      </w:r>
      <w:r w:rsidR="007B76F6">
        <w:rPr>
          <w:rFonts w:ascii="Times New Roman" w:hAnsi="Times New Roman" w:cs="Times New Roman"/>
          <w:sz w:val="28"/>
          <w:szCs w:val="28"/>
        </w:rPr>
        <w:t>ю</w:t>
      </w:r>
      <w:r w:rsidRPr="00EC53B1">
        <w:rPr>
          <w:rFonts w:ascii="Times New Roman" w:hAnsi="Times New Roman" w:cs="Times New Roman"/>
          <w:sz w:val="28"/>
          <w:szCs w:val="28"/>
        </w:rPr>
        <w:t xml:space="preserve"> через </w:t>
      </w:r>
      <w:proofErr w:type="spellStart"/>
      <w:r w:rsidRPr="00EC53B1">
        <w:rPr>
          <w:rFonts w:ascii="Times New Roman" w:hAnsi="Times New Roman" w:cs="Times New Roman"/>
          <w:sz w:val="28"/>
          <w:szCs w:val="28"/>
        </w:rPr>
        <w:t>ЦНАП</w:t>
      </w:r>
      <w:proofErr w:type="spellEnd"/>
      <w:r w:rsidRPr="00EC53B1">
        <w:rPr>
          <w:rFonts w:ascii="Times New Roman" w:hAnsi="Times New Roman" w:cs="Times New Roman"/>
          <w:sz w:val="28"/>
          <w:szCs w:val="28"/>
        </w:rPr>
        <w:t xml:space="preserve"> коливалась в межах від 20-25, максимум 42 в день, то за результатами цьогорічного голосування в день проголосувало від 70 до 290 чоловік.</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Було проведено засідання комісії з питань бюджету громадських ініціатив та розглянуто резу</w:t>
      </w:r>
      <w:r w:rsidR="007B76F6">
        <w:rPr>
          <w:rFonts w:ascii="Times New Roman" w:hAnsi="Times New Roman" w:cs="Times New Roman"/>
          <w:sz w:val="28"/>
          <w:szCs w:val="28"/>
        </w:rPr>
        <w:t xml:space="preserve">льтати голосування, рейтинг </w:t>
      </w:r>
      <w:proofErr w:type="spellStart"/>
      <w:r w:rsidR="007B76F6">
        <w:rPr>
          <w:rFonts w:ascii="Times New Roman" w:hAnsi="Times New Roman" w:cs="Times New Roman"/>
          <w:sz w:val="28"/>
          <w:szCs w:val="28"/>
        </w:rPr>
        <w:t>проє</w:t>
      </w:r>
      <w:r w:rsidRPr="00EC53B1">
        <w:rPr>
          <w:rFonts w:ascii="Times New Roman" w:hAnsi="Times New Roman" w:cs="Times New Roman"/>
          <w:sz w:val="28"/>
          <w:szCs w:val="28"/>
        </w:rPr>
        <w:t>ктів</w:t>
      </w:r>
      <w:proofErr w:type="spellEnd"/>
      <w:r w:rsidRPr="00EC53B1">
        <w:rPr>
          <w:rFonts w:ascii="Times New Roman" w:hAnsi="Times New Roman" w:cs="Times New Roman"/>
          <w:sz w:val="28"/>
          <w:szCs w:val="28"/>
        </w:rPr>
        <w:t xml:space="preserve"> та рекомендації на чергове засіданн</w:t>
      </w:r>
      <w:r w:rsidR="007B76F6">
        <w:rPr>
          <w:rFonts w:ascii="Times New Roman" w:hAnsi="Times New Roman" w:cs="Times New Roman"/>
          <w:sz w:val="28"/>
          <w:szCs w:val="28"/>
        </w:rPr>
        <w:t xml:space="preserve">я Мукачівської міської ради </w:t>
      </w:r>
      <w:proofErr w:type="spellStart"/>
      <w:r w:rsidR="007B76F6">
        <w:rPr>
          <w:rFonts w:ascii="Times New Roman" w:hAnsi="Times New Roman" w:cs="Times New Roman"/>
          <w:sz w:val="28"/>
          <w:szCs w:val="28"/>
        </w:rPr>
        <w:t>проє</w:t>
      </w:r>
      <w:r w:rsidRPr="00EC53B1">
        <w:rPr>
          <w:rFonts w:ascii="Times New Roman" w:hAnsi="Times New Roman" w:cs="Times New Roman"/>
          <w:sz w:val="28"/>
          <w:szCs w:val="28"/>
        </w:rPr>
        <w:t>ктів</w:t>
      </w:r>
      <w:proofErr w:type="spellEnd"/>
      <w:r w:rsidRPr="00EC53B1">
        <w:rPr>
          <w:rFonts w:ascii="Times New Roman" w:hAnsi="Times New Roman" w:cs="Times New Roman"/>
          <w:sz w:val="28"/>
          <w:szCs w:val="28"/>
        </w:rPr>
        <w:t xml:space="preserve"> для реалізації у 2020 році.</w:t>
      </w:r>
    </w:p>
    <w:p w:rsid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 xml:space="preserve">22 серпня на черговій сесії Мукачівської міської ради було прийняте рішення «Про затвердження переліку </w:t>
      </w:r>
      <w:proofErr w:type="spellStart"/>
      <w:r w:rsidRPr="00EC53B1">
        <w:rPr>
          <w:rFonts w:ascii="Times New Roman" w:hAnsi="Times New Roman" w:cs="Times New Roman"/>
          <w:sz w:val="28"/>
          <w:szCs w:val="28"/>
        </w:rPr>
        <w:t>про</w:t>
      </w:r>
      <w:r w:rsidR="000A5556">
        <w:rPr>
          <w:rFonts w:ascii="Times New Roman" w:hAnsi="Times New Roman" w:cs="Times New Roman"/>
          <w:sz w:val="28"/>
          <w:szCs w:val="28"/>
        </w:rPr>
        <w:t>є</w:t>
      </w:r>
      <w:r w:rsidRPr="00EC53B1">
        <w:rPr>
          <w:rFonts w:ascii="Times New Roman" w:hAnsi="Times New Roman" w:cs="Times New Roman"/>
          <w:sz w:val="28"/>
          <w:szCs w:val="28"/>
        </w:rPr>
        <w:t>ктів</w:t>
      </w:r>
      <w:proofErr w:type="spellEnd"/>
      <w:r w:rsidRPr="00EC53B1">
        <w:rPr>
          <w:rFonts w:ascii="Times New Roman" w:hAnsi="Times New Roman" w:cs="Times New Roman"/>
          <w:sz w:val="28"/>
          <w:szCs w:val="28"/>
        </w:rPr>
        <w:t xml:space="preserve">, що реалізовуватимуться в рамках Бюджету громадських ініціатив в місті Мукачеві у 2020 році». Таким чином, для реалізації у 2020 році мешканці обрали, а міські депутати затвердили 7 малих  та 3 великі </w:t>
      </w:r>
      <w:proofErr w:type="spellStart"/>
      <w:r w:rsidRPr="00EC53B1">
        <w:rPr>
          <w:rFonts w:ascii="Times New Roman" w:hAnsi="Times New Roman" w:cs="Times New Roman"/>
          <w:sz w:val="28"/>
          <w:szCs w:val="28"/>
        </w:rPr>
        <w:t>про</w:t>
      </w:r>
      <w:r w:rsidR="000A5556">
        <w:rPr>
          <w:rFonts w:ascii="Times New Roman" w:hAnsi="Times New Roman" w:cs="Times New Roman"/>
          <w:sz w:val="28"/>
          <w:szCs w:val="28"/>
        </w:rPr>
        <w:t>є</w:t>
      </w:r>
      <w:r w:rsidRPr="00EC53B1">
        <w:rPr>
          <w:rFonts w:ascii="Times New Roman" w:hAnsi="Times New Roman" w:cs="Times New Roman"/>
          <w:sz w:val="28"/>
          <w:szCs w:val="28"/>
        </w:rPr>
        <w:t>кти</w:t>
      </w:r>
      <w:proofErr w:type="spellEnd"/>
      <w:r w:rsidRPr="00EC53B1">
        <w:rPr>
          <w:rFonts w:ascii="Times New Roman" w:hAnsi="Times New Roman" w:cs="Times New Roman"/>
          <w:sz w:val="28"/>
          <w:szCs w:val="28"/>
        </w:rPr>
        <w:t>.</w:t>
      </w:r>
    </w:p>
    <w:p w:rsidR="00AA4C18" w:rsidRDefault="00AA4C18" w:rsidP="00AA4C18">
      <w:pPr>
        <w:spacing w:after="0" w:line="240" w:lineRule="auto"/>
        <w:ind w:firstLine="708"/>
        <w:jc w:val="both"/>
        <w:rPr>
          <w:rFonts w:ascii="Times New Roman" w:hAnsi="Times New Roman" w:cs="Times New Roman"/>
          <w:sz w:val="28"/>
          <w:szCs w:val="28"/>
        </w:rPr>
      </w:pPr>
    </w:p>
    <w:p w:rsidR="00AA4C18" w:rsidRDefault="00AA4C18" w:rsidP="00AA4C18">
      <w:pPr>
        <w:spacing w:after="0" w:line="240" w:lineRule="auto"/>
        <w:ind w:firstLine="708"/>
        <w:jc w:val="both"/>
        <w:rPr>
          <w:rFonts w:ascii="Times New Roman" w:hAnsi="Times New Roman" w:cs="Times New Roman"/>
          <w:b/>
          <w:sz w:val="28"/>
          <w:szCs w:val="28"/>
        </w:rPr>
      </w:pPr>
      <w:proofErr w:type="spellStart"/>
      <w:r w:rsidRPr="00AA4C18">
        <w:rPr>
          <w:rFonts w:ascii="Times New Roman" w:hAnsi="Times New Roman" w:cs="Times New Roman"/>
          <w:b/>
          <w:sz w:val="28"/>
          <w:szCs w:val="28"/>
        </w:rPr>
        <w:t>VІ</w:t>
      </w:r>
      <w:proofErr w:type="spellEnd"/>
      <w:r w:rsidRPr="00AA4C18">
        <w:rPr>
          <w:rFonts w:ascii="Times New Roman" w:hAnsi="Times New Roman" w:cs="Times New Roman"/>
          <w:b/>
          <w:sz w:val="28"/>
          <w:szCs w:val="28"/>
        </w:rPr>
        <w:t>. Транскордонне співробітництво, інвестиційна та туристична дія</w:t>
      </w:r>
      <w:r w:rsidR="00EC53B1">
        <w:rPr>
          <w:rFonts w:ascii="Times New Roman" w:hAnsi="Times New Roman" w:cs="Times New Roman"/>
          <w:b/>
          <w:sz w:val="28"/>
          <w:szCs w:val="28"/>
        </w:rPr>
        <w:t>льні</w:t>
      </w:r>
      <w:r w:rsidRPr="00AA4C18">
        <w:rPr>
          <w:rFonts w:ascii="Times New Roman" w:hAnsi="Times New Roman" w:cs="Times New Roman"/>
          <w:b/>
          <w:sz w:val="28"/>
          <w:szCs w:val="28"/>
        </w:rPr>
        <w:t>сть</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 xml:space="preserve">На виконання Програми розвитку транскордонного співробітництва, інвестиційної діяльності та туризму у місті Мукачеві на 2019-2020 роки, </w:t>
      </w:r>
      <w:r w:rsidRPr="00EC53B1">
        <w:rPr>
          <w:rFonts w:ascii="Times New Roman" w:hAnsi="Times New Roman" w:cs="Times New Roman"/>
          <w:sz w:val="28"/>
          <w:szCs w:val="28"/>
        </w:rPr>
        <w:lastRenderedPageBreak/>
        <w:t>затвердженої рішенням Мукачівської міської ради, відділом за відповідний період було проведено наступну роботу у напрямку розвитку транскордонного співробітництва, інвестиційної та туристичної діяльності у місті Мукачеві:</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організовано та проведено робочу зустріч офіційної делегації з міста </w:t>
      </w:r>
      <w:proofErr w:type="spellStart"/>
      <w:r w:rsidRPr="00EC53B1">
        <w:rPr>
          <w:rFonts w:ascii="Times New Roman" w:hAnsi="Times New Roman" w:cs="Times New Roman"/>
          <w:sz w:val="28"/>
          <w:szCs w:val="28"/>
        </w:rPr>
        <w:t>Паг</w:t>
      </w:r>
      <w:proofErr w:type="spellEnd"/>
      <w:r w:rsidRPr="00EC53B1">
        <w:rPr>
          <w:rFonts w:ascii="Times New Roman" w:hAnsi="Times New Roman" w:cs="Times New Roman"/>
          <w:sz w:val="28"/>
          <w:szCs w:val="28"/>
        </w:rPr>
        <w:t xml:space="preserve"> (Хорватія);</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проведено презентацію туристичного потенціалу </w:t>
      </w:r>
      <w:proofErr w:type="spellStart"/>
      <w:r w:rsidRPr="00EC53B1">
        <w:rPr>
          <w:rFonts w:ascii="Times New Roman" w:hAnsi="Times New Roman" w:cs="Times New Roman"/>
          <w:sz w:val="28"/>
          <w:szCs w:val="28"/>
        </w:rPr>
        <w:t>м.Мукачева</w:t>
      </w:r>
      <w:proofErr w:type="spellEnd"/>
      <w:r w:rsidRPr="00EC53B1">
        <w:rPr>
          <w:rFonts w:ascii="Times New Roman" w:hAnsi="Times New Roman" w:cs="Times New Roman"/>
          <w:sz w:val="28"/>
          <w:szCs w:val="28"/>
        </w:rPr>
        <w:t xml:space="preserve"> на 24-</w:t>
      </w:r>
      <w:proofErr w:type="spellStart"/>
      <w:r w:rsidRPr="00EC53B1">
        <w:rPr>
          <w:rFonts w:ascii="Times New Roman" w:hAnsi="Times New Roman" w:cs="Times New Roman"/>
          <w:sz w:val="28"/>
          <w:szCs w:val="28"/>
        </w:rPr>
        <w:t>ій</w:t>
      </w:r>
      <w:proofErr w:type="spellEnd"/>
      <w:r w:rsidRPr="00EC53B1">
        <w:rPr>
          <w:rFonts w:ascii="Times New Roman" w:hAnsi="Times New Roman" w:cs="Times New Roman"/>
          <w:sz w:val="28"/>
          <w:szCs w:val="28"/>
        </w:rPr>
        <w:t xml:space="preserve"> Міжнародній туристичній виставці </w:t>
      </w:r>
      <w:proofErr w:type="spellStart"/>
      <w:r w:rsidRPr="00EC53B1">
        <w:rPr>
          <w:rFonts w:ascii="Times New Roman" w:hAnsi="Times New Roman" w:cs="Times New Roman"/>
          <w:sz w:val="28"/>
          <w:szCs w:val="28"/>
        </w:rPr>
        <w:t>UITT</w:t>
      </w:r>
      <w:proofErr w:type="spellEnd"/>
      <w:r w:rsidRPr="00EC53B1">
        <w:rPr>
          <w:rFonts w:ascii="Times New Roman" w:hAnsi="Times New Roman" w:cs="Times New Roman"/>
          <w:sz w:val="28"/>
          <w:szCs w:val="28"/>
        </w:rPr>
        <w:t xml:space="preserve">: “Україна — Подорожі та Туризм” у </w:t>
      </w:r>
      <w:proofErr w:type="spellStart"/>
      <w:r w:rsidRPr="00EC53B1">
        <w:rPr>
          <w:rFonts w:ascii="Times New Roman" w:hAnsi="Times New Roman" w:cs="Times New Roman"/>
          <w:sz w:val="28"/>
          <w:szCs w:val="28"/>
        </w:rPr>
        <w:t>м.Київ</w:t>
      </w:r>
      <w:proofErr w:type="spellEnd"/>
      <w:r w:rsidRPr="00EC53B1">
        <w:rPr>
          <w:rFonts w:ascii="Times New Roman" w:hAnsi="Times New Roman" w:cs="Times New Roman"/>
          <w:sz w:val="28"/>
          <w:szCs w:val="28"/>
        </w:rPr>
        <w:t xml:space="preserve"> 26-29 березня;</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спільно з партнерами БЛАГОДІЙНИМ ФОНДОМ «ТЕПЛЕ МІСТО» міста Івано-Франківськ проведено узгод</w:t>
      </w:r>
      <w:r w:rsidR="00090D09">
        <w:rPr>
          <w:rFonts w:ascii="Times New Roman" w:hAnsi="Times New Roman" w:cs="Times New Roman"/>
          <w:sz w:val="28"/>
          <w:szCs w:val="28"/>
        </w:rPr>
        <w:t xml:space="preserve">ження заходів по грантовому </w:t>
      </w:r>
      <w:proofErr w:type="spellStart"/>
      <w:r w:rsidR="00090D09">
        <w:rPr>
          <w:rFonts w:ascii="Times New Roman" w:hAnsi="Times New Roman" w:cs="Times New Roman"/>
          <w:sz w:val="28"/>
          <w:szCs w:val="28"/>
        </w:rPr>
        <w:t>проє</w:t>
      </w:r>
      <w:r w:rsidRPr="00EC53B1">
        <w:rPr>
          <w:rFonts w:ascii="Times New Roman" w:hAnsi="Times New Roman" w:cs="Times New Roman"/>
          <w:sz w:val="28"/>
          <w:szCs w:val="28"/>
        </w:rPr>
        <w:t>кту</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HUSKROUA</w:t>
      </w:r>
      <w:proofErr w:type="spellEnd"/>
      <w:r w:rsidRPr="00EC53B1">
        <w:rPr>
          <w:rFonts w:ascii="Times New Roman" w:hAnsi="Times New Roman" w:cs="Times New Roman"/>
          <w:sz w:val="28"/>
          <w:szCs w:val="28"/>
        </w:rPr>
        <w:t xml:space="preserve">/1702/7.1/0063 «Транскордонна зелена транспортна мережа» </w:t>
      </w:r>
      <w:proofErr w:type="spellStart"/>
      <w:r w:rsidRPr="00EC53B1">
        <w:rPr>
          <w:rFonts w:ascii="Times New Roman" w:hAnsi="Times New Roman" w:cs="Times New Roman"/>
          <w:sz w:val="28"/>
          <w:szCs w:val="28"/>
        </w:rPr>
        <w:t>CGTN</w:t>
      </w:r>
      <w:proofErr w:type="spellEnd"/>
      <w:r w:rsidRPr="00EC53B1">
        <w:rPr>
          <w:rFonts w:ascii="Times New Roman" w:hAnsi="Times New Roman" w:cs="Times New Roman"/>
          <w:sz w:val="28"/>
          <w:szCs w:val="28"/>
        </w:rPr>
        <w:t xml:space="preserve"> транскордонної програми співробітництва Угорщина-Словаччина-Румунія-Україна;</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проведено роботу та залучено необхідних фахівців для проведення реєстрації знаків для товарів і послуг (торгових марок) по традиційним заходам міста Мукачева: фестиваль «Червене вино», фестиваль «</w:t>
      </w:r>
      <w:proofErr w:type="spellStart"/>
      <w:r w:rsidRPr="00EC53B1">
        <w:rPr>
          <w:rFonts w:ascii="Times New Roman" w:hAnsi="Times New Roman" w:cs="Times New Roman"/>
          <w:sz w:val="28"/>
          <w:szCs w:val="28"/>
        </w:rPr>
        <w:t>Варишська</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палачінта</w:t>
      </w:r>
      <w:proofErr w:type="spellEnd"/>
      <w:r w:rsidRPr="00EC53B1">
        <w:rPr>
          <w:rFonts w:ascii="Times New Roman" w:hAnsi="Times New Roman" w:cs="Times New Roman"/>
          <w:sz w:val="28"/>
          <w:szCs w:val="28"/>
        </w:rPr>
        <w:t>»; фестиваль «</w:t>
      </w:r>
      <w:proofErr w:type="spellStart"/>
      <w:r w:rsidRPr="00EC53B1">
        <w:rPr>
          <w:rFonts w:ascii="Times New Roman" w:hAnsi="Times New Roman" w:cs="Times New Roman"/>
          <w:sz w:val="28"/>
          <w:szCs w:val="28"/>
        </w:rPr>
        <w:t>Варишське</w:t>
      </w:r>
      <w:proofErr w:type="spellEnd"/>
      <w:r w:rsidRPr="00EC53B1">
        <w:rPr>
          <w:rFonts w:ascii="Times New Roman" w:hAnsi="Times New Roman" w:cs="Times New Roman"/>
          <w:sz w:val="28"/>
          <w:szCs w:val="28"/>
        </w:rPr>
        <w:t xml:space="preserve"> пиво» та «День Святого Мартина»;</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проведено робочу підготовчу та офіційну зустріч міського голови з представниками Сенату Парламенту Чеської Республіки та Генерального Консульства Чеської Республіки у </w:t>
      </w:r>
      <w:proofErr w:type="spellStart"/>
      <w:r w:rsidRPr="00EC53B1">
        <w:rPr>
          <w:rFonts w:ascii="Times New Roman" w:hAnsi="Times New Roman" w:cs="Times New Roman"/>
          <w:sz w:val="28"/>
          <w:szCs w:val="28"/>
        </w:rPr>
        <w:t>м.Львів</w:t>
      </w:r>
      <w:proofErr w:type="spellEnd"/>
      <w:r w:rsidRPr="00EC53B1">
        <w:rPr>
          <w:rFonts w:ascii="Times New Roman" w:hAnsi="Times New Roman" w:cs="Times New Roman"/>
          <w:sz w:val="28"/>
          <w:szCs w:val="28"/>
        </w:rPr>
        <w:t>;</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проведено роботу по долученню міста Мукачева до заходів в рамках Європейського тижня мобільності 2019;</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проведено робочу зустріч з потенційними інвесторами з Китаю, які мають наміри співпрацювати з підприємствам міста Мукачева, зокрема віце-президентом компанії </w:t>
      </w:r>
      <w:proofErr w:type="spellStart"/>
      <w:r w:rsidRPr="00EC53B1">
        <w:rPr>
          <w:rFonts w:ascii="Times New Roman" w:hAnsi="Times New Roman" w:cs="Times New Roman"/>
          <w:sz w:val="28"/>
          <w:szCs w:val="28"/>
        </w:rPr>
        <w:t>COLYTECH</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Manufacturing</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Kunshan</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Co</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Ltd</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Енді</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Чанг</w:t>
      </w:r>
      <w:proofErr w:type="spellEnd"/>
      <w:r w:rsidRPr="00EC53B1">
        <w:rPr>
          <w:rFonts w:ascii="Times New Roman" w:hAnsi="Times New Roman" w:cs="Times New Roman"/>
          <w:sz w:val="28"/>
          <w:szCs w:val="28"/>
        </w:rPr>
        <w:t>;</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взято участь в </w:t>
      </w:r>
      <w:proofErr w:type="spellStart"/>
      <w:r w:rsidRPr="00EC53B1">
        <w:rPr>
          <w:rFonts w:ascii="Times New Roman" w:hAnsi="Times New Roman" w:cs="Times New Roman"/>
          <w:sz w:val="28"/>
          <w:szCs w:val="28"/>
        </w:rPr>
        <w:t>ІІІ</w:t>
      </w:r>
      <w:proofErr w:type="spellEnd"/>
      <w:r w:rsidRPr="00EC53B1">
        <w:rPr>
          <w:rFonts w:ascii="Times New Roman" w:hAnsi="Times New Roman" w:cs="Times New Roman"/>
          <w:sz w:val="28"/>
          <w:szCs w:val="28"/>
        </w:rPr>
        <w:t xml:space="preserve"> щорічній конференції СТРАТЕГІЧНИЙ РОЗВИТОК ТА ІНВЕСТИЦІЇ, м. Київ;</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проведено зустріч екс-міністра фінансів Словаччини, Голови Стратегічної групи радників при Кабінеті Міністрів України Івана </w:t>
      </w:r>
      <w:proofErr w:type="spellStart"/>
      <w:r w:rsidRPr="00EC53B1">
        <w:rPr>
          <w:rFonts w:ascii="Times New Roman" w:hAnsi="Times New Roman" w:cs="Times New Roman"/>
          <w:sz w:val="28"/>
          <w:szCs w:val="28"/>
        </w:rPr>
        <w:t>Міклоша</w:t>
      </w:r>
      <w:proofErr w:type="spellEnd"/>
      <w:r w:rsidRPr="00EC53B1">
        <w:rPr>
          <w:rFonts w:ascii="Times New Roman" w:hAnsi="Times New Roman" w:cs="Times New Roman"/>
          <w:sz w:val="28"/>
          <w:szCs w:val="28"/>
        </w:rPr>
        <w:t xml:space="preserve"> з міським головою та представниками ділових кіл, експертами, науковцями та представниками ЗМІ. На зустрічі також були присутні генеральний консул Словацької Республіки в Ужгороді Мирослав </w:t>
      </w:r>
      <w:proofErr w:type="spellStart"/>
      <w:r w:rsidRPr="00EC53B1">
        <w:rPr>
          <w:rFonts w:ascii="Times New Roman" w:hAnsi="Times New Roman" w:cs="Times New Roman"/>
          <w:sz w:val="28"/>
          <w:szCs w:val="28"/>
        </w:rPr>
        <w:t>Мойжіта</w:t>
      </w:r>
      <w:proofErr w:type="spellEnd"/>
      <w:r w:rsidRPr="00EC53B1">
        <w:rPr>
          <w:rFonts w:ascii="Times New Roman" w:hAnsi="Times New Roman" w:cs="Times New Roman"/>
          <w:sz w:val="28"/>
          <w:szCs w:val="28"/>
        </w:rPr>
        <w:t xml:space="preserve">, економічний дипломат генерального консульства Словацької Республіки в Ужгороді </w:t>
      </w:r>
      <w:proofErr w:type="spellStart"/>
      <w:r w:rsidRPr="00EC53B1">
        <w:rPr>
          <w:rFonts w:ascii="Times New Roman" w:hAnsi="Times New Roman" w:cs="Times New Roman"/>
          <w:sz w:val="28"/>
          <w:szCs w:val="28"/>
        </w:rPr>
        <w:t>Даніел</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Цабан</w:t>
      </w:r>
      <w:proofErr w:type="spellEnd"/>
      <w:r w:rsidRPr="00EC53B1">
        <w:rPr>
          <w:rFonts w:ascii="Times New Roman" w:hAnsi="Times New Roman" w:cs="Times New Roman"/>
          <w:sz w:val="28"/>
          <w:szCs w:val="28"/>
        </w:rPr>
        <w:t xml:space="preserve">, консультант Голови Стратегічної групи радників, підприємець Ольга </w:t>
      </w:r>
      <w:proofErr w:type="spellStart"/>
      <w:r w:rsidRPr="00EC53B1">
        <w:rPr>
          <w:rFonts w:ascii="Times New Roman" w:hAnsi="Times New Roman" w:cs="Times New Roman"/>
          <w:sz w:val="28"/>
          <w:szCs w:val="28"/>
        </w:rPr>
        <w:t>Бушо</w:t>
      </w:r>
      <w:proofErr w:type="spellEnd"/>
      <w:r w:rsidRPr="00EC53B1">
        <w:rPr>
          <w:rFonts w:ascii="Times New Roman" w:hAnsi="Times New Roman" w:cs="Times New Roman"/>
          <w:sz w:val="28"/>
          <w:szCs w:val="28"/>
        </w:rPr>
        <w:t>;</w:t>
      </w:r>
    </w:p>
    <w:p w:rsidR="00AA4C18"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проведено серію семінарів у рамках навчальної програми «Інтернатура бізнесу: збудуй свою власну справу» для представників малого та середнього підприємництва різних сфер діяльності. Метою навчальної програми була активізація економічної діяльності, малого та середнього бізнесу та залучення інвестицій в економіку громади.</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 xml:space="preserve">На кінець звітного періоду в місті працює 5 туроператорів, 12 туристичних (екскурсійних) агенцій, </w:t>
      </w:r>
      <w:proofErr w:type="spellStart"/>
      <w:r w:rsidRPr="00EC53B1">
        <w:rPr>
          <w:rFonts w:ascii="Times New Roman" w:hAnsi="Times New Roman" w:cs="Times New Roman"/>
          <w:sz w:val="28"/>
          <w:szCs w:val="28"/>
        </w:rPr>
        <w:t>ММКП</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Мукaчівський</w:t>
      </w:r>
      <w:proofErr w:type="spellEnd"/>
      <w:r w:rsidRPr="00EC53B1">
        <w:rPr>
          <w:rFonts w:ascii="Times New Roman" w:hAnsi="Times New Roman" w:cs="Times New Roman"/>
          <w:sz w:val="28"/>
          <w:szCs w:val="28"/>
        </w:rPr>
        <w:t xml:space="preserve"> міський туристично-</w:t>
      </w:r>
      <w:proofErr w:type="spellStart"/>
      <w:r w:rsidRPr="00EC53B1">
        <w:rPr>
          <w:rFonts w:ascii="Times New Roman" w:hAnsi="Times New Roman" w:cs="Times New Roman"/>
          <w:sz w:val="28"/>
          <w:szCs w:val="28"/>
        </w:rPr>
        <w:t>інформаційий</w:t>
      </w:r>
      <w:proofErr w:type="spellEnd"/>
      <w:r w:rsidRPr="00EC53B1">
        <w:rPr>
          <w:rFonts w:ascii="Times New Roman" w:hAnsi="Times New Roman" w:cs="Times New Roman"/>
          <w:sz w:val="28"/>
          <w:szCs w:val="28"/>
        </w:rPr>
        <w:t xml:space="preserve"> центр”, Закарпатська обласна федерація водного туризму та велосипедний клуб «</w:t>
      </w:r>
      <w:proofErr w:type="spellStart"/>
      <w:r w:rsidRPr="00EC53B1">
        <w:rPr>
          <w:rFonts w:ascii="Times New Roman" w:hAnsi="Times New Roman" w:cs="Times New Roman"/>
          <w:sz w:val="28"/>
          <w:szCs w:val="28"/>
        </w:rPr>
        <w:t>Велобайк</w:t>
      </w:r>
      <w:proofErr w:type="spellEnd"/>
      <w:r w:rsidRPr="00EC53B1">
        <w:rPr>
          <w:rFonts w:ascii="Times New Roman" w:hAnsi="Times New Roman" w:cs="Times New Roman"/>
          <w:sz w:val="28"/>
          <w:szCs w:val="28"/>
        </w:rPr>
        <w:t xml:space="preserve"> Мукачево», які надають широкий спектр туристичних послуг як для вітчизняних, так і закордонних туристів. </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 xml:space="preserve">Протягом звітного періоду було проведено наступну роботу в сфері розвитку туристичної діяльності міста Мукачева. Впродовж 2019 року місто Мукачево відвідало 245679 осіб, з них 135355 дорослих, 30479 пільгових </w:t>
      </w:r>
      <w:r w:rsidRPr="00EC53B1">
        <w:rPr>
          <w:rFonts w:ascii="Times New Roman" w:hAnsi="Times New Roman" w:cs="Times New Roman"/>
          <w:sz w:val="28"/>
          <w:szCs w:val="28"/>
        </w:rPr>
        <w:lastRenderedPageBreak/>
        <w:t>(студенти, пенсіонери), 57435 дітей, 22410 осіб безкоштовно (за даними Мукачівського історичного музею «Замок Паланок»).</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 xml:space="preserve">Сприяє розвитку туризму та промоції міста Мукачева 26 готельних господарств різної форми власності, 4 приватні садиби, 5 </w:t>
      </w:r>
      <w:proofErr w:type="spellStart"/>
      <w:r w:rsidRPr="00EC53B1">
        <w:rPr>
          <w:rFonts w:ascii="Times New Roman" w:hAnsi="Times New Roman" w:cs="Times New Roman"/>
          <w:sz w:val="28"/>
          <w:szCs w:val="28"/>
        </w:rPr>
        <w:t>хостелів</w:t>
      </w:r>
      <w:proofErr w:type="spellEnd"/>
      <w:r w:rsidRPr="00EC53B1">
        <w:rPr>
          <w:rFonts w:ascii="Times New Roman" w:hAnsi="Times New Roman" w:cs="Times New Roman"/>
          <w:sz w:val="28"/>
          <w:szCs w:val="28"/>
        </w:rPr>
        <w:t xml:space="preserve">, 3 мотелі. Готельними господарствами міста постійно проводиться робота по покращенню сервісу та якості послуг. Станом на кінець 2019 року загальний номерний фонд готельних господарств налічує близько 420 номерів, в яких одночасно можна надати послуги з тимчасового розміщення близько 1130 туристам. В мережі готельних закладів поступово оновлюється номерний фонд, та якість пропонованих послуг. </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В місті також працюють картинні галереї у приміщеннях Мукачівського історичного музею, мережа постійно діючих салонів продажу сувенірних виробів, музей дерев’яних церков Закарпаття, екуменічна церква та інші.</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Важливим в розвитку даної галузі є підтримка в нормальному стані об’єктів архітектури, культури, релігії. Також варто відмітити, що збільшенню туристичних потоків в місто сприяє проведення ряду фестивалів, театралізованих дійств, тощо.</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Крім того, в сфері туризму, впродовж звітного періоду КП “</w:t>
      </w:r>
      <w:proofErr w:type="spellStart"/>
      <w:r w:rsidRPr="00EC53B1">
        <w:rPr>
          <w:rFonts w:ascii="Times New Roman" w:hAnsi="Times New Roman" w:cs="Times New Roman"/>
          <w:sz w:val="28"/>
          <w:szCs w:val="28"/>
        </w:rPr>
        <w:t>ММТІЦ</w:t>
      </w:r>
      <w:proofErr w:type="spellEnd"/>
      <w:r w:rsidRPr="00EC53B1">
        <w:rPr>
          <w:rFonts w:ascii="Times New Roman" w:hAnsi="Times New Roman" w:cs="Times New Roman"/>
          <w:sz w:val="28"/>
          <w:szCs w:val="28"/>
        </w:rPr>
        <w:t>” проведено наступні заходи.</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З</w:t>
      </w:r>
      <w:r>
        <w:rPr>
          <w:rFonts w:ascii="Times New Roman" w:hAnsi="Times New Roman" w:cs="Times New Roman"/>
          <w:sz w:val="28"/>
          <w:szCs w:val="28"/>
        </w:rPr>
        <w:t xml:space="preserve"> </w:t>
      </w:r>
      <w:r w:rsidRPr="00EC53B1">
        <w:rPr>
          <w:rFonts w:ascii="Times New Roman" w:hAnsi="Times New Roman" w:cs="Times New Roman"/>
          <w:sz w:val="28"/>
          <w:szCs w:val="28"/>
        </w:rPr>
        <w:t>9 по 14 січня 2019 року КП “</w:t>
      </w:r>
      <w:proofErr w:type="spellStart"/>
      <w:r w:rsidRPr="00EC53B1">
        <w:rPr>
          <w:rFonts w:ascii="Times New Roman" w:hAnsi="Times New Roman" w:cs="Times New Roman"/>
          <w:sz w:val="28"/>
          <w:szCs w:val="28"/>
        </w:rPr>
        <w:t>ММТІЦ</w:t>
      </w:r>
      <w:proofErr w:type="spellEnd"/>
      <w:r w:rsidRPr="00EC53B1">
        <w:rPr>
          <w:rFonts w:ascii="Times New Roman" w:hAnsi="Times New Roman" w:cs="Times New Roman"/>
          <w:sz w:val="28"/>
          <w:szCs w:val="28"/>
        </w:rPr>
        <w:t xml:space="preserve">» було організовано та проведено вже традиційне свято виноробів Закарпаття фестиваль-конкурс «Червене вино», забезпечено функціонування тематичних </w:t>
      </w:r>
      <w:proofErr w:type="spellStart"/>
      <w:r w:rsidRPr="00EC53B1">
        <w:rPr>
          <w:rFonts w:ascii="Times New Roman" w:hAnsi="Times New Roman" w:cs="Times New Roman"/>
          <w:sz w:val="28"/>
          <w:szCs w:val="28"/>
        </w:rPr>
        <w:t>фотозон</w:t>
      </w:r>
      <w:proofErr w:type="spellEnd"/>
      <w:r w:rsidRPr="00EC53B1">
        <w:rPr>
          <w:rFonts w:ascii="Times New Roman" w:hAnsi="Times New Roman" w:cs="Times New Roman"/>
          <w:sz w:val="28"/>
          <w:szCs w:val="28"/>
        </w:rPr>
        <w:t xml:space="preserve"> в кількох локаціях, проведена конференція виноробів та виробників плодоовочевої продукції Закарпаття в Мукачівському історичному музеї «Замок Паланок».</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 xml:space="preserve">24 лютого 2019 року проведена тематична відкрита екскурсія про життя видатного митця </w:t>
      </w:r>
      <w:proofErr w:type="spellStart"/>
      <w:r w:rsidRPr="00EC53B1">
        <w:rPr>
          <w:rFonts w:ascii="Times New Roman" w:hAnsi="Times New Roman" w:cs="Times New Roman"/>
          <w:sz w:val="28"/>
          <w:szCs w:val="28"/>
        </w:rPr>
        <w:t>Мігая</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Мункачі</w:t>
      </w:r>
      <w:proofErr w:type="spellEnd"/>
      <w:r w:rsidRPr="00EC53B1">
        <w:rPr>
          <w:rFonts w:ascii="Times New Roman" w:hAnsi="Times New Roman" w:cs="Times New Roman"/>
          <w:sz w:val="28"/>
          <w:szCs w:val="28"/>
        </w:rPr>
        <w:t xml:space="preserve">, уродженця та почесного громадянина Мукачева з нагоди 175-річчя з Дня його народження. </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В переддень міжнародного жіночого дня 7 березня в замку Паланок проведена тематична відкрита екскурсія з театралізацією «Володарки замку» про історію і значний вклад жінок історичних постатей замку в його становлення, з залученням акторів Мукачівського драматичного театру, музикантів та співаків нашого міста.</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8-10 березня 2019 року проведений міський фестиваль-конкурс «</w:t>
      </w:r>
      <w:proofErr w:type="spellStart"/>
      <w:r w:rsidRPr="00EC53B1">
        <w:rPr>
          <w:rFonts w:ascii="Times New Roman" w:hAnsi="Times New Roman" w:cs="Times New Roman"/>
          <w:sz w:val="28"/>
          <w:szCs w:val="28"/>
        </w:rPr>
        <w:t>Варишська</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палачінта</w:t>
      </w:r>
      <w:proofErr w:type="spellEnd"/>
      <w:r w:rsidRPr="00EC53B1">
        <w:rPr>
          <w:rFonts w:ascii="Times New Roman" w:hAnsi="Times New Roman" w:cs="Times New Roman"/>
          <w:sz w:val="28"/>
          <w:szCs w:val="28"/>
        </w:rPr>
        <w:t>» - свято млинців, встановлення рекордів «Вежа з млинців» та «Найдовший млинець»; проведені спортивні змагання «</w:t>
      </w:r>
      <w:proofErr w:type="spellStart"/>
      <w:r w:rsidRPr="00EC53B1">
        <w:rPr>
          <w:rFonts w:ascii="Times New Roman" w:hAnsi="Times New Roman" w:cs="Times New Roman"/>
          <w:sz w:val="28"/>
          <w:szCs w:val="28"/>
        </w:rPr>
        <w:t>Палачінтакіада</w:t>
      </w:r>
      <w:proofErr w:type="spellEnd"/>
      <w:r w:rsidRPr="00EC53B1">
        <w:rPr>
          <w:rFonts w:ascii="Times New Roman" w:hAnsi="Times New Roman" w:cs="Times New Roman"/>
          <w:sz w:val="28"/>
          <w:szCs w:val="28"/>
        </w:rPr>
        <w:t>» для родин.</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КП «</w:t>
      </w:r>
      <w:proofErr w:type="spellStart"/>
      <w:r w:rsidRPr="00EC53B1">
        <w:rPr>
          <w:rFonts w:ascii="Times New Roman" w:hAnsi="Times New Roman" w:cs="Times New Roman"/>
          <w:sz w:val="28"/>
          <w:szCs w:val="28"/>
        </w:rPr>
        <w:t>ММТІЦ</w:t>
      </w:r>
      <w:proofErr w:type="spellEnd"/>
      <w:r w:rsidRPr="00EC53B1">
        <w:rPr>
          <w:rFonts w:ascii="Times New Roman" w:hAnsi="Times New Roman" w:cs="Times New Roman"/>
          <w:sz w:val="28"/>
          <w:szCs w:val="28"/>
        </w:rPr>
        <w:t>» взято участь в якості співорганізатора в міжнародному Дні театрів 27 березня, а саме: анонсовано святкову подію в електронних ЗМІ і соціальних мережах .</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КП «</w:t>
      </w:r>
      <w:proofErr w:type="spellStart"/>
      <w:r w:rsidRPr="00EC53B1">
        <w:rPr>
          <w:rFonts w:ascii="Times New Roman" w:hAnsi="Times New Roman" w:cs="Times New Roman"/>
          <w:sz w:val="28"/>
          <w:szCs w:val="28"/>
        </w:rPr>
        <w:t>ММТІЦ</w:t>
      </w:r>
      <w:proofErr w:type="spellEnd"/>
      <w:r w:rsidRPr="00EC53B1">
        <w:rPr>
          <w:rFonts w:ascii="Times New Roman" w:hAnsi="Times New Roman" w:cs="Times New Roman"/>
          <w:sz w:val="28"/>
          <w:szCs w:val="28"/>
        </w:rPr>
        <w:t xml:space="preserve">» прийнято участь в 25-й ювілейній Міжнародній туристичній виставці </w:t>
      </w:r>
      <w:proofErr w:type="spellStart"/>
      <w:r w:rsidRPr="00EC53B1">
        <w:rPr>
          <w:rFonts w:ascii="Times New Roman" w:hAnsi="Times New Roman" w:cs="Times New Roman"/>
          <w:sz w:val="28"/>
          <w:szCs w:val="28"/>
        </w:rPr>
        <w:t>UITT</w:t>
      </w:r>
      <w:proofErr w:type="spellEnd"/>
      <w:r w:rsidRPr="00EC53B1">
        <w:rPr>
          <w:rFonts w:ascii="Times New Roman" w:hAnsi="Times New Roman" w:cs="Times New Roman"/>
          <w:sz w:val="28"/>
          <w:szCs w:val="28"/>
        </w:rPr>
        <w:t xml:space="preserve"> «Україна – подорожі та туризм» </w:t>
      </w:r>
      <w:proofErr w:type="spellStart"/>
      <w:r w:rsidRPr="00EC53B1">
        <w:rPr>
          <w:rFonts w:ascii="Times New Roman" w:hAnsi="Times New Roman" w:cs="Times New Roman"/>
          <w:sz w:val="28"/>
          <w:szCs w:val="28"/>
        </w:rPr>
        <w:t>м.Київ</w:t>
      </w:r>
      <w:proofErr w:type="spellEnd"/>
      <w:r w:rsidRPr="00EC53B1">
        <w:rPr>
          <w:rFonts w:ascii="Times New Roman" w:hAnsi="Times New Roman" w:cs="Times New Roman"/>
          <w:sz w:val="28"/>
          <w:szCs w:val="28"/>
        </w:rPr>
        <w:t xml:space="preserve"> 26-29 березня 2019 р. На виставці були представлені друковані </w:t>
      </w:r>
      <w:proofErr w:type="spellStart"/>
      <w:r w:rsidRPr="00EC53B1">
        <w:rPr>
          <w:rFonts w:ascii="Times New Roman" w:hAnsi="Times New Roman" w:cs="Times New Roman"/>
          <w:sz w:val="28"/>
          <w:szCs w:val="28"/>
        </w:rPr>
        <w:t>промоційні</w:t>
      </w:r>
      <w:proofErr w:type="spellEnd"/>
      <w:r w:rsidRPr="00EC53B1">
        <w:rPr>
          <w:rFonts w:ascii="Times New Roman" w:hAnsi="Times New Roman" w:cs="Times New Roman"/>
          <w:sz w:val="28"/>
          <w:szCs w:val="28"/>
        </w:rPr>
        <w:t xml:space="preserve"> матеріали та </w:t>
      </w:r>
      <w:proofErr w:type="spellStart"/>
      <w:r w:rsidRPr="00EC53B1">
        <w:rPr>
          <w:rFonts w:ascii="Times New Roman" w:hAnsi="Times New Roman" w:cs="Times New Roman"/>
          <w:sz w:val="28"/>
          <w:szCs w:val="28"/>
        </w:rPr>
        <w:t>промо</w:t>
      </w:r>
      <w:proofErr w:type="spellEnd"/>
      <w:r w:rsidRPr="00EC53B1">
        <w:rPr>
          <w:rFonts w:ascii="Times New Roman" w:hAnsi="Times New Roman" w:cs="Times New Roman"/>
          <w:sz w:val="28"/>
          <w:szCs w:val="28"/>
        </w:rPr>
        <w:t xml:space="preserve">-відео про історичні пам’ятки міста, фестивалі та святкові події міста Мукачева українською та англійськими мовами. Представлено туристичний потенціал міста та продукцію місцевих виробників, проведено дегустацію продуктів з анонсуванням відповідних щорічних гастрономічних фестивалів міста Мукачева </w:t>
      </w:r>
      <w:r w:rsidRPr="00EC53B1">
        <w:rPr>
          <w:rFonts w:ascii="Times New Roman" w:hAnsi="Times New Roman" w:cs="Times New Roman"/>
          <w:sz w:val="28"/>
          <w:szCs w:val="28"/>
        </w:rPr>
        <w:lastRenderedPageBreak/>
        <w:t>таких, як “Червене вино”, “</w:t>
      </w:r>
      <w:proofErr w:type="spellStart"/>
      <w:r w:rsidRPr="00EC53B1">
        <w:rPr>
          <w:rFonts w:ascii="Times New Roman" w:hAnsi="Times New Roman" w:cs="Times New Roman"/>
          <w:sz w:val="28"/>
          <w:szCs w:val="28"/>
        </w:rPr>
        <w:t>Варишська</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палачінта</w:t>
      </w:r>
      <w:proofErr w:type="spellEnd"/>
      <w:r w:rsidRPr="00EC53B1">
        <w:rPr>
          <w:rFonts w:ascii="Times New Roman" w:hAnsi="Times New Roman" w:cs="Times New Roman"/>
          <w:sz w:val="28"/>
          <w:szCs w:val="28"/>
        </w:rPr>
        <w:t>”, “</w:t>
      </w:r>
      <w:proofErr w:type="spellStart"/>
      <w:r w:rsidRPr="00EC53B1">
        <w:rPr>
          <w:rFonts w:ascii="Times New Roman" w:hAnsi="Times New Roman" w:cs="Times New Roman"/>
          <w:sz w:val="28"/>
          <w:szCs w:val="28"/>
        </w:rPr>
        <w:t>Огинь</w:t>
      </w:r>
      <w:proofErr w:type="spellEnd"/>
      <w:r w:rsidRPr="00EC53B1">
        <w:rPr>
          <w:rFonts w:ascii="Times New Roman" w:hAnsi="Times New Roman" w:cs="Times New Roman"/>
          <w:sz w:val="28"/>
          <w:szCs w:val="28"/>
        </w:rPr>
        <w:t xml:space="preserve"> і </w:t>
      </w:r>
      <w:proofErr w:type="spellStart"/>
      <w:r w:rsidRPr="00EC53B1">
        <w:rPr>
          <w:rFonts w:ascii="Times New Roman" w:hAnsi="Times New Roman" w:cs="Times New Roman"/>
          <w:sz w:val="28"/>
          <w:szCs w:val="28"/>
        </w:rPr>
        <w:t>мнясо</w:t>
      </w:r>
      <w:proofErr w:type="spellEnd"/>
      <w:r w:rsidRPr="00EC53B1">
        <w:rPr>
          <w:rFonts w:ascii="Times New Roman" w:hAnsi="Times New Roman" w:cs="Times New Roman"/>
          <w:sz w:val="28"/>
          <w:szCs w:val="28"/>
        </w:rPr>
        <w:t>”, “Свято меду”, “</w:t>
      </w:r>
      <w:proofErr w:type="spellStart"/>
      <w:r w:rsidRPr="00EC53B1">
        <w:rPr>
          <w:rFonts w:ascii="Times New Roman" w:hAnsi="Times New Roman" w:cs="Times New Roman"/>
          <w:sz w:val="28"/>
          <w:szCs w:val="28"/>
        </w:rPr>
        <w:t>Варишське</w:t>
      </w:r>
      <w:proofErr w:type="spellEnd"/>
      <w:r w:rsidRPr="00EC53B1">
        <w:rPr>
          <w:rFonts w:ascii="Times New Roman" w:hAnsi="Times New Roman" w:cs="Times New Roman"/>
          <w:sz w:val="28"/>
          <w:szCs w:val="28"/>
        </w:rPr>
        <w:t xml:space="preserve"> пиво”.</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КП «</w:t>
      </w:r>
      <w:proofErr w:type="spellStart"/>
      <w:r w:rsidRPr="00EC53B1">
        <w:rPr>
          <w:rFonts w:ascii="Times New Roman" w:hAnsi="Times New Roman" w:cs="Times New Roman"/>
          <w:sz w:val="28"/>
          <w:szCs w:val="28"/>
        </w:rPr>
        <w:t>ММТІЦ</w:t>
      </w:r>
      <w:proofErr w:type="spellEnd"/>
      <w:r w:rsidRPr="00EC53B1">
        <w:rPr>
          <w:rFonts w:ascii="Times New Roman" w:hAnsi="Times New Roman" w:cs="Times New Roman"/>
          <w:sz w:val="28"/>
          <w:szCs w:val="28"/>
        </w:rPr>
        <w:t>» також було проведено роботу по організації наступних заходів:</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Фестиваль хорової музики "</w:t>
      </w:r>
      <w:proofErr w:type="spellStart"/>
      <w:r w:rsidRPr="00EC53B1">
        <w:rPr>
          <w:rFonts w:ascii="Times New Roman" w:hAnsi="Times New Roman" w:cs="Times New Roman"/>
          <w:sz w:val="28"/>
          <w:szCs w:val="28"/>
        </w:rPr>
        <w:t>Choirs</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in</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the</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castle</w:t>
      </w:r>
      <w:proofErr w:type="spellEnd"/>
      <w:r w:rsidRPr="00EC53B1">
        <w:rPr>
          <w:rFonts w:ascii="Times New Roman" w:hAnsi="Times New Roman" w:cs="Times New Roman"/>
          <w:sz w:val="28"/>
          <w:szCs w:val="28"/>
        </w:rPr>
        <w:t>";</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Святкування Днів міста Мукачева;</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Гастрономічний фестиваль “</w:t>
      </w:r>
      <w:proofErr w:type="spellStart"/>
      <w:r w:rsidRPr="00EC53B1">
        <w:rPr>
          <w:rFonts w:ascii="Times New Roman" w:hAnsi="Times New Roman" w:cs="Times New Roman"/>
          <w:sz w:val="28"/>
          <w:szCs w:val="28"/>
        </w:rPr>
        <w:t>Огинь</w:t>
      </w:r>
      <w:proofErr w:type="spellEnd"/>
      <w:r w:rsidRPr="00EC53B1">
        <w:rPr>
          <w:rFonts w:ascii="Times New Roman" w:hAnsi="Times New Roman" w:cs="Times New Roman"/>
          <w:sz w:val="28"/>
          <w:szCs w:val="28"/>
        </w:rPr>
        <w:t xml:space="preserve"> і </w:t>
      </w:r>
      <w:proofErr w:type="spellStart"/>
      <w:r w:rsidRPr="00EC53B1">
        <w:rPr>
          <w:rFonts w:ascii="Times New Roman" w:hAnsi="Times New Roman" w:cs="Times New Roman"/>
          <w:sz w:val="28"/>
          <w:szCs w:val="28"/>
        </w:rPr>
        <w:t>мнясо</w:t>
      </w:r>
      <w:proofErr w:type="spellEnd"/>
      <w:r w:rsidRPr="00EC53B1">
        <w:rPr>
          <w:rFonts w:ascii="Times New Roman" w:hAnsi="Times New Roman" w:cs="Times New Roman"/>
          <w:sz w:val="28"/>
          <w:szCs w:val="28"/>
        </w:rPr>
        <w:t>”</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Фестиваль “Твоя країна </w:t>
      </w:r>
      <w:proofErr w:type="spellStart"/>
      <w:r w:rsidRPr="00EC53B1">
        <w:rPr>
          <w:rFonts w:ascii="Times New Roman" w:hAnsi="Times New Roman" w:cs="Times New Roman"/>
          <w:sz w:val="28"/>
          <w:szCs w:val="28"/>
        </w:rPr>
        <w:t>FEST</w:t>
      </w:r>
      <w:proofErr w:type="spellEnd"/>
      <w:r w:rsidRPr="00EC53B1">
        <w:rPr>
          <w:rFonts w:ascii="Times New Roman" w:hAnsi="Times New Roman" w:cs="Times New Roman"/>
          <w:sz w:val="28"/>
          <w:szCs w:val="28"/>
        </w:rPr>
        <w:t>” в Мукачеві;</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Історична реконструкція весілля Ілони </w:t>
      </w:r>
      <w:proofErr w:type="spellStart"/>
      <w:r w:rsidRPr="00EC53B1">
        <w:rPr>
          <w:rFonts w:ascii="Times New Roman" w:hAnsi="Times New Roman" w:cs="Times New Roman"/>
          <w:sz w:val="28"/>
          <w:szCs w:val="28"/>
        </w:rPr>
        <w:t>Зріні</w:t>
      </w:r>
      <w:proofErr w:type="spellEnd"/>
      <w:r w:rsidRPr="00EC53B1">
        <w:rPr>
          <w:rFonts w:ascii="Times New Roman" w:hAnsi="Times New Roman" w:cs="Times New Roman"/>
          <w:sz w:val="28"/>
          <w:szCs w:val="28"/>
        </w:rPr>
        <w:t xml:space="preserve"> в Мукачівському історичному музеї;</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Фестиваль “З країни в Україну”;</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IV Міжнародний парад сажотрусів у Мукачеві;</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відзначення Дня незалежності України в Мукачеві;</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Мукачівський міський фестиваль національних культур “В родині єдиній”;</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Фестиваль </w:t>
      </w:r>
      <w:proofErr w:type="spellStart"/>
      <w:r w:rsidRPr="00EC53B1">
        <w:rPr>
          <w:rFonts w:ascii="Times New Roman" w:hAnsi="Times New Roman" w:cs="Times New Roman"/>
          <w:sz w:val="28"/>
          <w:szCs w:val="28"/>
        </w:rPr>
        <w:t>крафтового</w:t>
      </w:r>
      <w:proofErr w:type="spellEnd"/>
      <w:r w:rsidRPr="00EC53B1">
        <w:rPr>
          <w:rFonts w:ascii="Times New Roman" w:hAnsi="Times New Roman" w:cs="Times New Roman"/>
          <w:sz w:val="28"/>
          <w:szCs w:val="28"/>
        </w:rPr>
        <w:t xml:space="preserve"> пива “</w:t>
      </w:r>
      <w:proofErr w:type="spellStart"/>
      <w:r w:rsidRPr="00EC53B1">
        <w:rPr>
          <w:rFonts w:ascii="Times New Roman" w:hAnsi="Times New Roman" w:cs="Times New Roman"/>
          <w:sz w:val="28"/>
          <w:szCs w:val="28"/>
        </w:rPr>
        <w:t>Варишське</w:t>
      </w:r>
      <w:proofErr w:type="spellEnd"/>
      <w:r w:rsidRPr="00EC53B1">
        <w:rPr>
          <w:rFonts w:ascii="Times New Roman" w:hAnsi="Times New Roman" w:cs="Times New Roman"/>
          <w:sz w:val="28"/>
          <w:szCs w:val="28"/>
        </w:rPr>
        <w:t xml:space="preserve"> пиво 2019”;</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День рятувальника;</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w:t>
      </w:r>
      <w:proofErr w:type="spellStart"/>
      <w:r w:rsidRPr="00EC53B1">
        <w:rPr>
          <w:rFonts w:ascii="Times New Roman" w:hAnsi="Times New Roman" w:cs="Times New Roman"/>
          <w:sz w:val="28"/>
          <w:szCs w:val="28"/>
        </w:rPr>
        <w:t>RED</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HAIR</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DAY</w:t>
      </w:r>
      <w:proofErr w:type="spellEnd"/>
      <w:r w:rsidRPr="00EC53B1">
        <w:rPr>
          <w:rFonts w:ascii="Times New Roman" w:hAnsi="Times New Roman" w:cs="Times New Roman"/>
          <w:sz w:val="28"/>
          <w:szCs w:val="28"/>
        </w:rPr>
        <w:t xml:space="preserve"> - Міжнародний день рудих в Мукачеві 2019;</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Свято Закарпатського меду в Мукачеві 2019;</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День Святого Мартина в Мукачеві та </w:t>
      </w:r>
      <w:proofErr w:type="spellStart"/>
      <w:r w:rsidRPr="00EC53B1">
        <w:rPr>
          <w:rFonts w:ascii="Times New Roman" w:hAnsi="Times New Roman" w:cs="Times New Roman"/>
          <w:sz w:val="28"/>
          <w:szCs w:val="28"/>
        </w:rPr>
        <w:t>MARTIN</w:t>
      </w:r>
      <w:proofErr w:type="spellEnd"/>
      <w:r w:rsidRPr="00EC53B1">
        <w:rPr>
          <w:rFonts w:ascii="Times New Roman" w:hAnsi="Times New Roman" w:cs="Times New Roman"/>
          <w:sz w:val="28"/>
          <w:szCs w:val="28"/>
        </w:rPr>
        <w:t>-</w:t>
      </w:r>
      <w:proofErr w:type="spellStart"/>
      <w:r w:rsidRPr="00EC53B1">
        <w:rPr>
          <w:rFonts w:ascii="Times New Roman" w:hAnsi="Times New Roman" w:cs="Times New Roman"/>
          <w:sz w:val="28"/>
          <w:szCs w:val="28"/>
        </w:rPr>
        <w:t>MUSIC</w:t>
      </w:r>
      <w:proofErr w:type="spellEnd"/>
      <w:r w:rsidRPr="00EC53B1">
        <w:rPr>
          <w:rFonts w:ascii="Times New Roman" w:hAnsi="Times New Roman" w:cs="Times New Roman"/>
          <w:sz w:val="28"/>
          <w:szCs w:val="28"/>
        </w:rPr>
        <w:t>-</w:t>
      </w:r>
      <w:proofErr w:type="spellStart"/>
      <w:r w:rsidRPr="00EC53B1">
        <w:rPr>
          <w:rFonts w:ascii="Times New Roman" w:hAnsi="Times New Roman" w:cs="Times New Roman"/>
          <w:sz w:val="28"/>
          <w:szCs w:val="28"/>
        </w:rPr>
        <w:t>FEST</w:t>
      </w:r>
      <w:proofErr w:type="spellEnd"/>
      <w:r w:rsidRPr="00EC53B1">
        <w:rPr>
          <w:rFonts w:ascii="Times New Roman" w:hAnsi="Times New Roman" w:cs="Times New Roman"/>
          <w:sz w:val="28"/>
          <w:szCs w:val="28"/>
        </w:rPr>
        <w:t>-2019;</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Театралізовану виставу «Сватання Оленки» в замку Паланок;</w:t>
      </w:r>
    </w:p>
    <w:p w:rsidR="00EC53B1" w:rsidRPr="00EC53B1" w:rsidRDefault="00EC53B1" w:rsidP="00EC53B1">
      <w:pPr>
        <w:spacing w:after="0" w:line="240" w:lineRule="auto"/>
        <w:jc w:val="both"/>
        <w:rPr>
          <w:rFonts w:ascii="Times New Roman" w:hAnsi="Times New Roman" w:cs="Times New Roman"/>
          <w:sz w:val="28"/>
          <w:szCs w:val="28"/>
        </w:rPr>
      </w:pPr>
      <w:r w:rsidRPr="00EC53B1">
        <w:rPr>
          <w:rFonts w:ascii="Times New Roman" w:hAnsi="Times New Roman" w:cs="Times New Roman"/>
          <w:sz w:val="28"/>
          <w:szCs w:val="28"/>
        </w:rPr>
        <w:t xml:space="preserve">   - Різдво в Замку.</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Організовано і проведено відкриту екскурсію 30 березня 2019 року - урочисту зміну часу на годинниковій вежі міської ратуші, а також ряд інших відкритих тематичних екскурсій. Проведено збори асоціації фахівців туристичного супроводу Закарпаття.</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Взято участь в 20-</w:t>
      </w:r>
      <w:proofErr w:type="spellStart"/>
      <w:r w:rsidRPr="00EC53B1">
        <w:rPr>
          <w:rFonts w:ascii="Times New Roman" w:hAnsi="Times New Roman" w:cs="Times New Roman"/>
          <w:sz w:val="28"/>
          <w:szCs w:val="28"/>
        </w:rPr>
        <w:t>ій</w:t>
      </w:r>
      <w:proofErr w:type="spellEnd"/>
      <w:r w:rsidRPr="00EC53B1">
        <w:rPr>
          <w:rFonts w:ascii="Times New Roman" w:hAnsi="Times New Roman" w:cs="Times New Roman"/>
          <w:sz w:val="28"/>
          <w:szCs w:val="28"/>
        </w:rPr>
        <w:t xml:space="preserve"> міжнародній виставці "</w:t>
      </w:r>
      <w:proofErr w:type="spellStart"/>
      <w:r w:rsidRPr="00EC53B1">
        <w:rPr>
          <w:rFonts w:ascii="Times New Roman" w:hAnsi="Times New Roman" w:cs="Times New Roman"/>
          <w:sz w:val="28"/>
          <w:szCs w:val="28"/>
        </w:rPr>
        <w:t>ТурЕКСПО</w:t>
      </w:r>
      <w:proofErr w:type="spellEnd"/>
      <w:r w:rsidRPr="00EC53B1">
        <w:rPr>
          <w:rFonts w:ascii="Times New Roman" w:hAnsi="Times New Roman" w:cs="Times New Roman"/>
          <w:sz w:val="28"/>
          <w:szCs w:val="28"/>
        </w:rPr>
        <w:t xml:space="preserve">", </w:t>
      </w:r>
      <w:proofErr w:type="spellStart"/>
      <w:r w:rsidRPr="00EC53B1">
        <w:rPr>
          <w:rFonts w:ascii="Times New Roman" w:hAnsi="Times New Roman" w:cs="Times New Roman"/>
          <w:sz w:val="28"/>
          <w:szCs w:val="28"/>
        </w:rPr>
        <w:t>м.Львів</w:t>
      </w:r>
      <w:proofErr w:type="spellEnd"/>
      <w:r w:rsidRPr="00EC53B1">
        <w:rPr>
          <w:rFonts w:ascii="Times New Roman" w:hAnsi="Times New Roman" w:cs="Times New Roman"/>
          <w:sz w:val="28"/>
          <w:szCs w:val="28"/>
        </w:rPr>
        <w:t xml:space="preserve"> та туристичній виставці </w:t>
      </w:r>
      <w:proofErr w:type="spellStart"/>
      <w:r w:rsidRPr="00EC53B1">
        <w:rPr>
          <w:rFonts w:ascii="Times New Roman" w:hAnsi="Times New Roman" w:cs="Times New Roman"/>
          <w:sz w:val="28"/>
          <w:szCs w:val="28"/>
        </w:rPr>
        <w:t>UITT</w:t>
      </w:r>
      <w:proofErr w:type="spellEnd"/>
      <w:r w:rsidRPr="00EC53B1">
        <w:rPr>
          <w:rFonts w:ascii="Times New Roman" w:hAnsi="Times New Roman" w:cs="Times New Roman"/>
          <w:sz w:val="28"/>
          <w:szCs w:val="28"/>
        </w:rPr>
        <w:t xml:space="preserve"> &amp; </w:t>
      </w:r>
      <w:proofErr w:type="spellStart"/>
      <w:r w:rsidRPr="00EC53B1">
        <w:rPr>
          <w:rFonts w:ascii="Times New Roman" w:hAnsi="Times New Roman" w:cs="Times New Roman"/>
          <w:sz w:val="28"/>
          <w:szCs w:val="28"/>
        </w:rPr>
        <w:t>UITM</w:t>
      </w:r>
      <w:proofErr w:type="spellEnd"/>
      <w:r w:rsidRPr="00EC53B1">
        <w:rPr>
          <w:rFonts w:ascii="Times New Roman" w:hAnsi="Times New Roman" w:cs="Times New Roman"/>
          <w:sz w:val="28"/>
          <w:szCs w:val="28"/>
        </w:rPr>
        <w:t xml:space="preserve"> , м. Київ. Взято участь в заході "Дороги вина та смаку Закарпаття" в рамках </w:t>
      </w:r>
      <w:proofErr w:type="spellStart"/>
      <w:r w:rsidRPr="00EC53B1">
        <w:rPr>
          <w:rFonts w:ascii="Times New Roman" w:hAnsi="Times New Roman" w:cs="Times New Roman"/>
          <w:sz w:val="28"/>
          <w:szCs w:val="28"/>
        </w:rPr>
        <w:t>проєкту</w:t>
      </w:r>
      <w:proofErr w:type="spellEnd"/>
      <w:r w:rsidRPr="00EC53B1">
        <w:rPr>
          <w:rFonts w:ascii="Times New Roman" w:hAnsi="Times New Roman" w:cs="Times New Roman"/>
          <w:sz w:val="28"/>
          <w:szCs w:val="28"/>
        </w:rPr>
        <w:t xml:space="preserve"> Європейського Союзу "Підтримка розвитку системи географічних зазначень в Україні".</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Проведено установчі збори ГО "Спілка виноробів Мукачівського регіону", з метою підтримки та популяризації виноробства та виноградарства, як традиційної галузі Закарпаття. Взято участь в конференції з питань розвитку сталого туризму в Карпатському регіоні.</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Проведено підготовчу роботу по організації фестивалю-конкурсу «Червене вино – 2020».</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Розповсюджено безкоштовний туристичний путівник міста «Мукачево-365» та розміщено в найбільш відвідуваних місцях, що значно покращило поінформованість туристів про місцезнаходження суб’єктів туристичної сфери та про анонси подій, які відбувалися в місті протягом 2019 року.</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Проведено дослідження, вивчення потенціалу туристичного ринку, анкетування туристів з метою аналізу туристичного потоку; опитування місцевих виробників з метою залучення їх до процесу промоції та покращення туристичної привабливості міста.</w:t>
      </w:r>
    </w:p>
    <w:p w:rsidR="00EC53B1" w:rsidRP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 xml:space="preserve">Станом на 01.01.2020 року місто Мукачево має налагоджені партнерські відносини з такими містами-побратимами: </w:t>
      </w:r>
      <w:proofErr w:type="spellStart"/>
      <w:r w:rsidRPr="00EC53B1">
        <w:rPr>
          <w:rFonts w:ascii="Times New Roman" w:hAnsi="Times New Roman" w:cs="Times New Roman"/>
          <w:sz w:val="28"/>
          <w:szCs w:val="28"/>
        </w:rPr>
        <w:t>Пряшів</w:t>
      </w:r>
      <w:proofErr w:type="spellEnd"/>
      <w:r w:rsidRPr="00EC53B1">
        <w:rPr>
          <w:rFonts w:ascii="Times New Roman" w:hAnsi="Times New Roman" w:cs="Times New Roman"/>
          <w:sz w:val="28"/>
          <w:szCs w:val="28"/>
        </w:rPr>
        <w:t xml:space="preserve"> (Словаччина), </w:t>
      </w:r>
      <w:proofErr w:type="spellStart"/>
      <w:r w:rsidRPr="00EC53B1">
        <w:rPr>
          <w:rFonts w:ascii="Times New Roman" w:hAnsi="Times New Roman" w:cs="Times New Roman"/>
          <w:sz w:val="28"/>
          <w:szCs w:val="28"/>
        </w:rPr>
        <w:t>Гуменне</w:t>
      </w:r>
      <w:proofErr w:type="spellEnd"/>
      <w:r w:rsidRPr="00EC53B1">
        <w:rPr>
          <w:rFonts w:ascii="Times New Roman" w:hAnsi="Times New Roman" w:cs="Times New Roman"/>
          <w:sz w:val="28"/>
          <w:szCs w:val="28"/>
        </w:rPr>
        <w:t xml:space="preserve"> (Словаччина), </w:t>
      </w:r>
      <w:proofErr w:type="spellStart"/>
      <w:r w:rsidRPr="00EC53B1">
        <w:rPr>
          <w:rFonts w:ascii="Times New Roman" w:hAnsi="Times New Roman" w:cs="Times New Roman"/>
          <w:sz w:val="28"/>
          <w:szCs w:val="28"/>
        </w:rPr>
        <w:t>Матесалка</w:t>
      </w:r>
      <w:proofErr w:type="spellEnd"/>
      <w:r w:rsidRPr="00EC53B1">
        <w:rPr>
          <w:rFonts w:ascii="Times New Roman" w:hAnsi="Times New Roman" w:cs="Times New Roman"/>
          <w:sz w:val="28"/>
          <w:szCs w:val="28"/>
        </w:rPr>
        <w:t xml:space="preserve"> (Угорщина), </w:t>
      </w:r>
      <w:proofErr w:type="spellStart"/>
      <w:r w:rsidRPr="00EC53B1">
        <w:rPr>
          <w:rFonts w:ascii="Times New Roman" w:hAnsi="Times New Roman" w:cs="Times New Roman"/>
          <w:sz w:val="28"/>
          <w:szCs w:val="28"/>
        </w:rPr>
        <w:t>Нірмедєш</w:t>
      </w:r>
      <w:proofErr w:type="spellEnd"/>
      <w:r w:rsidRPr="00EC53B1">
        <w:rPr>
          <w:rFonts w:ascii="Times New Roman" w:hAnsi="Times New Roman" w:cs="Times New Roman"/>
          <w:sz w:val="28"/>
          <w:szCs w:val="28"/>
        </w:rPr>
        <w:t xml:space="preserve"> (Угорщина), </w:t>
      </w:r>
      <w:proofErr w:type="spellStart"/>
      <w:r w:rsidRPr="00EC53B1">
        <w:rPr>
          <w:rFonts w:ascii="Times New Roman" w:hAnsi="Times New Roman" w:cs="Times New Roman"/>
          <w:sz w:val="28"/>
          <w:szCs w:val="28"/>
        </w:rPr>
        <w:t>Егер</w:t>
      </w:r>
      <w:proofErr w:type="spellEnd"/>
      <w:r w:rsidRPr="00EC53B1">
        <w:rPr>
          <w:rFonts w:ascii="Times New Roman" w:hAnsi="Times New Roman" w:cs="Times New Roman"/>
          <w:sz w:val="28"/>
          <w:szCs w:val="28"/>
        </w:rPr>
        <w:t xml:space="preserve"> (Угорщина), </w:t>
      </w:r>
      <w:proofErr w:type="spellStart"/>
      <w:r w:rsidRPr="00EC53B1">
        <w:rPr>
          <w:rFonts w:ascii="Times New Roman" w:hAnsi="Times New Roman" w:cs="Times New Roman"/>
          <w:sz w:val="28"/>
          <w:szCs w:val="28"/>
        </w:rPr>
        <w:t>Кішварда</w:t>
      </w:r>
      <w:proofErr w:type="spellEnd"/>
      <w:r w:rsidRPr="00EC53B1">
        <w:rPr>
          <w:rFonts w:ascii="Times New Roman" w:hAnsi="Times New Roman" w:cs="Times New Roman"/>
          <w:sz w:val="28"/>
          <w:szCs w:val="28"/>
        </w:rPr>
        <w:t xml:space="preserve"> (Угорщина), </w:t>
      </w:r>
      <w:proofErr w:type="spellStart"/>
      <w:r w:rsidRPr="00EC53B1">
        <w:rPr>
          <w:rFonts w:ascii="Times New Roman" w:hAnsi="Times New Roman" w:cs="Times New Roman"/>
          <w:sz w:val="28"/>
          <w:szCs w:val="28"/>
        </w:rPr>
        <w:t>Целдьомолк</w:t>
      </w:r>
      <w:proofErr w:type="spellEnd"/>
      <w:r w:rsidRPr="00EC53B1">
        <w:rPr>
          <w:rFonts w:ascii="Times New Roman" w:hAnsi="Times New Roman" w:cs="Times New Roman"/>
          <w:sz w:val="28"/>
          <w:szCs w:val="28"/>
        </w:rPr>
        <w:t xml:space="preserve"> (Угорщина), </w:t>
      </w:r>
      <w:proofErr w:type="spellStart"/>
      <w:r w:rsidRPr="00EC53B1">
        <w:rPr>
          <w:rFonts w:ascii="Times New Roman" w:hAnsi="Times New Roman" w:cs="Times New Roman"/>
          <w:sz w:val="28"/>
          <w:szCs w:val="28"/>
        </w:rPr>
        <w:t>Будовар</w:t>
      </w:r>
      <w:proofErr w:type="spellEnd"/>
      <w:r w:rsidRPr="00EC53B1">
        <w:rPr>
          <w:rFonts w:ascii="Times New Roman" w:hAnsi="Times New Roman" w:cs="Times New Roman"/>
          <w:sz w:val="28"/>
          <w:szCs w:val="28"/>
        </w:rPr>
        <w:t xml:space="preserve"> (Угорщина), </w:t>
      </w:r>
      <w:proofErr w:type="spellStart"/>
      <w:r w:rsidRPr="00EC53B1">
        <w:rPr>
          <w:rFonts w:ascii="Times New Roman" w:hAnsi="Times New Roman" w:cs="Times New Roman"/>
          <w:sz w:val="28"/>
          <w:szCs w:val="28"/>
        </w:rPr>
        <w:t>Добош</w:t>
      </w:r>
      <w:proofErr w:type="spellEnd"/>
      <w:r w:rsidRPr="00EC53B1">
        <w:rPr>
          <w:rFonts w:ascii="Times New Roman" w:hAnsi="Times New Roman" w:cs="Times New Roman"/>
          <w:sz w:val="28"/>
          <w:szCs w:val="28"/>
        </w:rPr>
        <w:t xml:space="preserve"> </w:t>
      </w:r>
      <w:r w:rsidRPr="00EC53B1">
        <w:rPr>
          <w:rFonts w:ascii="Times New Roman" w:hAnsi="Times New Roman" w:cs="Times New Roman"/>
          <w:sz w:val="28"/>
          <w:szCs w:val="28"/>
        </w:rPr>
        <w:lastRenderedPageBreak/>
        <w:t xml:space="preserve">(Угорщина), </w:t>
      </w:r>
      <w:proofErr w:type="spellStart"/>
      <w:r w:rsidRPr="00EC53B1">
        <w:rPr>
          <w:rFonts w:ascii="Times New Roman" w:hAnsi="Times New Roman" w:cs="Times New Roman"/>
          <w:sz w:val="28"/>
          <w:szCs w:val="28"/>
        </w:rPr>
        <w:t>Мілець</w:t>
      </w:r>
      <w:proofErr w:type="spellEnd"/>
      <w:r w:rsidRPr="00EC53B1">
        <w:rPr>
          <w:rFonts w:ascii="Times New Roman" w:hAnsi="Times New Roman" w:cs="Times New Roman"/>
          <w:sz w:val="28"/>
          <w:szCs w:val="28"/>
        </w:rPr>
        <w:t xml:space="preserve"> (Польща), </w:t>
      </w:r>
      <w:proofErr w:type="spellStart"/>
      <w:r w:rsidRPr="00EC53B1">
        <w:rPr>
          <w:rFonts w:ascii="Times New Roman" w:hAnsi="Times New Roman" w:cs="Times New Roman"/>
          <w:sz w:val="28"/>
          <w:szCs w:val="28"/>
        </w:rPr>
        <w:t>Зента</w:t>
      </w:r>
      <w:proofErr w:type="spellEnd"/>
      <w:r w:rsidRPr="00EC53B1">
        <w:rPr>
          <w:rFonts w:ascii="Times New Roman" w:hAnsi="Times New Roman" w:cs="Times New Roman"/>
          <w:sz w:val="28"/>
          <w:szCs w:val="28"/>
        </w:rPr>
        <w:t xml:space="preserve"> (Сербія), </w:t>
      </w:r>
      <w:proofErr w:type="spellStart"/>
      <w:r w:rsidRPr="00EC53B1">
        <w:rPr>
          <w:rFonts w:ascii="Times New Roman" w:hAnsi="Times New Roman" w:cs="Times New Roman"/>
          <w:sz w:val="28"/>
          <w:szCs w:val="28"/>
        </w:rPr>
        <w:t>Суботіца</w:t>
      </w:r>
      <w:proofErr w:type="spellEnd"/>
      <w:r w:rsidRPr="00EC53B1">
        <w:rPr>
          <w:rFonts w:ascii="Times New Roman" w:hAnsi="Times New Roman" w:cs="Times New Roman"/>
          <w:sz w:val="28"/>
          <w:szCs w:val="28"/>
        </w:rPr>
        <w:t xml:space="preserve"> (Сербія), </w:t>
      </w:r>
      <w:proofErr w:type="spellStart"/>
      <w:r w:rsidRPr="00EC53B1">
        <w:rPr>
          <w:rFonts w:ascii="Times New Roman" w:hAnsi="Times New Roman" w:cs="Times New Roman"/>
          <w:sz w:val="28"/>
          <w:szCs w:val="28"/>
        </w:rPr>
        <w:t>Пелгржімов</w:t>
      </w:r>
      <w:proofErr w:type="spellEnd"/>
      <w:r w:rsidRPr="00EC53B1">
        <w:rPr>
          <w:rFonts w:ascii="Times New Roman" w:hAnsi="Times New Roman" w:cs="Times New Roman"/>
          <w:sz w:val="28"/>
          <w:szCs w:val="28"/>
        </w:rPr>
        <w:t xml:space="preserve"> (Чеська Республіка), </w:t>
      </w:r>
      <w:proofErr w:type="spellStart"/>
      <w:r w:rsidRPr="00EC53B1">
        <w:rPr>
          <w:rFonts w:ascii="Times New Roman" w:hAnsi="Times New Roman" w:cs="Times New Roman"/>
          <w:sz w:val="28"/>
          <w:szCs w:val="28"/>
        </w:rPr>
        <w:t>Паг</w:t>
      </w:r>
      <w:proofErr w:type="spellEnd"/>
      <w:r w:rsidRPr="00EC53B1">
        <w:rPr>
          <w:rFonts w:ascii="Times New Roman" w:hAnsi="Times New Roman" w:cs="Times New Roman"/>
          <w:sz w:val="28"/>
          <w:szCs w:val="28"/>
        </w:rPr>
        <w:t xml:space="preserve"> (Хорватія), Коломия (Україна).</w:t>
      </w:r>
    </w:p>
    <w:p w:rsidR="00EC53B1" w:rsidRDefault="00EC53B1" w:rsidP="00EC53B1">
      <w:pPr>
        <w:spacing w:after="0" w:line="240" w:lineRule="auto"/>
        <w:ind w:firstLine="708"/>
        <w:jc w:val="both"/>
        <w:rPr>
          <w:rFonts w:ascii="Times New Roman" w:hAnsi="Times New Roman" w:cs="Times New Roman"/>
          <w:sz w:val="28"/>
          <w:szCs w:val="28"/>
        </w:rPr>
      </w:pPr>
      <w:r w:rsidRPr="00EC53B1">
        <w:rPr>
          <w:rFonts w:ascii="Times New Roman" w:hAnsi="Times New Roman" w:cs="Times New Roman"/>
          <w:sz w:val="28"/>
          <w:szCs w:val="28"/>
        </w:rPr>
        <w:t>Протягом звітного періоду було проведено ряд офі</w:t>
      </w:r>
      <w:r>
        <w:rPr>
          <w:rFonts w:ascii="Times New Roman" w:hAnsi="Times New Roman" w:cs="Times New Roman"/>
          <w:sz w:val="28"/>
          <w:szCs w:val="28"/>
        </w:rPr>
        <w:t>ційних зустрічей</w:t>
      </w:r>
      <w:r w:rsidRPr="00EC53B1">
        <w:rPr>
          <w:rFonts w:ascii="Times New Roman" w:hAnsi="Times New Roman" w:cs="Times New Roman"/>
          <w:sz w:val="28"/>
          <w:szCs w:val="28"/>
        </w:rPr>
        <w:t xml:space="preserve"> з представниками міжнародних дипломатичних представництв, закордонних делегацій для обговорення економічних, культурно-просвітніх, соціальних питань та налагодження подальших партнерських відносин.</w:t>
      </w:r>
    </w:p>
    <w:p w:rsidR="00EC53B1" w:rsidRDefault="00EC53B1" w:rsidP="00B440B6">
      <w:pPr>
        <w:spacing w:after="0" w:line="240" w:lineRule="auto"/>
        <w:jc w:val="both"/>
        <w:rPr>
          <w:rFonts w:ascii="Times New Roman" w:hAnsi="Times New Roman" w:cs="Times New Roman"/>
          <w:sz w:val="28"/>
          <w:szCs w:val="28"/>
        </w:rPr>
      </w:pPr>
    </w:p>
    <w:p w:rsidR="00B440B6" w:rsidRDefault="008C0C1D" w:rsidP="00B440B6">
      <w:pPr>
        <w:spacing w:after="0" w:line="240" w:lineRule="auto"/>
        <w:jc w:val="both"/>
        <w:rPr>
          <w:rFonts w:ascii="Times New Roman" w:hAnsi="Times New Roman" w:cs="Times New Roman"/>
          <w:b/>
          <w:sz w:val="28"/>
          <w:szCs w:val="28"/>
        </w:rPr>
      </w:pPr>
      <w:r w:rsidRPr="008C0C1D">
        <w:rPr>
          <w:rFonts w:ascii="Times New Roman" w:hAnsi="Times New Roman" w:cs="Times New Roman"/>
          <w:b/>
          <w:sz w:val="28"/>
          <w:szCs w:val="28"/>
        </w:rPr>
        <w:t>VII. Охорона здоров’я</w:t>
      </w:r>
    </w:p>
    <w:p w:rsidR="008C0C1D" w:rsidRPr="008C0C1D" w:rsidRDefault="008C0C1D" w:rsidP="008C0C1D">
      <w:pPr>
        <w:spacing w:after="0" w:line="240" w:lineRule="auto"/>
        <w:ind w:firstLine="708"/>
        <w:jc w:val="both"/>
        <w:rPr>
          <w:rFonts w:ascii="Times New Roman" w:hAnsi="Times New Roman" w:cs="Times New Roman"/>
          <w:sz w:val="28"/>
          <w:szCs w:val="28"/>
        </w:rPr>
      </w:pPr>
      <w:r w:rsidRPr="008C0C1D">
        <w:rPr>
          <w:rFonts w:ascii="Times New Roman" w:hAnsi="Times New Roman" w:cs="Times New Roman"/>
          <w:sz w:val="28"/>
          <w:szCs w:val="28"/>
        </w:rPr>
        <w:t>Відділом охорони здоров`я Мукачівської міської ради проводиться робота  по покращенню якості медичної допомоги, соціального захисту медичних працівників  та реформуванню  галузі охорони здоров`я  відповідно до Закону України «Про державні фінансові гарантії медичного обслуговування населення»</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t>Безпосередньо  вдалось виконати.</w:t>
      </w:r>
    </w:p>
    <w:p w:rsidR="008C0C1D" w:rsidRPr="008C0C1D" w:rsidRDefault="008C0C1D" w:rsidP="008C0C1D">
      <w:pPr>
        <w:spacing w:after="0" w:line="240" w:lineRule="auto"/>
        <w:jc w:val="both"/>
        <w:rPr>
          <w:rFonts w:ascii="Times New Roman" w:hAnsi="Times New Roman" w:cs="Times New Roman"/>
          <w:b/>
          <w:sz w:val="28"/>
          <w:szCs w:val="28"/>
        </w:rPr>
      </w:pPr>
      <w:r w:rsidRPr="008C0C1D">
        <w:rPr>
          <w:rFonts w:ascii="Times New Roman" w:hAnsi="Times New Roman" w:cs="Times New Roman"/>
          <w:b/>
          <w:sz w:val="28"/>
          <w:szCs w:val="28"/>
        </w:rPr>
        <w:t>І. Відділ охорони здоров’я</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t xml:space="preserve">У поточному році на фінансування пільгового медикаментозного забезпечення та надання високоспеціалізованої медичної допомоги, пільгового зубопротезування виділено в 2019 році загалом 21 590,5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проти 17455,0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в минулому, з яких за звітній період використано  21 950,5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що  становить 100% від потреби :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w:t>
      </w:r>
      <w:r w:rsidRPr="008C0C1D">
        <w:rPr>
          <w:rFonts w:ascii="Times New Roman" w:hAnsi="Times New Roman" w:cs="Times New Roman"/>
          <w:sz w:val="28"/>
          <w:szCs w:val="28"/>
        </w:rPr>
        <w:tab/>
        <w:t xml:space="preserve">Медикаментозне забезпечення пільгових категорій громадян відповідно до Постанови Кабінету Міністрів України від 17.08.1998 року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збільшено фінансування до 6500,0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проти  5678,8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у минулому році. Використано за звітній період 6 496,2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w:t>
      </w:r>
      <w:r w:rsidRPr="008C0C1D">
        <w:rPr>
          <w:rFonts w:ascii="Times New Roman" w:hAnsi="Times New Roman" w:cs="Times New Roman"/>
          <w:sz w:val="28"/>
          <w:szCs w:val="28"/>
        </w:rPr>
        <w:tab/>
        <w:t xml:space="preserve">Розвиток та вдосконалення </w:t>
      </w:r>
      <w:proofErr w:type="spellStart"/>
      <w:r w:rsidRPr="008C0C1D">
        <w:rPr>
          <w:rFonts w:ascii="Times New Roman" w:hAnsi="Times New Roman" w:cs="Times New Roman"/>
          <w:sz w:val="28"/>
          <w:szCs w:val="28"/>
        </w:rPr>
        <w:t>нефрологічної</w:t>
      </w:r>
      <w:proofErr w:type="spellEnd"/>
      <w:r w:rsidRPr="008C0C1D">
        <w:rPr>
          <w:rFonts w:ascii="Times New Roman" w:hAnsi="Times New Roman" w:cs="Times New Roman"/>
          <w:sz w:val="28"/>
          <w:szCs w:val="28"/>
        </w:rPr>
        <w:t xml:space="preserve"> служби: збільшено фінансування до 849,9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проти 490,9 тис. грн., із яких використано  849,9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що дало можливість забезпечити медикаментозний  супровід  при програмному та  перитонеальному діалізі 19 пацієнтів, що  є  інвалідами  І-ї групи «Б». Збільшення обсягу фінансування пов’язане зі зменшенням коштів для фінансування даної категорії пацієнтів в державному бюджеті;</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3.</w:t>
      </w:r>
      <w:r w:rsidRPr="008C0C1D">
        <w:rPr>
          <w:rFonts w:ascii="Times New Roman" w:hAnsi="Times New Roman" w:cs="Times New Roman"/>
          <w:sz w:val="28"/>
          <w:szCs w:val="28"/>
        </w:rPr>
        <w:tab/>
        <w:t xml:space="preserve">Лікування пацієнтів з онкологічними захворюваннями: виділено 5857,0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проти 3876,8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з яких за звітній період використано  5 857,0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В результаті реалізації програми проведено 755 курсів </w:t>
      </w:r>
      <w:proofErr w:type="spellStart"/>
      <w:r w:rsidRPr="008C0C1D">
        <w:rPr>
          <w:rFonts w:ascii="Times New Roman" w:hAnsi="Times New Roman" w:cs="Times New Roman"/>
          <w:sz w:val="28"/>
          <w:szCs w:val="28"/>
        </w:rPr>
        <w:t>поліхіміотерапії</w:t>
      </w:r>
      <w:proofErr w:type="spellEnd"/>
      <w:r w:rsidRPr="008C0C1D">
        <w:rPr>
          <w:rFonts w:ascii="Times New Roman" w:hAnsi="Times New Roman" w:cs="Times New Roman"/>
          <w:sz w:val="28"/>
          <w:szCs w:val="28"/>
        </w:rPr>
        <w:t xml:space="preserve">  202 пацієнтам. 25 </w:t>
      </w:r>
      <w:proofErr w:type="spellStart"/>
      <w:r w:rsidRPr="008C0C1D">
        <w:rPr>
          <w:rFonts w:ascii="Times New Roman" w:hAnsi="Times New Roman" w:cs="Times New Roman"/>
          <w:sz w:val="28"/>
          <w:szCs w:val="28"/>
        </w:rPr>
        <w:t>онкохворих</w:t>
      </w:r>
      <w:proofErr w:type="spellEnd"/>
      <w:r w:rsidRPr="008C0C1D">
        <w:rPr>
          <w:rFonts w:ascii="Times New Roman" w:hAnsi="Times New Roman" w:cs="Times New Roman"/>
          <w:sz w:val="28"/>
          <w:szCs w:val="28"/>
        </w:rPr>
        <w:t xml:space="preserve"> містян забезпечені повним курсом гормонотерапії, що  становить 100% від потреби. Всі </w:t>
      </w:r>
      <w:proofErr w:type="spellStart"/>
      <w:r w:rsidRPr="008C0C1D">
        <w:rPr>
          <w:rFonts w:ascii="Times New Roman" w:hAnsi="Times New Roman" w:cs="Times New Roman"/>
          <w:sz w:val="28"/>
          <w:szCs w:val="28"/>
        </w:rPr>
        <w:t>онкохворі</w:t>
      </w:r>
      <w:proofErr w:type="spellEnd"/>
      <w:r w:rsidRPr="008C0C1D">
        <w:rPr>
          <w:rFonts w:ascii="Times New Roman" w:hAnsi="Times New Roman" w:cs="Times New Roman"/>
          <w:sz w:val="28"/>
          <w:szCs w:val="28"/>
        </w:rPr>
        <w:t xml:space="preserve">  забезпечені симптоматичним лікуванням;</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4.</w:t>
      </w:r>
      <w:r w:rsidRPr="008C0C1D">
        <w:rPr>
          <w:rFonts w:ascii="Times New Roman" w:hAnsi="Times New Roman" w:cs="Times New Roman"/>
          <w:sz w:val="28"/>
          <w:szCs w:val="28"/>
        </w:rPr>
        <w:tab/>
        <w:t xml:space="preserve">Фінансування медикаментозного забезпечення осіб з трансплантованими </w:t>
      </w:r>
      <w:r w:rsidR="004D5CBC">
        <w:rPr>
          <w:rFonts w:ascii="Times New Roman" w:hAnsi="Times New Roman" w:cs="Times New Roman"/>
          <w:sz w:val="28"/>
          <w:szCs w:val="28"/>
        </w:rPr>
        <w:t xml:space="preserve">органами </w:t>
      </w:r>
      <w:r w:rsidRPr="008C0C1D">
        <w:rPr>
          <w:rFonts w:ascii="Times New Roman" w:hAnsi="Times New Roman" w:cs="Times New Roman"/>
          <w:sz w:val="28"/>
          <w:szCs w:val="28"/>
        </w:rPr>
        <w:t xml:space="preserve">передбачено 700,0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Використання в порівнянні до попереднього року і становить 107, 4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проти 50,07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У зв’язку з забезпеченням даної групи пацієнтів ліками закупленими за державні кошти, за рахунок міського бюджету фінансування  скориговано на 107,4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5.</w:t>
      </w:r>
      <w:r w:rsidRPr="008C0C1D">
        <w:rPr>
          <w:rFonts w:ascii="Times New Roman" w:hAnsi="Times New Roman" w:cs="Times New Roman"/>
          <w:sz w:val="28"/>
          <w:szCs w:val="28"/>
        </w:rPr>
        <w:tab/>
        <w:t xml:space="preserve">Допомога хворим на </w:t>
      </w:r>
      <w:proofErr w:type="spellStart"/>
      <w:r w:rsidRPr="008C0C1D">
        <w:rPr>
          <w:rFonts w:ascii="Times New Roman" w:hAnsi="Times New Roman" w:cs="Times New Roman"/>
          <w:sz w:val="28"/>
          <w:szCs w:val="28"/>
        </w:rPr>
        <w:t>фенілкетонурію</w:t>
      </w:r>
      <w:proofErr w:type="spellEnd"/>
      <w:r w:rsidRPr="008C0C1D">
        <w:rPr>
          <w:rFonts w:ascii="Times New Roman" w:hAnsi="Times New Roman" w:cs="Times New Roman"/>
          <w:sz w:val="28"/>
          <w:szCs w:val="28"/>
        </w:rPr>
        <w:t xml:space="preserve"> – збільшено фінансування до 1 300,0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проти 644,0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в минулому році. Профінансовано за звітній період суму на 1 199,8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Всього 3 пацієнти;</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lastRenderedPageBreak/>
        <w:t>6.</w:t>
      </w:r>
      <w:r w:rsidRPr="008C0C1D">
        <w:rPr>
          <w:rFonts w:ascii="Times New Roman" w:hAnsi="Times New Roman" w:cs="Times New Roman"/>
          <w:sz w:val="28"/>
          <w:szCs w:val="28"/>
        </w:rPr>
        <w:tab/>
        <w:t xml:space="preserve">Забезпечення медикаментами ветеранів </w:t>
      </w:r>
      <w:proofErr w:type="spellStart"/>
      <w:r w:rsidRPr="008C0C1D">
        <w:rPr>
          <w:rFonts w:ascii="Times New Roman" w:hAnsi="Times New Roman" w:cs="Times New Roman"/>
          <w:sz w:val="28"/>
          <w:szCs w:val="28"/>
        </w:rPr>
        <w:t>ВВВ</w:t>
      </w:r>
      <w:proofErr w:type="spellEnd"/>
      <w:r w:rsidRPr="008C0C1D">
        <w:rPr>
          <w:rFonts w:ascii="Times New Roman" w:hAnsi="Times New Roman" w:cs="Times New Roman"/>
          <w:sz w:val="28"/>
          <w:szCs w:val="28"/>
        </w:rPr>
        <w:t xml:space="preserve"> та виробами медичного  призначення - 2 000,0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Всього використано 1789,9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7.</w:t>
      </w:r>
      <w:r w:rsidRPr="008C0C1D">
        <w:rPr>
          <w:rFonts w:ascii="Times New Roman" w:hAnsi="Times New Roman" w:cs="Times New Roman"/>
          <w:sz w:val="28"/>
          <w:szCs w:val="28"/>
        </w:rPr>
        <w:tab/>
        <w:t xml:space="preserve">Безкоштовного відпуску ліків за рецептами лікарів при вірусних гепатитах та розсіяному склерозі  передбачено 400,0 тис. грн. на рівні минулого року, використано 350,9 тис. грн., проти 4, 7 тис. грн.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 відсутність державного фінансування на придбання препарату </w:t>
      </w:r>
      <w:proofErr w:type="spellStart"/>
      <w:r w:rsidRPr="008C0C1D">
        <w:rPr>
          <w:rFonts w:ascii="Times New Roman" w:hAnsi="Times New Roman" w:cs="Times New Roman"/>
          <w:sz w:val="28"/>
          <w:szCs w:val="28"/>
        </w:rPr>
        <w:t>копаксон</w:t>
      </w:r>
      <w:proofErr w:type="spellEnd"/>
      <w:r w:rsidRPr="008C0C1D">
        <w:rPr>
          <w:rFonts w:ascii="Times New Roman" w:hAnsi="Times New Roman" w:cs="Times New Roman"/>
          <w:sz w:val="28"/>
          <w:szCs w:val="28"/>
        </w:rPr>
        <w:t xml:space="preserve"> хворим з розсіяним склерозом);</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8.</w:t>
      </w:r>
      <w:r w:rsidRPr="008C0C1D">
        <w:rPr>
          <w:rFonts w:ascii="Times New Roman" w:hAnsi="Times New Roman" w:cs="Times New Roman"/>
          <w:sz w:val="28"/>
          <w:szCs w:val="28"/>
        </w:rPr>
        <w:tab/>
        <w:t>Програма реабілітації інвалідів –  для відшкодування вартості кало-</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та сечоприймачів передбачено 500,0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проти 250,0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в  минулому році, використано 369,4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9.</w:t>
      </w:r>
      <w:r w:rsidRPr="008C0C1D">
        <w:rPr>
          <w:rFonts w:ascii="Times New Roman" w:hAnsi="Times New Roman" w:cs="Times New Roman"/>
          <w:sz w:val="28"/>
          <w:szCs w:val="28"/>
        </w:rPr>
        <w:tab/>
        <w:t xml:space="preserve">Програма «цукровий  та  нецукровий діабет» - 6500,0 проти 3547,0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з яких використано 2 620,0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Зменшення обсягу фінансування пов’язане з покращенням фінансування по Державній програмі «Доступні ліки»;</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10.</w:t>
      </w:r>
      <w:r w:rsidRPr="008C0C1D">
        <w:rPr>
          <w:rFonts w:ascii="Times New Roman" w:hAnsi="Times New Roman" w:cs="Times New Roman"/>
          <w:sz w:val="28"/>
          <w:szCs w:val="28"/>
        </w:rPr>
        <w:tab/>
        <w:t xml:space="preserve">Відповідно до міської програми медичного обслуговування населення  територіальної громади м. Мукачево в </w:t>
      </w:r>
      <w:proofErr w:type="spellStart"/>
      <w:r w:rsidRPr="008C0C1D">
        <w:rPr>
          <w:rFonts w:ascii="Times New Roman" w:hAnsi="Times New Roman" w:cs="Times New Roman"/>
          <w:sz w:val="28"/>
          <w:szCs w:val="28"/>
        </w:rPr>
        <w:t>ДУ</w:t>
      </w:r>
      <w:proofErr w:type="spellEnd"/>
      <w:r w:rsidRPr="008C0C1D">
        <w:rPr>
          <w:rFonts w:ascii="Times New Roman" w:hAnsi="Times New Roman" w:cs="Times New Roman"/>
          <w:sz w:val="28"/>
          <w:szCs w:val="28"/>
        </w:rPr>
        <w:t xml:space="preserve"> «Національний інститут серцево-судинної хірургії імені </w:t>
      </w:r>
      <w:proofErr w:type="spellStart"/>
      <w:r w:rsidRPr="008C0C1D">
        <w:rPr>
          <w:rFonts w:ascii="Times New Roman" w:hAnsi="Times New Roman" w:cs="Times New Roman"/>
          <w:sz w:val="28"/>
          <w:szCs w:val="28"/>
        </w:rPr>
        <w:t>М.М.Амосова</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НАМН</w:t>
      </w:r>
      <w:proofErr w:type="spellEnd"/>
      <w:r w:rsidRPr="008C0C1D">
        <w:rPr>
          <w:rFonts w:ascii="Times New Roman" w:hAnsi="Times New Roman" w:cs="Times New Roman"/>
          <w:sz w:val="28"/>
          <w:szCs w:val="28"/>
        </w:rPr>
        <w:t xml:space="preserve"> України у поточному році передбачено фінансування у розмірі 2000,0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із яких використано – 949,1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Правом на високоспеціалізовану медичну допомогу в рамках програми скористалися 10 пацієнтів проти 11-ти в 2018 році;</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11.</w:t>
      </w:r>
      <w:r w:rsidRPr="008C0C1D">
        <w:rPr>
          <w:rFonts w:ascii="Times New Roman" w:hAnsi="Times New Roman" w:cs="Times New Roman"/>
          <w:sz w:val="28"/>
          <w:szCs w:val="28"/>
        </w:rPr>
        <w:tab/>
        <w:t xml:space="preserve"> Зубопротезування інвалідів та ветеранів Великої Вітчизняної війни -200,0 тис. грн., використано 199,7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.- 56 пацієнтів;</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12.</w:t>
      </w:r>
      <w:r w:rsidRPr="008C0C1D">
        <w:rPr>
          <w:rFonts w:ascii="Times New Roman" w:hAnsi="Times New Roman" w:cs="Times New Roman"/>
          <w:sz w:val="28"/>
          <w:szCs w:val="28"/>
        </w:rPr>
        <w:tab/>
        <w:t xml:space="preserve">Зубопротезування інших категорій населення згідно чинного законодавства – 800,0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У  минулому році для реалізації даних заходів кошти з міського бюджету не виділялись. Використано за 2019 рік  799,9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 280 пацієнтів.</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t>Всього правом на пільгове медикаментозне забезпечення скористалось близько  10,7 тисяч містян  та пільговим зубопротезуванням 336 осіб.</w:t>
      </w:r>
    </w:p>
    <w:p w:rsidR="008C0C1D" w:rsidRPr="008C0C1D" w:rsidRDefault="008C0C1D" w:rsidP="008C0C1D">
      <w:pPr>
        <w:spacing w:after="0" w:line="240" w:lineRule="auto"/>
        <w:jc w:val="both"/>
        <w:rPr>
          <w:rFonts w:ascii="Times New Roman" w:hAnsi="Times New Roman" w:cs="Times New Roman"/>
          <w:b/>
          <w:sz w:val="28"/>
          <w:szCs w:val="28"/>
        </w:rPr>
      </w:pPr>
      <w:proofErr w:type="spellStart"/>
      <w:r w:rsidRPr="008C0C1D">
        <w:rPr>
          <w:rFonts w:ascii="Times New Roman" w:hAnsi="Times New Roman" w:cs="Times New Roman"/>
          <w:b/>
          <w:sz w:val="28"/>
          <w:szCs w:val="28"/>
        </w:rPr>
        <w:t>ІІ</w:t>
      </w:r>
      <w:proofErr w:type="spellEnd"/>
      <w:r w:rsidRPr="008C0C1D">
        <w:rPr>
          <w:rFonts w:ascii="Times New Roman" w:hAnsi="Times New Roman" w:cs="Times New Roman"/>
          <w:b/>
          <w:sz w:val="28"/>
          <w:szCs w:val="28"/>
        </w:rPr>
        <w:t xml:space="preserve">. </w:t>
      </w:r>
      <w:proofErr w:type="spellStart"/>
      <w:r w:rsidRPr="008C0C1D">
        <w:rPr>
          <w:rFonts w:ascii="Times New Roman" w:hAnsi="Times New Roman" w:cs="Times New Roman"/>
          <w:b/>
          <w:sz w:val="28"/>
          <w:szCs w:val="28"/>
        </w:rPr>
        <w:t>КНП</w:t>
      </w:r>
      <w:proofErr w:type="spellEnd"/>
      <w:r w:rsidRPr="008C0C1D">
        <w:rPr>
          <w:rFonts w:ascii="Times New Roman" w:hAnsi="Times New Roman" w:cs="Times New Roman"/>
          <w:b/>
          <w:sz w:val="28"/>
          <w:szCs w:val="28"/>
        </w:rPr>
        <w:t xml:space="preserve"> «Мукачівсь</w:t>
      </w:r>
      <w:r>
        <w:rPr>
          <w:rFonts w:ascii="Times New Roman" w:hAnsi="Times New Roman" w:cs="Times New Roman"/>
          <w:b/>
          <w:sz w:val="28"/>
          <w:szCs w:val="28"/>
        </w:rPr>
        <w:t>ка центральна районна лікарня».</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w:t>
      </w:r>
      <w:r w:rsidRPr="008C0C1D">
        <w:rPr>
          <w:rFonts w:ascii="Times New Roman" w:hAnsi="Times New Roman" w:cs="Times New Roman"/>
          <w:sz w:val="28"/>
          <w:szCs w:val="28"/>
        </w:rPr>
        <w:tab/>
        <w:t>На медикаментозне забезпечення закладу в поточному році передбачено 27 464,2 тис. грн.,  що є на рівні минулого року  та забезпечує  100%  медикаментозне  лікування хворих  в  стаціонарі.</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t xml:space="preserve">На 1 ліжко-день використано </w:t>
      </w:r>
      <w:proofErr w:type="spellStart"/>
      <w:r w:rsidRPr="008C0C1D">
        <w:rPr>
          <w:rFonts w:ascii="Times New Roman" w:hAnsi="Times New Roman" w:cs="Times New Roman"/>
          <w:sz w:val="28"/>
          <w:szCs w:val="28"/>
        </w:rPr>
        <w:t>176,5грн</w:t>
      </w:r>
      <w:proofErr w:type="spellEnd"/>
      <w:r w:rsidRPr="008C0C1D">
        <w:rPr>
          <w:rFonts w:ascii="Times New Roman" w:hAnsi="Times New Roman" w:cs="Times New Roman"/>
          <w:sz w:val="28"/>
          <w:szCs w:val="28"/>
        </w:rPr>
        <w:t>. проти 147,5 грн. в минулому році.</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w:t>
      </w:r>
      <w:r w:rsidRPr="008C0C1D">
        <w:rPr>
          <w:rFonts w:ascii="Times New Roman" w:hAnsi="Times New Roman" w:cs="Times New Roman"/>
          <w:sz w:val="28"/>
          <w:szCs w:val="28"/>
        </w:rPr>
        <w:tab/>
        <w:t xml:space="preserve">Продовжуються роботи  по  покращенню умов перебування пацієнтів та  умов праці медичних працівників, зокрема: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w:t>
      </w:r>
      <w:r w:rsidRPr="008C0C1D">
        <w:rPr>
          <w:rFonts w:ascii="Times New Roman" w:hAnsi="Times New Roman" w:cs="Times New Roman"/>
          <w:sz w:val="28"/>
          <w:szCs w:val="28"/>
        </w:rPr>
        <w:tab/>
        <w:t xml:space="preserve">Продовжується  реконструкцію поліклінічного  відділення  </w:t>
      </w:r>
      <w:proofErr w:type="spellStart"/>
      <w:r w:rsidRPr="008C0C1D">
        <w:rPr>
          <w:rFonts w:ascii="Times New Roman" w:hAnsi="Times New Roman" w:cs="Times New Roman"/>
          <w:sz w:val="28"/>
          <w:szCs w:val="28"/>
        </w:rPr>
        <w:t>КНП</w:t>
      </w:r>
      <w:proofErr w:type="spellEnd"/>
      <w:r w:rsidRPr="008C0C1D">
        <w:rPr>
          <w:rFonts w:ascii="Times New Roman" w:hAnsi="Times New Roman" w:cs="Times New Roman"/>
          <w:sz w:val="28"/>
          <w:szCs w:val="28"/>
        </w:rPr>
        <w:t xml:space="preserve"> «Мукачівська </w:t>
      </w:r>
      <w:proofErr w:type="spellStart"/>
      <w:r w:rsidRPr="008C0C1D">
        <w:rPr>
          <w:rFonts w:ascii="Times New Roman" w:hAnsi="Times New Roman" w:cs="Times New Roman"/>
          <w:sz w:val="28"/>
          <w:szCs w:val="28"/>
        </w:rPr>
        <w:t>ЦРЛ</w:t>
      </w:r>
      <w:proofErr w:type="spellEnd"/>
      <w:r w:rsidRPr="008C0C1D">
        <w:rPr>
          <w:rFonts w:ascii="Times New Roman" w:hAnsi="Times New Roman" w:cs="Times New Roman"/>
          <w:sz w:val="28"/>
          <w:szCs w:val="28"/>
        </w:rPr>
        <w:t xml:space="preserve">». Загальна вартість проекту близько 47000,0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2.2.</w:t>
      </w:r>
      <w:r w:rsidRPr="008C0C1D">
        <w:rPr>
          <w:rFonts w:ascii="Times New Roman" w:hAnsi="Times New Roman" w:cs="Times New Roman"/>
          <w:sz w:val="28"/>
          <w:szCs w:val="28"/>
        </w:rPr>
        <w:tab/>
        <w:t xml:space="preserve">проведено поточний ремонт цокольного приміщення хірургічного корпусу. Загальна вартість ремонту 199,0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2.3.</w:t>
      </w:r>
      <w:r w:rsidRPr="008C0C1D">
        <w:rPr>
          <w:rFonts w:ascii="Times New Roman" w:hAnsi="Times New Roman" w:cs="Times New Roman"/>
          <w:sz w:val="28"/>
          <w:szCs w:val="28"/>
        </w:rPr>
        <w:tab/>
        <w:t xml:space="preserve">закуплено кухонне обладнання на 390,0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2.4.</w:t>
      </w:r>
      <w:r w:rsidRPr="008C0C1D">
        <w:rPr>
          <w:rFonts w:ascii="Times New Roman" w:hAnsi="Times New Roman" w:cs="Times New Roman"/>
          <w:sz w:val="28"/>
          <w:szCs w:val="28"/>
        </w:rPr>
        <w:tab/>
        <w:t xml:space="preserve">проведено поточний ремонт по благоустрою території хірургічного корпусу на суму 197,6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2.5.</w:t>
      </w:r>
      <w:r w:rsidRPr="008C0C1D">
        <w:rPr>
          <w:rFonts w:ascii="Times New Roman" w:hAnsi="Times New Roman" w:cs="Times New Roman"/>
          <w:sz w:val="28"/>
          <w:szCs w:val="28"/>
        </w:rPr>
        <w:tab/>
        <w:t xml:space="preserve">закуплено офісні меблі для приймального відділення на суму </w:t>
      </w:r>
      <w:proofErr w:type="spellStart"/>
      <w:r w:rsidRPr="008C0C1D">
        <w:rPr>
          <w:rFonts w:ascii="Times New Roman" w:hAnsi="Times New Roman" w:cs="Times New Roman"/>
          <w:sz w:val="28"/>
          <w:szCs w:val="28"/>
        </w:rPr>
        <w:t>94,3тис.грн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2.6.</w:t>
      </w:r>
      <w:r w:rsidRPr="008C0C1D">
        <w:rPr>
          <w:rFonts w:ascii="Times New Roman" w:hAnsi="Times New Roman" w:cs="Times New Roman"/>
          <w:sz w:val="28"/>
          <w:szCs w:val="28"/>
        </w:rPr>
        <w:tab/>
        <w:t xml:space="preserve">закуплено меблі, ролети та медичне приладдя для пологового відділення на суму 79,4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2.7.</w:t>
      </w:r>
      <w:r w:rsidRPr="008C0C1D">
        <w:rPr>
          <w:rFonts w:ascii="Times New Roman" w:hAnsi="Times New Roman" w:cs="Times New Roman"/>
          <w:sz w:val="28"/>
          <w:szCs w:val="28"/>
        </w:rPr>
        <w:tab/>
        <w:t xml:space="preserve">друкарську продукцію, офісний папір , рецептурні бланки на 124,728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2.8.</w:t>
      </w:r>
      <w:r w:rsidRPr="008C0C1D">
        <w:rPr>
          <w:rFonts w:ascii="Times New Roman" w:hAnsi="Times New Roman" w:cs="Times New Roman"/>
          <w:sz w:val="28"/>
          <w:szCs w:val="28"/>
        </w:rPr>
        <w:tab/>
      </w:r>
      <w:proofErr w:type="spellStart"/>
      <w:r w:rsidRPr="008C0C1D">
        <w:rPr>
          <w:rFonts w:ascii="Times New Roman" w:hAnsi="Times New Roman" w:cs="Times New Roman"/>
          <w:sz w:val="28"/>
          <w:szCs w:val="28"/>
        </w:rPr>
        <w:t>дерматоскоп</w:t>
      </w:r>
      <w:proofErr w:type="spellEnd"/>
      <w:r w:rsidRPr="008C0C1D">
        <w:rPr>
          <w:rFonts w:ascii="Times New Roman" w:hAnsi="Times New Roman" w:cs="Times New Roman"/>
          <w:sz w:val="28"/>
          <w:szCs w:val="28"/>
        </w:rPr>
        <w:t xml:space="preserve"> – 43,5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lastRenderedPageBreak/>
        <w:t>2.9.</w:t>
      </w:r>
      <w:r w:rsidRPr="008C0C1D">
        <w:rPr>
          <w:rFonts w:ascii="Times New Roman" w:hAnsi="Times New Roman" w:cs="Times New Roman"/>
          <w:sz w:val="28"/>
          <w:szCs w:val="28"/>
        </w:rPr>
        <w:tab/>
        <w:t>світильник «</w:t>
      </w:r>
      <w:proofErr w:type="spellStart"/>
      <w:r w:rsidRPr="008C0C1D">
        <w:rPr>
          <w:rFonts w:ascii="Times New Roman" w:hAnsi="Times New Roman" w:cs="Times New Roman"/>
          <w:sz w:val="28"/>
          <w:szCs w:val="28"/>
        </w:rPr>
        <w:t>Біомед</w:t>
      </w:r>
      <w:proofErr w:type="spellEnd"/>
      <w:r w:rsidRPr="008C0C1D">
        <w:rPr>
          <w:rFonts w:ascii="Times New Roman" w:hAnsi="Times New Roman" w:cs="Times New Roman"/>
          <w:sz w:val="28"/>
          <w:szCs w:val="28"/>
        </w:rPr>
        <w:t xml:space="preserve">» - 130,0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2.10.</w:t>
      </w:r>
      <w:r w:rsidRPr="008C0C1D">
        <w:rPr>
          <w:rFonts w:ascii="Times New Roman" w:hAnsi="Times New Roman" w:cs="Times New Roman"/>
          <w:sz w:val="28"/>
          <w:szCs w:val="28"/>
        </w:rPr>
        <w:tab/>
        <w:t xml:space="preserve">миючі засоби – </w:t>
      </w:r>
      <w:proofErr w:type="spellStart"/>
      <w:r w:rsidRPr="008C0C1D">
        <w:rPr>
          <w:rFonts w:ascii="Times New Roman" w:hAnsi="Times New Roman" w:cs="Times New Roman"/>
          <w:sz w:val="28"/>
          <w:szCs w:val="28"/>
        </w:rPr>
        <w:t>49,6тис.грн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2.11.</w:t>
      </w:r>
      <w:r w:rsidRPr="008C0C1D">
        <w:rPr>
          <w:rFonts w:ascii="Times New Roman" w:hAnsi="Times New Roman" w:cs="Times New Roman"/>
          <w:sz w:val="28"/>
          <w:szCs w:val="28"/>
        </w:rPr>
        <w:tab/>
        <w:t xml:space="preserve">комп`ютери в комплекті – 198,0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2.12.</w:t>
      </w:r>
      <w:r w:rsidRPr="008C0C1D">
        <w:rPr>
          <w:rFonts w:ascii="Times New Roman" w:hAnsi="Times New Roman" w:cs="Times New Roman"/>
          <w:sz w:val="28"/>
          <w:szCs w:val="28"/>
        </w:rPr>
        <w:tab/>
      </w:r>
      <w:proofErr w:type="spellStart"/>
      <w:r w:rsidRPr="008C0C1D">
        <w:rPr>
          <w:rFonts w:ascii="Times New Roman" w:hAnsi="Times New Roman" w:cs="Times New Roman"/>
          <w:sz w:val="28"/>
          <w:szCs w:val="28"/>
        </w:rPr>
        <w:t>матраси</w:t>
      </w:r>
      <w:proofErr w:type="spellEnd"/>
      <w:r w:rsidRPr="008C0C1D">
        <w:rPr>
          <w:rFonts w:ascii="Times New Roman" w:hAnsi="Times New Roman" w:cs="Times New Roman"/>
          <w:sz w:val="28"/>
          <w:szCs w:val="28"/>
        </w:rPr>
        <w:t xml:space="preserve"> без пружинні – 199,436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2.13.</w:t>
      </w:r>
      <w:r w:rsidRPr="008C0C1D">
        <w:rPr>
          <w:rFonts w:ascii="Times New Roman" w:hAnsi="Times New Roman" w:cs="Times New Roman"/>
          <w:sz w:val="28"/>
          <w:szCs w:val="28"/>
        </w:rPr>
        <w:tab/>
        <w:t xml:space="preserve">запасні частини до гастроскопу – 13,650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2.14.</w:t>
      </w:r>
      <w:r w:rsidRPr="008C0C1D">
        <w:rPr>
          <w:rFonts w:ascii="Times New Roman" w:hAnsi="Times New Roman" w:cs="Times New Roman"/>
          <w:sz w:val="28"/>
          <w:szCs w:val="28"/>
        </w:rPr>
        <w:tab/>
        <w:t xml:space="preserve">електромеханічне обладнання для відділень лікарні –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109,875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2.15.</w:t>
      </w:r>
      <w:r w:rsidRPr="008C0C1D">
        <w:rPr>
          <w:rFonts w:ascii="Times New Roman" w:hAnsi="Times New Roman" w:cs="Times New Roman"/>
          <w:sz w:val="28"/>
          <w:szCs w:val="28"/>
        </w:rPr>
        <w:tab/>
        <w:t xml:space="preserve">капітальний ремонт пасажирських та лікарняних ліфтів –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378,015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2.16.</w:t>
      </w:r>
      <w:r w:rsidRPr="008C0C1D">
        <w:rPr>
          <w:rFonts w:ascii="Times New Roman" w:hAnsi="Times New Roman" w:cs="Times New Roman"/>
          <w:sz w:val="28"/>
          <w:szCs w:val="28"/>
        </w:rPr>
        <w:tab/>
        <w:t>послуги з ремонту і технічного обслуговування медичного і хірургічного обладнання(автоматичний біохімічний аналізатор)-35,0 тис.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2.17.</w:t>
      </w:r>
      <w:r w:rsidRPr="008C0C1D">
        <w:rPr>
          <w:rFonts w:ascii="Times New Roman" w:hAnsi="Times New Roman" w:cs="Times New Roman"/>
          <w:sz w:val="28"/>
          <w:szCs w:val="28"/>
        </w:rPr>
        <w:tab/>
        <w:t>послуга з ремонту і технічного обслуговування медичного і хірургічного обладнання(автоматичний біохімічний аналізатор А-25)-29,0 тис.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2.18.</w:t>
      </w:r>
      <w:r w:rsidRPr="008C0C1D">
        <w:rPr>
          <w:rFonts w:ascii="Times New Roman" w:hAnsi="Times New Roman" w:cs="Times New Roman"/>
          <w:sz w:val="28"/>
          <w:szCs w:val="28"/>
        </w:rPr>
        <w:tab/>
        <w:t xml:space="preserve">поточний ремонт гематологічного аналізатора </w:t>
      </w:r>
      <w:proofErr w:type="spellStart"/>
      <w:r w:rsidRPr="008C0C1D">
        <w:rPr>
          <w:rFonts w:ascii="Times New Roman" w:hAnsi="Times New Roman" w:cs="Times New Roman"/>
          <w:sz w:val="28"/>
          <w:szCs w:val="28"/>
        </w:rPr>
        <w:t>ERBA</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Elite</w:t>
      </w:r>
      <w:proofErr w:type="spellEnd"/>
      <w:r w:rsidRPr="008C0C1D">
        <w:rPr>
          <w:rFonts w:ascii="Times New Roman" w:hAnsi="Times New Roman" w:cs="Times New Roman"/>
          <w:sz w:val="28"/>
          <w:szCs w:val="28"/>
        </w:rPr>
        <w:t xml:space="preserve"> 3-15,45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2.19.</w:t>
      </w:r>
      <w:r w:rsidRPr="008C0C1D">
        <w:rPr>
          <w:rFonts w:ascii="Times New Roman" w:hAnsi="Times New Roman" w:cs="Times New Roman"/>
          <w:sz w:val="28"/>
          <w:szCs w:val="28"/>
        </w:rPr>
        <w:tab/>
        <w:t xml:space="preserve">поточний ремонт УЗД апарату </w:t>
      </w:r>
      <w:proofErr w:type="spellStart"/>
      <w:r w:rsidRPr="008C0C1D">
        <w:rPr>
          <w:rFonts w:ascii="Times New Roman" w:hAnsi="Times New Roman" w:cs="Times New Roman"/>
          <w:sz w:val="28"/>
          <w:szCs w:val="28"/>
        </w:rPr>
        <w:t>Simens</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Acuson</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Х300</w:t>
      </w:r>
      <w:proofErr w:type="spellEnd"/>
      <w:r w:rsidRPr="008C0C1D">
        <w:rPr>
          <w:rFonts w:ascii="Times New Roman" w:hAnsi="Times New Roman" w:cs="Times New Roman"/>
          <w:sz w:val="28"/>
          <w:szCs w:val="28"/>
        </w:rPr>
        <w:t xml:space="preserve">-119,700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2.20.</w:t>
      </w:r>
      <w:r w:rsidRPr="008C0C1D">
        <w:rPr>
          <w:rFonts w:ascii="Times New Roman" w:hAnsi="Times New Roman" w:cs="Times New Roman"/>
          <w:sz w:val="28"/>
          <w:szCs w:val="28"/>
        </w:rPr>
        <w:tab/>
        <w:t xml:space="preserve">послуги з ремонту медичного і хірургічного обладнання-102,400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2.21.</w:t>
      </w:r>
      <w:r w:rsidRPr="008C0C1D">
        <w:rPr>
          <w:rFonts w:ascii="Times New Roman" w:hAnsi="Times New Roman" w:cs="Times New Roman"/>
          <w:sz w:val="28"/>
          <w:szCs w:val="28"/>
        </w:rPr>
        <w:tab/>
        <w:t xml:space="preserve">послуги з поточного цифрового пересувного </w:t>
      </w:r>
      <w:proofErr w:type="spellStart"/>
      <w:r w:rsidRPr="008C0C1D">
        <w:rPr>
          <w:rFonts w:ascii="Times New Roman" w:hAnsi="Times New Roman" w:cs="Times New Roman"/>
          <w:sz w:val="28"/>
          <w:szCs w:val="28"/>
        </w:rPr>
        <w:t>флюрографа</w:t>
      </w:r>
      <w:proofErr w:type="spellEnd"/>
      <w:r w:rsidRPr="008C0C1D">
        <w:rPr>
          <w:rFonts w:ascii="Times New Roman" w:hAnsi="Times New Roman" w:cs="Times New Roman"/>
          <w:sz w:val="28"/>
          <w:szCs w:val="28"/>
        </w:rPr>
        <w:t>-49,900 тис.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2.22.</w:t>
      </w:r>
      <w:r w:rsidRPr="008C0C1D">
        <w:rPr>
          <w:rFonts w:ascii="Times New Roman" w:hAnsi="Times New Roman" w:cs="Times New Roman"/>
          <w:sz w:val="28"/>
          <w:szCs w:val="28"/>
        </w:rPr>
        <w:tab/>
        <w:t xml:space="preserve">стерилізатор паровий </w:t>
      </w:r>
      <w:proofErr w:type="spellStart"/>
      <w:r w:rsidRPr="008C0C1D">
        <w:rPr>
          <w:rFonts w:ascii="Times New Roman" w:hAnsi="Times New Roman" w:cs="Times New Roman"/>
          <w:sz w:val="28"/>
          <w:szCs w:val="28"/>
        </w:rPr>
        <w:t>СП</w:t>
      </w:r>
      <w:proofErr w:type="spellEnd"/>
      <w:r w:rsidRPr="008C0C1D">
        <w:rPr>
          <w:rFonts w:ascii="Times New Roman" w:hAnsi="Times New Roman" w:cs="Times New Roman"/>
          <w:sz w:val="28"/>
          <w:szCs w:val="28"/>
        </w:rPr>
        <w:t>-</w:t>
      </w:r>
      <w:proofErr w:type="spellStart"/>
      <w:r w:rsidRPr="008C0C1D">
        <w:rPr>
          <w:rFonts w:ascii="Times New Roman" w:hAnsi="Times New Roman" w:cs="Times New Roman"/>
          <w:sz w:val="28"/>
          <w:szCs w:val="28"/>
        </w:rPr>
        <w:t>ГК</w:t>
      </w:r>
      <w:proofErr w:type="spellEnd"/>
      <w:r w:rsidRPr="008C0C1D">
        <w:rPr>
          <w:rFonts w:ascii="Times New Roman" w:hAnsi="Times New Roman" w:cs="Times New Roman"/>
          <w:sz w:val="28"/>
          <w:szCs w:val="28"/>
        </w:rPr>
        <w:t xml:space="preserve">-100 – 125,0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2.23.</w:t>
      </w:r>
      <w:r w:rsidRPr="008C0C1D">
        <w:rPr>
          <w:rFonts w:ascii="Times New Roman" w:hAnsi="Times New Roman" w:cs="Times New Roman"/>
          <w:sz w:val="28"/>
          <w:szCs w:val="28"/>
        </w:rPr>
        <w:tab/>
        <w:t xml:space="preserve">фетальний монітор, укомплектований  контролем матері –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47,0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2.24.</w:t>
      </w:r>
      <w:r w:rsidRPr="008C0C1D">
        <w:rPr>
          <w:rFonts w:ascii="Times New Roman" w:hAnsi="Times New Roman" w:cs="Times New Roman"/>
          <w:sz w:val="28"/>
          <w:szCs w:val="28"/>
        </w:rPr>
        <w:tab/>
        <w:t xml:space="preserve">монітор пацієнта – 99,0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2.25.</w:t>
      </w:r>
      <w:r w:rsidRPr="008C0C1D">
        <w:rPr>
          <w:rFonts w:ascii="Times New Roman" w:hAnsi="Times New Roman" w:cs="Times New Roman"/>
          <w:sz w:val="28"/>
          <w:szCs w:val="28"/>
        </w:rPr>
        <w:tab/>
        <w:t xml:space="preserve">система обробки зображень ( медичний реєстратор) – 127,330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2.26.</w:t>
      </w:r>
      <w:r w:rsidRPr="008C0C1D">
        <w:rPr>
          <w:rFonts w:ascii="Times New Roman" w:hAnsi="Times New Roman" w:cs="Times New Roman"/>
          <w:sz w:val="28"/>
          <w:szCs w:val="28"/>
        </w:rPr>
        <w:tab/>
        <w:t xml:space="preserve">газосигналізатор – 24,428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2.27.</w:t>
      </w:r>
      <w:r w:rsidRPr="008C0C1D">
        <w:rPr>
          <w:rFonts w:ascii="Times New Roman" w:hAnsi="Times New Roman" w:cs="Times New Roman"/>
          <w:sz w:val="28"/>
          <w:szCs w:val="28"/>
        </w:rPr>
        <w:tab/>
        <w:t xml:space="preserve">напівавтоматичний біохімічний аналізатор – 67,2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2.28.</w:t>
      </w:r>
      <w:r w:rsidRPr="008C0C1D">
        <w:rPr>
          <w:rFonts w:ascii="Times New Roman" w:hAnsi="Times New Roman" w:cs="Times New Roman"/>
          <w:sz w:val="28"/>
          <w:szCs w:val="28"/>
        </w:rPr>
        <w:tab/>
        <w:t xml:space="preserve">протигази на суму 195,050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t xml:space="preserve">У стаціонарних відділеннях </w:t>
      </w:r>
      <w:proofErr w:type="spellStart"/>
      <w:r w:rsidRPr="008C0C1D">
        <w:rPr>
          <w:rFonts w:ascii="Times New Roman" w:hAnsi="Times New Roman" w:cs="Times New Roman"/>
          <w:sz w:val="28"/>
          <w:szCs w:val="28"/>
        </w:rPr>
        <w:t>КНП</w:t>
      </w:r>
      <w:proofErr w:type="spellEnd"/>
      <w:r w:rsidRPr="008C0C1D">
        <w:rPr>
          <w:rFonts w:ascii="Times New Roman" w:hAnsi="Times New Roman" w:cs="Times New Roman"/>
          <w:sz w:val="28"/>
          <w:szCs w:val="28"/>
        </w:rPr>
        <w:t xml:space="preserve"> «Мукачівська </w:t>
      </w:r>
      <w:proofErr w:type="spellStart"/>
      <w:r w:rsidRPr="008C0C1D">
        <w:rPr>
          <w:rFonts w:ascii="Times New Roman" w:hAnsi="Times New Roman" w:cs="Times New Roman"/>
          <w:sz w:val="28"/>
          <w:szCs w:val="28"/>
        </w:rPr>
        <w:t>ЦРЛ</w:t>
      </w:r>
      <w:proofErr w:type="spellEnd"/>
      <w:r w:rsidRPr="008C0C1D">
        <w:rPr>
          <w:rFonts w:ascii="Times New Roman" w:hAnsi="Times New Roman" w:cs="Times New Roman"/>
          <w:sz w:val="28"/>
          <w:szCs w:val="28"/>
        </w:rPr>
        <w:t>» за 2019 рік   проліковано 18 132 пацієнти, містян – 9 144, жителів району – 8 988. Всього проведено ліжко-днів  151 064, місто – 74 508, з району – 76 556.</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t>У районну поліклініку здійснено 197 387 відвідувань, з яких містяни – 122 355, жителі району –75 032 осіб.</w:t>
      </w:r>
    </w:p>
    <w:p w:rsidR="008C0C1D" w:rsidRPr="008C0C1D" w:rsidRDefault="008C0C1D" w:rsidP="008C0C1D">
      <w:pPr>
        <w:spacing w:after="0" w:line="240" w:lineRule="auto"/>
        <w:jc w:val="both"/>
        <w:rPr>
          <w:rFonts w:ascii="Times New Roman" w:hAnsi="Times New Roman" w:cs="Times New Roman"/>
          <w:b/>
          <w:sz w:val="28"/>
          <w:szCs w:val="28"/>
        </w:rPr>
      </w:pPr>
      <w:proofErr w:type="spellStart"/>
      <w:r w:rsidRPr="008C0C1D">
        <w:rPr>
          <w:rFonts w:ascii="Times New Roman" w:hAnsi="Times New Roman" w:cs="Times New Roman"/>
          <w:b/>
          <w:sz w:val="28"/>
          <w:szCs w:val="28"/>
        </w:rPr>
        <w:t>ІІІ</w:t>
      </w:r>
      <w:proofErr w:type="spellEnd"/>
      <w:r w:rsidRPr="008C0C1D">
        <w:rPr>
          <w:rFonts w:ascii="Times New Roman" w:hAnsi="Times New Roman" w:cs="Times New Roman"/>
          <w:b/>
          <w:sz w:val="28"/>
          <w:szCs w:val="28"/>
        </w:rPr>
        <w:t xml:space="preserve">. </w:t>
      </w:r>
      <w:proofErr w:type="spellStart"/>
      <w:r w:rsidRPr="008C0C1D">
        <w:rPr>
          <w:rFonts w:ascii="Times New Roman" w:hAnsi="Times New Roman" w:cs="Times New Roman"/>
          <w:b/>
          <w:sz w:val="28"/>
          <w:szCs w:val="28"/>
        </w:rPr>
        <w:t>КНП</w:t>
      </w:r>
      <w:proofErr w:type="spellEnd"/>
      <w:r w:rsidRPr="008C0C1D">
        <w:rPr>
          <w:rFonts w:ascii="Times New Roman" w:hAnsi="Times New Roman" w:cs="Times New Roman"/>
          <w:b/>
          <w:sz w:val="28"/>
          <w:szCs w:val="28"/>
        </w:rPr>
        <w:t xml:space="preserve"> «Центр первинної медико-санітарної допомоги Мукачівської міської </w:t>
      </w:r>
      <w:proofErr w:type="spellStart"/>
      <w:r w:rsidRPr="008C0C1D">
        <w:rPr>
          <w:rFonts w:ascii="Times New Roman" w:hAnsi="Times New Roman" w:cs="Times New Roman"/>
          <w:b/>
          <w:sz w:val="28"/>
          <w:szCs w:val="28"/>
        </w:rPr>
        <w:t>ОТГ</w:t>
      </w:r>
      <w:proofErr w:type="spellEnd"/>
      <w:r w:rsidRPr="008C0C1D">
        <w:rPr>
          <w:rFonts w:ascii="Times New Roman" w:hAnsi="Times New Roman" w:cs="Times New Roman"/>
          <w:b/>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t xml:space="preserve">Всього на фінансування закладу з Національної служби здоров’я України надійшло 41 165.0 тис. грн., що вдвічі більше , ніж при фінансуванні  через державну медичну субвенцію в минулому році. </w:t>
      </w:r>
    </w:p>
    <w:p w:rsidR="008C0C1D" w:rsidRPr="008C0C1D" w:rsidRDefault="008C0C1D" w:rsidP="008C0C1D">
      <w:pPr>
        <w:spacing w:after="0" w:line="240" w:lineRule="auto"/>
        <w:ind w:firstLine="708"/>
        <w:jc w:val="both"/>
        <w:rPr>
          <w:rFonts w:ascii="Times New Roman" w:hAnsi="Times New Roman" w:cs="Times New Roman"/>
          <w:sz w:val="28"/>
          <w:szCs w:val="28"/>
        </w:rPr>
      </w:pPr>
      <w:r w:rsidRPr="008C0C1D">
        <w:rPr>
          <w:rFonts w:ascii="Times New Roman" w:hAnsi="Times New Roman" w:cs="Times New Roman"/>
          <w:sz w:val="28"/>
          <w:szCs w:val="28"/>
        </w:rPr>
        <w:t>Дохід з місцевого бюджету цільового фінансування на оплату комунальних послуг  та енергоносіїв за квартал 2019 року склав 149 928,67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За звітній період закуплено</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1. Офісні меблі – 126,216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2. Медичні меблі – 403,4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3. Спеціалізований санітарний транспорт – 855,3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4. Медикаменти та вироби медичного призначення -239,86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5. У повному обсязі </w:t>
      </w:r>
      <w:proofErr w:type="spellStart"/>
      <w:r w:rsidRPr="008C0C1D">
        <w:rPr>
          <w:rFonts w:ascii="Times New Roman" w:hAnsi="Times New Roman" w:cs="Times New Roman"/>
          <w:sz w:val="28"/>
          <w:szCs w:val="28"/>
        </w:rPr>
        <w:t>оплачено</w:t>
      </w:r>
      <w:proofErr w:type="spellEnd"/>
      <w:r w:rsidRPr="008C0C1D">
        <w:rPr>
          <w:rFonts w:ascii="Times New Roman" w:hAnsi="Times New Roman" w:cs="Times New Roman"/>
          <w:sz w:val="28"/>
          <w:szCs w:val="28"/>
        </w:rPr>
        <w:t xml:space="preserve"> проектно-кошторисну документацію по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об’єктах:</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t xml:space="preserve">5.1. реконструкція вбудованих нежитлових приміщень бібліотеки під амбулаторію </w:t>
      </w:r>
      <w:proofErr w:type="spellStart"/>
      <w:r w:rsidRPr="008C0C1D">
        <w:rPr>
          <w:rFonts w:ascii="Times New Roman" w:hAnsi="Times New Roman" w:cs="Times New Roman"/>
          <w:sz w:val="28"/>
          <w:szCs w:val="28"/>
        </w:rPr>
        <w:t>ЗПСМ</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КНП</w:t>
      </w:r>
      <w:proofErr w:type="spellEnd"/>
      <w:r w:rsidRPr="008C0C1D">
        <w:rPr>
          <w:rFonts w:ascii="Times New Roman" w:hAnsi="Times New Roman" w:cs="Times New Roman"/>
          <w:sz w:val="28"/>
          <w:szCs w:val="28"/>
        </w:rPr>
        <w:t xml:space="preserve"> «Центр первинної медико-санітарної допомоги Мукачівської міської </w:t>
      </w:r>
      <w:proofErr w:type="spellStart"/>
      <w:r w:rsidRPr="008C0C1D">
        <w:rPr>
          <w:rFonts w:ascii="Times New Roman" w:hAnsi="Times New Roman" w:cs="Times New Roman"/>
          <w:sz w:val="28"/>
          <w:szCs w:val="28"/>
        </w:rPr>
        <w:t>ОТГ</w:t>
      </w:r>
      <w:proofErr w:type="spellEnd"/>
      <w:r w:rsidRPr="008C0C1D">
        <w:rPr>
          <w:rFonts w:ascii="Times New Roman" w:hAnsi="Times New Roman" w:cs="Times New Roman"/>
          <w:sz w:val="28"/>
          <w:szCs w:val="28"/>
        </w:rPr>
        <w:t xml:space="preserve">» з організацією окремого входу-104,8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lastRenderedPageBreak/>
        <w:tab/>
      </w:r>
      <w:proofErr w:type="spellStart"/>
      <w:r w:rsidRPr="008C0C1D">
        <w:rPr>
          <w:rFonts w:ascii="Times New Roman" w:hAnsi="Times New Roman" w:cs="Times New Roman"/>
          <w:sz w:val="28"/>
          <w:szCs w:val="28"/>
        </w:rPr>
        <w:t>5.2.капітальний</w:t>
      </w:r>
      <w:proofErr w:type="spellEnd"/>
      <w:r w:rsidRPr="008C0C1D">
        <w:rPr>
          <w:rFonts w:ascii="Times New Roman" w:hAnsi="Times New Roman" w:cs="Times New Roman"/>
          <w:sz w:val="28"/>
          <w:szCs w:val="28"/>
        </w:rPr>
        <w:t xml:space="preserve"> ремонт частини вбудованих приміщень першого поверху двоповерхової будівлі   </w:t>
      </w:r>
      <w:proofErr w:type="spellStart"/>
      <w:r w:rsidRPr="008C0C1D">
        <w:rPr>
          <w:rFonts w:ascii="Times New Roman" w:hAnsi="Times New Roman" w:cs="Times New Roman"/>
          <w:sz w:val="28"/>
          <w:szCs w:val="28"/>
        </w:rPr>
        <w:t>КНП</w:t>
      </w:r>
      <w:proofErr w:type="spellEnd"/>
      <w:r w:rsidRPr="008C0C1D">
        <w:rPr>
          <w:rFonts w:ascii="Times New Roman" w:hAnsi="Times New Roman" w:cs="Times New Roman"/>
          <w:sz w:val="28"/>
          <w:szCs w:val="28"/>
        </w:rPr>
        <w:t xml:space="preserve"> «Центр первинної медико-санітарної допомоги Мукачівської міської </w:t>
      </w:r>
      <w:proofErr w:type="spellStart"/>
      <w:r w:rsidRPr="008C0C1D">
        <w:rPr>
          <w:rFonts w:ascii="Times New Roman" w:hAnsi="Times New Roman" w:cs="Times New Roman"/>
          <w:sz w:val="28"/>
          <w:szCs w:val="28"/>
        </w:rPr>
        <w:t>ОТГ</w:t>
      </w:r>
      <w:proofErr w:type="spellEnd"/>
      <w:r w:rsidRPr="008C0C1D">
        <w:rPr>
          <w:rFonts w:ascii="Times New Roman" w:hAnsi="Times New Roman" w:cs="Times New Roman"/>
          <w:sz w:val="28"/>
          <w:szCs w:val="28"/>
        </w:rPr>
        <w:t xml:space="preserve">» по вул. Ярослава Мудрого, 48 </w:t>
      </w:r>
      <w:proofErr w:type="spellStart"/>
      <w:r w:rsidRPr="008C0C1D">
        <w:rPr>
          <w:rFonts w:ascii="Times New Roman" w:hAnsi="Times New Roman" w:cs="Times New Roman"/>
          <w:sz w:val="28"/>
          <w:szCs w:val="28"/>
        </w:rPr>
        <w:t>м.Мукачево</w:t>
      </w:r>
      <w:proofErr w:type="spellEnd"/>
      <w:r w:rsidRPr="008C0C1D">
        <w:rPr>
          <w:rFonts w:ascii="Times New Roman" w:hAnsi="Times New Roman" w:cs="Times New Roman"/>
          <w:sz w:val="28"/>
          <w:szCs w:val="28"/>
        </w:rPr>
        <w:t xml:space="preserve"> – 179,0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t xml:space="preserve">5.3.  капітальний ремонт частини вбудованих приміщень по вул. Стуса Василя, 3 в </w:t>
      </w:r>
      <w:proofErr w:type="spellStart"/>
      <w:r w:rsidRPr="008C0C1D">
        <w:rPr>
          <w:rFonts w:ascii="Times New Roman" w:hAnsi="Times New Roman" w:cs="Times New Roman"/>
          <w:sz w:val="28"/>
          <w:szCs w:val="28"/>
        </w:rPr>
        <w:t>м.Мукачево</w:t>
      </w:r>
      <w:proofErr w:type="spellEnd"/>
      <w:r w:rsidRPr="008C0C1D">
        <w:rPr>
          <w:rFonts w:ascii="Times New Roman" w:hAnsi="Times New Roman" w:cs="Times New Roman"/>
          <w:sz w:val="28"/>
          <w:szCs w:val="28"/>
        </w:rPr>
        <w:t xml:space="preserve"> -108,7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r>
      <w:proofErr w:type="spellStart"/>
      <w:r w:rsidRPr="008C0C1D">
        <w:rPr>
          <w:rFonts w:ascii="Times New Roman" w:hAnsi="Times New Roman" w:cs="Times New Roman"/>
          <w:sz w:val="28"/>
          <w:szCs w:val="28"/>
        </w:rPr>
        <w:t>5.4.для</w:t>
      </w:r>
      <w:proofErr w:type="spellEnd"/>
      <w:r w:rsidRPr="008C0C1D">
        <w:rPr>
          <w:rFonts w:ascii="Times New Roman" w:hAnsi="Times New Roman" w:cs="Times New Roman"/>
          <w:sz w:val="28"/>
          <w:szCs w:val="28"/>
        </w:rPr>
        <w:t xml:space="preserve"> облаштування зони очікування та дитячих куточків  –  96,5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5.4.1.комплект</w:t>
      </w:r>
      <w:proofErr w:type="spellEnd"/>
      <w:r w:rsidRPr="008C0C1D">
        <w:rPr>
          <w:rFonts w:ascii="Times New Roman" w:hAnsi="Times New Roman" w:cs="Times New Roman"/>
          <w:sz w:val="28"/>
          <w:szCs w:val="28"/>
        </w:rPr>
        <w:t xml:space="preserve"> дитячих столиків та стільців – 26 , </w:t>
      </w:r>
      <w:proofErr w:type="spellStart"/>
      <w:r w:rsidRPr="008C0C1D">
        <w:rPr>
          <w:rFonts w:ascii="Times New Roman" w:hAnsi="Times New Roman" w:cs="Times New Roman"/>
          <w:sz w:val="28"/>
          <w:szCs w:val="28"/>
        </w:rPr>
        <w:t>361тис</w:t>
      </w:r>
      <w:proofErr w:type="spellEnd"/>
      <w:r w:rsidRPr="008C0C1D">
        <w:rPr>
          <w:rFonts w:ascii="Times New Roman" w:hAnsi="Times New Roman" w:cs="Times New Roman"/>
          <w:sz w:val="28"/>
          <w:szCs w:val="28"/>
        </w:rPr>
        <w:t>.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5.4.2.</w:t>
      </w:r>
      <w:r w:rsidRPr="008C0C1D">
        <w:rPr>
          <w:rFonts w:ascii="Times New Roman" w:hAnsi="Times New Roman" w:cs="Times New Roman"/>
          <w:sz w:val="28"/>
          <w:szCs w:val="28"/>
        </w:rPr>
        <w:tab/>
        <w:t xml:space="preserve">дитячі вінілові наклейки на стіну – 5,0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5.4.3. мережеве обладнання (</w:t>
      </w:r>
      <w:proofErr w:type="spellStart"/>
      <w:r w:rsidRPr="008C0C1D">
        <w:rPr>
          <w:rFonts w:ascii="Times New Roman" w:hAnsi="Times New Roman" w:cs="Times New Roman"/>
          <w:sz w:val="28"/>
          <w:szCs w:val="28"/>
        </w:rPr>
        <w:t>роутери</w:t>
      </w:r>
      <w:proofErr w:type="spellEnd"/>
      <w:r w:rsidRPr="008C0C1D">
        <w:rPr>
          <w:rFonts w:ascii="Times New Roman" w:hAnsi="Times New Roman" w:cs="Times New Roman"/>
          <w:sz w:val="28"/>
          <w:szCs w:val="28"/>
        </w:rPr>
        <w:t xml:space="preserve">) – 7,5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5.4.4.телевізори</w:t>
      </w:r>
      <w:proofErr w:type="spellEnd"/>
      <w:r w:rsidRPr="008C0C1D">
        <w:rPr>
          <w:rFonts w:ascii="Times New Roman" w:hAnsi="Times New Roman" w:cs="Times New Roman"/>
          <w:sz w:val="28"/>
          <w:szCs w:val="28"/>
        </w:rPr>
        <w:t xml:space="preserve"> – 23,996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5.4.5.офісні</w:t>
      </w:r>
      <w:proofErr w:type="spellEnd"/>
      <w:r w:rsidRPr="008C0C1D">
        <w:rPr>
          <w:rFonts w:ascii="Times New Roman" w:hAnsi="Times New Roman" w:cs="Times New Roman"/>
          <w:sz w:val="28"/>
          <w:szCs w:val="28"/>
        </w:rPr>
        <w:t xml:space="preserve"> меблі (дивани) – 17, 6 тис. грн.;</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5.4.6.інформаційні</w:t>
      </w:r>
      <w:proofErr w:type="spellEnd"/>
      <w:r w:rsidRPr="008C0C1D">
        <w:rPr>
          <w:rFonts w:ascii="Times New Roman" w:hAnsi="Times New Roman" w:cs="Times New Roman"/>
          <w:sz w:val="28"/>
          <w:szCs w:val="28"/>
        </w:rPr>
        <w:t xml:space="preserve"> стенди – 14, 703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5.4.7.скриньки</w:t>
      </w:r>
      <w:proofErr w:type="spellEnd"/>
      <w:r w:rsidRPr="008C0C1D">
        <w:rPr>
          <w:rFonts w:ascii="Times New Roman" w:hAnsi="Times New Roman" w:cs="Times New Roman"/>
          <w:sz w:val="28"/>
          <w:szCs w:val="28"/>
        </w:rPr>
        <w:t xml:space="preserve"> для анкет з опитування – </w:t>
      </w:r>
      <w:proofErr w:type="spellStart"/>
      <w:r w:rsidRPr="008C0C1D">
        <w:rPr>
          <w:rFonts w:ascii="Times New Roman" w:hAnsi="Times New Roman" w:cs="Times New Roman"/>
          <w:sz w:val="28"/>
          <w:szCs w:val="28"/>
        </w:rPr>
        <w:t>1,375тис.грн</w:t>
      </w:r>
      <w:proofErr w:type="spellEnd"/>
      <w:r w:rsidRPr="008C0C1D">
        <w:rPr>
          <w:rFonts w:ascii="Times New Roman" w:hAnsi="Times New Roman" w:cs="Times New Roman"/>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5.5.  Господарчі товари та інвентар – 58, 829 тис.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5.5.1.</w:t>
      </w:r>
      <w:r w:rsidRPr="008C0C1D">
        <w:rPr>
          <w:rFonts w:ascii="Times New Roman" w:hAnsi="Times New Roman" w:cs="Times New Roman"/>
          <w:sz w:val="28"/>
          <w:szCs w:val="28"/>
        </w:rPr>
        <w:tab/>
        <w:t xml:space="preserve">засоби гігієни (мило рідке) – 1, 021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5.5.2.товари</w:t>
      </w:r>
      <w:proofErr w:type="spellEnd"/>
      <w:r w:rsidRPr="008C0C1D">
        <w:rPr>
          <w:rFonts w:ascii="Times New Roman" w:hAnsi="Times New Roman" w:cs="Times New Roman"/>
          <w:sz w:val="28"/>
          <w:szCs w:val="28"/>
        </w:rPr>
        <w:t xml:space="preserve"> для господарства (відра для сміття, палки , швабру, віник, відро з </w:t>
      </w:r>
      <w:proofErr w:type="spellStart"/>
      <w:r w:rsidRPr="008C0C1D">
        <w:rPr>
          <w:rFonts w:ascii="Times New Roman" w:hAnsi="Times New Roman" w:cs="Times New Roman"/>
          <w:sz w:val="28"/>
          <w:szCs w:val="28"/>
        </w:rPr>
        <w:t>віджимом</w:t>
      </w:r>
      <w:proofErr w:type="spellEnd"/>
      <w:r w:rsidRPr="008C0C1D">
        <w:rPr>
          <w:rFonts w:ascii="Times New Roman" w:hAnsi="Times New Roman" w:cs="Times New Roman"/>
          <w:sz w:val="28"/>
          <w:szCs w:val="28"/>
        </w:rPr>
        <w:t xml:space="preserve"> тощо) – 7,474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5.5.3.подовжувачі</w:t>
      </w:r>
      <w:proofErr w:type="spellEnd"/>
      <w:r w:rsidRPr="008C0C1D">
        <w:rPr>
          <w:rFonts w:ascii="Times New Roman" w:hAnsi="Times New Roman" w:cs="Times New Roman"/>
          <w:sz w:val="28"/>
          <w:szCs w:val="28"/>
        </w:rPr>
        <w:t xml:space="preserve"> – 2,7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5.5.4.рушники</w:t>
      </w:r>
      <w:proofErr w:type="spellEnd"/>
      <w:r w:rsidRPr="008C0C1D">
        <w:rPr>
          <w:rFonts w:ascii="Times New Roman" w:hAnsi="Times New Roman" w:cs="Times New Roman"/>
          <w:sz w:val="28"/>
          <w:szCs w:val="28"/>
        </w:rPr>
        <w:t xml:space="preserve"> паперові – 37,559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5.5.5.поліетиленові</w:t>
      </w:r>
      <w:proofErr w:type="spellEnd"/>
      <w:r w:rsidRPr="008C0C1D">
        <w:rPr>
          <w:rFonts w:ascii="Times New Roman" w:hAnsi="Times New Roman" w:cs="Times New Roman"/>
          <w:sz w:val="28"/>
          <w:szCs w:val="28"/>
        </w:rPr>
        <w:t xml:space="preserve"> пакети для сміття – </w:t>
      </w:r>
      <w:proofErr w:type="spellStart"/>
      <w:r w:rsidRPr="008C0C1D">
        <w:rPr>
          <w:rFonts w:ascii="Times New Roman" w:hAnsi="Times New Roman" w:cs="Times New Roman"/>
          <w:sz w:val="28"/>
          <w:szCs w:val="28"/>
        </w:rPr>
        <w:t>1,974тис.грн</w:t>
      </w:r>
      <w:proofErr w:type="spellEnd"/>
      <w:r w:rsidRPr="008C0C1D">
        <w:rPr>
          <w:rFonts w:ascii="Times New Roman" w:hAnsi="Times New Roman" w:cs="Times New Roman"/>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5.5.6.миючі</w:t>
      </w:r>
      <w:proofErr w:type="spellEnd"/>
      <w:r w:rsidRPr="008C0C1D">
        <w:rPr>
          <w:rFonts w:ascii="Times New Roman" w:hAnsi="Times New Roman" w:cs="Times New Roman"/>
          <w:sz w:val="28"/>
          <w:szCs w:val="28"/>
        </w:rPr>
        <w:t xml:space="preserve"> та </w:t>
      </w:r>
      <w:proofErr w:type="spellStart"/>
      <w:r w:rsidRPr="008C0C1D">
        <w:rPr>
          <w:rFonts w:ascii="Times New Roman" w:hAnsi="Times New Roman" w:cs="Times New Roman"/>
          <w:sz w:val="28"/>
          <w:szCs w:val="28"/>
        </w:rPr>
        <w:t>чистящі</w:t>
      </w:r>
      <w:proofErr w:type="spellEnd"/>
      <w:r w:rsidRPr="008C0C1D">
        <w:rPr>
          <w:rFonts w:ascii="Times New Roman" w:hAnsi="Times New Roman" w:cs="Times New Roman"/>
          <w:sz w:val="28"/>
          <w:szCs w:val="28"/>
        </w:rPr>
        <w:t xml:space="preserve"> засоби – 8,101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5.5.7.холодильник</w:t>
      </w:r>
      <w:proofErr w:type="spellEnd"/>
      <w:r w:rsidRPr="008C0C1D">
        <w:rPr>
          <w:rFonts w:ascii="Times New Roman" w:hAnsi="Times New Roman" w:cs="Times New Roman"/>
          <w:sz w:val="28"/>
          <w:szCs w:val="28"/>
        </w:rPr>
        <w:t xml:space="preserve"> – 11,877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5.6.  </w:t>
      </w:r>
      <w:proofErr w:type="spellStart"/>
      <w:r w:rsidRPr="008C0C1D">
        <w:rPr>
          <w:rFonts w:ascii="Times New Roman" w:hAnsi="Times New Roman" w:cs="Times New Roman"/>
          <w:sz w:val="28"/>
          <w:szCs w:val="28"/>
        </w:rPr>
        <w:t>Медикамети</w:t>
      </w:r>
      <w:proofErr w:type="spellEnd"/>
      <w:r w:rsidRPr="008C0C1D">
        <w:rPr>
          <w:rFonts w:ascii="Times New Roman" w:hAnsi="Times New Roman" w:cs="Times New Roman"/>
          <w:sz w:val="28"/>
          <w:szCs w:val="28"/>
        </w:rPr>
        <w:t xml:space="preserve"> та перев’язувальні матеріли – 135, </w:t>
      </w:r>
      <w:proofErr w:type="spellStart"/>
      <w:r w:rsidRPr="008C0C1D">
        <w:rPr>
          <w:rFonts w:ascii="Times New Roman" w:hAnsi="Times New Roman" w:cs="Times New Roman"/>
          <w:sz w:val="28"/>
          <w:szCs w:val="28"/>
        </w:rPr>
        <w:t>027тис.грн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5.6.1.</w:t>
      </w:r>
      <w:r w:rsidRPr="008C0C1D">
        <w:rPr>
          <w:rFonts w:ascii="Times New Roman" w:hAnsi="Times New Roman" w:cs="Times New Roman"/>
          <w:sz w:val="28"/>
          <w:szCs w:val="28"/>
        </w:rPr>
        <w:tab/>
        <w:t xml:space="preserve">ланцети – </w:t>
      </w:r>
      <w:proofErr w:type="spellStart"/>
      <w:r w:rsidRPr="008C0C1D">
        <w:rPr>
          <w:rFonts w:ascii="Times New Roman" w:hAnsi="Times New Roman" w:cs="Times New Roman"/>
          <w:sz w:val="28"/>
          <w:szCs w:val="28"/>
        </w:rPr>
        <w:t>11,2тис.грн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5.6.2. дезінфікуючі засоби – </w:t>
      </w:r>
      <w:proofErr w:type="spellStart"/>
      <w:r w:rsidRPr="008C0C1D">
        <w:rPr>
          <w:rFonts w:ascii="Times New Roman" w:hAnsi="Times New Roman" w:cs="Times New Roman"/>
          <w:sz w:val="28"/>
          <w:szCs w:val="28"/>
        </w:rPr>
        <w:t>39,297тис.грн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           5.6.3. тест смужки – </w:t>
      </w:r>
      <w:proofErr w:type="spellStart"/>
      <w:r w:rsidRPr="008C0C1D">
        <w:rPr>
          <w:rFonts w:ascii="Times New Roman" w:hAnsi="Times New Roman" w:cs="Times New Roman"/>
          <w:sz w:val="28"/>
          <w:szCs w:val="28"/>
        </w:rPr>
        <w:t>24,960тис.грн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           5.6.4. ємності для забору сечі – 16,250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5.7.Паливно</w:t>
      </w:r>
      <w:proofErr w:type="spellEnd"/>
      <w:r w:rsidRPr="008C0C1D">
        <w:rPr>
          <w:rFonts w:ascii="Times New Roman" w:hAnsi="Times New Roman" w:cs="Times New Roman"/>
          <w:sz w:val="28"/>
          <w:szCs w:val="28"/>
        </w:rPr>
        <w:t xml:space="preserve">-мастильні матеріали – 43,320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6.</w:t>
      </w:r>
      <w:r w:rsidRPr="008C0C1D">
        <w:rPr>
          <w:rFonts w:ascii="Times New Roman" w:hAnsi="Times New Roman" w:cs="Times New Roman"/>
          <w:sz w:val="28"/>
          <w:szCs w:val="28"/>
        </w:rPr>
        <w:tab/>
        <w:t>Канцелярські товари та офісне приладдя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6.1.</w:t>
      </w:r>
      <w:r w:rsidRPr="008C0C1D">
        <w:rPr>
          <w:rFonts w:ascii="Times New Roman" w:hAnsi="Times New Roman" w:cs="Times New Roman"/>
          <w:sz w:val="28"/>
          <w:szCs w:val="28"/>
        </w:rPr>
        <w:tab/>
        <w:t>папір для друку – 44,78 тис.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6.2.</w:t>
      </w:r>
      <w:r w:rsidRPr="008C0C1D">
        <w:rPr>
          <w:rFonts w:ascii="Times New Roman" w:hAnsi="Times New Roman" w:cs="Times New Roman"/>
          <w:sz w:val="28"/>
          <w:szCs w:val="28"/>
        </w:rPr>
        <w:tab/>
        <w:t>канцелярські приладдя – 10,1 тис.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6.3.</w:t>
      </w:r>
      <w:r w:rsidRPr="008C0C1D">
        <w:rPr>
          <w:rFonts w:ascii="Times New Roman" w:hAnsi="Times New Roman" w:cs="Times New Roman"/>
          <w:sz w:val="28"/>
          <w:szCs w:val="28"/>
        </w:rPr>
        <w:tab/>
        <w:t>типографічна продукція – 5,652 тис.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6.4.</w:t>
      </w:r>
      <w:r w:rsidRPr="008C0C1D">
        <w:rPr>
          <w:rFonts w:ascii="Times New Roman" w:hAnsi="Times New Roman" w:cs="Times New Roman"/>
          <w:sz w:val="28"/>
          <w:szCs w:val="28"/>
        </w:rPr>
        <w:tab/>
        <w:t xml:space="preserve">дошки та приладдя (магнітно-маркерні дошки, </w:t>
      </w:r>
      <w:proofErr w:type="spellStart"/>
      <w:r w:rsidRPr="008C0C1D">
        <w:rPr>
          <w:rFonts w:ascii="Times New Roman" w:hAnsi="Times New Roman" w:cs="Times New Roman"/>
          <w:sz w:val="28"/>
          <w:szCs w:val="28"/>
        </w:rPr>
        <w:t>фліпчарти</w:t>
      </w:r>
      <w:proofErr w:type="spellEnd"/>
      <w:r w:rsidRPr="008C0C1D">
        <w:rPr>
          <w:rFonts w:ascii="Times New Roman" w:hAnsi="Times New Roman" w:cs="Times New Roman"/>
          <w:sz w:val="28"/>
          <w:szCs w:val="28"/>
        </w:rPr>
        <w:t xml:space="preserve">) – </w:t>
      </w:r>
      <w:proofErr w:type="spellStart"/>
      <w:r w:rsidRPr="008C0C1D">
        <w:rPr>
          <w:rFonts w:ascii="Times New Roman" w:hAnsi="Times New Roman" w:cs="Times New Roman"/>
          <w:sz w:val="28"/>
          <w:szCs w:val="28"/>
        </w:rPr>
        <w:t>13,841тис</w:t>
      </w:r>
      <w:proofErr w:type="spellEnd"/>
      <w:r w:rsidRPr="008C0C1D">
        <w:rPr>
          <w:rFonts w:ascii="Times New Roman" w:hAnsi="Times New Roman" w:cs="Times New Roman"/>
          <w:sz w:val="28"/>
          <w:szCs w:val="28"/>
        </w:rPr>
        <w:t>.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6.5.</w:t>
      </w:r>
      <w:r w:rsidRPr="008C0C1D">
        <w:rPr>
          <w:rFonts w:ascii="Times New Roman" w:hAnsi="Times New Roman" w:cs="Times New Roman"/>
          <w:sz w:val="28"/>
          <w:szCs w:val="28"/>
        </w:rPr>
        <w:tab/>
        <w:t xml:space="preserve">поліграфічна продукція з нанесенням логотипу Центру – </w:t>
      </w:r>
      <w:proofErr w:type="spellStart"/>
      <w:r w:rsidRPr="008C0C1D">
        <w:rPr>
          <w:rFonts w:ascii="Times New Roman" w:hAnsi="Times New Roman" w:cs="Times New Roman"/>
          <w:sz w:val="28"/>
          <w:szCs w:val="28"/>
        </w:rPr>
        <w:t>10,621тис</w:t>
      </w:r>
      <w:proofErr w:type="spellEnd"/>
      <w:r w:rsidRPr="008C0C1D">
        <w:rPr>
          <w:rFonts w:ascii="Times New Roman" w:hAnsi="Times New Roman" w:cs="Times New Roman"/>
          <w:sz w:val="28"/>
          <w:szCs w:val="28"/>
        </w:rPr>
        <w:t>.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6.6.</w:t>
      </w:r>
      <w:r w:rsidRPr="008C0C1D">
        <w:rPr>
          <w:rFonts w:ascii="Times New Roman" w:hAnsi="Times New Roman" w:cs="Times New Roman"/>
          <w:sz w:val="28"/>
          <w:szCs w:val="28"/>
        </w:rPr>
        <w:tab/>
        <w:t xml:space="preserve">проектор – 8,4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6.7.</w:t>
      </w:r>
      <w:r w:rsidRPr="008C0C1D">
        <w:rPr>
          <w:rFonts w:ascii="Times New Roman" w:hAnsi="Times New Roman" w:cs="Times New Roman"/>
          <w:sz w:val="28"/>
          <w:szCs w:val="28"/>
        </w:rPr>
        <w:tab/>
        <w:t xml:space="preserve">екран для проектора – </w:t>
      </w:r>
      <w:proofErr w:type="spellStart"/>
      <w:r w:rsidRPr="008C0C1D">
        <w:rPr>
          <w:rFonts w:ascii="Times New Roman" w:hAnsi="Times New Roman" w:cs="Times New Roman"/>
          <w:sz w:val="28"/>
          <w:szCs w:val="28"/>
        </w:rPr>
        <w:t>1,3тис.грн</w:t>
      </w:r>
      <w:proofErr w:type="spellEnd"/>
      <w:r w:rsidRPr="008C0C1D">
        <w:rPr>
          <w:rFonts w:ascii="Times New Roman" w:hAnsi="Times New Roman" w:cs="Times New Roman"/>
          <w:sz w:val="28"/>
          <w:szCs w:val="28"/>
        </w:rPr>
        <w:t>.; банер – 1,285 тис.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6.8.</w:t>
      </w:r>
      <w:r w:rsidRPr="008C0C1D">
        <w:rPr>
          <w:rFonts w:ascii="Times New Roman" w:hAnsi="Times New Roman" w:cs="Times New Roman"/>
          <w:sz w:val="28"/>
          <w:szCs w:val="28"/>
        </w:rPr>
        <w:tab/>
        <w:t>керамічні обігрівачі на суму 21 299,00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6.9.</w:t>
      </w:r>
      <w:r w:rsidRPr="008C0C1D">
        <w:rPr>
          <w:rFonts w:ascii="Times New Roman" w:hAnsi="Times New Roman" w:cs="Times New Roman"/>
          <w:sz w:val="28"/>
          <w:szCs w:val="28"/>
        </w:rPr>
        <w:tab/>
      </w:r>
      <w:proofErr w:type="spellStart"/>
      <w:r w:rsidRPr="008C0C1D">
        <w:rPr>
          <w:rFonts w:ascii="Times New Roman" w:hAnsi="Times New Roman" w:cs="Times New Roman"/>
          <w:sz w:val="28"/>
          <w:szCs w:val="28"/>
        </w:rPr>
        <w:t>бейджики</w:t>
      </w:r>
      <w:proofErr w:type="spellEnd"/>
      <w:r w:rsidRPr="008C0C1D">
        <w:rPr>
          <w:rFonts w:ascii="Times New Roman" w:hAnsi="Times New Roman" w:cs="Times New Roman"/>
          <w:sz w:val="28"/>
          <w:szCs w:val="28"/>
        </w:rPr>
        <w:t xml:space="preserve"> - </w:t>
      </w:r>
      <w:proofErr w:type="spellStart"/>
      <w:r w:rsidRPr="008C0C1D">
        <w:rPr>
          <w:rFonts w:ascii="Times New Roman" w:hAnsi="Times New Roman" w:cs="Times New Roman"/>
          <w:sz w:val="28"/>
          <w:szCs w:val="28"/>
        </w:rPr>
        <w:t>1,36тис.грн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7.</w:t>
      </w:r>
      <w:r w:rsidRPr="008C0C1D">
        <w:rPr>
          <w:rFonts w:ascii="Times New Roman" w:hAnsi="Times New Roman" w:cs="Times New Roman"/>
          <w:sz w:val="28"/>
          <w:szCs w:val="28"/>
        </w:rPr>
        <w:tab/>
        <w:t xml:space="preserve">Встановлення засобів дистанційної передачі даних показників лічильників газу - 29, 2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8.</w:t>
      </w:r>
      <w:r w:rsidRPr="008C0C1D">
        <w:rPr>
          <w:rFonts w:ascii="Times New Roman" w:hAnsi="Times New Roman" w:cs="Times New Roman"/>
          <w:sz w:val="28"/>
          <w:szCs w:val="28"/>
        </w:rPr>
        <w:tab/>
        <w:t xml:space="preserve">Капітальний ремонт вбудованих приміщень першого поверху двоповерхової будівлі </w:t>
      </w:r>
      <w:proofErr w:type="spellStart"/>
      <w:r w:rsidRPr="008C0C1D">
        <w:rPr>
          <w:rFonts w:ascii="Times New Roman" w:hAnsi="Times New Roman" w:cs="Times New Roman"/>
          <w:sz w:val="28"/>
          <w:szCs w:val="28"/>
        </w:rPr>
        <w:t>КНП</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ЦПМСД</w:t>
      </w:r>
      <w:proofErr w:type="spellEnd"/>
      <w:r w:rsidRPr="008C0C1D">
        <w:rPr>
          <w:rFonts w:ascii="Times New Roman" w:hAnsi="Times New Roman" w:cs="Times New Roman"/>
          <w:sz w:val="28"/>
          <w:szCs w:val="28"/>
        </w:rPr>
        <w:t xml:space="preserve"> Мукачівської міської </w:t>
      </w:r>
      <w:proofErr w:type="spellStart"/>
      <w:r w:rsidRPr="008C0C1D">
        <w:rPr>
          <w:rFonts w:ascii="Times New Roman" w:hAnsi="Times New Roman" w:cs="Times New Roman"/>
          <w:sz w:val="28"/>
          <w:szCs w:val="28"/>
        </w:rPr>
        <w:t>ОТГ</w:t>
      </w:r>
      <w:proofErr w:type="spellEnd"/>
      <w:r w:rsidRPr="008C0C1D">
        <w:rPr>
          <w:rFonts w:ascii="Times New Roman" w:hAnsi="Times New Roman" w:cs="Times New Roman"/>
          <w:sz w:val="28"/>
          <w:szCs w:val="28"/>
        </w:rPr>
        <w:t xml:space="preserve">» по </w:t>
      </w:r>
      <w:proofErr w:type="spellStart"/>
      <w:r w:rsidRPr="008C0C1D">
        <w:rPr>
          <w:rFonts w:ascii="Times New Roman" w:hAnsi="Times New Roman" w:cs="Times New Roman"/>
          <w:sz w:val="28"/>
          <w:szCs w:val="28"/>
        </w:rPr>
        <w:t>вул.Ярослава</w:t>
      </w:r>
      <w:proofErr w:type="spellEnd"/>
      <w:r w:rsidRPr="008C0C1D">
        <w:rPr>
          <w:rFonts w:ascii="Times New Roman" w:hAnsi="Times New Roman" w:cs="Times New Roman"/>
          <w:sz w:val="28"/>
          <w:szCs w:val="28"/>
        </w:rPr>
        <w:t xml:space="preserve"> Мудрого, 48 в </w:t>
      </w:r>
      <w:proofErr w:type="spellStart"/>
      <w:r w:rsidRPr="008C0C1D">
        <w:rPr>
          <w:rFonts w:ascii="Times New Roman" w:hAnsi="Times New Roman" w:cs="Times New Roman"/>
          <w:sz w:val="28"/>
          <w:szCs w:val="28"/>
        </w:rPr>
        <w:t>м.Мукачево</w:t>
      </w:r>
      <w:proofErr w:type="spellEnd"/>
      <w:r w:rsidRPr="008C0C1D">
        <w:rPr>
          <w:rFonts w:ascii="Times New Roman" w:hAnsi="Times New Roman" w:cs="Times New Roman"/>
          <w:sz w:val="28"/>
          <w:szCs w:val="28"/>
        </w:rPr>
        <w:t xml:space="preserve"> - 2 397,727 тис. грн.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9.</w:t>
      </w:r>
      <w:r w:rsidRPr="008C0C1D">
        <w:rPr>
          <w:rFonts w:ascii="Times New Roman" w:hAnsi="Times New Roman" w:cs="Times New Roman"/>
          <w:sz w:val="28"/>
          <w:szCs w:val="28"/>
        </w:rPr>
        <w:tab/>
        <w:t xml:space="preserve">Авторський та технічний нагляд по об’єкту  «Капітальний ремонт вбудованих приміщень першого поверху двоповерхової будівлі </w:t>
      </w:r>
      <w:proofErr w:type="spellStart"/>
      <w:r w:rsidRPr="008C0C1D">
        <w:rPr>
          <w:rFonts w:ascii="Times New Roman" w:hAnsi="Times New Roman" w:cs="Times New Roman"/>
          <w:sz w:val="28"/>
          <w:szCs w:val="28"/>
        </w:rPr>
        <w:t>КНП</w:t>
      </w:r>
      <w:proofErr w:type="spellEnd"/>
      <w:r w:rsidRPr="008C0C1D">
        <w:rPr>
          <w:rFonts w:ascii="Times New Roman" w:hAnsi="Times New Roman" w:cs="Times New Roman"/>
          <w:sz w:val="28"/>
          <w:szCs w:val="28"/>
        </w:rPr>
        <w:t xml:space="preserve"> «Центру </w:t>
      </w:r>
      <w:proofErr w:type="spellStart"/>
      <w:r w:rsidRPr="008C0C1D">
        <w:rPr>
          <w:rFonts w:ascii="Times New Roman" w:hAnsi="Times New Roman" w:cs="Times New Roman"/>
          <w:sz w:val="28"/>
          <w:szCs w:val="28"/>
        </w:rPr>
        <w:lastRenderedPageBreak/>
        <w:t>ПМСД</w:t>
      </w:r>
      <w:proofErr w:type="spellEnd"/>
      <w:r w:rsidRPr="008C0C1D">
        <w:rPr>
          <w:rFonts w:ascii="Times New Roman" w:hAnsi="Times New Roman" w:cs="Times New Roman"/>
          <w:sz w:val="28"/>
          <w:szCs w:val="28"/>
        </w:rPr>
        <w:t xml:space="preserve"> Мукачівської </w:t>
      </w:r>
      <w:proofErr w:type="spellStart"/>
      <w:r w:rsidRPr="008C0C1D">
        <w:rPr>
          <w:rFonts w:ascii="Times New Roman" w:hAnsi="Times New Roman" w:cs="Times New Roman"/>
          <w:sz w:val="28"/>
          <w:szCs w:val="28"/>
        </w:rPr>
        <w:t>ОТГ</w:t>
      </w:r>
      <w:proofErr w:type="spellEnd"/>
      <w:r w:rsidRPr="008C0C1D">
        <w:rPr>
          <w:rFonts w:ascii="Times New Roman" w:hAnsi="Times New Roman" w:cs="Times New Roman"/>
          <w:sz w:val="28"/>
          <w:szCs w:val="28"/>
        </w:rPr>
        <w:t xml:space="preserve">» по вул. Ярослава Мудрого, 48 м. Мукачево»– 37, 89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10.</w:t>
      </w:r>
      <w:r w:rsidRPr="008C0C1D">
        <w:rPr>
          <w:rFonts w:ascii="Times New Roman" w:hAnsi="Times New Roman" w:cs="Times New Roman"/>
          <w:sz w:val="28"/>
          <w:szCs w:val="28"/>
        </w:rPr>
        <w:tab/>
        <w:t xml:space="preserve">Монтаж структурованої кабельної мережі по об’єкту « Капітальний ремонт вбудованих приміщень першого поверху двоповерхової будівлі </w:t>
      </w:r>
      <w:proofErr w:type="spellStart"/>
      <w:r w:rsidRPr="008C0C1D">
        <w:rPr>
          <w:rFonts w:ascii="Times New Roman" w:hAnsi="Times New Roman" w:cs="Times New Roman"/>
          <w:sz w:val="28"/>
          <w:szCs w:val="28"/>
        </w:rPr>
        <w:t>КНП</w:t>
      </w:r>
      <w:proofErr w:type="spellEnd"/>
      <w:r w:rsidRPr="008C0C1D">
        <w:rPr>
          <w:rFonts w:ascii="Times New Roman" w:hAnsi="Times New Roman" w:cs="Times New Roman"/>
          <w:sz w:val="28"/>
          <w:szCs w:val="28"/>
        </w:rPr>
        <w:t xml:space="preserve"> «Центру </w:t>
      </w:r>
      <w:proofErr w:type="spellStart"/>
      <w:r w:rsidRPr="008C0C1D">
        <w:rPr>
          <w:rFonts w:ascii="Times New Roman" w:hAnsi="Times New Roman" w:cs="Times New Roman"/>
          <w:sz w:val="28"/>
          <w:szCs w:val="28"/>
        </w:rPr>
        <w:t>ПМСД</w:t>
      </w:r>
      <w:proofErr w:type="spellEnd"/>
      <w:r w:rsidRPr="008C0C1D">
        <w:rPr>
          <w:rFonts w:ascii="Times New Roman" w:hAnsi="Times New Roman" w:cs="Times New Roman"/>
          <w:sz w:val="28"/>
          <w:szCs w:val="28"/>
        </w:rPr>
        <w:t xml:space="preserve"> Мукачівської міської </w:t>
      </w:r>
      <w:proofErr w:type="spellStart"/>
      <w:r w:rsidRPr="008C0C1D">
        <w:rPr>
          <w:rFonts w:ascii="Times New Roman" w:hAnsi="Times New Roman" w:cs="Times New Roman"/>
          <w:sz w:val="28"/>
          <w:szCs w:val="28"/>
        </w:rPr>
        <w:t>ОТГ</w:t>
      </w:r>
      <w:proofErr w:type="spellEnd"/>
      <w:r w:rsidRPr="008C0C1D">
        <w:rPr>
          <w:rFonts w:ascii="Times New Roman" w:hAnsi="Times New Roman" w:cs="Times New Roman"/>
          <w:sz w:val="28"/>
          <w:szCs w:val="28"/>
        </w:rPr>
        <w:t xml:space="preserve">» по вул. Ярослава Мудрого, 48 в </w:t>
      </w:r>
      <w:proofErr w:type="spellStart"/>
      <w:r w:rsidRPr="008C0C1D">
        <w:rPr>
          <w:rFonts w:ascii="Times New Roman" w:hAnsi="Times New Roman" w:cs="Times New Roman"/>
          <w:sz w:val="28"/>
          <w:szCs w:val="28"/>
        </w:rPr>
        <w:t>м.Мукачево</w:t>
      </w:r>
      <w:proofErr w:type="spellEnd"/>
      <w:r w:rsidRPr="008C0C1D">
        <w:rPr>
          <w:rFonts w:ascii="Times New Roman" w:hAnsi="Times New Roman" w:cs="Times New Roman"/>
          <w:sz w:val="28"/>
          <w:szCs w:val="28"/>
        </w:rPr>
        <w:t xml:space="preserve">» – </w:t>
      </w:r>
      <w:proofErr w:type="spellStart"/>
      <w:r w:rsidRPr="008C0C1D">
        <w:rPr>
          <w:rFonts w:ascii="Times New Roman" w:hAnsi="Times New Roman" w:cs="Times New Roman"/>
          <w:sz w:val="28"/>
          <w:szCs w:val="28"/>
        </w:rPr>
        <w:t>124,818тис</w:t>
      </w:r>
      <w:proofErr w:type="spellEnd"/>
      <w:r w:rsidRPr="008C0C1D">
        <w:rPr>
          <w:rFonts w:ascii="Times New Roman" w:hAnsi="Times New Roman" w:cs="Times New Roman"/>
          <w:sz w:val="28"/>
          <w:szCs w:val="28"/>
        </w:rPr>
        <w:t>.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11.</w:t>
      </w:r>
      <w:r w:rsidRPr="008C0C1D">
        <w:rPr>
          <w:rFonts w:ascii="Times New Roman" w:hAnsi="Times New Roman" w:cs="Times New Roman"/>
          <w:sz w:val="28"/>
          <w:szCs w:val="28"/>
        </w:rPr>
        <w:tab/>
        <w:t xml:space="preserve">Завершено  капітальний ремонт частини  вбудованих  приміщень по вул. Стуса Василя, 3 в м. Мукачево </w:t>
      </w:r>
      <w:proofErr w:type="spellStart"/>
      <w:r w:rsidRPr="008C0C1D">
        <w:rPr>
          <w:rFonts w:ascii="Times New Roman" w:hAnsi="Times New Roman" w:cs="Times New Roman"/>
          <w:sz w:val="28"/>
          <w:szCs w:val="28"/>
        </w:rPr>
        <w:t>ДСТУ</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Б.Д.1.1</w:t>
      </w:r>
      <w:proofErr w:type="spellEnd"/>
      <w:r w:rsidRPr="008C0C1D">
        <w:rPr>
          <w:rFonts w:ascii="Times New Roman" w:hAnsi="Times New Roman" w:cs="Times New Roman"/>
          <w:sz w:val="28"/>
          <w:szCs w:val="28"/>
        </w:rPr>
        <w:t xml:space="preserve">-1:2013» з кінцевої цінової пропозиції 849, 9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без </w:t>
      </w:r>
      <w:proofErr w:type="spellStart"/>
      <w:r w:rsidRPr="008C0C1D">
        <w:rPr>
          <w:rFonts w:ascii="Times New Roman" w:hAnsi="Times New Roman" w:cs="Times New Roman"/>
          <w:sz w:val="28"/>
          <w:szCs w:val="28"/>
        </w:rPr>
        <w:t>ПДВ</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12.</w:t>
      </w:r>
      <w:r w:rsidRPr="008C0C1D">
        <w:rPr>
          <w:rFonts w:ascii="Times New Roman" w:hAnsi="Times New Roman" w:cs="Times New Roman"/>
          <w:sz w:val="28"/>
          <w:szCs w:val="28"/>
        </w:rPr>
        <w:tab/>
        <w:t xml:space="preserve">Поточний ремонт </w:t>
      </w:r>
      <w:proofErr w:type="spellStart"/>
      <w:r w:rsidRPr="008C0C1D">
        <w:rPr>
          <w:rFonts w:ascii="Times New Roman" w:hAnsi="Times New Roman" w:cs="Times New Roman"/>
          <w:sz w:val="28"/>
          <w:szCs w:val="28"/>
        </w:rPr>
        <w:t>АЗПСМ</w:t>
      </w:r>
      <w:proofErr w:type="spellEnd"/>
      <w:r w:rsidRPr="008C0C1D">
        <w:rPr>
          <w:rFonts w:ascii="Times New Roman" w:hAnsi="Times New Roman" w:cs="Times New Roman"/>
          <w:sz w:val="28"/>
          <w:szCs w:val="28"/>
        </w:rPr>
        <w:t xml:space="preserve"> №10 по вул. </w:t>
      </w:r>
      <w:proofErr w:type="spellStart"/>
      <w:r w:rsidRPr="008C0C1D">
        <w:rPr>
          <w:rFonts w:ascii="Times New Roman" w:hAnsi="Times New Roman" w:cs="Times New Roman"/>
          <w:sz w:val="28"/>
          <w:szCs w:val="28"/>
        </w:rPr>
        <w:t>І.Франка</w:t>
      </w:r>
      <w:proofErr w:type="spellEnd"/>
      <w:r w:rsidRPr="008C0C1D">
        <w:rPr>
          <w:rFonts w:ascii="Times New Roman" w:hAnsi="Times New Roman" w:cs="Times New Roman"/>
          <w:sz w:val="28"/>
          <w:szCs w:val="28"/>
        </w:rPr>
        <w:t xml:space="preserve">, 41 на суму 80,0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13.</w:t>
      </w:r>
      <w:r w:rsidRPr="008C0C1D">
        <w:rPr>
          <w:rFonts w:ascii="Times New Roman" w:hAnsi="Times New Roman" w:cs="Times New Roman"/>
          <w:sz w:val="28"/>
          <w:szCs w:val="28"/>
        </w:rPr>
        <w:tab/>
        <w:t xml:space="preserve">Оплата робіт по об’єкту «Капітальний ремонт вбудованих приміщень першого поверху двоповерхової будівлі </w:t>
      </w:r>
      <w:proofErr w:type="spellStart"/>
      <w:r w:rsidRPr="008C0C1D">
        <w:rPr>
          <w:rFonts w:ascii="Times New Roman" w:hAnsi="Times New Roman" w:cs="Times New Roman"/>
          <w:sz w:val="28"/>
          <w:szCs w:val="28"/>
        </w:rPr>
        <w:t>КНП</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ЦПМСД</w:t>
      </w:r>
      <w:proofErr w:type="spellEnd"/>
      <w:r w:rsidRPr="008C0C1D">
        <w:rPr>
          <w:rFonts w:ascii="Times New Roman" w:hAnsi="Times New Roman" w:cs="Times New Roman"/>
          <w:sz w:val="28"/>
          <w:szCs w:val="28"/>
        </w:rPr>
        <w:t xml:space="preserve"> Мукачівської міської </w:t>
      </w:r>
      <w:proofErr w:type="spellStart"/>
      <w:r w:rsidRPr="008C0C1D">
        <w:rPr>
          <w:rFonts w:ascii="Times New Roman" w:hAnsi="Times New Roman" w:cs="Times New Roman"/>
          <w:sz w:val="28"/>
          <w:szCs w:val="28"/>
        </w:rPr>
        <w:t>ОТГ</w:t>
      </w:r>
      <w:proofErr w:type="spellEnd"/>
      <w:r w:rsidRPr="008C0C1D">
        <w:rPr>
          <w:rFonts w:ascii="Times New Roman" w:hAnsi="Times New Roman" w:cs="Times New Roman"/>
          <w:sz w:val="28"/>
          <w:szCs w:val="28"/>
        </w:rPr>
        <w:t xml:space="preserve">" по вул. </w:t>
      </w:r>
      <w:proofErr w:type="spellStart"/>
      <w:r w:rsidRPr="008C0C1D">
        <w:rPr>
          <w:rFonts w:ascii="Times New Roman" w:hAnsi="Times New Roman" w:cs="Times New Roman"/>
          <w:sz w:val="28"/>
          <w:szCs w:val="28"/>
        </w:rPr>
        <w:t>Я.Мудрого,48</w:t>
      </w:r>
      <w:proofErr w:type="spellEnd"/>
      <w:r w:rsidRPr="008C0C1D">
        <w:rPr>
          <w:rFonts w:ascii="Times New Roman" w:hAnsi="Times New Roman" w:cs="Times New Roman"/>
          <w:sz w:val="28"/>
          <w:szCs w:val="28"/>
        </w:rPr>
        <w:t xml:space="preserve"> м. Мукачево» на суму 957 246,00 грн.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14.</w:t>
      </w:r>
      <w:r w:rsidRPr="008C0C1D">
        <w:rPr>
          <w:rFonts w:ascii="Times New Roman" w:hAnsi="Times New Roman" w:cs="Times New Roman"/>
          <w:sz w:val="28"/>
          <w:szCs w:val="28"/>
        </w:rPr>
        <w:tab/>
        <w:t xml:space="preserve">Оплата робіт по об’єкту «Капітальний ремонт частини вбудованих приміщень по </w:t>
      </w:r>
      <w:proofErr w:type="spellStart"/>
      <w:r w:rsidRPr="008C0C1D">
        <w:rPr>
          <w:rFonts w:ascii="Times New Roman" w:hAnsi="Times New Roman" w:cs="Times New Roman"/>
          <w:sz w:val="28"/>
          <w:szCs w:val="28"/>
        </w:rPr>
        <w:t>вул.Стуса</w:t>
      </w:r>
      <w:proofErr w:type="spellEnd"/>
      <w:r w:rsidRPr="008C0C1D">
        <w:rPr>
          <w:rFonts w:ascii="Times New Roman" w:hAnsi="Times New Roman" w:cs="Times New Roman"/>
          <w:sz w:val="28"/>
          <w:szCs w:val="28"/>
        </w:rPr>
        <w:t xml:space="preserve"> Василя, 3 в </w:t>
      </w:r>
      <w:proofErr w:type="spellStart"/>
      <w:r w:rsidRPr="008C0C1D">
        <w:rPr>
          <w:rFonts w:ascii="Times New Roman" w:hAnsi="Times New Roman" w:cs="Times New Roman"/>
          <w:sz w:val="28"/>
          <w:szCs w:val="28"/>
        </w:rPr>
        <w:t>м.Мукачево</w:t>
      </w:r>
      <w:proofErr w:type="spellEnd"/>
      <w:r w:rsidRPr="008C0C1D">
        <w:rPr>
          <w:rFonts w:ascii="Times New Roman" w:hAnsi="Times New Roman" w:cs="Times New Roman"/>
          <w:sz w:val="28"/>
          <w:szCs w:val="28"/>
        </w:rPr>
        <w:t>» (завершальні роботи) – 108 081,00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15.</w:t>
      </w:r>
      <w:r w:rsidRPr="008C0C1D">
        <w:rPr>
          <w:rFonts w:ascii="Times New Roman" w:hAnsi="Times New Roman" w:cs="Times New Roman"/>
          <w:sz w:val="28"/>
          <w:szCs w:val="28"/>
        </w:rPr>
        <w:tab/>
        <w:t xml:space="preserve">У повному обсязі </w:t>
      </w:r>
      <w:proofErr w:type="spellStart"/>
      <w:r w:rsidRPr="008C0C1D">
        <w:rPr>
          <w:rFonts w:ascii="Times New Roman" w:hAnsi="Times New Roman" w:cs="Times New Roman"/>
          <w:sz w:val="28"/>
          <w:szCs w:val="28"/>
        </w:rPr>
        <w:t>оплачено</w:t>
      </w:r>
      <w:proofErr w:type="spellEnd"/>
      <w:r w:rsidRPr="008C0C1D">
        <w:rPr>
          <w:rFonts w:ascii="Times New Roman" w:hAnsi="Times New Roman" w:cs="Times New Roman"/>
          <w:sz w:val="28"/>
          <w:szCs w:val="28"/>
        </w:rPr>
        <w:t xml:space="preserve"> авторський та технічний нагляд за будівництвом по об’єкту  «Капітальний ремонт частини вбудованих приміщень по </w:t>
      </w:r>
      <w:proofErr w:type="spellStart"/>
      <w:r w:rsidRPr="008C0C1D">
        <w:rPr>
          <w:rFonts w:ascii="Times New Roman" w:hAnsi="Times New Roman" w:cs="Times New Roman"/>
          <w:sz w:val="28"/>
          <w:szCs w:val="28"/>
        </w:rPr>
        <w:t>вул.Стуса</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Василя,3</w:t>
      </w:r>
      <w:proofErr w:type="spellEnd"/>
      <w:r w:rsidRPr="008C0C1D">
        <w:rPr>
          <w:rFonts w:ascii="Times New Roman" w:hAnsi="Times New Roman" w:cs="Times New Roman"/>
          <w:sz w:val="28"/>
          <w:szCs w:val="28"/>
        </w:rPr>
        <w:t xml:space="preserve"> в </w:t>
      </w:r>
      <w:proofErr w:type="spellStart"/>
      <w:r w:rsidRPr="008C0C1D">
        <w:rPr>
          <w:rFonts w:ascii="Times New Roman" w:hAnsi="Times New Roman" w:cs="Times New Roman"/>
          <w:sz w:val="28"/>
          <w:szCs w:val="28"/>
        </w:rPr>
        <w:t>м.Мукачево</w:t>
      </w:r>
      <w:proofErr w:type="spellEnd"/>
      <w:r w:rsidRPr="008C0C1D">
        <w:rPr>
          <w:rFonts w:ascii="Times New Roman" w:hAnsi="Times New Roman" w:cs="Times New Roman"/>
          <w:sz w:val="28"/>
          <w:szCs w:val="28"/>
        </w:rPr>
        <w:t xml:space="preserve">» на суму 18,1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16.</w:t>
      </w:r>
      <w:r w:rsidRPr="008C0C1D">
        <w:rPr>
          <w:rFonts w:ascii="Times New Roman" w:hAnsi="Times New Roman" w:cs="Times New Roman"/>
          <w:sz w:val="28"/>
          <w:szCs w:val="28"/>
        </w:rPr>
        <w:tab/>
        <w:t xml:space="preserve">У повному обсязі </w:t>
      </w:r>
      <w:proofErr w:type="spellStart"/>
      <w:r w:rsidRPr="008C0C1D">
        <w:rPr>
          <w:rFonts w:ascii="Times New Roman" w:hAnsi="Times New Roman" w:cs="Times New Roman"/>
          <w:sz w:val="28"/>
          <w:szCs w:val="28"/>
        </w:rPr>
        <w:t>оплачено</w:t>
      </w:r>
      <w:proofErr w:type="spellEnd"/>
      <w:r w:rsidRPr="008C0C1D">
        <w:rPr>
          <w:rFonts w:ascii="Times New Roman" w:hAnsi="Times New Roman" w:cs="Times New Roman"/>
          <w:sz w:val="28"/>
          <w:szCs w:val="28"/>
        </w:rPr>
        <w:t xml:space="preserve"> авторський та технічний нагляд по об’єкту  «Капітальний ремонт вбудованих приміщень першого поверху двоповерхової будівлі </w:t>
      </w:r>
      <w:proofErr w:type="spellStart"/>
      <w:r w:rsidRPr="008C0C1D">
        <w:rPr>
          <w:rFonts w:ascii="Times New Roman" w:hAnsi="Times New Roman" w:cs="Times New Roman"/>
          <w:sz w:val="28"/>
          <w:szCs w:val="28"/>
        </w:rPr>
        <w:t>КНП</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ЦПМСД</w:t>
      </w:r>
      <w:proofErr w:type="spellEnd"/>
      <w:r w:rsidRPr="008C0C1D">
        <w:rPr>
          <w:rFonts w:ascii="Times New Roman" w:hAnsi="Times New Roman" w:cs="Times New Roman"/>
          <w:sz w:val="28"/>
          <w:szCs w:val="28"/>
        </w:rPr>
        <w:t xml:space="preserve"> Мукачівської міської </w:t>
      </w:r>
      <w:proofErr w:type="spellStart"/>
      <w:r w:rsidRPr="008C0C1D">
        <w:rPr>
          <w:rFonts w:ascii="Times New Roman" w:hAnsi="Times New Roman" w:cs="Times New Roman"/>
          <w:sz w:val="28"/>
          <w:szCs w:val="28"/>
        </w:rPr>
        <w:t>ОТГ</w:t>
      </w:r>
      <w:proofErr w:type="spellEnd"/>
      <w:r w:rsidRPr="008C0C1D">
        <w:rPr>
          <w:rFonts w:ascii="Times New Roman" w:hAnsi="Times New Roman" w:cs="Times New Roman"/>
          <w:sz w:val="28"/>
          <w:szCs w:val="28"/>
        </w:rPr>
        <w:t xml:space="preserve">" по </w:t>
      </w:r>
      <w:proofErr w:type="spellStart"/>
      <w:r w:rsidRPr="008C0C1D">
        <w:rPr>
          <w:rFonts w:ascii="Times New Roman" w:hAnsi="Times New Roman" w:cs="Times New Roman"/>
          <w:sz w:val="28"/>
          <w:szCs w:val="28"/>
        </w:rPr>
        <w:t>вул.ЯМудрого,48</w:t>
      </w:r>
      <w:proofErr w:type="spellEnd"/>
      <w:r w:rsidRPr="008C0C1D">
        <w:rPr>
          <w:rFonts w:ascii="Times New Roman" w:hAnsi="Times New Roman" w:cs="Times New Roman"/>
          <w:sz w:val="28"/>
          <w:szCs w:val="28"/>
        </w:rPr>
        <w:t xml:space="preserve"> м. Мукачево», на суму 20 557,00 грн.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17.</w:t>
      </w:r>
      <w:r w:rsidRPr="008C0C1D">
        <w:rPr>
          <w:rFonts w:ascii="Times New Roman" w:hAnsi="Times New Roman" w:cs="Times New Roman"/>
          <w:sz w:val="28"/>
          <w:szCs w:val="28"/>
        </w:rPr>
        <w:tab/>
        <w:t xml:space="preserve">Монтаж структурованої кабельної мережі по об`єкту  «Капітальний ремонт частини вбудованих приміщень по </w:t>
      </w:r>
      <w:proofErr w:type="spellStart"/>
      <w:r w:rsidRPr="008C0C1D">
        <w:rPr>
          <w:rFonts w:ascii="Times New Roman" w:hAnsi="Times New Roman" w:cs="Times New Roman"/>
          <w:sz w:val="28"/>
          <w:szCs w:val="28"/>
        </w:rPr>
        <w:t>вул.Стуса</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Василя,3</w:t>
      </w:r>
      <w:proofErr w:type="spellEnd"/>
      <w:r w:rsidRPr="008C0C1D">
        <w:rPr>
          <w:rFonts w:ascii="Times New Roman" w:hAnsi="Times New Roman" w:cs="Times New Roman"/>
          <w:sz w:val="28"/>
          <w:szCs w:val="28"/>
        </w:rPr>
        <w:t xml:space="preserve"> в </w:t>
      </w:r>
      <w:proofErr w:type="spellStart"/>
      <w:r w:rsidRPr="008C0C1D">
        <w:rPr>
          <w:rFonts w:ascii="Times New Roman" w:hAnsi="Times New Roman" w:cs="Times New Roman"/>
          <w:sz w:val="28"/>
          <w:szCs w:val="28"/>
        </w:rPr>
        <w:t>м.Мукачево</w:t>
      </w:r>
      <w:proofErr w:type="spellEnd"/>
      <w:r w:rsidRPr="008C0C1D">
        <w:rPr>
          <w:rFonts w:ascii="Times New Roman" w:hAnsi="Times New Roman" w:cs="Times New Roman"/>
          <w:sz w:val="28"/>
          <w:szCs w:val="28"/>
        </w:rPr>
        <w:t xml:space="preserve">» - 55,47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18.</w:t>
      </w:r>
      <w:r w:rsidRPr="008C0C1D">
        <w:rPr>
          <w:rFonts w:ascii="Times New Roman" w:hAnsi="Times New Roman" w:cs="Times New Roman"/>
          <w:sz w:val="28"/>
          <w:szCs w:val="28"/>
        </w:rPr>
        <w:tab/>
        <w:t xml:space="preserve">Під`єднано  електроустановку до електричної мережі та облаштовано вузли обліку електричної енергії по вул.. Ярослава </w:t>
      </w:r>
      <w:proofErr w:type="spellStart"/>
      <w:r w:rsidRPr="008C0C1D">
        <w:rPr>
          <w:rFonts w:ascii="Times New Roman" w:hAnsi="Times New Roman" w:cs="Times New Roman"/>
          <w:sz w:val="28"/>
          <w:szCs w:val="28"/>
        </w:rPr>
        <w:t>Мудрого,48</w:t>
      </w:r>
      <w:proofErr w:type="spellEnd"/>
      <w:r w:rsidRPr="008C0C1D">
        <w:rPr>
          <w:rFonts w:ascii="Times New Roman" w:hAnsi="Times New Roman" w:cs="Times New Roman"/>
          <w:sz w:val="28"/>
          <w:szCs w:val="28"/>
        </w:rPr>
        <w:t xml:space="preserve">, Стуса </w:t>
      </w:r>
      <w:proofErr w:type="spellStart"/>
      <w:r w:rsidRPr="008C0C1D">
        <w:rPr>
          <w:rFonts w:ascii="Times New Roman" w:hAnsi="Times New Roman" w:cs="Times New Roman"/>
          <w:sz w:val="28"/>
          <w:szCs w:val="28"/>
        </w:rPr>
        <w:t>Василя,3</w:t>
      </w:r>
      <w:proofErr w:type="spellEnd"/>
      <w:r w:rsidRPr="008C0C1D">
        <w:rPr>
          <w:rFonts w:ascii="Times New Roman" w:hAnsi="Times New Roman" w:cs="Times New Roman"/>
          <w:sz w:val="28"/>
          <w:szCs w:val="28"/>
        </w:rPr>
        <w:t xml:space="preserve"> – 5,0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19.</w:t>
      </w:r>
      <w:r w:rsidRPr="008C0C1D">
        <w:rPr>
          <w:rFonts w:ascii="Times New Roman" w:hAnsi="Times New Roman" w:cs="Times New Roman"/>
          <w:sz w:val="28"/>
          <w:szCs w:val="28"/>
        </w:rPr>
        <w:tab/>
        <w:t xml:space="preserve">Розроблено веб-сайт </w:t>
      </w:r>
      <w:proofErr w:type="spellStart"/>
      <w:r w:rsidRPr="008C0C1D">
        <w:rPr>
          <w:rFonts w:ascii="Times New Roman" w:hAnsi="Times New Roman" w:cs="Times New Roman"/>
          <w:sz w:val="28"/>
          <w:szCs w:val="28"/>
        </w:rPr>
        <w:t>цетру</w:t>
      </w:r>
      <w:proofErr w:type="spellEnd"/>
      <w:r w:rsidRPr="008C0C1D">
        <w:rPr>
          <w:rFonts w:ascii="Times New Roman" w:hAnsi="Times New Roman" w:cs="Times New Roman"/>
          <w:sz w:val="28"/>
          <w:szCs w:val="28"/>
        </w:rPr>
        <w:t xml:space="preserve"> – 15,0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20.</w:t>
      </w:r>
      <w:r w:rsidRPr="008C0C1D">
        <w:rPr>
          <w:rFonts w:ascii="Times New Roman" w:hAnsi="Times New Roman" w:cs="Times New Roman"/>
          <w:sz w:val="28"/>
          <w:szCs w:val="28"/>
        </w:rPr>
        <w:tab/>
        <w:t>Придбано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20.1.</w:t>
      </w:r>
      <w:r w:rsidRPr="008C0C1D">
        <w:rPr>
          <w:rFonts w:ascii="Times New Roman" w:hAnsi="Times New Roman" w:cs="Times New Roman"/>
          <w:sz w:val="28"/>
          <w:szCs w:val="28"/>
        </w:rPr>
        <w:tab/>
        <w:t xml:space="preserve">Ноутбуки – 86,51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20.2.</w:t>
      </w:r>
      <w:r w:rsidRPr="008C0C1D">
        <w:rPr>
          <w:rFonts w:ascii="Times New Roman" w:hAnsi="Times New Roman" w:cs="Times New Roman"/>
          <w:sz w:val="28"/>
          <w:szCs w:val="28"/>
        </w:rPr>
        <w:tab/>
        <w:t xml:space="preserve">Принтери – 31,39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20.3.</w:t>
      </w:r>
      <w:r w:rsidRPr="008C0C1D">
        <w:rPr>
          <w:rFonts w:ascii="Times New Roman" w:hAnsi="Times New Roman" w:cs="Times New Roman"/>
          <w:sz w:val="28"/>
          <w:szCs w:val="28"/>
        </w:rPr>
        <w:tab/>
        <w:t xml:space="preserve">Вогнегасники – 10,5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20.4.</w:t>
      </w:r>
      <w:r w:rsidRPr="008C0C1D">
        <w:rPr>
          <w:rFonts w:ascii="Times New Roman" w:hAnsi="Times New Roman" w:cs="Times New Roman"/>
          <w:sz w:val="28"/>
          <w:szCs w:val="28"/>
        </w:rPr>
        <w:tab/>
        <w:t xml:space="preserve">Значки, </w:t>
      </w:r>
      <w:proofErr w:type="spellStart"/>
      <w:r w:rsidRPr="008C0C1D">
        <w:rPr>
          <w:rFonts w:ascii="Times New Roman" w:hAnsi="Times New Roman" w:cs="Times New Roman"/>
          <w:sz w:val="28"/>
          <w:szCs w:val="28"/>
        </w:rPr>
        <w:t>флагштоки</w:t>
      </w:r>
      <w:proofErr w:type="spellEnd"/>
      <w:r w:rsidRPr="008C0C1D">
        <w:rPr>
          <w:rFonts w:ascii="Times New Roman" w:hAnsi="Times New Roman" w:cs="Times New Roman"/>
          <w:sz w:val="28"/>
          <w:szCs w:val="28"/>
        </w:rPr>
        <w:t xml:space="preserve">, палатку та футболки з логотипом Центру – 22,25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20.5.</w:t>
      </w:r>
      <w:r w:rsidRPr="008C0C1D">
        <w:rPr>
          <w:rFonts w:ascii="Times New Roman" w:hAnsi="Times New Roman" w:cs="Times New Roman"/>
          <w:sz w:val="28"/>
          <w:szCs w:val="28"/>
        </w:rPr>
        <w:tab/>
      </w:r>
      <w:proofErr w:type="spellStart"/>
      <w:r w:rsidRPr="008C0C1D">
        <w:rPr>
          <w:rFonts w:ascii="Times New Roman" w:hAnsi="Times New Roman" w:cs="Times New Roman"/>
          <w:sz w:val="28"/>
          <w:szCs w:val="28"/>
        </w:rPr>
        <w:t>ДСП</w:t>
      </w:r>
      <w:proofErr w:type="spellEnd"/>
      <w:r w:rsidRPr="008C0C1D">
        <w:rPr>
          <w:rFonts w:ascii="Times New Roman" w:hAnsi="Times New Roman" w:cs="Times New Roman"/>
          <w:sz w:val="28"/>
          <w:szCs w:val="28"/>
        </w:rPr>
        <w:t xml:space="preserve"> панелі на стіну – 17,92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20.6.</w:t>
      </w:r>
      <w:r w:rsidRPr="008C0C1D">
        <w:rPr>
          <w:rFonts w:ascii="Times New Roman" w:hAnsi="Times New Roman" w:cs="Times New Roman"/>
          <w:sz w:val="28"/>
          <w:szCs w:val="28"/>
        </w:rPr>
        <w:tab/>
      </w:r>
      <w:proofErr w:type="spellStart"/>
      <w:r w:rsidRPr="008C0C1D">
        <w:rPr>
          <w:rFonts w:ascii="Times New Roman" w:hAnsi="Times New Roman" w:cs="Times New Roman"/>
          <w:sz w:val="28"/>
          <w:szCs w:val="28"/>
        </w:rPr>
        <w:t>Мікровети</w:t>
      </w:r>
      <w:proofErr w:type="spellEnd"/>
      <w:r w:rsidRPr="008C0C1D">
        <w:rPr>
          <w:rFonts w:ascii="Times New Roman" w:hAnsi="Times New Roman" w:cs="Times New Roman"/>
          <w:sz w:val="28"/>
          <w:szCs w:val="28"/>
        </w:rPr>
        <w:t xml:space="preserve"> – 29,1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20.7.</w:t>
      </w:r>
      <w:r w:rsidRPr="008C0C1D">
        <w:rPr>
          <w:rFonts w:ascii="Times New Roman" w:hAnsi="Times New Roman" w:cs="Times New Roman"/>
          <w:sz w:val="28"/>
          <w:szCs w:val="28"/>
        </w:rPr>
        <w:tab/>
        <w:t xml:space="preserve">Офісні меблі (дивани ) – 30,8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 Аналізатор сечі – 21,75 </w:t>
      </w:r>
      <w:proofErr w:type="spellStart"/>
      <w:r w:rsidRPr="008C0C1D">
        <w:rPr>
          <w:rFonts w:ascii="Times New Roman" w:hAnsi="Times New Roman" w:cs="Times New Roman"/>
          <w:sz w:val="28"/>
          <w:szCs w:val="28"/>
        </w:rPr>
        <w:t>тис.грн</w:t>
      </w:r>
      <w:proofErr w:type="spellEnd"/>
      <w:r w:rsidRPr="008C0C1D">
        <w:rPr>
          <w:rFonts w:ascii="Times New Roman" w:hAnsi="Times New Roman" w:cs="Times New Roman"/>
          <w:sz w:val="28"/>
          <w:szCs w:val="28"/>
        </w:rPr>
        <w:t xml:space="preserve">.  </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18. Оплата послуг з проведення медичних а</w:t>
      </w:r>
      <w:r>
        <w:rPr>
          <w:rFonts w:ascii="Times New Roman" w:hAnsi="Times New Roman" w:cs="Times New Roman"/>
          <w:sz w:val="28"/>
          <w:szCs w:val="28"/>
        </w:rPr>
        <w:t>налізів на суму 191 351,00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19.</w:t>
      </w:r>
      <w:r w:rsidRPr="008C0C1D">
        <w:rPr>
          <w:rFonts w:ascii="Times New Roman" w:hAnsi="Times New Roman" w:cs="Times New Roman"/>
          <w:sz w:val="28"/>
          <w:szCs w:val="28"/>
        </w:rPr>
        <w:tab/>
        <w:t xml:space="preserve">Монтаж системи відеоспостереження та структурованої кабельної мережі по вул. </w:t>
      </w:r>
      <w:proofErr w:type="spellStart"/>
      <w:r w:rsidRPr="008C0C1D">
        <w:rPr>
          <w:rFonts w:ascii="Times New Roman" w:hAnsi="Times New Roman" w:cs="Times New Roman"/>
          <w:sz w:val="28"/>
          <w:szCs w:val="28"/>
        </w:rPr>
        <w:t>Росвигівська</w:t>
      </w:r>
      <w:proofErr w:type="spellEnd"/>
      <w:r w:rsidRPr="008C0C1D">
        <w:rPr>
          <w:rFonts w:ascii="Times New Roman" w:hAnsi="Times New Roman" w:cs="Times New Roman"/>
          <w:sz w:val="28"/>
          <w:szCs w:val="28"/>
        </w:rPr>
        <w:t>, 9  на суму 30 771,00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20. </w:t>
      </w:r>
      <w:proofErr w:type="spellStart"/>
      <w:r w:rsidRPr="008C0C1D">
        <w:rPr>
          <w:rFonts w:ascii="Times New Roman" w:hAnsi="Times New Roman" w:cs="Times New Roman"/>
          <w:sz w:val="28"/>
          <w:szCs w:val="28"/>
        </w:rPr>
        <w:t>Оплачено</w:t>
      </w:r>
      <w:proofErr w:type="spellEnd"/>
      <w:r w:rsidRPr="008C0C1D">
        <w:rPr>
          <w:rFonts w:ascii="Times New Roman" w:hAnsi="Times New Roman" w:cs="Times New Roman"/>
          <w:sz w:val="28"/>
          <w:szCs w:val="28"/>
        </w:rPr>
        <w:t xml:space="preserve"> приєднання електроустановок до електричної мережі та облаштування вузла обліку електричної енергії (</w:t>
      </w:r>
      <w:proofErr w:type="spellStart"/>
      <w:r w:rsidRPr="008C0C1D">
        <w:rPr>
          <w:rFonts w:ascii="Times New Roman" w:hAnsi="Times New Roman" w:cs="Times New Roman"/>
          <w:sz w:val="28"/>
          <w:szCs w:val="28"/>
        </w:rPr>
        <w:t>ВОЕ</w:t>
      </w:r>
      <w:proofErr w:type="spellEnd"/>
      <w:r w:rsidRPr="008C0C1D">
        <w:rPr>
          <w:rFonts w:ascii="Times New Roman" w:hAnsi="Times New Roman" w:cs="Times New Roman"/>
          <w:sz w:val="28"/>
          <w:szCs w:val="28"/>
        </w:rPr>
        <w:t xml:space="preserve">) по </w:t>
      </w:r>
      <w:proofErr w:type="spellStart"/>
      <w:r w:rsidRPr="008C0C1D">
        <w:rPr>
          <w:rFonts w:ascii="Times New Roman" w:hAnsi="Times New Roman" w:cs="Times New Roman"/>
          <w:sz w:val="28"/>
          <w:szCs w:val="28"/>
        </w:rPr>
        <w:t>вул.Росвигівська,9</w:t>
      </w:r>
      <w:proofErr w:type="spellEnd"/>
      <w:r w:rsidRPr="008C0C1D">
        <w:rPr>
          <w:rFonts w:ascii="Times New Roman" w:hAnsi="Times New Roman" w:cs="Times New Roman"/>
          <w:sz w:val="28"/>
          <w:szCs w:val="28"/>
        </w:rPr>
        <w:t xml:space="preserve"> на суму 44 690,51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lastRenderedPageBreak/>
        <w:t xml:space="preserve">21. Здійснено монтаж системи охоронної сигналізації по </w:t>
      </w:r>
      <w:proofErr w:type="spellStart"/>
      <w:r w:rsidRPr="008C0C1D">
        <w:rPr>
          <w:rFonts w:ascii="Times New Roman" w:hAnsi="Times New Roman" w:cs="Times New Roman"/>
          <w:sz w:val="28"/>
          <w:szCs w:val="28"/>
        </w:rPr>
        <w:t>вул.Росвигівська,9</w:t>
      </w:r>
      <w:proofErr w:type="spellEnd"/>
      <w:r w:rsidRPr="008C0C1D">
        <w:rPr>
          <w:rFonts w:ascii="Times New Roman" w:hAnsi="Times New Roman" w:cs="Times New Roman"/>
          <w:sz w:val="28"/>
          <w:szCs w:val="28"/>
        </w:rPr>
        <w:t xml:space="preserve"> на суму 8 830,00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22. Проектні роботи по зовнішньому водопостачанню та каналізації по вул. </w:t>
      </w:r>
      <w:proofErr w:type="spellStart"/>
      <w:r w:rsidRPr="008C0C1D">
        <w:rPr>
          <w:rFonts w:ascii="Times New Roman" w:hAnsi="Times New Roman" w:cs="Times New Roman"/>
          <w:sz w:val="28"/>
          <w:szCs w:val="28"/>
        </w:rPr>
        <w:t>Я.Мудрого</w:t>
      </w:r>
      <w:proofErr w:type="spellEnd"/>
      <w:r w:rsidRPr="008C0C1D">
        <w:rPr>
          <w:rFonts w:ascii="Times New Roman" w:hAnsi="Times New Roman" w:cs="Times New Roman"/>
          <w:sz w:val="28"/>
          <w:szCs w:val="28"/>
        </w:rPr>
        <w:t>, 48 та вул. Стуса, 3 на суму 10 412,76 грн.</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23. Виконання робіт по об’єкту зовнішні мережі водопостачання та каналізації по вул. вул. Стуса, 3- 140 </w:t>
      </w:r>
      <w:proofErr w:type="spellStart"/>
      <w:r w:rsidRPr="008C0C1D">
        <w:rPr>
          <w:rFonts w:ascii="Times New Roman" w:hAnsi="Times New Roman" w:cs="Times New Roman"/>
          <w:sz w:val="28"/>
          <w:szCs w:val="28"/>
        </w:rPr>
        <w:t>000,00грн</w:t>
      </w:r>
      <w:proofErr w:type="spellEnd"/>
      <w:r w:rsidRPr="008C0C1D">
        <w:rPr>
          <w:rFonts w:ascii="Times New Roman" w:hAnsi="Times New Roman" w:cs="Times New Roman"/>
          <w:sz w:val="28"/>
          <w:szCs w:val="28"/>
        </w:rPr>
        <w:t>.</w:t>
      </w:r>
    </w:p>
    <w:p w:rsidR="008C0C1D" w:rsidRP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 xml:space="preserve">24. Виконано та </w:t>
      </w:r>
      <w:proofErr w:type="spellStart"/>
      <w:r w:rsidRPr="008C0C1D">
        <w:rPr>
          <w:rFonts w:ascii="Times New Roman" w:hAnsi="Times New Roman" w:cs="Times New Roman"/>
          <w:sz w:val="28"/>
          <w:szCs w:val="28"/>
        </w:rPr>
        <w:t>оплачено</w:t>
      </w:r>
      <w:proofErr w:type="spellEnd"/>
      <w:r w:rsidRPr="008C0C1D">
        <w:rPr>
          <w:rFonts w:ascii="Times New Roman" w:hAnsi="Times New Roman" w:cs="Times New Roman"/>
          <w:sz w:val="28"/>
          <w:szCs w:val="28"/>
        </w:rPr>
        <w:t xml:space="preserve"> будівельних робіт по об’єкту " Реконструкція вбудованих нежитлових приміщень бібліотеки під амбулаторію </w:t>
      </w:r>
      <w:proofErr w:type="spellStart"/>
      <w:r w:rsidRPr="008C0C1D">
        <w:rPr>
          <w:rFonts w:ascii="Times New Roman" w:hAnsi="Times New Roman" w:cs="Times New Roman"/>
          <w:sz w:val="28"/>
          <w:szCs w:val="28"/>
        </w:rPr>
        <w:t>ЗПСМ</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КНП</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ЦПМСД</w:t>
      </w:r>
      <w:proofErr w:type="spellEnd"/>
      <w:r w:rsidRPr="008C0C1D">
        <w:rPr>
          <w:rFonts w:ascii="Times New Roman" w:hAnsi="Times New Roman" w:cs="Times New Roman"/>
          <w:sz w:val="28"/>
          <w:szCs w:val="28"/>
        </w:rPr>
        <w:t xml:space="preserve"> Мукачівської міської </w:t>
      </w:r>
      <w:proofErr w:type="spellStart"/>
      <w:r w:rsidRPr="008C0C1D">
        <w:rPr>
          <w:rFonts w:ascii="Times New Roman" w:hAnsi="Times New Roman" w:cs="Times New Roman"/>
          <w:sz w:val="28"/>
          <w:szCs w:val="28"/>
        </w:rPr>
        <w:t>ОТГ</w:t>
      </w:r>
      <w:proofErr w:type="spellEnd"/>
      <w:r w:rsidRPr="008C0C1D">
        <w:rPr>
          <w:rFonts w:ascii="Times New Roman" w:hAnsi="Times New Roman" w:cs="Times New Roman"/>
          <w:sz w:val="28"/>
          <w:szCs w:val="28"/>
        </w:rPr>
        <w:t>" з організацією окремого входу" на загальну суму 1 199 034,00 грн.</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25.Розробка</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ПКД</w:t>
      </w:r>
      <w:proofErr w:type="spellEnd"/>
      <w:r w:rsidRPr="008C0C1D">
        <w:rPr>
          <w:rFonts w:ascii="Times New Roman" w:hAnsi="Times New Roman" w:cs="Times New Roman"/>
          <w:sz w:val="28"/>
          <w:szCs w:val="28"/>
        </w:rPr>
        <w:t xml:space="preserve"> та Експертиза проекту по об’єкту “Капітальний ремонт амбулаторії по вул. </w:t>
      </w:r>
      <w:proofErr w:type="spellStart"/>
      <w:r w:rsidRPr="008C0C1D">
        <w:rPr>
          <w:rFonts w:ascii="Times New Roman" w:hAnsi="Times New Roman" w:cs="Times New Roman"/>
          <w:sz w:val="28"/>
          <w:szCs w:val="28"/>
        </w:rPr>
        <w:t>Верді,6</w:t>
      </w:r>
      <w:proofErr w:type="spellEnd"/>
      <w:r w:rsidRPr="008C0C1D">
        <w:rPr>
          <w:rFonts w:ascii="Times New Roman" w:hAnsi="Times New Roman" w:cs="Times New Roman"/>
          <w:sz w:val="28"/>
          <w:szCs w:val="28"/>
        </w:rPr>
        <w:t>/106 в м. Мукачево” - 26 900,00 грн.</w:t>
      </w:r>
    </w:p>
    <w:p w:rsidR="008C0C1D" w:rsidRPr="008C0C1D" w:rsidRDefault="008C0C1D" w:rsidP="008C0C1D">
      <w:pPr>
        <w:spacing w:after="0" w:line="240" w:lineRule="auto"/>
        <w:jc w:val="both"/>
        <w:rPr>
          <w:rFonts w:ascii="Times New Roman" w:hAnsi="Times New Roman" w:cs="Times New Roman"/>
          <w:sz w:val="28"/>
          <w:szCs w:val="28"/>
        </w:rPr>
      </w:pPr>
      <w:proofErr w:type="spellStart"/>
      <w:r w:rsidRPr="008C0C1D">
        <w:rPr>
          <w:rFonts w:ascii="Times New Roman" w:hAnsi="Times New Roman" w:cs="Times New Roman"/>
          <w:sz w:val="28"/>
          <w:szCs w:val="28"/>
        </w:rPr>
        <w:t>26.Розробка</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ПКД</w:t>
      </w:r>
      <w:proofErr w:type="spellEnd"/>
      <w:r w:rsidRPr="008C0C1D">
        <w:rPr>
          <w:rFonts w:ascii="Times New Roman" w:hAnsi="Times New Roman" w:cs="Times New Roman"/>
          <w:sz w:val="28"/>
          <w:szCs w:val="28"/>
        </w:rPr>
        <w:t xml:space="preserve"> та експертиза по об’єкту «Реконструкція амбулаторії по вул. </w:t>
      </w:r>
      <w:proofErr w:type="spellStart"/>
      <w:r w:rsidRPr="008C0C1D">
        <w:rPr>
          <w:rFonts w:ascii="Times New Roman" w:hAnsi="Times New Roman" w:cs="Times New Roman"/>
          <w:sz w:val="28"/>
          <w:szCs w:val="28"/>
        </w:rPr>
        <w:t>Осипенка</w:t>
      </w:r>
      <w:proofErr w:type="spellEnd"/>
      <w:r w:rsidRPr="008C0C1D">
        <w:rPr>
          <w:rFonts w:ascii="Times New Roman" w:hAnsi="Times New Roman" w:cs="Times New Roman"/>
          <w:sz w:val="28"/>
          <w:szCs w:val="28"/>
        </w:rPr>
        <w:t xml:space="preserve"> </w:t>
      </w:r>
      <w:proofErr w:type="spellStart"/>
      <w:r w:rsidRPr="008C0C1D">
        <w:rPr>
          <w:rFonts w:ascii="Times New Roman" w:hAnsi="Times New Roman" w:cs="Times New Roman"/>
          <w:sz w:val="28"/>
          <w:szCs w:val="28"/>
        </w:rPr>
        <w:t>39Б</w:t>
      </w:r>
      <w:proofErr w:type="spellEnd"/>
      <w:r w:rsidRPr="008C0C1D">
        <w:rPr>
          <w:rFonts w:ascii="Times New Roman" w:hAnsi="Times New Roman" w:cs="Times New Roman"/>
          <w:sz w:val="28"/>
          <w:szCs w:val="28"/>
        </w:rPr>
        <w:t>/81» – 19 700,00 грн.</w:t>
      </w:r>
    </w:p>
    <w:p w:rsidR="008C0C1D" w:rsidRDefault="008C0C1D" w:rsidP="008C0C1D">
      <w:pPr>
        <w:spacing w:after="0" w:line="240" w:lineRule="auto"/>
        <w:jc w:val="both"/>
        <w:rPr>
          <w:rFonts w:ascii="Times New Roman" w:hAnsi="Times New Roman" w:cs="Times New Roman"/>
          <w:sz w:val="28"/>
          <w:szCs w:val="28"/>
        </w:rPr>
      </w:pPr>
      <w:r w:rsidRPr="008C0C1D">
        <w:rPr>
          <w:rFonts w:ascii="Times New Roman" w:hAnsi="Times New Roman" w:cs="Times New Roman"/>
          <w:sz w:val="28"/>
          <w:szCs w:val="28"/>
        </w:rPr>
        <w:tab/>
        <w:t>До сімейних лікарів здійснено мешканцями міста 159 310 відвідувань в амбулаторії та  37 880 викликів  вдома.</w:t>
      </w:r>
    </w:p>
    <w:p w:rsidR="008C0C1D" w:rsidRDefault="008C0C1D" w:rsidP="008C0C1D">
      <w:pPr>
        <w:spacing w:after="0" w:line="240" w:lineRule="auto"/>
        <w:jc w:val="both"/>
        <w:rPr>
          <w:rFonts w:ascii="Times New Roman" w:hAnsi="Times New Roman" w:cs="Times New Roman"/>
          <w:sz w:val="28"/>
          <w:szCs w:val="28"/>
        </w:rPr>
      </w:pPr>
    </w:p>
    <w:p w:rsidR="008C0C1D" w:rsidRDefault="008C0C1D" w:rsidP="008C0C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VIII. Освіта</w:t>
      </w:r>
      <w:r w:rsidRPr="008C0C1D">
        <w:rPr>
          <w:rFonts w:ascii="Times New Roman" w:hAnsi="Times New Roman" w:cs="Times New Roman"/>
          <w:b/>
          <w:sz w:val="28"/>
          <w:szCs w:val="28"/>
        </w:rPr>
        <w:t>, молодь та спорт</w:t>
      </w:r>
    </w:p>
    <w:p w:rsid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У м. Мукачево функціонують 20 дошкільних навчальних закладів та 7 дошкільних підрозділів навчально-виховних комплексів, з яких 1 приватної форми власності. Наявна мережа закладів дошкільної освіти відповідає регіональним особливостям, забезпечує потреби громадян в освітніх послугах, враховуючи індивідуальні та національні інтереси, здібності і обдарування дітей.</w:t>
      </w:r>
    </w:p>
    <w:p w:rsidR="00516242" w:rsidRP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У місті працюють заклади, у яких освітній процес здійснюється: на угорській мові навчання (</w:t>
      </w:r>
      <w:proofErr w:type="spellStart"/>
      <w:r w:rsidRPr="00516242">
        <w:rPr>
          <w:rFonts w:ascii="Times New Roman" w:hAnsi="Times New Roman" w:cs="Times New Roman"/>
          <w:sz w:val="28"/>
          <w:szCs w:val="28"/>
        </w:rPr>
        <w:t>ДНЗ</w:t>
      </w:r>
      <w:proofErr w:type="spellEnd"/>
      <w:r w:rsidRPr="00516242">
        <w:rPr>
          <w:rFonts w:ascii="Times New Roman" w:hAnsi="Times New Roman" w:cs="Times New Roman"/>
          <w:sz w:val="28"/>
          <w:szCs w:val="28"/>
        </w:rPr>
        <w:t xml:space="preserve"> № 17), п'ять груп з англійською мовою навчання: </w:t>
      </w:r>
      <w:proofErr w:type="spellStart"/>
      <w:r w:rsidRPr="00516242">
        <w:rPr>
          <w:rFonts w:ascii="Times New Roman" w:hAnsi="Times New Roman" w:cs="Times New Roman"/>
          <w:sz w:val="28"/>
          <w:szCs w:val="28"/>
        </w:rPr>
        <w:t>ДНЗ</w:t>
      </w:r>
      <w:proofErr w:type="spellEnd"/>
      <w:r w:rsidRPr="00516242">
        <w:rPr>
          <w:rFonts w:ascii="Times New Roman" w:hAnsi="Times New Roman" w:cs="Times New Roman"/>
          <w:sz w:val="28"/>
          <w:szCs w:val="28"/>
        </w:rPr>
        <w:t xml:space="preserve"> № 5 (1 група), </w:t>
      </w:r>
      <w:proofErr w:type="spellStart"/>
      <w:r w:rsidRPr="00516242">
        <w:rPr>
          <w:rFonts w:ascii="Times New Roman" w:hAnsi="Times New Roman" w:cs="Times New Roman"/>
          <w:sz w:val="28"/>
          <w:szCs w:val="28"/>
        </w:rPr>
        <w:t>ДНЗ</w:t>
      </w:r>
      <w:proofErr w:type="spellEnd"/>
      <w:r w:rsidRPr="00516242">
        <w:rPr>
          <w:rFonts w:ascii="Times New Roman" w:hAnsi="Times New Roman" w:cs="Times New Roman"/>
          <w:sz w:val="28"/>
          <w:szCs w:val="28"/>
        </w:rPr>
        <w:t xml:space="preserve"> № 19 (2 групи), </w:t>
      </w:r>
      <w:proofErr w:type="spellStart"/>
      <w:r w:rsidRPr="00516242">
        <w:rPr>
          <w:rFonts w:ascii="Times New Roman" w:hAnsi="Times New Roman" w:cs="Times New Roman"/>
          <w:sz w:val="28"/>
          <w:szCs w:val="28"/>
        </w:rPr>
        <w:t>НВК</w:t>
      </w:r>
      <w:proofErr w:type="spellEnd"/>
      <w:r w:rsidRPr="00516242">
        <w:rPr>
          <w:rFonts w:ascii="Times New Roman" w:hAnsi="Times New Roman" w:cs="Times New Roman"/>
          <w:sz w:val="28"/>
          <w:szCs w:val="28"/>
        </w:rPr>
        <w:t xml:space="preserve"> № 10 (2 групи). В </w:t>
      </w:r>
      <w:proofErr w:type="spellStart"/>
      <w:r w:rsidRPr="00516242">
        <w:rPr>
          <w:rFonts w:ascii="Times New Roman" w:hAnsi="Times New Roman" w:cs="Times New Roman"/>
          <w:sz w:val="28"/>
          <w:szCs w:val="28"/>
        </w:rPr>
        <w:t>ДНЗ</w:t>
      </w:r>
      <w:proofErr w:type="spellEnd"/>
      <w:r w:rsidRPr="00516242">
        <w:rPr>
          <w:rFonts w:ascii="Times New Roman" w:hAnsi="Times New Roman" w:cs="Times New Roman"/>
          <w:sz w:val="28"/>
          <w:szCs w:val="28"/>
        </w:rPr>
        <w:t xml:space="preserve"> № 16  організовано роботу 2 логопедичних груп та в </w:t>
      </w:r>
      <w:proofErr w:type="spellStart"/>
      <w:r w:rsidRPr="00516242">
        <w:rPr>
          <w:rFonts w:ascii="Times New Roman" w:hAnsi="Times New Roman" w:cs="Times New Roman"/>
          <w:sz w:val="28"/>
          <w:szCs w:val="28"/>
        </w:rPr>
        <w:t>ДНЗ</w:t>
      </w:r>
      <w:proofErr w:type="spellEnd"/>
      <w:r w:rsidRPr="00516242">
        <w:rPr>
          <w:rFonts w:ascii="Times New Roman" w:hAnsi="Times New Roman" w:cs="Times New Roman"/>
          <w:sz w:val="28"/>
          <w:szCs w:val="28"/>
        </w:rPr>
        <w:t xml:space="preserve"> № 20 – 1 спеціальну групу для дітей з особливими потребами.</w:t>
      </w:r>
    </w:p>
    <w:p w:rsidR="00516242" w:rsidRP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 xml:space="preserve">Протягом останніх років спостерігається тенденція збільшення кількості дітей та відповідно кількості груп. У  2019 навчальному  році у місті відкрито Мукачівський заклад дошкільної освіти № 4 на 45 місць та 4 групи у вивільнених приміщеннях: </w:t>
      </w:r>
      <w:proofErr w:type="spellStart"/>
      <w:r w:rsidRPr="00516242">
        <w:rPr>
          <w:rFonts w:ascii="Times New Roman" w:hAnsi="Times New Roman" w:cs="Times New Roman"/>
          <w:sz w:val="28"/>
          <w:szCs w:val="28"/>
        </w:rPr>
        <w:t>НВК</w:t>
      </w:r>
      <w:proofErr w:type="spellEnd"/>
      <w:r w:rsidRPr="00516242">
        <w:rPr>
          <w:rFonts w:ascii="Times New Roman" w:hAnsi="Times New Roman" w:cs="Times New Roman"/>
          <w:sz w:val="28"/>
          <w:szCs w:val="28"/>
        </w:rPr>
        <w:t xml:space="preserve"> «Гармонія» - 2 групи на 40 місць, </w:t>
      </w:r>
      <w:proofErr w:type="spellStart"/>
      <w:r w:rsidRPr="00516242">
        <w:rPr>
          <w:rFonts w:ascii="Times New Roman" w:hAnsi="Times New Roman" w:cs="Times New Roman"/>
          <w:sz w:val="28"/>
          <w:szCs w:val="28"/>
        </w:rPr>
        <w:t>ДНЗ</w:t>
      </w:r>
      <w:proofErr w:type="spellEnd"/>
      <w:r w:rsidRPr="00516242">
        <w:rPr>
          <w:rFonts w:ascii="Times New Roman" w:hAnsi="Times New Roman" w:cs="Times New Roman"/>
          <w:sz w:val="28"/>
          <w:szCs w:val="28"/>
        </w:rPr>
        <w:t xml:space="preserve"> № 18 – 1 група на 20 місць, </w:t>
      </w:r>
      <w:proofErr w:type="spellStart"/>
      <w:r w:rsidRPr="00516242">
        <w:rPr>
          <w:rFonts w:ascii="Times New Roman" w:hAnsi="Times New Roman" w:cs="Times New Roman"/>
          <w:sz w:val="28"/>
          <w:szCs w:val="28"/>
        </w:rPr>
        <w:t>ДНЗ</w:t>
      </w:r>
      <w:proofErr w:type="spellEnd"/>
      <w:r w:rsidRPr="00516242">
        <w:rPr>
          <w:rFonts w:ascii="Times New Roman" w:hAnsi="Times New Roman" w:cs="Times New Roman"/>
          <w:sz w:val="28"/>
          <w:szCs w:val="28"/>
        </w:rPr>
        <w:t xml:space="preserve"> № 16 – 1 група для  дітей з тяжкими порушеннями мовлення.  Станом на сьогоднішній день у закладах дошкільної освіти міста працюють 188  груп (з 10,5 та 12 год. перебуванням дітей), у яких виховується 4158 дітей. Дошкільною освітою охоплено 99,5% дітей 5-річного віку.  </w:t>
      </w:r>
    </w:p>
    <w:p w:rsidR="00516242" w:rsidRP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У закладах дошкільної освіти організовано триразове харчування. Денна вартість харчування становить 30 грн., з яких 80 % за перебування дітей сплачують батьки, 20 % оплати здійснюється з міського бюджету.</w:t>
      </w:r>
    </w:p>
    <w:p w:rsidR="00516242" w:rsidRP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 xml:space="preserve">У 2019 році в м. Мукачево функціонувало:  5 закладів загальної середньої освіти І – </w:t>
      </w:r>
      <w:proofErr w:type="spellStart"/>
      <w:r w:rsidRPr="00516242">
        <w:rPr>
          <w:rFonts w:ascii="Times New Roman" w:hAnsi="Times New Roman" w:cs="Times New Roman"/>
          <w:sz w:val="28"/>
          <w:szCs w:val="28"/>
        </w:rPr>
        <w:t>ІІІ</w:t>
      </w:r>
      <w:proofErr w:type="spellEnd"/>
      <w:r w:rsidRPr="00516242">
        <w:rPr>
          <w:rFonts w:ascii="Times New Roman" w:hAnsi="Times New Roman" w:cs="Times New Roman"/>
          <w:sz w:val="28"/>
          <w:szCs w:val="28"/>
        </w:rPr>
        <w:t xml:space="preserve"> ступенів, 3 спеціалізовані школи І-</w:t>
      </w:r>
      <w:proofErr w:type="spellStart"/>
      <w:r w:rsidRPr="00516242">
        <w:rPr>
          <w:rFonts w:ascii="Times New Roman" w:hAnsi="Times New Roman" w:cs="Times New Roman"/>
          <w:sz w:val="28"/>
          <w:szCs w:val="28"/>
        </w:rPr>
        <w:t>ІІІ</w:t>
      </w:r>
      <w:proofErr w:type="spellEnd"/>
      <w:r w:rsidRPr="00516242">
        <w:rPr>
          <w:rFonts w:ascii="Times New Roman" w:hAnsi="Times New Roman" w:cs="Times New Roman"/>
          <w:sz w:val="28"/>
          <w:szCs w:val="28"/>
        </w:rPr>
        <w:t xml:space="preserve"> ступенів, 1 заклад загальної середньої освіти І – </w:t>
      </w:r>
      <w:proofErr w:type="spellStart"/>
      <w:r w:rsidRPr="00516242">
        <w:rPr>
          <w:rFonts w:ascii="Times New Roman" w:hAnsi="Times New Roman" w:cs="Times New Roman"/>
          <w:sz w:val="28"/>
          <w:szCs w:val="28"/>
        </w:rPr>
        <w:t>ІІ</w:t>
      </w:r>
      <w:proofErr w:type="spellEnd"/>
      <w:r w:rsidRPr="00516242">
        <w:rPr>
          <w:rFonts w:ascii="Times New Roman" w:hAnsi="Times New Roman" w:cs="Times New Roman"/>
          <w:sz w:val="28"/>
          <w:szCs w:val="28"/>
        </w:rPr>
        <w:t xml:space="preserve"> ступенів, 7 навчально-виховних комплексів, 1 ліцей. Два навчальні заклади недержавної форми власності (ліцей ім. </w:t>
      </w:r>
      <w:proofErr w:type="spellStart"/>
      <w:r w:rsidRPr="00516242">
        <w:rPr>
          <w:rFonts w:ascii="Times New Roman" w:hAnsi="Times New Roman" w:cs="Times New Roman"/>
          <w:sz w:val="28"/>
          <w:szCs w:val="28"/>
        </w:rPr>
        <w:t>Св</w:t>
      </w:r>
      <w:proofErr w:type="spellEnd"/>
      <w:r w:rsidRPr="00516242">
        <w:rPr>
          <w:rFonts w:ascii="Times New Roman" w:hAnsi="Times New Roman" w:cs="Times New Roman"/>
          <w:sz w:val="28"/>
          <w:szCs w:val="28"/>
        </w:rPr>
        <w:t xml:space="preserve">. </w:t>
      </w:r>
      <w:proofErr w:type="spellStart"/>
      <w:r w:rsidRPr="00516242">
        <w:rPr>
          <w:rFonts w:ascii="Times New Roman" w:hAnsi="Times New Roman" w:cs="Times New Roman"/>
          <w:sz w:val="28"/>
          <w:szCs w:val="28"/>
        </w:rPr>
        <w:t>Іштвана</w:t>
      </w:r>
      <w:proofErr w:type="spellEnd"/>
      <w:r w:rsidRPr="00516242">
        <w:rPr>
          <w:rFonts w:ascii="Times New Roman" w:hAnsi="Times New Roman" w:cs="Times New Roman"/>
          <w:sz w:val="28"/>
          <w:szCs w:val="28"/>
        </w:rPr>
        <w:t xml:space="preserve"> з профільним навчання інформатики та іноземних мов та приватний навчально-виховний комплекс «Дошкільний навчальний заклад – загальноосвітня школа І-</w:t>
      </w:r>
      <w:proofErr w:type="spellStart"/>
      <w:r w:rsidRPr="00516242">
        <w:rPr>
          <w:rFonts w:ascii="Times New Roman" w:hAnsi="Times New Roman" w:cs="Times New Roman"/>
          <w:sz w:val="28"/>
          <w:szCs w:val="28"/>
        </w:rPr>
        <w:t>ІІІ</w:t>
      </w:r>
      <w:proofErr w:type="spellEnd"/>
      <w:r w:rsidRPr="00516242">
        <w:rPr>
          <w:rFonts w:ascii="Times New Roman" w:hAnsi="Times New Roman" w:cs="Times New Roman"/>
          <w:sz w:val="28"/>
          <w:szCs w:val="28"/>
        </w:rPr>
        <w:t xml:space="preserve"> ступенів «Еммануїл»), два - обласного підпорядкування (Закарпатський </w:t>
      </w:r>
      <w:r w:rsidRPr="00516242">
        <w:rPr>
          <w:rFonts w:ascii="Times New Roman" w:hAnsi="Times New Roman" w:cs="Times New Roman"/>
          <w:sz w:val="28"/>
          <w:szCs w:val="28"/>
        </w:rPr>
        <w:lastRenderedPageBreak/>
        <w:t>обласний ліцей-інтернат з посиленою військовою фізичною підготовкою та Мукачівська спеціальна загальноосвітня школа-інтернат І-</w:t>
      </w:r>
      <w:proofErr w:type="spellStart"/>
      <w:r w:rsidRPr="00516242">
        <w:rPr>
          <w:rFonts w:ascii="Times New Roman" w:hAnsi="Times New Roman" w:cs="Times New Roman"/>
          <w:sz w:val="28"/>
          <w:szCs w:val="28"/>
        </w:rPr>
        <w:t>ІІ</w:t>
      </w:r>
      <w:proofErr w:type="spellEnd"/>
      <w:r w:rsidRPr="00516242">
        <w:rPr>
          <w:rFonts w:ascii="Times New Roman" w:hAnsi="Times New Roman" w:cs="Times New Roman"/>
          <w:sz w:val="28"/>
          <w:szCs w:val="28"/>
        </w:rPr>
        <w:t xml:space="preserve"> ступенів).</w:t>
      </w:r>
    </w:p>
    <w:p w:rsidR="00516242" w:rsidRP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Наявна мережа навчальних закладів сформована відповідно до освітніх запитів населення і задовольняє освітні потреби громадян міста у здобутті якісної освіти. Всі заклади працюють в єдиному освітньому просторі.</w:t>
      </w:r>
    </w:p>
    <w:p w:rsidR="00516242" w:rsidRP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 xml:space="preserve">У кінці навчального року в навчально-виховному комплексі «Гармонія» відкрито новий корпус, в якому навчається 264 учнів початкових класів. </w:t>
      </w:r>
    </w:p>
    <w:p w:rsidR="00516242" w:rsidRP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 xml:space="preserve">Облаштовано дев’ять класних приміщень, замінено вікна, мережі, дах у діючому корпусі. Поруч звели новий корпус, в якому обладнано спортивний та актовий зали, їдальню та два класи для занять. Фахівці підрядної організації провели благоустрій території: звели </w:t>
      </w:r>
      <w:proofErr w:type="spellStart"/>
      <w:r w:rsidRPr="00516242">
        <w:rPr>
          <w:rFonts w:ascii="Times New Roman" w:hAnsi="Times New Roman" w:cs="Times New Roman"/>
          <w:sz w:val="28"/>
          <w:szCs w:val="28"/>
        </w:rPr>
        <w:t>мультиспортивний</w:t>
      </w:r>
      <w:proofErr w:type="spellEnd"/>
      <w:r w:rsidRPr="00516242">
        <w:rPr>
          <w:rFonts w:ascii="Times New Roman" w:hAnsi="Times New Roman" w:cs="Times New Roman"/>
          <w:sz w:val="28"/>
          <w:szCs w:val="28"/>
        </w:rPr>
        <w:t xml:space="preserve"> майданчик (розміром 28 х 15 метрів для заняття волейболом, футболом та баскетболом), майданчик для гімнастичних вправ. Для всього закладу закуплено нові меблі та в кожному класі встановлено інтерактивні дошки, для спортзалу – шведські стінки, турніки та інший спортінвентар. </w:t>
      </w:r>
    </w:p>
    <w:p w:rsidR="00516242" w:rsidRP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 xml:space="preserve">Перші класи, згідно вимог </w:t>
      </w:r>
      <w:proofErr w:type="spellStart"/>
      <w:r w:rsidRPr="00516242">
        <w:rPr>
          <w:rFonts w:ascii="Times New Roman" w:hAnsi="Times New Roman" w:cs="Times New Roman"/>
          <w:sz w:val="28"/>
          <w:szCs w:val="28"/>
        </w:rPr>
        <w:t>НУШ</w:t>
      </w:r>
      <w:proofErr w:type="spellEnd"/>
      <w:r w:rsidRPr="00516242">
        <w:rPr>
          <w:rFonts w:ascii="Times New Roman" w:hAnsi="Times New Roman" w:cs="Times New Roman"/>
          <w:sz w:val="28"/>
          <w:szCs w:val="28"/>
        </w:rPr>
        <w:t xml:space="preserve">, забезпечені телевізорами. У корпусі є 8 санвузлів, також встановлений санвузол для дітей з особливими освітніми потребами. Обладнано пандуси. В коридорах встановлена динамічна та інтерактивна підлога. </w:t>
      </w:r>
    </w:p>
    <w:p w:rsidR="00516242" w:rsidRP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На всі роботи з міського бюджету використали 15 млн. гривень.</w:t>
      </w:r>
    </w:p>
    <w:p w:rsidR="00516242" w:rsidRPr="00516242"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З метою забезпечення реалізації права на освіту осіб з особливими освітніми потребам, в тому числі дітей з інвалідністю, а також їх соціалізації та інтеграції в суспільство станом  в місті   організовано інклюзивне навчання для 89  учнів закладів загальної середньої освіти  та для 22 вихованців  закладів дошкільної освіти. Інклюзивне навчання організовано у 13 закладах загальної середньої  освіти: відкрито інклюзивні класи, введено посади асистентів вчителя, створено та затверджено склади команд психолого-педагогічного супроводу для кожного з учнів, розроблено індивідуальні програми розвитку,  укладено договори з фахівцями (в тому числі із залученими з інших закладів) на проведення корекційно-</w:t>
      </w:r>
      <w:proofErr w:type="spellStart"/>
      <w:r w:rsidRPr="00516242">
        <w:rPr>
          <w:rFonts w:ascii="Times New Roman" w:hAnsi="Times New Roman" w:cs="Times New Roman"/>
          <w:sz w:val="28"/>
          <w:szCs w:val="28"/>
        </w:rPr>
        <w:t>розвиткових</w:t>
      </w:r>
      <w:proofErr w:type="spellEnd"/>
      <w:r w:rsidRPr="00516242">
        <w:rPr>
          <w:rFonts w:ascii="Times New Roman" w:hAnsi="Times New Roman" w:cs="Times New Roman"/>
          <w:sz w:val="28"/>
          <w:szCs w:val="28"/>
        </w:rPr>
        <w:t xml:space="preserve"> занять.</w:t>
      </w:r>
    </w:p>
    <w:p w:rsidR="008C0C1D" w:rsidRDefault="00516242" w:rsidP="00516242">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 xml:space="preserve">Для забезпечення діяльності Мукачівського </w:t>
      </w:r>
      <w:proofErr w:type="spellStart"/>
      <w:r w:rsidRPr="00516242">
        <w:rPr>
          <w:rFonts w:ascii="Times New Roman" w:hAnsi="Times New Roman" w:cs="Times New Roman"/>
          <w:sz w:val="28"/>
          <w:szCs w:val="28"/>
        </w:rPr>
        <w:t>ІРЦ</w:t>
      </w:r>
      <w:proofErr w:type="spellEnd"/>
      <w:r w:rsidRPr="00516242">
        <w:rPr>
          <w:rFonts w:ascii="Times New Roman" w:hAnsi="Times New Roman" w:cs="Times New Roman"/>
          <w:sz w:val="28"/>
          <w:szCs w:val="28"/>
        </w:rPr>
        <w:t xml:space="preserve"> ( отримано  та використано на облаштування </w:t>
      </w:r>
      <w:proofErr w:type="spellStart"/>
      <w:r w:rsidRPr="00516242">
        <w:rPr>
          <w:rFonts w:ascii="Times New Roman" w:hAnsi="Times New Roman" w:cs="Times New Roman"/>
          <w:sz w:val="28"/>
          <w:szCs w:val="28"/>
        </w:rPr>
        <w:t>ІРЦ</w:t>
      </w:r>
      <w:proofErr w:type="spellEnd"/>
      <w:r w:rsidRPr="00516242">
        <w:rPr>
          <w:rFonts w:ascii="Times New Roman" w:hAnsi="Times New Roman" w:cs="Times New Roman"/>
          <w:sz w:val="28"/>
          <w:szCs w:val="28"/>
        </w:rPr>
        <w:t xml:space="preserve"> субвенцій з державного бюджету - 251,9  тисяч гривень та 169,0 тисяч гривень з місцевого бюджету).</w:t>
      </w:r>
    </w:p>
    <w:p w:rsidR="00516242" w:rsidRDefault="00516242" w:rsidP="00E55796">
      <w:pPr>
        <w:spacing w:after="0" w:line="240" w:lineRule="auto"/>
        <w:ind w:firstLine="708"/>
        <w:jc w:val="both"/>
        <w:rPr>
          <w:rFonts w:ascii="Times New Roman" w:hAnsi="Times New Roman" w:cs="Times New Roman"/>
          <w:sz w:val="28"/>
          <w:szCs w:val="28"/>
        </w:rPr>
      </w:pPr>
      <w:r w:rsidRPr="00E81EAD">
        <w:rPr>
          <w:rFonts w:ascii="Times New Roman" w:hAnsi="Times New Roman" w:cs="Times New Roman"/>
          <w:sz w:val="28"/>
          <w:szCs w:val="28"/>
        </w:rPr>
        <w:t xml:space="preserve">У мережі  закладів позашкільної  освіти  змін не відбулося. В місті функціонують 3  заклади позашкільної освіти: </w:t>
      </w:r>
      <w:proofErr w:type="spellStart"/>
      <w:r w:rsidRPr="00E81EAD">
        <w:rPr>
          <w:rFonts w:ascii="Times New Roman" w:hAnsi="Times New Roman" w:cs="Times New Roman"/>
          <w:sz w:val="28"/>
          <w:szCs w:val="28"/>
        </w:rPr>
        <w:t>МЦПО</w:t>
      </w:r>
      <w:proofErr w:type="spellEnd"/>
      <w:r w:rsidRPr="00E81EAD">
        <w:rPr>
          <w:rFonts w:ascii="Times New Roman" w:hAnsi="Times New Roman" w:cs="Times New Roman"/>
          <w:sz w:val="28"/>
          <w:szCs w:val="28"/>
        </w:rPr>
        <w:t xml:space="preserve">, </w:t>
      </w:r>
      <w:proofErr w:type="spellStart"/>
      <w:r w:rsidRPr="00E81EAD">
        <w:rPr>
          <w:rFonts w:ascii="Times New Roman" w:hAnsi="Times New Roman" w:cs="Times New Roman"/>
          <w:sz w:val="28"/>
          <w:szCs w:val="28"/>
        </w:rPr>
        <w:t>МЦДЮТ</w:t>
      </w:r>
      <w:proofErr w:type="spellEnd"/>
      <w:r w:rsidRPr="00E81EAD">
        <w:rPr>
          <w:rFonts w:ascii="Times New Roman" w:hAnsi="Times New Roman" w:cs="Times New Roman"/>
          <w:sz w:val="28"/>
          <w:szCs w:val="28"/>
        </w:rPr>
        <w:t xml:space="preserve"> та СОК </w:t>
      </w:r>
      <w:proofErr w:type="spellStart"/>
      <w:r w:rsidRPr="00E81EAD">
        <w:rPr>
          <w:rFonts w:ascii="Times New Roman" w:hAnsi="Times New Roman" w:cs="Times New Roman"/>
          <w:sz w:val="28"/>
          <w:szCs w:val="28"/>
        </w:rPr>
        <w:t>ДЮСШ</w:t>
      </w:r>
      <w:proofErr w:type="spellEnd"/>
      <w:r w:rsidRPr="00E81EAD">
        <w:rPr>
          <w:rFonts w:ascii="Times New Roman" w:hAnsi="Times New Roman" w:cs="Times New Roman"/>
          <w:sz w:val="28"/>
          <w:szCs w:val="28"/>
        </w:rPr>
        <w:t>.</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Розвиток здібностей дітей здійснюється на базі різнопрофільних гуртків, секцій, клубів, творчих об’єднань та дитячих громадських організацій, які діють на базі закладів позашкільної освіти та закладів загальної середньої освіти.</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 xml:space="preserve"> Мукачівський центр дитячої та юнацької творчості – це оновлений  заклад позашкільної освіти європейського зразка, який є одним з головних осередків дитячої творчості міста. Новостворені гуртки в цьому навчальному році: дизайн одягу, чарівний світ мистецтва. Слід відзначити, що на стабільність контингенту  безпосередньо вплинув той факт, що  відновлене приміщення  закладу після  капітального ремонту набуло сучасного вигляду  не тільки з огляду на дизайн,  а й було обладнано технічними умовами для занять  дітей, а саме:</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обладнано 3 хореографічні зали з устаткуванням;</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клас живопису обладнаний  спеціалізованими столами-мольбертами;</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lastRenderedPageBreak/>
        <w:tab/>
        <w:t>клас «Художня кераміка» забезпечений високотемпературною шафою для  випікання виробів та гончарним колом. Обладнані полиці для просушки виробів;</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повністю забезпечено клас для занять вокалом апаратурою для запису та відтворення  звуку;</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закуплено нову звукову апаратуру для забезпечення проведення масових заходів;</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обладнано новими кріслами реконструйовану глядацьку залу;</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для постійно діючої виставки дитячих робіт студії живопису встановлено  підвісну систему на стінах фойє закладу;</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всі навчальні кабінети  та кабінети адміністрації забезпечені новими меблями;</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придбано 10 нових комп’ютерів та мультимедійну дошку;</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в підвальному приміщенні облаштовано костюмерну з новим устаткуванням;</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 xml:space="preserve">встановлено </w:t>
      </w:r>
      <w:proofErr w:type="spellStart"/>
      <w:r w:rsidRPr="005A27EB">
        <w:rPr>
          <w:rFonts w:ascii="Times New Roman" w:hAnsi="Times New Roman" w:cs="Times New Roman"/>
          <w:sz w:val="28"/>
          <w:szCs w:val="28"/>
        </w:rPr>
        <w:t>відеонагляд</w:t>
      </w:r>
      <w:proofErr w:type="spellEnd"/>
      <w:r w:rsidRPr="005A27EB">
        <w:rPr>
          <w:rFonts w:ascii="Times New Roman" w:hAnsi="Times New Roman" w:cs="Times New Roman"/>
          <w:sz w:val="28"/>
          <w:szCs w:val="28"/>
        </w:rPr>
        <w:t xml:space="preserve">; </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гардероб обладнаний шафами для змінного взуття;</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встановлено  6 кондиціонерів.</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 xml:space="preserve">Згідно навчального плану та мережі гуртків  в </w:t>
      </w:r>
      <w:proofErr w:type="spellStart"/>
      <w:r w:rsidRPr="005A27EB">
        <w:rPr>
          <w:rFonts w:ascii="Times New Roman" w:hAnsi="Times New Roman" w:cs="Times New Roman"/>
          <w:sz w:val="28"/>
          <w:szCs w:val="28"/>
        </w:rPr>
        <w:t>МЦДЮТ</w:t>
      </w:r>
      <w:proofErr w:type="spellEnd"/>
      <w:r w:rsidRPr="005A27EB">
        <w:rPr>
          <w:rFonts w:ascii="Times New Roman" w:hAnsi="Times New Roman" w:cs="Times New Roman"/>
          <w:sz w:val="28"/>
          <w:szCs w:val="28"/>
        </w:rPr>
        <w:t xml:space="preserve">  навчалось та виховувалось 1482 вихованців в 92 групах.</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Управління освіти, молоді та спорту Мукачівськ</w:t>
      </w:r>
      <w:r w:rsidR="00683C7A">
        <w:rPr>
          <w:rFonts w:ascii="Times New Roman" w:hAnsi="Times New Roman" w:cs="Times New Roman"/>
          <w:sz w:val="28"/>
          <w:szCs w:val="28"/>
        </w:rPr>
        <w:t>ої</w:t>
      </w:r>
      <w:r w:rsidRPr="005A27EB">
        <w:rPr>
          <w:rFonts w:ascii="Times New Roman" w:hAnsi="Times New Roman" w:cs="Times New Roman"/>
          <w:sz w:val="28"/>
          <w:szCs w:val="28"/>
        </w:rPr>
        <w:t xml:space="preserve"> </w:t>
      </w:r>
      <w:r w:rsidR="00683C7A">
        <w:rPr>
          <w:rFonts w:ascii="Times New Roman" w:hAnsi="Times New Roman" w:cs="Times New Roman"/>
          <w:sz w:val="28"/>
          <w:szCs w:val="28"/>
        </w:rPr>
        <w:t>міської ради</w:t>
      </w:r>
      <w:r w:rsidRPr="005A27EB">
        <w:rPr>
          <w:rFonts w:ascii="Times New Roman" w:hAnsi="Times New Roman" w:cs="Times New Roman"/>
          <w:sz w:val="28"/>
          <w:szCs w:val="28"/>
        </w:rPr>
        <w:t xml:space="preserve"> постійно забезпечує необхідними матеріалами  для проведення культурно-мистецьких заходів, майстер-класів, родинних свят.</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 xml:space="preserve">У Мукачівському центрі позашкільної освіти порівняно з минулим навчальним  роком  збільшилася кількість гуртків на 12  та вихованців в них на 137 (70 гуртків  20 профілів, в яких займались 1078 гуртківців). Протягом   року спостерігається розширення мережі гурткової роботи, зокрема соціально-реабілітаційного напрямку. Окрім того, впроваджено нові гуртки: «Музейна справа», «Історичне краєзнавство». Протягом 2018-2019 </w:t>
      </w:r>
      <w:proofErr w:type="spellStart"/>
      <w:r w:rsidRPr="005A27EB">
        <w:rPr>
          <w:rFonts w:ascii="Times New Roman" w:hAnsi="Times New Roman" w:cs="Times New Roman"/>
          <w:sz w:val="28"/>
          <w:szCs w:val="28"/>
        </w:rPr>
        <w:t>н.р</w:t>
      </w:r>
      <w:proofErr w:type="spellEnd"/>
      <w:r w:rsidRPr="005A27EB">
        <w:rPr>
          <w:rFonts w:ascii="Times New Roman" w:hAnsi="Times New Roman" w:cs="Times New Roman"/>
          <w:sz w:val="28"/>
          <w:szCs w:val="28"/>
        </w:rPr>
        <w:t xml:space="preserve">. адміністрацією </w:t>
      </w:r>
      <w:proofErr w:type="spellStart"/>
      <w:r w:rsidRPr="005A27EB">
        <w:rPr>
          <w:rFonts w:ascii="Times New Roman" w:hAnsi="Times New Roman" w:cs="Times New Roman"/>
          <w:sz w:val="28"/>
          <w:szCs w:val="28"/>
        </w:rPr>
        <w:t>МЦПО</w:t>
      </w:r>
      <w:proofErr w:type="spellEnd"/>
      <w:r w:rsidRPr="005A27EB">
        <w:rPr>
          <w:rFonts w:ascii="Times New Roman" w:hAnsi="Times New Roman" w:cs="Times New Roman"/>
          <w:sz w:val="28"/>
          <w:szCs w:val="28"/>
        </w:rPr>
        <w:t xml:space="preserve"> за рахунок міського бюджету було закуплено матеріали для поточного ремонту та благоустрою </w:t>
      </w:r>
      <w:proofErr w:type="spellStart"/>
      <w:r w:rsidRPr="005A27EB">
        <w:rPr>
          <w:rFonts w:ascii="Times New Roman" w:hAnsi="Times New Roman" w:cs="Times New Roman"/>
          <w:sz w:val="28"/>
          <w:szCs w:val="28"/>
        </w:rPr>
        <w:t>МЦПО</w:t>
      </w:r>
      <w:proofErr w:type="spellEnd"/>
      <w:r w:rsidRPr="005A27EB">
        <w:rPr>
          <w:rFonts w:ascii="Times New Roman" w:hAnsi="Times New Roman" w:cs="Times New Roman"/>
          <w:sz w:val="28"/>
          <w:szCs w:val="28"/>
        </w:rPr>
        <w:t xml:space="preserve"> (14 796 30) та використано:</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1.</w:t>
      </w:r>
      <w:r w:rsidRPr="005A27EB">
        <w:rPr>
          <w:rFonts w:ascii="Times New Roman" w:hAnsi="Times New Roman" w:cs="Times New Roman"/>
          <w:sz w:val="28"/>
          <w:szCs w:val="28"/>
        </w:rPr>
        <w:tab/>
        <w:t>Для нагородження переможців та проведення конкурсів, змагань</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(20 840);</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2.</w:t>
      </w:r>
      <w:r w:rsidRPr="005A27EB">
        <w:rPr>
          <w:rFonts w:ascii="Times New Roman" w:hAnsi="Times New Roman" w:cs="Times New Roman"/>
          <w:sz w:val="28"/>
          <w:szCs w:val="28"/>
        </w:rPr>
        <w:tab/>
        <w:t xml:space="preserve"> Для збільшення матеріально-технічної бази (63 760);</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3.</w:t>
      </w:r>
      <w:r w:rsidRPr="005A27EB">
        <w:rPr>
          <w:rFonts w:ascii="Times New Roman" w:hAnsi="Times New Roman" w:cs="Times New Roman"/>
          <w:sz w:val="28"/>
          <w:szCs w:val="28"/>
        </w:rPr>
        <w:tab/>
        <w:t xml:space="preserve"> Для утримання тварин (4 327);</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4.</w:t>
      </w:r>
      <w:r w:rsidRPr="005A27EB">
        <w:rPr>
          <w:rFonts w:ascii="Times New Roman" w:hAnsi="Times New Roman" w:cs="Times New Roman"/>
          <w:sz w:val="28"/>
          <w:szCs w:val="28"/>
        </w:rPr>
        <w:tab/>
        <w:t xml:space="preserve"> Для  утримання території </w:t>
      </w:r>
      <w:proofErr w:type="spellStart"/>
      <w:r w:rsidRPr="005A27EB">
        <w:rPr>
          <w:rFonts w:ascii="Times New Roman" w:hAnsi="Times New Roman" w:cs="Times New Roman"/>
          <w:sz w:val="28"/>
          <w:szCs w:val="28"/>
        </w:rPr>
        <w:t>МЦПО</w:t>
      </w:r>
      <w:proofErr w:type="spellEnd"/>
      <w:r w:rsidRPr="005A27EB">
        <w:rPr>
          <w:rFonts w:ascii="Times New Roman" w:hAnsi="Times New Roman" w:cs="Times New Roman"/>
          <w:sz w:val="28"/>
          <w:szCs w:val="28"/>
        </w:rPr>
        <w:t xml:space="preserve"> у належному  стані (34 895);</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5.</w:t>
      </w:r>
      <w:r w:rsidRPr="005A27EB">
        <w:rPr>
          <w:rFonts w:ascii="Times New Roman" w:hAnsi="Times New Roman" w:cs="Times New Roman"/>
          <w:sz w:val="28"/>
          <w:szCs w:val="28"/>
        </w:rPr>
        <w:tab/>
        <w:t xml:space="preserve"> Для журналів гурткової роботи (1027)</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 xml:space="preserve">Загалом за 2018-2019 </w:t>
      </w:r>
      <w:proofErr w:type="spellStart"/>
      <w:r w:rsidRPr="005A27EB">
        <w:rPr>
          <w:rFonts w:ascii="Times New Roman" w:hAnsi="Times New Roman" w:cs="Times New Roman"/>
          <w:sz w:val="28"/>
          <w:szCs w:val="28"/>
        </w:rPr>
        <w:t>н.р</w:t>
      </w:r>
      <w:proofErr w:type="spellEnd"/>
      <w:r w:rsidRPr="005A27EB">
        <w:rPr>
          <w:rFonts w:ascii="Times New Roman" w:hAnsi="Times New Roman" w:cs="Times New Roman"/>
          <w:sz w:val="28"/>
          <w:szCs w:val="28"/>
        </w:rPr>
        <w:t>. з міського бюджету було виділено (139 645 30).</w:t>
      </w:r>
    </w:p>
    <w:p w:rsidR="005A27EB" w:rsidRP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 xml:space="preserve"> В СОК </w:t>
      </w:r>
      <w:proofErr w:type="spellStart"/>
      <w:r w:rsidRPr="005A27EB">
        <w:rPr>
          <w:rFonts w:ascii="Times New Roman" w:hAnsi="Times New Roman" w:cs="Times New Roman"/>
          <w:sz w:val="28"/>
          <w:szCs w:val="28"/>
        </w:rPr>
        <w:t>ДЮСШ</w:t>
      </w:r>
      <w:proofErr w:type="spellEnd"/>
      <w:r w:rsidRPr="005A27EB">
        <w:rPr>
          <w:rFonts w:ascii="Times New Roman" w:hAnsi="Times New Roman" w:cs="Times New Roman"/>
          <w:sz w:val="28"/>
          <w:szCs w:val="28"/>
        </w:rPr>
        <w:t xml:space="preserve"> у 2018-2019 навчальному році було закрито відділення футболу із-за відсутності кадрів, натомість відкрили відділення боксу, велоспорту і два види спорту: карате і теніс  на громадських засадах. </w:t>
      </w:r>
    </w:p>
    <w:p w:rsidR="005A27EB" w:rsidRDefault="005A27EB" w:rsidP="00E55796">
      <w:pPr>
        <w:spacing w:after="0" w:line="240" w:lineRule="auto"/>
        <w:ind w:firstLine="708"/>
        <w:jc w:val="both"/>
        <w:rPr>
          <w:rFonts w:ascii="Times New Roman" w:hAnsi="Times New Roman" w:cs="Times New Roman"/>
          <w:sz w:val="28"/>
          <w:szCs w:val="28"/>
        </w:rPr>
      </w:pPr>
      <w:r w:rsidRPr="005A27EB">
        <w:rPr>
          <w:rFonts w:ascii="Times New Roman" w:hAnsi="Times New Roman" w:cs="Times New Roman"/>
          <w:sz w:val="28"/>
          <w:szCs w:val="28"/>
        </w:rPr>
        <w:tab/>
        <w:t xml:space="preserve">У 5-х відділеннях та двох видах спорту СОК </w:t>
      </w:r>
      <w:proofErr w:type="spellStart"/>
      <w:r w:rsidRPr="005A27EB">
        <w:rPr>
          <w:rFonts w:ascii="Times New Roman" w:hAnsi="Times New Roman" w:cs="Times New Roman"/>
          <w:sz w:val="28"/>
          <w:szCs w:val="28"/>
        </w:rPr>
        <w:t>ДЮСШ</w:t>
      </w:r>
      <w:proofErr w:type="spellEnd"/>
      <w:r w:rsidRPr="005A27EB">
        <w:rPr>
          <w:rFonts w:ascii="Times New Roman" w:hAnsi="Times New Roman" w:cs="Times New Roman"/>
          <w:sz w:val="28"/>
          <w:szCs w:val="28"/>
        </w:rPr>
        <w:t xml:space="preserve">: баскетбол, бокс, велоспорт, легка атлетика,  </w:t>
      </w:r>
      <w:proofErr w:type="spellStart"/>
      <w:r w:rsidRPr="005A27EB">
        <w:rPr>
          <w:rFonts w:ascii="Times New Roman" w:hAnsi="Times New Roman" w:cs="Times New Roman"/>
          <w:sz w:val="28"/>
          <w:szCs w:val="28"/>
        </w:rPr>
        <w:t>пауерліфтинг</w:t>
      </w:r>
      <w:proofErr w:type="spellEnd"/>
      <w:r w:rsidRPr="005A27EB">
        <w:rPr>
          <w:rFonts w:ascii="Times New Roman" w:hAnsi="Times New Roman" w:cs="Times New Roman"/>
          <w:sz w:val="28"/>
          <w:szCs w:val="28"/>
        </w:rPr>
        <w:t xml:space="preserve">  та карате  і теніс - займається 304 учнів в 33 групах, що на 7 груп більше порівняно з минулим навчальним роком.</w:t>
      </w:r>
    </w:p>
    <w:p w:rsidR="00516242" w:rsidRPr="00516242" w:rsidRDefault="00516242" w:rsidP="00E55796">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 xml:space="preserve">У 2019 році у місті було організовано роботу 4 літніх  </w:t>
      </w:r>
      <w:proofErr w:type="spellStart"/>
      <w:r w:rsidRPr="00516242">
        <w:rPr>
          <w:rFonts w:ascii="Times New Roman" w:hAnsi="Times New Roman" w:cs="Times New Roman"/>
          <w:sz w:val="28"/>
          <w:szCs w:val="28"/>
        </w:rPr>
        <w:t>мовних</w:t>
      </w:r>
      <w:proofErr w:type="spellEnd"/>
      <w:r w:rsidRPr="00516242">
        <w:rPr>
          <w:rFonts w:ascii="Times New Roman" w:hAnsi="Times New Roman" w:cs="Times New Roman"/>
          <w:sz w:val="28"/>
          <w:szCs w:val="28"/>
        </w:rPr>
        <w:t xml:space="preserve"> таборів з денним перебу</w:t>
      </w:r>
      <w:r w:rsidR="00FE20B8">
        <w:rPr>
          <w:rFonts w:ascii="Times New Roman" w:hAnsi="Times New Roman" w:cs="Times New Roman"/>
          <w:sz w:val="28"/>
          <w:szCs w:val="28"/>
        </w:rPr>
        <w:t xml:space="preserve">ванням при </w:t>
      </w:r>
      <w:proofErr w:type="spellStart"/>
      <w:r w:rsidR="00FE20B8">
        <w:rPr>
          <w:rFonts w:ascii="Times New Roman" w:hAnsi="Times New Roman" w:cs="Times New Roman"/>
          <w:sz w:val="28"/>
          <w:szCs w:val="28"/>
        </w:rPr>
        <w:t>СШ</w:t>
      </w:r>
      <w:proofErr w:type="spellEnd"/>
      <w:r w:rsidR="00FE20B8">
        <w:rPr>
          <w:rFonts w:ascii="Times New Roman" w:hAnsi="Times New Roman" w:cs="Times New Roman"/>
          <w:sz w:val="28"/>
          <w:szCs w:val="28"/>
        </w:rPr>
        <w:t xml:space="preserve"> №3,4,16, </w:t>
      </w:r>
      <w:proofErr w:type="spellStart"/>
      <w:r w:rsidR="00FE20B8">
        <w:rPr>
          <w:rFonts w:ascii="Times New Roman" w:hAnsi="Times New Roman" w:cs="Times New Roman"/>
          <w:sz w:val="28"/>
          <w:szCs w:val="28"/>
        </w:rPr>
        <w:t>НВК</w:t>
      </w:r>
      <w:proofErr w:type="spellEnd"/>
      <w:r w:rsidR="00FE20B8">
        <w:rPr>
          <w:rFonts w:ascii="Times New Roman" w:hAnsi="Times New Roman" w:cs="Times New Roman"/>
          <w:sz w:val="28"/>
          <w:szCs w:val="28"/>
        </w:rPr>
        <w:t xml:space="preserve"> «</w:t>
      </w:r>
      <w:proofErr w:type="spellStart"/>
      <w:r w:rsidR="00FE20B8">
        <w:rPr>
          <w:rFonts w:ascii="Times New Roman" w:hAnsi="Times New Roman" w:cs="Times New Roman"/>
          <w:sz w:val="28"/>
          <w:szCs w:val="28"/>
        </w:rPr>
        <w:t>ДНЗ</w:t>
      </w:r>
      <w:proofErr w:type="spellEnd"/>
      <w:r w:rsidR="00FE20B8">
        <w:rPr>
          <w:rFonts w:ascii="Times New Roman" w:hAnsi="Times New Roman" w:cs="Times New Roman"/>
          <w:sz w:val="28"/>
          <w:szCs w:val="28"/>
        </w:rPr>
        <w:t xml:space="preserve"> </w:t>
      </w:r>
      <w:proofErr w:type="spellStart"/>
      <w:r w:rsidRPr="00516242">
        <w:rPr>
          <w:rFonts w:ascii="Times New Roman" w:hAnsi="Times New Roman" w:cs="Times New Roman"/>
          <w:sz w:val="28"/>
          <w:szCs w:val="28"/>
        </w:rPr>
        <w:t>ЗОШ</w:t>
      </w:r>
      <w:proofErr w:type="spellEnd"/>
      <w:r w:rsidRPr="00516242">
        <w:rPr>
          <w:rFonts w:ascii="Times New Roman" w:hAnsi="Times New Roman" w:cs="Times New Roman"/>
          <w:sz w:val="28"/>
          <w:szCs w:val="28"/>
        </w:rPr>
        <w:t xml:space="preserve"> І ст.-гімназія» та 5 </w:t>
      </w:r>
      <w:r w:rsidRPr="00516242">
        <w:rPr>
          <w:rFonts w:ascii="Times New Roman" w:hAnsi="Times New Roman" w:cs="Times New Roman"/>
          <w:sz w:val="28"/>
          <w:szCs w:val="28"/>
        </w:rPr>
        <w:lastRenderedPageBreak/>
        <w:t xml:space="preserve">таборів з денним перебуванням при </w:t>
      </w:r>
      <w:proofErr w:type="spellStart"/>
      <w:r w:rsidRPr="00516242">
        <w:rPr>
          <w:rFonts w:ascii="Times New Roman" w:hAnsi="Times New Roman" w:cs="Times New Roman"/>
          <w:sz w:val="28"/>
          <w:szCs w:val="28"/>
        </w:rPr>
        <w:t>ЗОШ</w:t>
      </w:r>
      <w:proofErr w:type="spellEnd"/>
      <w:r w:rsidRPr="00516242">
        <w:rPr>
          <w:rFonts w:ascii="Times New Roman" w:hAnsi="Times New Roman" w:cs="Times New Roman"/>
          <w:sz w:val="28"/>
          <w:szCs w:val="28"/>
        </w:rPr>
        <w:t xml:space="preserve"> №2, 20, </w:t>
      </w:r>
      <w:proofErr w:type="spellStart"/>
      <w:r w:rsidRPr="00516242">
        <w:rPr>
          <w:rFonts w:ascii="Times New Roman" w:hAnsi="Times New Roman" w:cs="Times New Roman"/>
          <w:sz w:val="28"/>
          <w:szCs w:val="28"/>
        </w:rPr>
        <w:t>НВК</w:t>
      </w:r>
      <w:proofErr w:type="spellEnd"/>
      <w:r w:rsidRPr="00516242">
        <w:rPr>
          <w:rFonts w:ascii="Times New Roman" w:hAnsi="Times New Roman" w:cs="Times New Roman"/>
          <w:sz w:val="28"/>
          <w:szCs w:val="28"/>
        </w:rPr>
        <w:t xml:space="preserve"> №6,10,11, в яких відпочило 860 дітей пільгових категорій.</w:t>
      </w:r>
    </w:p>
    <w:p w:rsidR="00516242" w:rsidRDefault="00516242" w:rsidP="00E55796">
      <w:pPr>
        <w:spacing w:after="0" w:line="240" w:lineRule="auto"/>
        <w:ind w:firstLine="708"/>
        <w:jc w:val="both"/>
        <w:rPr>
          <w:rFonts w:ascii="Times New Roman" w:hAnsi="Times New Roman" w:cs="Times New Roman"/>
          <w:sz w:val="28"/>
          <w:szCs w:val="28"/>
        </w:rPr>
      </w:pPr>
      <w:r w:rsidRPr="00516242">
        <w:rPr>
          <w:rFonts w:ascii="Times New Roman" w:hAnsi="Times New Roman" w:cs="Times New Roman"/>
          <w:sz w:val="28"/>
          <w:szCs w:val="28"/>
        </w:rPr>
        <w:t xml:space="preserve">Кошторисом видатків з міського бюджету на 2019 рік передбачено 1090,5 тис. грн. ( 700,0 тис. грн. - на організацію та проведення  роботи таборів з денним перебуванням при закладах загальної середньої освіти: з них 431,4 </w:t>
      </w:r>
      <w:proofErr w:type="spellStart"/>
      <w:r w:rsidRPr="00516242">
        <w:rPr>
          <w:rFonts w:ascii="Times New Roman" w:hAnsi="Times New Roman" w:cs="Times New Roman"/>
          <w:sz w:val="28"/>
          <w:szCs w:val="28"/>
        </w:rPr>
        <w:t>тис.грн</w:t>
      </w:r>
      <w:proofErr w:type="spellEnd"/>
      <w:r w:rsidRPr="00516242">
        <w:rPr>
          <w:rFonts w:ascii="Times New Roman" w:hAnsi="Times New Roman" w:cs="Times New Roman"/>
          <w:sz w:val="28"/>
          <w:szCs w:val="28"/>
        </w:rPr>
        <w:t xml:space="preserve">.  для діяльності таборів з денним перебуванням та 268,6 </w:t>
      </w:r>
      <w:proofErr w:type="spellStart"/>
      <w:r w:rsidRPr="00516242">
        <w:rPr>
          <w:rFonts w:ascii="Times New Roman" w:hAnsi="Times New Roman" w:cs="Times New Roman"/>
          <w:sz w:val="28"/>
          <w:szCs w:val="28"/>
        </w:rPr>
        <w:t>тис.грн</w:t>
      </w:r>
      <w:proofErr w:type="spellEnd"/>
      <w:r w:rsidRPr="00516242">
        <w:rPr>
          <w:rFonts w:ascii="Times New Roman" w:hAnsi="Times New Roman" w:cs="Times New Roman"/>
          <w:sz w:val="28"/>
          <w:szCs w:val="28"/>
        </w:rPr>
        <w:t xml:space="preserve">. для діяльності літніх </w:t>
      </w:r>
      <w:proofErr w:type="spellStart"/>
      <w:r w:rsidRPr="00516242">
        <w:rPr>
          <w:rFonts w:ascii="Times New Roman" w:hAnsi="Times New Roman" w:cs="Times New Roman"/>
          <w:sz w:val="28"/>
          <w:szCs w:val="28"/>
        </w:rPr>
        <w:t>мовних</w:t>
      </w:r>
      <w:proofErr w:type="spellEnd"/>
      <w:r w:rsidRPr="00516242">
        <w:rPr>
          <w:rFonts w:ascii="Times New Roman" w:hAnsi="Times New Roman" w:cs="Times New Roman"/>
          <w:sz w:val="28"/>
          <w:szCs w:val="28"/>
        </w:rPr>
        <w:t xml:space="preserve"> таборів; 390,5 тис. грн. – на придбання путівок в стаціонарні дитячі заклади оздоровлення та відпочинку)  на проведення оздоров</w:t>
      </w:r>
      <w:r>
        <w:rPr>
          <w:rFonts w:ascii="Times New Roman" w:hAnsi="Times New Roman" w:cs="Times New Roman"/>
          <w:sz w:val="28"/>
          <w:szCs w:val="28"/>
        </w:rPr>
        <w:t xml:space="preserve">чої кампанії влітку 2019 року. </w:t>
      </w:r>
    </w:p>
    <w:p w:rsidR="00EA6963" w:rsidRDefault="00EA6963" w:rsidP="008C0C1D">
      <w:pPr>
        <w:spacing w:after="0" w:line="240" w:lineRule="auto"/>
        <w:jc w:val="both"/>
        <w:rPr>
          <w:rFonts w:ascii="Times New Roman" w:hAnsi="Times New Roman" w:cs="Times New Roman"/>
          <w:sz w:val="28"/>
          <w:szCs w:val="28"/>
        </w:rPr>
      </w:pPr>
    </w:p>
    <w:p w:rsidR="008C0C1D" w:rsidRDefault="008C0C1D" w:rsidP="008C0C1D">
      <w:pPr>
        <w:spacing w:after="0" w:line="240" w:lineRule="auto"/>
        <w:jc w:val="both"/>
        <w:rPr>
          <w:rFonts w:ascii="Times New Roman" w:hAnsi="Times New Roman" w:cs="Times New Roman"/>
          <w:b/>
          <w:sz w:val="28"/>
          <w:szCs w:val="28"/>
        </w:rPr>
      </w:pPr>
      <w:proofErr w:type="spellStart"/>
      <w:r w:rsidRPr="008C0C1D">
        <w:rPr>
          <w:rFonts w:ascii="Times New Roman" w:hAnsi="Times New Roman" w:cs="Times New Roman"/>
          <w:b/>
          <w:sz w:val="28"/>
          <w:szCs w:val="28"/>
        </w:rPr>
        <w:t>ІХ</w:t>
      </w:r>
      <w:proofErr w:type="spellEnd"/>
      <w:r w:rsidRPr="008C0C1D">
        <w:rPr>
          <w:rFonts w:ascii="Times New Roman" w:hAnsi="Times New Roman" w:cs="Times New Roman"/>
          <w:b/>
          <w:sz w:val="28"/>
          <w:szCs w:val="28"/>
        </w:rPr>
        <w:t>. Культура</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xml:space="preserve">Мистецьку освіту в місті протягом 2019 року забезпечували 4 початкові спеціалізовані мистецькі навчальні заклади (школи естетичного виховання), які надають державні гарантії естетичного виховання підростаючого покоління: </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xml:space="preserve">- дитяча школа мистецтв №1 ім. С. </w:t>
      </w:r>
      <w:proofErr w:type="spellStart"/>
      <w:r>
        <w:rPr>
          <w:rFonts w:ascii="Times New Roman" w:eastAsia="WenQuanYi Micro Hei" w:hAnsi="Times New Roman" w:cs="Times New Roman"/>
          <w:color w:val="000000"/>
          <w:sz w:val="28"/>
          <w:szCs w:val="28"/>
        </w:rPr>
        <w:t>Мартона</w:t>
      </w:r>
      <w:proofErr w:type="spellEnd"/>
      <w:r>
        <w:rPr>
          <w:rFonts w:ascii="Times New Roman" w:eastAsia="WenQuanYi Micro Hei" w:hAnsi="Times New Roman" w:cs="Times New Roman"/>
          <w:color w:val="000000"/>
          <w:sz w:val="28"/>
          <w:szCs w:val="28"/>
        </w:rPr>
        <w:t>;</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дитяча школа мистецтв №2;</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xml:space="preserve">- дитяча художня школа ім. М. </w:t>
      </w:r>
      <w:proofErr w:type="spellStart"/>
      <w:r>
        <w:rPr>
          <w:rFonts w:ascii="Times New Roman" w:eastAsia="WenQuanYi Micro Hei" w:hAnsi="Times New Roman" w:cs="Times New Roman"/>
          <w:color w:val="000000"/>
          <w:sz w:val="28"/>
          <w:szCs w:val="28"/>
        </w:rPr>
        <w:t>Мункачі</w:t>
      </w:r>
      <w:proofErr w:type="spellEnd"/>
      <w:r>
        <w:rPr>
          <w:rFonts w:ascii="Times New Roman" w:eastAsia="WenQuanYi Micro Hei" w:hAnsi="Times New Roman" w:cs="Times New Roman"/>
          <w:color w:val="000000"/>
          <w:sz w:val="28"/>
          <w:szCs w:val="28"/>
        </w:rPr>
        <w:t>:</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хорова школа хлопчиків та юнаків.</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Культурно-</w:t>
      </w:r>
      <w:proofErr w:type="spellStart"/>
      <w:r>
        <w:rPr>
          <w:rFonts w:ascii="Times New Roman" w:eastAsia="WenQuanYi Micro Hei" w:hAnsi="Times New Roman" w:cs="Times New Roman"/>
          <w:color w:val="000000"/>
          <w:sz w:val="28"/>
          <w:szCs w:val="28"/>
        </w:rPr>
        <w:t>дозвіллєві</w:t>
      </w:r>
      <w:proofErr w:type="spellEnd"/>
      <w:r>
        <w:rPr>
          <w:rFonts w:ascii="Times New Roman" w:eastAsia="WenQuanYi Micro Hei" w:hAnsi="Times New Roman" w:cs="Times New Roman"/>
          <w:color w:val="000000"/>
          <w:sz w:val="28"/>
          <w:szCs w:val="28"/>
        </w:rPr>
        <w:t xml:space="preserve"> та інформаційні потреби населення забезпечували 6 установ:</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міський Будинок культури;</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центр культури і відпочинку “Паланок”;</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Центр громадськості та національних культур;</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Мукачівська міська централізована бібліотечна система;</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Мукачівський драматичний театр;</w:t>
      </w:r>
    </w:p>
    <w:p w:rsidR="0035722E" w:rsidRDefault="0035722E" w:rsidP="0035722E">
      <w:pPr>
        <w:pStyle w:val="a0"/>
        <w:suppressAutoHyphens/>
        <w:overflowPunct w:val="0"/>
        <w:spacing w:after="0" w:line="240" w:lineRule="auto"/>
        <w:ind w:firstLine="567"/>
        <w:jc w:val="both"/>
      </w:pPr>
      <w:r>
        <w:rPr>
          <w:rFonts w:ascii="Times New Roman" w:eastAsia="WenQuanYi Micro Hei" w:hAnsi="Times New Roman" w:cs="Times New Roman"/>
          <w:color w:val="000000"/>
          <w:sz w:val="28"/>
          <w:szCs w:val="28"/>
        </w:rPr>
        <w:t>- Мукачівський історичний музей (знаходиться на самофінансуванні).</w:t>
      </w:r>
    </w:p>
    <w:p w:rsidR="0035722E" w:rsidRDefault="0035722E" w:rsidP="0035722E">
      <w:pPr>
        <w:pStyle w:val="a0"/>
        <w:suppressAutoHyphens/>
        <w:spacing w:after="0" w:line="240" w:lineRule="auto"/>
        <w:ind w:firstLine="567"/>
        <w:jc w:val="both"/>
      </w:pPr>
      <w:r>
        <w:rPr>
          <w:rFonts w:ascii="Times New Roman" w:eastAsia="WenQuanYi Micro Hei" w:hAnsi="Times New Roman" w:cs="Times New Roman"/>
          <w:color w:val="000000"/>
          <w:sz w:val="28"/>
          <w:szCs w:val="28"/>
        </w:rPr>
        <w:t>Структурним підрозділом відділу є централізована бухгалтерія.</w:t>
      </w:r>
    </w:p>
    <w:p w:rsidR="0035722E" w:rsidRDefault="0035722E" w:rsidP="0035722E">
      <w:pPr>
        <w:pStyle w:val="a0"/>
        <w:suppressAutoHyphens/>
        <w:spacing w:after="0" w:line="240" w:lineRule="auto"/>
        <w:ind w:firstLine="567"/>
        <w:jc w:val="both"/>
      </w:pPr>
      <w:r>
        <w:rPr>
          <w:rFonts w:ascii="Times New Roman" w:eastAsia="WenQuanYi Micro Hei" w:hAnsi="Times New Roman" w:cs="Times New Roman"/>
          <w:color w:val="000000"/>
          <w:sz w:val="28"/>
          <w:szCs w:val="28"/>
        </w:rPr>
        <w:t xml:space="preserve">На утримання вищенаведених закладів (окрім Мукачівського історичного музею, який знаходиться на самофінансуванні) у 2019 році з місцевого бюджету було передбачено — </w:t>
      </w:r>
      <w:r>
        <w:rPr>
          <w:rFonts w:ascii="Times New Roman" w:eastAsia="WenQuanYi Micro Hei" w:hAnsi="Times New Roman" w:cs="Times New Roman"/>
          <w:b/>
          <w:color w:val="000000"/>
          <w:sz w:val="28"/>
          <w:szCs w:val="28"/>
        </w:rPr>
        <w:t>35 348 862,00 грн.</w:t>
      </w:r>
      <w:r>
        <w:rPr>
          <w:rFonts w:ascii="Times New Roman" w:eastAsia="WenQuanYi Micro Hei" w:hAnsi="Times New Roman" w:cs="Times New Roman"/>
          <w:color w:val="000000"/>
          <w:sz w:val="28"/>
          <w:szCs w:val="28"/>
        </w:rPr>
        <w:t xml:space="preserve"> </w:t>
      </w:r>
    </w:p>
    <w:p w:rsidR="0035722E" w:rsidRDefault="0035722E" w:rsidP="0035722E">
      <w:pPr>
        <w:pStyle w:val="a0"/>
        <w:suppressAutoHyphens/>
        <w:spacing w:after="0" w:line="240" w:lineRule="auto"/>
        <w:ind w:firstLine="567"/>
        <w:jc w:val="both"/>
      </w:pPr>
      <w:r>
        <w:rPr>
          <w:rFonts w:ascii="Times New Roman" w:eastAsia="WenQuanYi Micro Hei" w:hAnsi="Times New Roman" w:cs="Times New Roman"/>
          <w:b/>
          <w:bCs/>
          <w:color w:val="000000"/>
          <w:sz w:val="28"/>
          <w:szCs w:val="28"/>
        </w:rPr>
        <w:t xml:space="preserve">Використання коштів за звітний рік складає 34 462689,13 грн. </w:t>
      </w:r>
      <w:r>
        <w:rPr>
          <w:rFonts w:ascii="Times New Roman" w:eastAsia="WenQuanYi Micro Hei" w:hAnsi="Times New Roman" w:cs="Times New Roman"/>
          <w:color w:val="000000"/>
          <w:sz w:val="28"/>
          <w:szCs w:val="28"/>
        </w:rPr>
        <w:t xml:space="preserve">Зокрема: </w:t>
      </w:r>
    </w:p>
    <w:p w:rsidR="0035722E" w:rsidRDefault="0035722E" w:rsidP="0035722E">
      <w:pPr>
        <w:pStyle w:val="a0"/>
        <w:suppressAutoHyphens/>
        <w:spacing w:after="0" w:line="240" w:lineRule="auto"/>
        <w:ind w:firstLine="567"/>
        <w:jc w:val="both"/>
      </w:pPr>
      <w:r>
        <w:rPr>
          <w:rFonts w:ascii="Times New Roman" w:eastAsia="WenQuanYi Micro Hei" w:hAnsi="Times New Roman" w:cs="Times New Roman"/>
          <w:b/>
          <w:bCs/>
          <w:color w:val="000000"/>
          <w:sz w:val="28"/>
          <w:szCs w:val="28"/>
        </w:rPr>
        <w:t xml:space="preserve">- 31 734 169,21 грн. </w:t>
      </w:r>
      <w:r>
        <w:rPr>
          <w:rFonts w:ascii="Times New Roman" w:eastAsia="WenQuanYi Micro Hei" w:hAnsi="Times New Roman" w:cs="Times New Roman"/>
          <w:color w:val="000000"/>
          <w:sz w:val="28"/>
          <w:szCs w:val="28"/>
        </w:rPr>
        <w:t>- використано із загального фонду;</w:t>
      </w:r>
    </w:p>
    <w:p w:rsidR="0035722E" w:rsidRDefault="0035722E" w:rsidP="0035722E">
      <w:pPr>
        <w:pStyle w:val="a0"/>
        <w:suppressAutoHyphens/>
        <w:spacing w:after="0" w:line="240" w:lineRule="auto"/>
        <w:ind w:firstLine="567"/>
        <w:jc w:val="both"/>
      </w:pPr>
      <w:r>
        <w:rPr>
          <w:rFonts w:ascii="Times New Roman" w:eastAsia="WenQuanYi Micro Hei" w:hAnsi="Times New Roman" w:cs="Times New Roman"/>
          <w:b/>
          <w:bCs/>
          <w:color w:val="000000"/>
          <w:sz w:val="28"/>
          <w:szCs w:val="28"/>
        </w:rPr>
        <w:t xml:space="preserve">- 2 728 519,92 грн. </w:t>
      </w:r>
      <w:r>
        <w:rPr>
          <w:rFonts w:ascii="Times New Roman" w:eastAsia="WenQuanYi Micro Hei" w:hAnsi="Times New Roman" w:cs="Times New Roman"/>
          <w:color w:val="000000"/>
          <w:sz w:val="28"/>
          <w:szCs w:val="28"/>
        </w:rPr>
        <w:t>-  використано за спеціальним фондом, отриманих як оплата за послуги, що надаються бюджетними установами (а це надходження від батьківської плати, оренди приміщень та платних послуг)</w:t>
      </w:r>
    </w:p>
    <w:p w:rsidR="0035722E" w:rsidRDefault="0035722E" w:rsidP="0035722E">
      <w:pPr>
        <w:pStyle w:val="a0"/>
        <w:suppressAutoHyphens/>
        <w:spacing w:after="0" w:line="240" w:lineRule="auto"/>
        <w:ind w:firstLine="567"/>
        <w:jc w:val="both"/>
      </w:pPr>
      <w:r>
        <w:rPr>
          <w:rFonts w:ascii="Times New Roman" w:eastAsia="WenQuanYi Micro Hei" w:hAnsi="Times New Roman" w:cs="Times New Roman"/>
          <w:color w:val="000000"/>
          <w:sz w:val="28"/>
          <w:szCs w:val="28"/>
        </w:rPr>
        <w:t xml:space="preserve">- </w:t>
      </w:r>
      <w:r>
        <w:rPr>
          <w:rFonts w:ascii="Times New Roman" w:hAnsi="Times New Roman" w:cs="Times New Roman"/>
          <w:color w:val="000000"/>
          <w:sz w:val="28"/>
          <w:szCs w:val="28"/>
        </w:rPr>
        <w:t xml:space="preserve">в тому числі на виконання міської комплексної Програми розвитку культури і мистецтв міста Мукачева — </w:t>
      </w:r>
      <w:r>
        <w:rPr>
          <w:rFonts w:ascii="Times New Roman" w:hAnsi="Times New Roman" w:cs="Times New Roman"/>
          <w:b/>
          <w:bCs/>
          <w:color w:val="000000"/>
          <w:sz w:val="28"/>
          <w:szCs w:val="28"/>
        </w:rPr>
        <w:t>3 025 095,95 грн</w:t>
      </w:r>
      <w:r>
        <w:rPr>
          <w:rFonts w:ascii="Times New Roman" w:hAnsi="Times New Roman" w:cs="Times New Roman"/>
          <w:color w:val="000000"/>
          <w:sz w:val="28"/>
          <w:szCs w:val="28"/>
        </w:rPr>
        <w:t>..</w:t>
      </w:r>
    </w:p>
    <w:p w:rsidR="008C0C1D" w:rsidRDefault="0035722E" w:rsidP="008C0C1D">
      <w:pPr>
        <w:spacing w:after="0" w:line="240" w:lineRule="auto"/>
        <w:jc w:val="both"/>
        <w:rPr>
          <w:rFonts w:ascii="Times New Roman" w:eastAsia="WenQuanYi Micro Hei"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Рішенням 61 сесії Мукачівської міської ради 7 скликання від 22 серпня 2019 року №1478 до мережі </w:t>
      </w:r>
      <w:r>
        <w:rPr>
          <w:rFonts w:ascii="Times New Roman" w:eastAsia="WenQuanYi Micro Hei" w:hAnsi="Times New Roman" w:cs="Times New Roman"/>
          <w:color w:val="000000"/>
          <w:sz w:val="28"/>
          <w:szCs w:val="28"/>
        </w:rPr>
        <w:t>закладів культури та мистецтв, які підпорядковуються відділу культури Мукачівської міської ради, увійшла новостворена комунальна установа “Центр громадськості та національних культур”, головною метою діяльності якої є задоволення суспільних, соціальних та культурних потреб членів Мукачівської міської об'єднаної територіальної громади.</w:t>
      </w:r>
    </w:p>
    <w:p w:rsidR="0035722E" w:rsidRDefault="0035722E" w:rsidP="0035722E">
      <w:pPr>
        <w:pStyle w:val="a0"/>
        <w:suppressAutoHyphens/>
        <w:spacing w:after="0" w:line="240" w:lineRule="auto"/>
        <w:ind w:firstLine="567"/>
        <w:jc w:val="both"/>
      </w:pPr>
      <w:r>
        <w:rPr>
          <w:rFonts w:ascii="Times New Roman" w:eastAsia="WenQuanYi Micro Hei" w:hAnsi="Times New Roman" w:cs="Times New Roman"/>
          <w:color w:val="000000"/>
          <w:sz w:val="28"/>
          <w:szCs w:val="28"/>
        </w:rPr>
        <w:t xml:space="preserve">З метою створення необхідних умов для позитивних змін у галузі культури міста 11 грудня 2018 року рішенням 51 позачергової сесії Мукачівської міської ради 7 скликання затверджено міську комплексну Програму розвитку культури </w:t>
      </w:r>
      <w:r>
        <w:rPr>
          <w:rFonts w:ascii="Times New Roman" w:eastAsia="WenQuanYi Micro Hei" w:hAnsi="Times New Roman" w:cs="Times New Roman"/>
          <w:color w:val="000000"/>
          <w:sz w:val="28"/>
          <w:szCs w:val="28"/>
        </w:rPr>
        <w:lastRenderedPageBreak/>
        <w:t>і мистецтв міста Мукачева на 2018-2020 роки (нова редакція),</w:t>
      </w:r>
      <w:r>
        <w:rPr>
          <w:rFonts w:ascii="Times New Roman" w:eastAsia="DejaVu Sans" w:hAnsi="Times New Roman" w:cs="Times New Roman"/>
          <w:color w:val="000000"/>
          <w:sz w:val="28"/>
          <w:szCs w:val="28"/>
          <w:highlight w:val="white"/>
        </w:rPr>
        <w:t xml:space="preserve"> зі змінами та доповненнями від </w:t>
      </w:r>
      <w:r>
        <w:rPr>
          <w:rStyle w:val="rvts7"/>
          <w:rFonts w:ascii="Times New Roman" w:eastAsia="DejaVu Sans" w:hAnsi="Times New Roman" w:cs="Times New Roman"/>
          <w:color w:val="000000"/>
          <w:sz w:val="28"/>
          <w:szCs w:val="28"/>
          <w:highlight w:val="white"/>
        </w:rPr>
        <w:t xml:space="preserve">28 березня 2019 року (рішення 55 сесії Мукачівської міської ради 7-го скликання № 1349), від 25 липня 2019 року (рішення 60 сесії Мукачівської міської ради 7-го скликання № 1445) та від 28 листопада 2019 року (рішення 68 сесії Мукачівської міської ради 7-го скликання № 1616). </w:t>
      </w:r>
    </w:p>
    <w:p w:rsidR="0035722E" w:rsidRDefault="0035722E" w:rsidP="0035722E">
      <w:pPr>
        <w:pStyle w:val="a0"/>
        <w:widowControl w:val="0"/>
        <w:suppressAutoHyphens/>
        <w:spacing w:after="0" w:line="240" w:lineRule="auto"/>
        <w:ind w:firstLine="567"/>
        <w:jc w:val="both"/>
      </w:pPr>
      <w:r>
        <w:rPr>
          <w:rFonts w:ascii="Times New Roman" w:eastAsia="DejaVu Sans" w:hAnsi="Times New Roman" w:cs="Times New Roman"/>
          <w:b/>
          <w:bCs/>
          <w:color w:val="000000"/>
          <w:sz w:val="28"/>
          <w:szCs w:val="28"/>
          <w:highlight w:val="white"/>
        </w:rPr>
        <w:t xml:space="preserve">Загальний обсяг фінансових ресурсів програми становив </w:t>
      </w:r>
      <w:r>
        <w:rPr>
          <w:rFonts w:ascii="Times New Roman" w:eastAsia="DejaVu Sans" w:hAnsi="Times New Roman" w:cs="Times New Roman"/>
          <w:b/>
          <w:bCs/>
          <w:color w:val="000000"/>
          <w:sz w:val="28"/>
          <w:szCs w:val="28"/>
          <w:highlight w:val="white"/>
        </w:rPr>
        <w:br/>
        <w:t>8 505 000,00 грн.</w:t>
      </w:r>
      <w:r>
        <w:rPr>
          <w:rFonts w:ascii="Times New Roman" w:eastAsia="DejaVu Sans" w:hAnsi="Times New Roman" w:cs="Times New Roman"/>
          <w:color w:val="000000"/>
          <w:sz w:val="28"/>
          <w:szCs w:val="28"/>
          <w:highlight w:val="white"/>
        </w:rPr>
        <w:t xml:space="preserve"> </w:t>
      </w:r>
      <w:r>
        <w:rPr>
          <w:rFonts w:ascii="Times New Roman" w:eastAsia="DejaVu Sans" w:hAnsi="Times New Roman" w:cs="Times New Roman"/>
          <w:b/>
          <w:bCs/>
          <w:color w:val="000000"/>
          <w:sz w:val="28"/>
          <w:szCs w:val="28"/>
          <w:highlight w:val="white"/>
        </w:rPr>
        <w:t xml:space="preserve">На 2019 рік було передбачено 3 390 000,00 грн. </w:t>
      </w:r>
    </w:p>
    <w:p w:rsidR="0035722E" w:rsidRP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Кошти, використані згідно міської комплексної Програми розвитку культури і мистецтв міста Мукачева у 2019 році були спрямовані на:</w:t>
      </w:r>
    </w:p>
    <w:p w:rsidR="0035722E" w:rsidRP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культурно-масову роботу (організація та проведення загальноміських культурно-мистецьких заходів, фестивалів, конкурсів; забезпечення участі учнів, викладачів, творчих колективів закладів культури і мистецтв у фестивалях, конкурсах різних рівнів) — 1 006 999,50 грн.;</w:t>
      </w:r>
    </w:p>
    <w:p w:rsidR="0035722E" w:rsidRP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xml:space="preserve">- вручення премій та стипендій Мукачівської міської ради (стипендії учням мистецьких шкіл міста, міська літературна премія ім. Ю. </w:t>
      </w:r>
      <w:proofErr w:type="spellStart"/>
      <w:r w:rsidRPr="0035722E">
        <w:rPr>
          <w:rFonts w:ascii="Times New Roman" w:hAnsi="Times New Roman" w:cs="Times New Roman"/>
          <w:sz w:val="28"/>
          <w:szCs w:val="28"/>
        </w:rPr>
        <w:t>Мейгеша</w:t>
      </w:r>
      <w:proofErr w:type="spellEnd"/>
      <w:r w:rsidRPr="0035722E">
        <w:rPr>
          <w:rFonts w:ascii="Times New Roman" w:hAnsi="Times New Roman" w:cs="Times New Roman"/>
          <w:sz w:val="28"/>
          <w:szCs w:val="28"/>
        </w:rPr>
        <w:t xml:space="preserve">, Мукачівська міська премія ім. </w:t>
      </w:r>
      <w:proofErr w:type="spellStart"/>
      <w:r w:rsidRPr="0035722E">
        <w:rPr>
          <w:rFonts w:ascii="Times New Roman" w:hAnsi="Times New Roman" w:cs="Times New Roman"/>
          <w:sz w:val="28"/>
          <w:szCs w:val="28"/>
        </w:rPr>
        <w:t>О.Духновича</w:t>
      </w:r>
      <w:proofErr w:type="spellEnd"/>
      <w:r w:rsidRPr="0035722E">
        <w:rPr>
          <w:rFonts w:ascii="Times New Roman" w:hAnsi="Times New Roman" w:cs="Times New Roman"/>
          <w:sz w:val="28"/>
          <w:szCs w:val="28"/>
        </w:rPr>
        <w:t>, премія за ініціативу і творчість ) — 377 000,00 грн.;</w:t>
      </w:r>
    </w:p>
    <w:p w:rsidR="0035722E" w:rsidRP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матеріально-технічне забезпечення, модернізація матеріально-технічної бази закладів культури і мистецтв, оснащення сучасним обладнанням. Придбання музичних інструментів, сценічних костюмів тощо. Виготовлення технічної документації закладів культури (комп'ютерна та оргтехніка, охоронна  сигналізація та відеоспостереження, звукове обладнання, акустичні системи, сценічні костюми для колективів тощо) — 1 001 867, 12 грн.;</w:t>
      </w:r>
    </w:p>
    <w:p w:rsidR="0035722E" w:rsidRP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w:t>
      </w:r>
      <w:r w:rsidR="00521E94">
        <w:rPr>
          <w:rFonts w:ascii="Times New Roman" w:hAnsi="Times New Roman" w:cs="Times New Roman"/>
          <w:sz w:val="28"/>
          <w:szCs w:val="28"/>
        </w:rPr>
        <w:t xml:space="preserve"> виконання заходів в рамках </w:t>
      </w:r>
      <w:proofErr w:type="spellStart"/>
      <w:r w:rsidR="00521E94">
        <w:rPr>
          <w:rFonts w:ascii="Times New Roman" w:hAnsi="Times New Roman" w:cs="Times New Roman"/>
          <w:sz w:val="28"/>
          <w:szCs w:val="28"/>
        </w:rPr>
        <w:t>проє</w:t>
      </w:r>
      <w:r w:rsidRPr="0035722E">
        <w:rPr>
          <w:rFonts w:ascii="Times New Roman" w:hAnsi="Times New Roman" w:cs="Times New Roman"/>
          <w:sz w:val="28"/>
          <w:szCs w:val="28"/>
        </w:rPr>
        <w:t>ктів</w:t>
      </w:r>
      <w:proofErr w:type="spellEnd"/>
      <w:r w:rsidRPr="0035722E">
        <w:rPr>
          <w:rFonts w:ascii="Times New Roman" w:hAnsi="Times New Roman" w:cs="Times New Roman"/>
          <w:sz w:val="28"/>
          <w:szCs w:val="28"/>
        </w:rPr>
        <w:t xml:space="preserve"> громадських ініціатив (придбання обладнання, оргтехніки для створення бібліотеки дитячих мрій “</w:t>
      </w:r>
      <w:proofErr w:type="spellStart"/>
      <w:r w:rsidRPr="0035722E">
        <w:rPr>
          <w:rFonts w:ascii="Times New Roman" w:hAnsi="Times New Roman" w:cs="Times New Roman"/>
          <w:sz w:val="28"/>
          <w:szCs w:val="28"/>
        </w:rPr>
        <w:t>ЧІЗ</w:t>
      </w:r>
      <w:proofErr w:type="spellEnd"/>
      <w:r w:rsidRPr="0035722E">
        <w:rPr>
          <w:rFonts w:ascii="Times New Roman" w:hAnsi="Times New Roman" w:cs="Times New Roman"/>
          <w:sz w:val="28"/>
          <w:szCs w:val="28"/>
        </w:rPr>
        <w:t>”; придбання обладнання, оргтехніки та поточний ремонт приміщення для створення Мукачівського літературно-</w:t>
      </w:r>
      <w:proofErr w:type="spellStart"/>
      <w:r w:rsidRPr="0035722E">
        <w:rPr>
          <w:rFonts w:ascii="Times New Roman" w:hAnsi="Times New Roman" w:cs="Times New Roman"/>
          <w:sz w:val="28"/>
          <w:szCs w:val="28"/>
        </w:rPr>
        <w:t>мистеького</w:t>
      </w:r>
      <w:proofErr w:type="spellEnd"/>
      <w:r w:rsidRPr="0035722E">
        <w:rPr>
          <w:rFonts w:ascii="Times New Roman" w:hAnsi="Times New Roman" w:cs="Times New Roman"/>
          <w:sz w:val="28"/>
          <w:szCs w:val="28"/>
        </w:rPr>
        <w:t xml:space="preserve"> музею) — 278 223,00 грн.</w:t>
      </w:r>
    </w:p>
    <w:p w:rsidR="0035722E" w:rsidRP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розвиток та забезпечення діяльності міської централізованої бібліотечної системи (передплата періодичних видань, придбання книг) — 122 610,37 грн.;</w:t>
      </w:r>
    </w:p>
    <w:p w:rsidR="0035722E" w:rsidRP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міжнародне співробітництво (забезпечення участі учнів мистецьких шкіл та творчих колективів закладів культури у міжнародних конкурсах, фестивалях; прийом іноземних виконавців, творчих колективів) — 120 000,00 грн.</w:t>
      </w:r>
    </w:p>
    <w:p w:rsid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створення міжгалузевої системи підготовки педагогічних кадрів (підвищення кваліфікації працівників закладів культури і мистецтв) — 19 395,96 грн.</w:t>
      </w:r>
    </w:p>
    <w:p w:rsid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Зокрема, протягом звітного періоду, за участі працівників та вихованців закладів культури і мистецтва, у тісній співпраці з національно-культурними товариствами, громадськими організаціями, спілками та об’єднаннями, за рахунок міської комплексної Програми розвитку культури і мистецтва на належному рівні було організовано та проведено ряд культурно-мистецьких заходів</w:t>
      </w:r>
      <w:r>
        <w:rPr>
          <w:rFonts w:ascii="Times New Roman" w:hAnsi="Times New Roman" w:cs="Times New Roman"/>
          <w:sz w:val="28"/>
          <w:szCs w:val="28"/>
        </w:rPr>
        <w:t>.</w:t>
      </w:r>
    </w:p>
    <w:p w:rsid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Протягом звітного періоду, вихованці мистецьких шкіл міста та закладів культури достойно представили місто на різного рівня фестивалях, конкурсах, творчих олімпіадах, здобувши чимал</w:t>
      </w:r>
      <w:r>
        <w:rPr>
          <w:rFonts w:ascii="Times New Roman" w:hAnsi="Times New Roman" w:cs="Times New Roman"/>
          <w:sz w:val="28"/>
          <w:szCs w:val="28"/>
        </w:rPr>
        <w:t>о призових місць.</w:t>
      </w:r>
    </w:p>
    <w:p w:rsid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xml:space="preserve">Варто відзначити, що за рахунок міської комплексної Програми розвитку культури і мистецтв міста Мукачева щороку проводиться якісне оновлення </w:t>
      </w:r>
      <w:r w:rsidRPr="0035722E">
        <w:rPr>
          <w:rFonts w:ascii="Times New Roman" w:hAnsi="Times New Roman" w:cs="Times New Roman"/>
          <w:sz w:val="28"/>
          <w:szCs w:val="28"/>
        </w:rPr>
        <w:lastRenderedPageBreak/>
        <w:t>матеріально-технічної бази закладів культури і мистецтв та підтримка об'єктів у належному стані</w:t>
      </w:r>
      <w:r>
        <w:rPr>
          <w:rFonts w:ascii="Times New Roman" w:hAnsi="Times New Roman" w:cs="Times New Roman"/>
          <w:sz w:val="28"/>
          <w:szCs w:val="28"/>
        </w:rPr>
        <w:t>.</w:t>
      </w:r>
    </w:p>
    <w:p w:rsidR="0035722E" w:rsidRP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xml:space="preserve">З метою відзначення кращих діячів у галузі літератури, педагогіки та мистецтва відповідно до міської комплексної Програми розвитку культури і мистецтва здійснено оплату грошових винагород лауреатам міських премій у 2019 році: </w:t>
      </w:r>
    </w:p>
    <w:p w:rsidR="0035722E" w:rsidRP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xml:space="preserve">- Мукачівська міська премія ім. О. Духновича - загальна сума 240 000,00 грн.; придбання дипломів і квіткової продукції - 5 150,00 грн. </w:t>
      </w:r>
    </w:p>
    <w:p w:rsidR="0035722E" w:rsidRP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xml:space="preserve">- Мукачівська міська щорічна літературна премія ім. </w:t>
      </w:r>
      <w:proofErr w:type="spellStart"/>
      <w:r w:rsidRPr="0035722E">
        <w:rPr>
          <w:rFonts w:ascii="Times New Roman" w:hAnsi="Times New Roman" w:cs="Times New Roman"/>
          <w:sz w:val="28"/>
          <w:szCs w:val="28"/>
        </w:rPr>
        <w:t>Ю.Мейгеша</w:t>
      </w:r>
      <w:proofErr w:type="spellEnd"/>
      <w:r w:rsidRPr="0035722E">
        <w:rPr>
          <w:rFonts w:ascii="Times New Roman" w:hAnsi="Times New Roman" w:cs="Times New Roman"/>
          <w:sz w:val="28"/>
          <w:szCs w:val="28"/>
        </w:rPr>
        <w:t xml:space="preserve"> - 10 000,00 грн.</w:t>
      </w:r>
    </w:p>
    <w:p w:rsidR="0035722E" w:rsidRDefault="0035722E" w:rsidP="0035722E">
      <w:pPr>
        <w:spacing w:after="0" w:line="240" w:lineRule="auto"/>
        <w:ind w:firstLine="567"/>
        <w:jc w:val="both"/>
        <w:rPr>
          <w:rFonts w:ascii="Times New Roman" w:hAnsi="Times New Roman" w:cs="Times New Roman"/>
          <w:sz w:val="28"/>
          <w:szCs w:val="28"/>
        </w:rPr>
      </w:pPr>
      <w:r w:rsidRPr="0035722E">
        <w:rPr>
          <w:rFonts w:ascii="Times New Roman" w:hAnsi="Times New Roman" w:cs="Times New Roman"/>
          <w:sz w:val="28"/>
          <w:szCs w:val="28"/>
        </w:rPr>
        <w:t xml:space="preserve">До Всеукраїнського дня працівників культури та майстрів народного мистецтва </w:t>
      </w:r>
      <w:proofErr w:type="spellStart"/>
      <w:r w:rsidRPr="0035722E">
        <w:rPr>
          <w:rFonts w:ascii="Times New Roman" w:hAnsi="Times New Roman" w:cs="Times New Roman"/>
          <w:sz w:val="28"/>
          <w:szCs w:val="28"/>
        </w:rPr>
        <w:t>вручено</w:t>
      </w:r>
      <w:proofErr w:type="spellEnd"/>
      <w:r w:rsidRPr="0035722E">
        <w:rPr>
          <w:rFonts w:ascii="Times New Roman" w:hAnsi="Times New Roman" w:cs="Times New Roman"/>
          <w:sz w:val="28"/>
          <w:szCs w:val="28"/>
        </w:rPr>
        <w:t xml:space="preserve"> премію Мукачівської міської ради “За ініціативу, творчість і педагогічний пошук у галузі культури та мистецтва” - загальна сума премії - 15 000,00 грн.; придбання дипломів і квіткової продукції — 2 625,00 грн.</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b/>
          <w:sz w:val="28"/>
          <w:szCs w:val="28"/>
        </w:rPr>
        <w:t>Мукачівський історичний музей</w:t>
      </w:r>
      <w:r w:rsidRPr="00DA5597">
        <w:rPr>
          <w:rFonts w:ascii="Times New Roman" w:hAnsi="Times New Roman" w:cs="Times New Roman"/>
          <w:sz w:val="28"/>
          <w:szCs w:val="28"/>
        </w:rPr>
        <w:t>, в оперативному управлінні якого знаходиться найпопулярніша і най</w:t>
      </w:r>
      <w:r w:rsidR="002F7869">
        <w:rPr>
          <w:rFonts w:ascii="Times New Roman" w:hAnsi="Times New Roman" w:cs="Times New Roman"/>
          <w:sz w:val="28"/>
          <w:szCs w:val="28"/>
        </w:rPr>
        <w:t xml:space="preserve">більш </w:t>
      </w:r>
      <w:r w:rsidRPr="00DA5597">
        <w:rPr>
          <w:rFonts w:ascii="Times New Roman" w:hAnsi="Times New Roman" w:cs="Times New Roman"/>
          <w:sz w:val="28"/>
          <w:szCs w:val="28"/>
        </w:rPr>
        <w:t xml:space="preserve">відвідувана туристична родзинка Мукачева - Мукачівський замок “Паланок”, за звітній період відвідало 245 679 осіб, з них: 135 355 - дорослих, 30 479 - пільгові категорії (студенти, пенсіонери), 57 435 - дітей, 22 410 - безкоштовно (учасники АТО, інваліди І, </w:t>
      </w:r>
      <w:proofErr w:type="spellStart"/>
      <w:r w:rsidRPr="00DA5597">
        <w:rPr>
          <w:rFonts w:ascii="Times New Roman" w:hAnsi="Times New Roman" w:cs="Times New Roman"/>
          <w:sz w:val="28"/>
          <w:szCs w:val="28"/>
        </w:rPr>
        <w:t>ІІ</w:t>
      </w:r>
      <w:proofErr w:type="spellEnd"/>
      <w:r w:rsidRPr="00DA5597">
        <w:rPr>
          <w:rFonts w:ascii="Times New Roman" w:hAnsi="Times New Roman" w:cs="Times New Roman"/>
          <w:sz w:val="28"/>
          <w:szCs w:val="28"/>
        </w:rPr>
        <w:t xml:space="preserve"> груп, інваліди війни, чорнобильці, діти-сироти та ін.)</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 xml:space="preserve">Фінансування даного закладу здійснюється за рахунок коштів спеціального фонду місцевого бюджету, який формується за рахунок надходжень від плати за послуги та орендної плати. </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З метою залучення додаткових коштів, спрямованих на покращення матеріально-технічної бази, оновлення фондів Мукачівського історичного музею та культурного обслуговування відвідувачів з 15 квітня зросла вартість платних послуг закладу. Відповідне рішення було прийнято під час чергового засідання виконавчого комітету Мукачівської міської ради..</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 xml:space="preserve">Зазначимо, що планові доходи Мукачівського історичного музею на 2019 рік за спеціальним фондом місцевого бюджету становлять 13 000 000,00 грн. Фактично за 2019 рік надійшло доходів на загальну суму 11 115 300,46 грн., здійснено видатків на загальну суму – 8 474 221,88 грн. Основні видатки для забезпечення повноцінного функціонування установи були направлені на: придбання господарських товарів, обладнання та інвентарю, електротоварів та будівельних матеріалів; оплату електроенергії; вивіз сміття; інженерно-геодезичні вишукування; оплату послуг централізованої сигналізації та фізичної охорони, перезарядки вогнегасників; придбання обладнання для системи відеоспостереження; захищених носіїв особистих ключів; </w:t>
      </w:r>
      <w:proofErr w:type="spellStart"/>
      <w:r w:rsidRPr="00DA5597">
        <w:rPr>
          <w:rFonts w:ascii="Times New Roman" w:hAnsi="Times New Roman" w:cs="Times New Roman"/>
          <w:sz w:val="28"/>
          <w:szCs w:val="28"/>
        </w:rPr>
        <w:t>щебеню</w:t>
      </w:r>
      <w:proofErr w:type="spellEnd"/>
      <w:r w:rsidRPr="00DA5597">
        <w:rPr>
          <w:rFonts w:ascii="Times New Roman" w:hAnsi="Times New Roman" w:cs="Times New Roman"/>
          <w:sz w:val="28"/>
          <w:szCs w:val="28"/>
        </w:rPr>
        <w:t xml:space="preserve"> та відсіву; дошки хвойної обрізної; шашки дорожньої; тумб дерев’яних; послуги дизайну; інформаційні таблички для музейної експозиції; виготовлення каталогу художніх робіт Володимира Микити; закупівля сувенірних блокнотів та браслетів; організація культурних заходів; поточний ремонт дворового покриття </w:t>
      </w:r>
      <w:proofErr w:type="spellStart"/>
      <w:r w:rsidRPr="00DA5597">
        <w:rPr>
          <w:rFonts w:ascii="Times New Roman" w:hAnsi="Times New Roman" w:cs="Times New Roman"/>
          <w:sz w:val="28"/>
          <w:szCs w:val="28"/>
        </w:rPr>
        <w:t>передзамкової</w:t>
      </w:r>
      <w:proofErr w:type="spellEnd"/>
      <w:r w:rsidRPr="00DA5597">
        <w:rPr>
          <w:rFonts w:ascii="Times New Roman" w:hAnsi="Times New Roman" w:cs="Times New Roman"/>
          <w:sz w:val="28"/>
          <w:szCs w:val="28"/>
        </w:rPr>
        <w:t xml:space="preserve"> території; транспортні послуги та послуги перевезення вантажів; виготовлення афіш та інформаційного стенду; мап-путівників та листівок про Мукачівський Замок; придбання сувенірної продукції; страхування майна тощо.</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lastRenderedPageBreak/>
        <w:t xml:space="preserve">Працівники Мукачівського історичного музею активно працюють над реконструкцією древньої історичної пам'ятки міста та </w:t>
      </w:r>
      <w:proofErr w:type="spellStart"/>
      <w:r w:rsidRPr="00DA5597">
        <w:rPr>
          <w:rFonts w:ascii="Times New Roman" w:hAnsi="Times New Roman" w:cs="Times New Roman"/>
          <w:sz w:val="28"/>
          <w:szCs w:val="28"/>
        </w:rPr>
        <w:t>благоустроєм</w:t>
      </w:r>
      <w:proofErr w:type="spellEnd"/>
      <w:r w:rsidRPr="00DA5597">
        <w:rPr>
          <w:rFonts w:ascii="Times New Roman" w:hAnsi="Times New Roman" w:cs="Times New Roman"/>
          <w:sz w:val="28"/>
          <w:szCs w:val="28"/>
        </w:rPr>
        <w:t xml:space="preserve"> території, для того, щоб відвідувачам замку було </w:t>
      </w:r>
      <w:proofErr w:type="spellStart"/>
      <w:r w:rsidRPr="00DA5597">
        <w:rPr>
          <w:rFonts w:ascii="Times New Roman" w:hAnsi="Times New Roman" w:cs="Times New Roman"/>
          <w:sz w:val="28"/>
          <w:szCs w:val="28"/>
        </w:rPr>
        <w:t>комфортно</w:t>
      </w:r>
      <w:proofErr w:type="spellEnd"/>
      <w:r w:rsidRPr="00DA5597">
        <w:rPr>
          <w:rFonts w:ascii="Times New Roman" w:hAnsi="Times New Roman" w:cs="Times New Roman"/>
          <w:sz w:val="28"/>
          <w:szCs w:val="28"/>
        </w:rPr>
        <w:t xml:space="preserve">, затишно і цікаво. </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 xml:space="preserve">Протягом звітного періоду проходили активні роботи по всій території, зокрема велика увага приділялась санітарній очистці, обрізці чагарників на </w:t>
      </w:r>
      <w:proofErr w:type="spellStart"/>
      <w:r w:rsidRPr="00DA5597">
        <w:rPr>
          <w:rFonts w:ascii="Times New Roman" w:hAnsi="Times New Roman" w:cs="Times New Roman"/>
          <w:sz w:val="28"/>
          <w:szCs w:val="28"/>
        </w:rPr>
        <w:t>призамковій</w:t>
      </w:r>
      <w:proofErr w:type="spellEnd"/>
      <w:r w:rsidRPr="00DA5597">
        <w:rPr>
          <w:rFonts w:ascii="Times New Roman" w:hAnsi="Times New Roman" w:cs="Times New Roman"/>
          <w:sz w:val="28"/>
          <w:szCs w:val="28"/>
        </w:rPr>
        <w:t xml:space="preserve"> території та очистці ровів. Проведено чималу роботу по облаштуванню </w:t>
      </w:r>
      <w:proofErr w:type="spellStart"/>
      <w:r w:rsidRPr="00DA5597">
        <w:rPr>
          <w:rFonts w:ascii="Times New Roman" w:hAnsi="Times New Roman" w:cs="Times New Roman"/>
          <w:sz w:val="28"/>
          <w:szCs w:val="28"/>
        </w:rPr>
        <w:t>передзамкової</w:t>
      </w:r>
      <w:proofErr w:type="spellEnd"/>
      <w:r w:rsidRPr="00DA5597">
        <w:rPr>
          <w:rFonts w:ascii="Times New Roman" w:hAnsi="Times New Roman" w:cs="Times New Roman"/>
          <w:sz w:val="28"/>
          <w:szCs w:val="28"/>
        </w:rPr>
        <w:t xml:space="preserve"> території. Викладено кам’яну бруківку загальною площею 750 квадратних метрів та встановлені спеціальні розмітки для паркування автомобілів. Загалом облаштовано 16 </w:t>
      </w:r>
      <w:proofErr w:type="spellStart"/>
      <w:r w:rsidRPr="00DA5597">
        <w:rPr>
          <w:rFonts w:ascii="Times New Roman" w:hAnsi="Times New Roman" w:cs="Times New Roman"/>
          <w:sz w:val="28"/>
          <w:szCs w:val="28"/>
        </w:rPr>
        <w:t>паркомісць</w:t>
      </w:r>
      <w:proofErr w:type="spellEnd"/>
      <w:r w:rsidRPr="00DA5597">
        <w:rPr>
          <w:rFonts w:ascii="Times New Roman" w:hAnsi="Times New Roman" w:cs="Times New Roman"/>
          <w:sz w:val="28"/>
          <w:szCs w:val="28"/>
        </w:rPr>
        <w:t xml:space="preserve">, 2 з яких - для людей з обмеженими можливостями. Також виділено зону для відпочинку та встановлено </w:t>
      </w:r>
      <w:proofErr w:type="spellStart"/>
      <w:r w:rsidRPr="00DA5597">
        <w:rPr>
          <w:rFonts w:ascii="Times New Roman" w:hAnsi="Times New Roman" w:cs="Times New Roman"/>
          <w:sz w:val="28"/>
          <w:szCs w:val="28"/>
        </w:rPr>
        <w:t>флагштоки</w:t>
      </w:r>
      <w:proofErr w:type="spellEnd"/>
      <w:r w:rsidRPr="00DA5597">
        <w:rPr>
          <w:rFonts w:ascii="Times New Roman" w:hAnsi="Times New Roman" w:cs="Times New Roman"/>
          <w:sz w:val="28"/>
          <w:szCs w:val="28"/>
        </w:rPr>
        <w:t xml:space="preserve"> з прапорами міста Мукачева та України. Здійснено ремонт мосту, що з'єднує Нижній та Середній двір замку. З метою дотримання безпеки відвідувачів, було замінено весь дерев'яний настил та встановлено нові поручні.</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 xml:space="preserve">Багато уваги приділено і задоволенню інформаційних, культурно-мистецьких та світських потреб відвідувачів. Зокрема, 2019 рік відзначився випуском Національним банком України колекційної монети “Замок Паланок” в номіналах 5 та 10 гривень, </w:t>
      </w:r>
      <w:proofErr w:type="spellStart"/>
      <w:r w:rsidRPr="00DA5597">
        <w:rPr>
          <w:rFonts w:ascii="Times New Roman" w:hAnsi="Times New Roman" w:cs="Times New Roman"/>
          <w:sz w:val="28"/>
          <w:szCs w:val="28"/>
        </w:rPr>
        <w:t>тиражем</w:t>
      </w:r>
      <w:proofErr w:type="spellEnd"/>
      <w:r w:rsidRPr="00DA5597">
        <w:rPr>
          <w:rFonts w:ascii="Times New Roman" w:hAnsi="Times New Roman" w:cs="Times New Roman"/>
          <w:sz w:val="28"/>
          <w:szCs w:val="28"/>
        </w:rPr>
        <w:t xml:space="preserve"> 40 та 3 тисячі відповідно. Неймовірні панорами міста можна переглянути із телескопічного монокуляра “</w:t>
      </w:r>
      <w:proofErr w:type="spellStart"/>
      <w:r w:rsidRPr="00DA5597">
        <w:rPr>
          <w:rFonts w:ascii="Times New Roman" w:hAnsi="Times New Roman" w:cs="Times New Roman"/>
          <w:sz w:val="28"/>
          <w:szCs w:val="28"/>
        </w:rPr>
        <w:t>Uniwersal</w:t>
      </w:r>
      <w:proofErr w:type="spellEnd"/>
      <w:r w:rsidRPr="00DA5597">
        <w:rPr>
          <w:rFonts w:ascii="Times New Roman" w:hAnsi="Times New Roman" w:cs="Times New Roman"/>
          <w:sz w:val="28"/>
          <w:szCs w:val="28"/>
        </w:rPr>
        <w:t xml:space="preserve">”, встановленого на одній з оглядових площадок замку. Популярністю користується послуга “Шлюб за добу”, за звітний період якою скористалася </w:t>
      </w:r>
      <w:r w:rsidR="00953711">
        <w:rPr>
          <w:rFonts w:ascii="Times New Roman" w:hAnsi="Times New Roman" w:cs="Times New Roman"/>
          <w:sz w:val="28"/>
          <w:szCs w:val="28"/>
        </w:rPr>
        <w:br/>
      </w:r>
      <w:r w:rsidRPr="00DA5597">
        <w:rPr>
          <w:rFonts w:ascii="Times New Roman" w:hAnsi="Times New Roman" w:cs="Times New Roman"/>
          <w:sz w:val="28"/>
          <w:szCs w:val="28"/>
        </w:rPr>
        <w:t>261 закохана пар</w:t>
      </w:r>
      <w:r w:rsidR="00953711">
        <w:rPr>
          <w:rFonts w:ascii="Times New Roman" w:hAnsi="Times New Roman" w:cs="Times New Roman"/>
          <w:sz w:val="28"/>
          <w:szCs w:val="28"/>
        </w:rPr>
        <w:t>а</w:t>
      </w:r>
      <w:r w:rsidRPr="00DA5597">
        <w:rPr>
          <w:rFonts w:ascii="Times New Roman" w:hAnsi="Times New Roman" w:cs="Times New Roman"/>
          <w:sz w:val="28"/>
          <w:szCs w:val="28"/>
        </w:rPr>
        <w:t xml:space="preserve"> та традиційні фестивалі, майстер-класи, театралізовані </w:t>
      </w:r>
      <w:proofErr w:type="spellStart"/>
      <w:r w:rsidRPr="00DA5597">
        <w:rPr>
          <w:rFonts w:ascii="Times New Roman" w:hAnsi="Times New Roman" w:cs="Times New Roman"/>
          <w:sz w:val="28"/>
          <w:szCs w:val="28"/>
        </w:rPr>
        <w:t>квест</w:t>
      </w:r>
      <w:proofErr w:type="spellEnd"/>
      <w:r w:rsidRPr="00DA5597">
        <w:rPr>
          <w:rFonts w:ascii="Times New Roman" w:hAnsi="Times New Roman" w:cs="Times New Roman"/>
          <w:sz w:val="28"/>
          <w:szCs w:val="28"/>
        </w:rPr>
        <w:t>-екскурсії, середньові</w:t>
      </w:r>
      <w:r w:rsidR="00953711">
        <w:rPr>
          <w:rFonts w:ascii="Times New Roman" w:hAnsi="Times New Roman" w:cs="Times New Roman"/>
          <w:sz w:val="28"/>
          <w:szCs w:val="28"/>
        </w:rPr>
        <w:t>чні забави тощо.</w:t>
      </w:r>
      <w:r w:rsidRPr="00DA5597">
        <w:rPr>
          <w:rFonts w:ascii="Times New Roman" w:hAnsi="Times New Roman" w:cs="Times New Roman"/>
          <w:sz w:val="28"/>
          <w:szCs w:val="28"/>
        </w:rPr>
        <w:t xml:space="preserve"> </w:t>
      </w:r>
      <w:r w:rsidR="00953711">
        <w:rPr>
          <w:rFonts w:ascii="Times New Roman" w:hAnsi="Times New Roman" w:cs="Times New Roman"/>
          <w:sz w:val="28"/>
          <w:szCs w:val="28"/>
        </w:rPr>
        <w:t>Т</w:t>
      </w:r>
      <w:r w:rsidRPr="00DA5597">
        <w:rPr>
          <w:rFonts w:ascii="Times New Roman" w:hAnsi="Times New Roman" w:cs="Times New Roman"/>
          <w:sz w:val="28"/>
          <w:szCs w:val="28"/>
        </w:rPr>
        <w:t xml:space="preserve">уристи мають можливість не тільки відвідати музейні експозиції та картинні галереї, але й послухати виступи народних гуртів тощо. </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У травні урочисто відкрито оновлену експозицію “Історія міста Мукачева”. у верхньому дворі замку, на зрубі замкового колодязя, встановлено інформаційну табличку. У червні Мукачівський історичний музей відсвяткував 30-річчя свого заснування. З нагоди свята відвідувачам запропонували нову туристичну атракцію - телескопічний монокуляр “</w:t>
      </w:r>
      <w:proofErr w:type="spellStart"/>
      <w:r w:rsidRPr="00DA5597">
        <w:rPr>
          <w:rFonts w:ascii="Times New Roman" w:hAnsi="Times New Roman" w:cs="Times New Roman"/>
          <w:sz w:val="28"/>
          <w:szCs w:val="28"/>
        </w:rPr>
        <w:t>Uniwersal</w:t>
      </w:r>
      <w:proofErr w:type="spellEnd"/>
      <w:r w:rsidRPr="00DA5597">
        <w:rPr>
          <w:rFonts w:ascii="Times New Roman" w:hAnsi="Times New Roman" w:cs="Times New Roman"/>
          <w:sz w:val="28"/>
          <w:szCs w:val="28"/>
        </w:rPr>
        <w:t>”, встановлений на одній з оглядових площадок замку.</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 xml:space="preserve">Особливу увагу у Мукачівському історичному музеї приділяють проведенню культурно-мистецьких акцій. </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 xml:space="preserve">В картинній галереї музею діяли: виставка творчих робіт Антона </w:t>
      </w:r>
      <w:proofErr w:type="spellStart"/>
      <w:r w:rsidRPr="00DA5597">
        <w:rPr>
          <w:rFonts w:ascii="Times New Roman" w:hAnsi="Times New Roman" w:cs="Times New Roman"/>
          <w:sz w:val="28"/>
          <w:szCs w:val="28"/>
        </w:rPr>
        <w:t>Секереша</w:t>
      </w:r>
      <w:proofErr w:type="spellEnd"/>
      <w:r w:rsidRPr="00DA5597">
        <w:rPr>
          <w:rFonts w:ascii="Times New Roman" w:hAnsi="Times New Roman" w:cs="Times New Roman"/>
          <w:sz w:val="28"/>
          <w:szCs w:val="28"/>
        </w:rPr>
        <w:t xml:space="preserve"> “Любов до рідного краю”, тематична виставка “Мій рідний край, моя земля” митців  творчого об‘єднання Арт-клубу “Палітра-спектр”, спільна виставка живопису "140/90" художників Ярослави Катран та Віктора Грабаря, виставка творів ручної роботи вихованців Мукачівського будинку-інтернату на пасхальну тематику, виставка картин відомих митців із фондів музею, виставка робіт талановитого художника, директора приватної художньої школи “</w:t>
      </w:r>
      <w:proofErr w:type="spellStart"/>
      <w:r w:rsidRPr="00DA5597">
        <w:rPr>
          <w:rFonts w:ascii="Times New Roman" w:hAnsi="Times New Roman" w:cs="Times New Roman"/>
          <w:sz w:val="28"/>
          <w:szCs w:val="28"/>
        </w:rPr>
        <w:t>ROM-ART</w:t>
      </w:r>
      <w:proofErr w:type="spellEnd"/>
      <w:r w:rsidRPr="00DA5597">
        <w:rPr>
          <w:rFonts w:ascii="Times New Roman" w:hAnsi="Times New Roman" w:cs="Times New Roman"/>
          <w:sz w:val="28"/>
          <w:szCs w:val="28"/>
        </w:rPr>
        <w:t xml:space="preserve">” Тиберія </w:t>
      </w:r>
      <w:proofErr w:type="spellStart"/>
      <w:r w:rsidRPr="00DA5597">
        <w:rPr>
          <w:rFonts w:ascii="Times New Roman" w:hAnsi="Times New Roman" w:cs="Times New Roman"/>
          <w:sz w:val="28"/>
          <w:szCs w:val="28"/>
        </w:rPr>
        <w:t>Йонаша</w:t>
      </w:r>
      <w:proofErr w:type="spellEnd"/>
      <w:r w:rsidRPr="00DA5597">
        <w:rPr>
          <w:rFonts w:ascii="Times New Roman" w:hAnsi="Times New Roman" w:cs="Times New Roman"/>
          <w:sz w:val="28"/>
          <w:szCs w:val="28"/>
        </w:rPr>
        <w:t xml:space="preserve"> та юних вихованців цієї школи, персональна ювілейна виставка художниці Тетяни Рибар “Осінній вернісаж”, персональна виставка творчих робіт художниці та поетеси Наталії Рибар з презентацією її поетичної збірки “Де янголи знімають крила” та виставкою творчих робіт її учнів.</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Протягом звітного періоду в рамках фестивалю “Червене вино-2019” в Лицарській залі музею відбулася наукова конференц</w:t>
      </w:r>
      <w:r w:rsidR="00354009">
        <w:rPr>
          <w:rFonts w:ascii="Times New Roman" w:hAnsi="Times New Roman" w:cs="Times New Roman"/>
          <w:sz w:val="28"/>
          <w:szCs w:val="28"/>
        </w:rPr>
        <w:t>ія “Виклики виноробства-2019”; д</w:t>
      </w:r>
      <w:r w:rsidRPr="00DA5597">
        <w:rPr>
          <w:rFonts w:ascii="Times New Roman" w:hAnsi="Times New Roman" w:cs="Times New Roman"/>
          <w:sz w:val="28"/>
          <w:szCs w:val="28"/>
        </w:rPr>
        <w:t>о Дня всіх закоханих в Лицарській залі музею оформлено святкову фото-</w:t>
      </w:r>
      <w:r w:rsidRPr="00DA5597">
        <w:rPr>
          <w:rFonts w:ascii="Times New Roman" w:hAnsi="Times New Roman" w:cs="Times New Roman"/>
          <w:sz w:val="28"/>
          <w:szCs w:val="28"/>
        </w:rPr>
        <w:lastRenderedPageBreak/>
        <w:t>зону з нагоди проведення урочистої церем</w:t>
      </w:r>
      <w:r w:rsidR="00E64E52">
        <w:rPr>
          <w:rFonts w:ascii="Times New Roman" w:hAnsi="Times New Roman" w:cs="Times New Roman"/>
          <w:sz w:val="28"/>
          <w:szCs w:val="28"/>
        </w:rPr>
        <w:t xml:space="preserve">онії одруження пар в рамках </w:t>
      </w:r>
      <w:proofErr w:type="spellStart"/>
      <w:r w:rsidR="00E64E52">
        <w:rPr>
          <w:rFonts w:ascii="Times New Roman" w:hAnsi="Times New Roman" w:cs="Times New Roman"/>
          <w:sz w:val="28"/>
          <w:szCs w:val="28"/>
        </w:rPr>
        <w:t>проє</w:t>
      </w:r>
      <w:r w:rsidRPr="00DA5597">
        <w:rPr>
          <w:rFonts w:ascii="Times New Roman" w:hAnsi="Times New Roman" w:cs="Times New Roman"/>
          <w:sz w:val="28"/>
          <w:szCs w:val="28"/>
        </w:rPr>
        <w:t>кту</w:t>
      </w:r>
      <w:proofErr w:type="spellEnd"/>
      <w:r w:rsidRPr="00DA5597">
        <w:rPr>
          <w:rFonts w:ascii="Times New Roman" w:hAnsi="Times New Roman" w:cs="Times New Roman"/>
          <w:sz w:val="28"/>
          <w:szCs w:val="28"/>
        </w:rPr>
        <w:t xml:space="preserve"> Мінюсту “Кохання поза часом”; з нагоди відзначення Міжнародного жіночого дня проведено святкову вечірню екскурсію “Володарки Замку” та концертну програму “Від чоловіків з любов’ю”, проведено фестиваль хорової музики “</w:t>
      </w:r>
      <w:proofErr w:type="spellStart"/>
      <w:r w:rsidRPr="00DA5597">
        <w:rPr>
          <w:rFonts w:ascii="Times New Roman" w:hAnsi="Times New Roman" w:cs="Times New Roman"/>
          <w:sz w:val="28"/>
          <w:szCs w:val="28"/>
        </w:rPr>
        <w:t>Choirs</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in</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the</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castle</w:t>
      </w:r>
      <w:proofErr w:type="spellEnd"/>
      <w:r w:rsidRPr="00DA5597">
        <w:rPr>
          <w:rFonts w:ascii="Times New Roman" w:hAnsi="Times New Roman" w:cs="Times New Roman"/>
          <w:sz w:val="28"/>
          <w:szCs w:val="28"/>
        </w:rPr>
        <w:t>” та концертну програму народного фольклорного ансамблю “Руснаки” міського Будинку культури.</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 xml:space="preserve">Святкова програма з нагоди святкування Міжнародного дня музеїв цього року була по-особливому насичена і пізнавальна. Відвідувачі мали чудову нагоду безкоштовно відвідати історичну пам'ятку, прийняти участь у майстер-класах, стати учасниками театралізованих </w:t>
      </w:r>
      <w:proofErr w:type="spellStart"/>
      <w:r w:rsidRPr="00DA5597">
        <w:rPr>
          <w:rFonts w:ascii="Times New Roman" w:hAnsi="Times New Roman" w:cs="Times New Roman"/>
          <w:sz w:val="28"/>
          <w:szCs w:val="28"/>
        </w:rPr>
        <w:t>квест</w:t>
      </w:r>
      <w:proofErr w:type="spellEnd"/>
      <w:r w:rsidRPr="00DA5597">
        <w:rPr>
          <w:rFonts w:ascii="Times New Roman" w:hAnsi="Times New Roman" w:cs="Times New Roman"/>
          <w:sz w:val="28"/>
          <w:szCs w:val="28"/>
        </w:rPr>
        <w:t>-екскурсій, середньовічних забав, відвідати музейні експозиції, послухати виступи народних гуртів тощо.</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 xml:space="preserve">Відвідувачі мали змогу взяти участь у цікавих і видовищних </w:t>
      </w:r>
      <w:proofErr w:type="spellStart"/>
      <w:r w:rsidRPr="00DA5597">
        <w:rPr>
          <w:rFonts w:ascii="Times New Roman" w:hAnsi="Times New Roman" w:cs="Times New Roman"/>
          <w:sz w:val="28"/>
          <w:szCs w:val="28"/>
        </w:rPr>
        <w:t>батлах</w:t>
      </w:r>
      <w:proofErr w:type="spellEnd"/>
      <w:r w:rsidRPr="00DA5597">
        <w:rPr>
          <w:rFonts w:ascii="Times New Roman" w:hAnsi="Times New Roman" w:cs="Times New Roman"/>
          <w:sz w:val="28"/>
          <w:szCs w:val="28"/>
        </w:rPr>
        <w:t xml:space="preserve"> - змаганнях професійних кухарів і аматорів у приготуванні закарпатських страв в рамках кулінарного проекту “</w:t>
      </w:r>
      <w:proofErr w:type="spellStart"/>
      <w:r w:rsidRPr="00DA5597">
        <w:rPr>
          <w:rFonts w:ascii="Times New Roman" w:hAnsi="Times New Roman" w:cs="Times New Roman"/>
          <w:sz w:val="28"/>
          <w:szCs w:val="28"/>
        </w:rPr>
        <w:t>Kings</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of</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taste</w:t>
      </w:r>
      <w:proofErr w:type="spellEnd"/>
      <w:r w:rsidRPr="00DA5597">
        <w:rPr>
          <w:rFonts w:ascii="Times New Roman" w:hAnsi="Times New Roman" w:cs="Times New Roman"/>
          <w:sz w:val="28"/>
          <w:szCs w:val="28"/>
        </w:rPr>
        <w:t xml:space="preserve">” та Першого чемпіонату Закарпаття з </w:t>
      </w:r>
      <w:proofErr w:type="spellStart"/>
      <w:r w:rsidRPr="00DA5597">
        <w:rPr>
          <w:rFonts w:ascii="Times New Roman" w:hAnsi="Times New Roman" w:cs="Times New Roman"/>
          <w:sz w:val="28"/>
          <w:szCs w:val="28"/>
        </w:rPr>
        <w:t>розважально</w:t>
      </w:r>
      <w:proofErr w:type="spellEnd"/>
      <w:r w:rsidRPr="00DA5597">
        <w:rPr>
          <w:rFonts w:ascii="Times New Roman" w:hAnsi="Times New Roman" w:cs="Times New Roman"/>
          <w:sz w:val="28"/>
          <w:szCs w:val="28"/>
        </w:rPr>
        <w:t>-інтелектуальної гри в рамках проекту "</w:t>
      </w:r>
      <w:proofErr w:type="spellStart"/>
      <w:r w:rsidRPr="00DA5597">
        <w:rPr>
          <w:rFonts w:ascii="Times New Roman" w:hAnsi="Times New Roman" w:cs="Times New Roman"/>
          <w:sz w:val="28"/>
          <w:szCs w:val="28"/>
        </w:rPr>
        <w:t>Battle</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of</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the</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brains</w:t>
      </w:r>
      <w:proofErr w:type="spellEnd"/>
      <w:r w:rsidRPr="00DA5597">
        <w:rPr>
          <w:rFonts w:ascii="Times New Roman" w:hAnsi="Times New Roman" w:cs="Times New Roman"/>
          <w:sz w:val="28"/>
          <w:szCs w:val="28"/>
        </w:rPr>
        <w:t xml:space="preserve"> - Битва </w:t>
      </w:r>
      <w:proofErr w:type="spellStart"/>
      <w:r w:rsidRPr="00DA5597">
        <w:rPr>
          <w:rFonts w:ascii="Times New Roman" w:hAnsi="Times New Roman" w:cs="Times New Roman"/>
          <w:sz w:val="28"/>
          <w:szCs w:val="28"/>
        </w:rPr>
        <w:t>інтелектів</w:t>
      </w:r>
      <w:proofErr w:type="spellEnd"/>
      <w:r w:rsidRPr="00DA5597">
        <w:rPr>
          <w:rFonts w:ascii="Times New Roman" w:hAnsi="Times New Roman" w:cs="Times New Roman"/>
          <w:sz w:val="28"/>
          <w:szCs w:val="28"/>
        </w:rPr>
        <w:t>", а також відпочити від щоденної рутини та буденності, отримати максимум позитивної енергії  під час “</w:t>
      </w:r>
      <w:proofErr w:type="spellStart"/>
      <w:r w:rsidRPr="00DA5597">
        <w:rPr>
          <w:rFonts w:ascii="Times New Roman" w:hAnsi="Times New Roman" w:cs="Times New Roman"/>
          <w:sz w:val="28"/>
          <w:szCs w:val="28"/>
        </w:rPr>
        <w:t>Castle</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Yoga</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Days</w:t>
      </w:r>
      <w:proofErr w:type="spellEnd"/>
      <w:r w:rsidRPr="00DA5597">
        <w:rPr>
          <w:rFonts w:ascii="Times New Roman" w:hAnsi="Times New Roman" w:cs="Times New Roman"/>
          <w:sz w:val="28"/>
          <w:szCs w:val="28"/>
        </w:rPr>
        <w:t xml:space="preserve">”; </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 xml:space="preserve">Втретє проведено видовищний </w:t>
      </w:r>
      <w:proofErr w:type="spellStart"/>
      <w:r w:rsidRPr="00DA5597">
        <w:rPr>
          <w:rFonts w:ascii="Times New Roman" w:hAnsi="Times New Roman" w:cs="Times New Roman"/>
          <w:sz w:val="28"/>
          <w:szCs w:val="28"/>
        </w:rPr>
        <w:t>фест</w:t>
      </w:r>
      <w:proofErr w:type="spellEnd"/>
      <w:r w:rsidRPr="00DA5597">
        <w:rPr>
          <w:rFonts w:ascii="Times New Roman" w:hAnsi="Times New Roman" w:cs="Times New Roman"/>
          <w:sz w:val="28"/>
          <w:szCs w:val="28"/>
        </w:rPr>
        <w:t xml:space="preserve"> - історичну реконструкцію  весілля Ілони </w:t>
      </w:r>
      <w:proofErr w:type="spellStart"/>
      <w:r w:rsidRPr="00DA5597">
        <w:rPr>
          <w:rFonts w:ascii="Times New Roman" w:hAnsi="Times New Roman" w:cs="Times New Roman"/>
          <w:sz w:val="28"/>
          <w:szCs w:val="28"/>
        </w:rPr>
        <w:t>Зріні</w:t>
      </w:r>
      <w:proofErr w:type="spellEnd"/>
      <w:r w:rsidRPr="00DA5597">
        <w:rPr>
          <w:rFonts w:ascii="Times New Roman" w:hAnsi="Times New Roman" w:cs="Times New Roman"/>
          <w:sz w:val="28"/>
          <w:szCs w:val="28"/>
        </w:rPr>
        <w:t xml:space="preserve"> та </w:t>
      </w:r>
      <w:proofErr w:type="spellStart"/>
      <w:r w:rsidRPr="00DA5597">
        <w:rPr>
          <w:rFonts w:ascii="Times New Roman" w:hAnsi="Times New Roman" w:cs="Times New Roman"/>
          <w:sz w:val="28"/>
          <w:szCs w:val="28"/>
        </w:rPr>
        <w:t>Імре</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Текелі</w:t>
      </w:r>
      <w:proofErr w:type="spellEnd"/>
      <w:r w:rsidRPr="00DA5597">
        <w:rPr>
          <w:rFonts w:ascii="Times New Roman" w:hAnsi="Times New Roman" w:cs="Times New Roman"/>
          <w:sz w:val="28"/>
          <w:szCs w:val="28"/>
        </w:rPr>
        <w:t xml:space="preserve">, учасниками якої стали більше 1000 осіб. На гостей </w:t>
      </w:r>
      <w:proofErr w:type="spellStart"/>
      <w:r w:rsidRPr="00DA5597">
        <w:rPr>
          <w:rFonts w:ascii="Times New Roman" w:hAnsi="Times New Roman" w:cs="Times New Roman"/>
          <w:sz w:val="28"/>
          <w:szCs w:val="28"/>
        </w:rPr>
        <w:t>фесту</w:t>
      </w:r>
      <w:proofErr w:type="spellEnd"/>
      <w:r w:rsidRPr="00DA5597">
        <w:rPr>
          <w:rFonts w:ascii="Times New Roman" w:hAnsi="Times New Roman" w:cs="Times New Roman"/>
          <w:sz w:val="28"/>
          <w:szCs w:val="28"/>
        </w:rPr>
        <w:t xml:space="preserve"> чекало повне занурення у атмосферу середньовіччя: весільна хода, рицарські бої, стрільби з лука, спільна трапеза, середньовічні музика, танці та забави, а ще театралізовані </w:t>
      </w:r>
      <w:proofErr w:type="spellStart"/>
      <w:r w:rsidRPr="00DA5597">
        <w:rPr>
          <w:rFonts w:ascii="Times New Roman" w:hAnsi="Times New Roman" w:cs="Times New Roman"/>
          <w:sz w:val="28"/>
          <w:szCs w:val="28"/>
        </w:rPr>
        <w:t>квест</w:t>
      </w:r>
      <w:proofErr w:type="spellEnd"/>
      <w:r w:rsidRPr="00DA5597">
        <w:rPr>
          <w:rFonts w:ascii="Times New Roman" w:hAnsi="Times New Roman" w:cs="Times New Roman"/>
          <w:sz w:val="28"/>
          <w:szCs w:val="28"/>
        </w:rPr>
        <w:t>-екскурсії та вечірні екскурсії зі смолоскипами.</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Військовий оркестр Мукачева радував концертними програмами відвідувачів замку на Східному Бастіоні та у Верхньому дворі замку. Дню Незалежності присвятили святковий флеш-</w:t>
      </w:r>
      <w:proofErr w:type="spellStart"/>
      <w:r w:rsidRPr="00DA5597">
        <w:rPr>
          <w:rFonts w:ascii="Times New Roman" w:hAnsi="Times New Roman" w:cs="Times New Roman"/>
          <w:sz w:val="28"/>
          <w:szCs w:val="28"/>
        </w:rPr>
        <w:t>моб</w:t>
      </w:r>
      <w:proofErr w:type="spellEnd"/>
      <w:r w:rsidRPr="00DA5597">
        <w:rPr>
          <w:rFonts w:ascii="Times New Roman" w:hAnsi="Times New Roman" w:cs="Times New Roman"/>
          <w:sz w:val="28"/>
          <w:szCs w:val="28"/>
        </w:rPr>
        <w:t xml:space="preserve"> участь у якому взяли відвідувачі та працівники музею. Чимало гостей завітало і на  благодійний концерт “Я хочу жити!” в підтримку важкохворої </w:t>
      </w:r>
      <w:proofErr w:type="spellStart"/>
      <w:r w:rsidRPr="00DA5597">
        <w:rPr>
          <w:rFonts w:ascii="Times New Roman" w:hAnsi="Times New Roman" w:cs="Times New Roman"/>
          <w:sz w:val="28"/>
          <w:szCs w:val="28"/>
        </w:rPr>
        <w:t>мукачівки</w:t>
      </w:r>
      <w:proofErr w:type="spellEnd"/>
      <w:r w:rsidRPr="00DA5597">
        <w:rPr>
          <w:rFonts w:ascii="Times New Roman" w:hAnsi="Times New Roman" w:cs="Times New Roman"/>
          <w:sz w:val="28"/>
          <w:szCs w:val="28"/>
        </w:rPr>
        <w:t xml:space="preserve"> </w:t>
      </w:r>
      <w:proofErr w:type="spellStart"/>
      <w:r w:rsidRPr="00DA5597">
        <w:rPr>
          <w:rFonts w:ascii="Times New Roman" w:hAnsi="Times New Roman" w:cs="Times New Roman"/>
          <w:sz w:val="28"/>
          <w:szCs w:val="28"/>
        </w:rPr>
        <w:t>Кристини</w:t>
      </w:r>
      <w:proofErr w:type="spellEnd"/>
      <w:r w:rsidRPr="00DA5597">
        <w:rPr>
          <w:rFonts w:ascii="Times New Roman" w:hAnsi="Times New Roman" w:cs="Times New Roman"/>
          <w:sz w:val="28"/>
          <w:szCs w:val="28"/>
        </w:rPr>
        <w:t xml:space="preserve"> Качур. Заради спільної мети — допомоги хворій молодій жінці, чимало творчих колективів та виконавців нашого міста та краю відгукнулися на заклик про допомогу</w:t>
      </w:r>
      <w:r w:rsidR="00191649">
        <w:rPr>
          <w:rFonts w:ascii="Times New Roman" w:hAnsi="Times New Roman" w:cs="Times New Roman"/>
          <w:sz w:val="28"/>
          <w:szCs w:val="28"/>
        </w:rPr>
        <w:t xml:space="preserve"> </w:t>
      </w:r>
      <w:r w:rsidRPr="00DA5597">
        <w:rPr>
          <w:rFonts w:ascii="Times New Roman" w:hAnsi="Times New Roman" w:cs="Times New Roman"/>
          <w:sz w:val="28"/>
          <w:szCs w:val="28"/>
        </w:rPr>
        <w:t xml:space="preserve">та подарували у замку “Паланок” неймовірний концерт. </w:t>
      </w:r>
    </w:p>
    <w:p w:rsidR="00DA5597" w:rsidRPr="00DA5597" w:rsidRDefault="00E64E52" w:rsidP="00DA55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1 вересня стартував </w:t>
      </w:r>
      <w:proofErr w:type="spellStart"/>
      <w:r>
        <w:rPr>
          <w:rFonts w:ascii="Times New Roman" w:hAnsi="Times New Roman" w:cs="Times New Roman"/>
          <w:sz w:val="28"/>
          <w:szCs w:val="28"/>
        </w:rPr>
        <w:t>Проє</w:t>
      </w:r>
      <w:r w:rsidR="00DA5597" w:rsidRPr="00DA5597">
        <w:rPr>
          <w:rFonts w:ascii="Times New Roman" w:hAnsi="Times New Roman" w:cs="Times New Roman"/>
          <w:sz w:val="28"/>
          <w:szCs w:val="28"/>
        </w:rPr>
        <w:t>кт</w:t>
      </w:r>
      <w:proofErr w:type="spellEnd"/>
      <w:r w:rsidR="00DA5597" w:rsidRPr="00DA5597">
        <w:rPr>
          <w:rFonts w:ascii="Times New Roman" w:hAnsi="Times New Roman" w:cs="Times New Roman"/>
          <w:sz w:val="28"/>
          <w:szCs w:val="28"/>
        </w:rPr>
        <w:t xml:space="preserve"> програми транскордонного співробітництва ЄС "</w:t>
      </w:r>
      <w:proofErr w:type="spellStart"/>
      <w:r w:rsidR="00DA5597" w:rsidRPr="00DA5597">
        <w:rPr>
          <w:rFonts w:ascii="Times New Roman" w:hAnsi="Times New Roman" w:cs="Times New Roman"/>
          <w:sz w:val="28"/>
          <w:szCs w:val="28"/>
        </w:rPr>
        <w:t>SMART</w:t>
      </w:r>
      <w:proofErr w:type="spellEnd"/>
      <w:r w:rsidR="00DA5597" w:rsidRPr="00DA5597">
        <w:rPr>
          <w:rFonts w:ascii="Times New Roman" w:hAnsi="Times New Roman" w:cs="Times New Roman"/>
          <w:sz w:val="28"/>
          <w:szCs w:val="28"/>
        </w:rPr>
        <w:t xml:space="preserve"> </w:t>
      </w:r>
      <w:proofErr w:type="spellStart"/>
      <w:r w:rsidR="00DA5597" w:rsidRPr="00DA5597">
        <w:rPr>
          <w:rFonts w:ascii="Times New Roman" w:hAnsi="Times New Roman" w:cs="Times New Roman"/>
          <w:sz w:val="28"/>
          <w:szCs w:val="28"/>
        </w:rPr>
        <w:t>Museum</w:t>
      </w:r>
      <w:proofErr w:type="spellEnd"/>
      <w:r w:rsidR="00DA5597" w:rsidRPr="00DA5597">
        <w:rPr>
          <w:rFonts w:ascii="Times New Roman" w:hAnsi="Times New Roman" w:cs="Times New Roman"/>
          <w:sz w:val="28"/>
          <w:szCs w:val="28"/>
        </w:rPr>
        <w:t>", участь у якому приймає і Мукачівський історичний музей. Тривала і к</w:t>
      </w:r>
      <w:r w:rsidR="00191649">
        <w:rPr>
          <w:rFonts w:ascii="Times New Roman" w:hAnsi="Times New Roman" w:cs="Times New Roman"/>
          <w:sz w:val="28"/>
          <w:szCs w:val="28"/>
        </w:rPr>
        <w:t>л</w:t>
      </w:r>
      <w:r w:rsidR="00DA5597" w:rsidRPr="00DA5597">
        <w:rPr>
          <w:rFonts w:ascii="Times New Roman" w:hAnsi="Times New Roman" w:cs="Times New Roman"/>
          <w:sz w:val="28"/>
          <w:szCs w:val="28"/>
        </w:rPr>
        <w:t>опітка підготовча робота завершилася підписанням грантової угоди, яка передбачає два роки на реалізацію неймовірно цікавих і змістовних заходів. В рамках проекту передбачено проведення капітального ремонту та реставрації будівель Нижнього двору замку "Паланок", створення нових експозицій з використанням сучасних цифрових технологій.</w:t>
      </w:r>
    </w:p>
    <w:p w:rsidR="00DA5597" w:rsidRPr="00DA5597"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Цікавими для відвідувачів музею стали етнографічні програми з театралізованими дійствами, святковими столами, танцями та піснями - “</w:t>
      </w:r>
      <w:proofErr w:type="spellStart"/>
      <w:r w:rsidRPr="00DA5597">
        <w:rPr>
          <w:rFonts w:ascii="Times New Roman" w:hAnsi="Times New Roman" w:cs="Times New Roman"/>
          <w:sz w:val="28"/>
          <w:szCs w:val="28"/>
        </w:rPr>
        <w:t>Сватанки</w:t>
      </w:r>
      <w:proofErr w:type="spellEnd"/>
      <w:r w:rsidRPr="00DA5597">
        <w:rPr>
          <w:rFonts w:ascii="Times New Roman" w:hAnsi="Times New Roman" w:cs="Times New Roman"/>
          <w:sz w:val="28"/>
          <w:szCs w:val="28"/>
        </w:rPr>
        <w:t xml:space="preserve"> в Паланку” та “Різдво у Замку”. </w:t>
      </w:r>
    </w:p>
    <w:p w:rsidR="0035722E" w:rsidRDefault="00DA5597" w:rsidP="00DA5597">
      <w:pPr>
        <w:spacing w:after="0" w:line="240" w:lineRule="auto"/>
        <w:ind w:firstLine="567"/>
        <w:jc w:val="both"/>
        <w:rPr>
          <w:rFonts w:ascii="Times New Roman" w:hAnsi="Times New Roman" w:cs="Times New Roman"/>
          <w:sz w:val="28"/>
          <w:szCs w:val="28"/>
        </w:rPr>
      </w:pPr>
      <w:r w:rsidRPr="00DA5597">
        <w:rPr>
          <w:rFonts w:ascii="Times New Roman" w:hAnsi="Times New Roman" w:cs="Times New Roman"/>
          <w:sz w:val="28"/>
          <w:szCs w:val="28"/>
        </w:rPr>
        <w:t xml:space="preserve">Гості музею з цього року мають чудову можливість відвідати нові оновлені експозиційні зали де зібрана “Історія міста Мукачева”, а також Музей авторських робіт відомого закарпатського художника, академіка Академії мистецтв України Володимира Микити, де представлено понад сотню </w:t>
      </w:r>
      <w:proofErr w:type="spellStart"/>
      <w:r w:rsidRPr="00DA5597">
        <w:rPr>
          <w:rFonts w:ascii="Times New Roman" w:hAnsi="Times New Roman" w:cs="Times New Roman"/>
          <w:sz w:val="28"/>
          <w:szCs w:val="28"/>
        </w:rPr>
        <w:t>полотен</w:t>
      </w:r>
      <w:proofErr w:type="spellEnd"/>
      <w:r w:rsidRPr="00DA5597">
        <w:rPr>
          <w:rFonts w:ascii="Times New Roman" w:hAnsi="Times New Roman" w:cs="Times New Roman"/>
          <w:sz w:val="28"/>
          <w:szCs w:val="28"/>
        </w:rPr>
        <w:t xml:space="preserve"> митця різних років.</w:t>
      </w:r>
    </w:p>
    <w:p w:rsidR="00EA6963" w:rsidRDefault="00EA6963" w:rsidP="00DA5597">
      <w:pPr>
        <w:spacing w:after="0" w:line="240" w:lineRule="auto"/>
        <w:ind w:firstLine="567"/>
        <w:jc w:val="both"/>
        <w:rPr>
          <w:rFonts w:ascii="Times New Roman" w:hAnsi="Times New Roman" w:cs="Times New Roman"/>
          <w:sz w:val="28"/>
          <w:szCs w:val="28"/>
        </w:rPr>
      </w:pPr>
    </w:p>
    <w:p w:rsidR="00021AD2" w:rsidRDefault="00021AD2" w:rsidP="00DA5597">
      <w:pPr>
        <w:spacing w:after="0" w:line="240" w:lineRule="auto"/>
        <w:ind w:firstLine="567"/>
        <w:jc w:val="both"/>
        <w:rPr>
          <w:rFonts w:ascii="Times New Roman" w:hAnsi="Times New Roman" w:cs="Times New Roman"/>
          <w:b/>
          <w:sz w:val="28"/>
          <w:szCs w:val="28"/>
        </w:rPr>
      </w:pPr>
    </w:p>
    <w:p w:rsidR="00021AD2" w:rsidRDefault="00021AD2" w:rsidP="00DA5597">
      <w:pPr>
        <w:spacing w:after="0" w:line="240" w:lineRule="auto"/>
        <w:ind w:firstLine="567"/>
        <w:jc w:val="both"/>
        <w:rPr>
          <w:rFonts w:ascii="Times New Roman" w:hAnsi="Times New Roman" w:cs="Times New Roman"/>
          <w:b/>
          <w:sz w:val="28"/>
          <w:szCs w:val="28"/>
        </w:rPr>
      </w:pPr>
    </w:p>
    <w:p w:rsidR="00EA6963" w:rsidRDefault="00EA6963" w:rsidP="00DA5597">
      <w:pPr>
        <w:spacing w:after="0" w:line="240" w:lineRule="auto"/>
        <w:ind w:firstLine="567"/>
        <w:jc w:val="both"/>
        <w:rPr>
          <w:rFonts w:ascii="Times New Roman" w:hAnsi="Times New Roman" w:cs="Times New Roman"/>
          <w:b/>
          <w:sz w:val="28"/>
          <w:szCs w:val="28"/>
        </w:rPr>
      </w:pPr>
      <w:r w:rsidRPr="00EA6963">
        <w:rPr>
          <w:rFonts w:ascii="Times New Roman" w:hAnsi="Times New Roman" w:cs="Times New Roman"/>
          <w:b/>
          <w:sz w:val="28"/>
          <w:szCs w:val="28"/>
        </w:rPr>
        <w:lastRenderedPageBreak/>
        <w:t>Х. Робота служби у справах дітей</w:t>
      </w:r>
    </w:p>
    <w:p w:rsidR="0054205E" w:rsidRPr="0054205E" w:rsidRDefault="0054205E" w:rsidP="0054205E">
      <w:pPr>
        <w:spacing w:after="0" w:line="240" w:lineRule="auto"/>
        <w:ind w:firstLine="567"/>
        <w:jc w:val="both"/>
        <w:rPr>
          <w:rFonts w:ascii="Times New Roman" w:hAnsi="Times New Roman" w:cs="Times New Roman"/>
          <w:sz w:val="28"/>
          <w:szCs w:val="28"/>
        </w:rPr>
      </w:pPr>
      <w:r w:rsidRPr="0054205E">
        <w:rPr>
          <w:rFonts w:ascii="Times New Roman" w:hAnsi="Times New Roman" w:cs="Times New Roman"/>
          <w:sz w:val="28"/>
          <w:szCs w:val="28"/>
        </w:rPr>
        <w:t xml:space="preserve">Станом на 31.12.2019 року на обліку служби перебуває 43 дитини-сироти, 123 дитини, позбавлені батьківського піклування та 52 дітей, які опинились у складних життєвих обставинах. Інформація про всіх дітей внесена та відповідно до змін оновлена у єдиній всеукраїнський системі </w:t>
      </w:r>
      <w:proofErr w:type="spellStart"/>
      <w:r w:rsidRPr="0054205E">
        <w:rPr>
          <w:rFonts w:ascii="Times New Roman" w:hAnsi="Times New Roman" w:cs="Times New Roman"/>
          <w:sz w:val="28"/>
          <w:szCs w:val="28"/>
        </w:rPr>
        <w:t>ЕІАС</w:t>
      </w:r>
      <w:proofErr w:type="spellEnd"/>
      <w:r w:rsidRPr="0054205E">
        <w:rPr>
          <w:rFonts w:ascii="Times New Roman" w:hAnsi="Times New Roman" w:cs="Times New Roman"/>
          <w:sz w:val="28"/>
          <w:szCs w:val="28"/>
        </w:rPr>
        <w:t xml:space="preserve"> «Діти». В сімейних формах виховання проживають та виховуються 59 % всіх статусних дітей: 40 дітей - у дитячих будинках сімейного типу та прийомних сім’ях, 58 дітей – у родинах опікунів та піклувальників. Протягом року 6 дітей усиновлено, 7 влаштовано в родини опікунів та піклувальників, 2 дітей стали вихованцями дитячого будинку сімейного типу.</w:t>
      </w:r>
    </w:p>
    <w:p w:rsidR="0054205E" w:rsidRPr="0054205E" w:rsidRDefault="0054205E" w:rsidP="0054205E">
      <w:pPr>
        <w:spacing w:after="0" w:line="240" w:lineRule="auto"/>
        <w:ind w:firstLine="567"/>
        <w:jc w:val="both"/>
        <w:rPr>
          <w:rFonts w:ascii="Times New Roman" w:hAnsi="Times New Roman" w:cs="Times New Roman"/>
          <w:sz w:val="28"/>
          <w:szCs w:val="28"/>
        </w:rPr>
      </w:pPr>
      <w:r w:rsidRPr="0054205E">
        <w:rPr>
          <w:rFonts w:ascii="Times New Roman" w:hAnsi="Times New Roman" w:cs="Times New Roman"/>
          <w:sz w:val="28"/>
          <w:szCs w:val="28"/>
        </w:rPr>
        <w:t>До адміністративної відповідальності за неналежне виконання батьківських обов’язків притягнуто 126 батьків та 8 опікунів/піклувальників. До суду скеровано три позовні заяви про позбавлення батьків батьківських прав та звільнення опікуна/піклувальника від покладених на нього обов’язків, одна заява про відібрання дитини від матері без позбавлення останньої батьківських прав. Проведено 65 профілактичних заходів. У ході проведення спільних заходів служби у справах дітей, управління освіти, молоді та спорту, навчальних закладів у рамках Всеукраїнського заходу “Урок” виявлено 8 неповнолітніх, які не приступили до навчання 1-го вересня поточного року. Після з'ясування причин та обставин всіх дітей повернуто на навчання</w:t>
      </w:r>
      <w:r w:rsidR="009540B5">
        <w:rPr>
          <w:rFonts w:ascii="Times New Roman" w:hAnsi="Times New Roman" w:cs="Times New Roman"/>
          <w:sz w:val="28"/>
          <w:szCs w:val="28"/>
        </w:rPr>
        <w:t>.</w:t>
      </w:r>
      <w:r w:rsidRPr="0054205E">
        <w:rPr>
          <w:rFonts w:ascii="Times New Roman" w:hAnsi="Times New Roman" w:cs="Times New Roman"/>
          <w:sz w:val="28"/>
          <w:szCs w:val="28"/>
        </w:rPr>
        <w:t xml:space="preserve"> </w:t>
      </w:r>
    </w:p>
    <w:p w:rsidR="0054205E" w:rsidRPr="0054205E" w:rsidRDefault="0054205E" w:rsidP="0054205E">
      <w:pPr>
        <w:spacing w:after="0" w:line="240" w:lineRule="auto"/>
        <w:jc w:val="both"/>
        <w:rPr>
          <w:rFonts w:ascii="Times New Roman" w:hAnsi="Times New Roman" w:cs="Times New Roman"/>
          <w:sz w:val="28"/>
          <w:szCs w:val="28"/>
        </w:rPr>
      </w:pPr>
      <w:r w:rsidRPr="0054205E">
        <w:rPr>
          <w:rFonts w:ascii="Times New Roman" w:hAnsi="Times New Roman" w:cs="Times New Roman"/>
          <w:sz w:val="28"/>
          <w:szCs w:val="28"/>
        </w:rPr>
        <w:t xml:space="preserve"> </w:t>
      </w:r>
      <w:r>
        <w:rPr>
          <w:rFonts w:ascii="Times New Roman" w:hAnsi="Times New Roman" w:cs="Times New Roman"/>
          <w:sz w:val="28"/>
          <w:szCs w:val="28"/>
        </w:rPr>
        <w:tab/>
      </w:r>
      <w:r w:rsidRPr="0054205E">
        <w:rPr>
          <w:rFonts w:ascii="Times New Roman" w:hAnsi="Times New Roman" w:cs="Times New Roman"/>
          <w:sz w:val="28"/>
          <w:szCs w:val="28"/>
        </w:rPr>
        <w:t>За звітній період проведено перевірки умов проживання та виховання 153 дітей, які опинились у складних життєвих обставинах; 18 усиновлених дітей; 46 вихованців дитячих будинків сімейного типу. Проведено перевірку стану захисту житлових та майнових прав дітей-сиріт та дітей, позбавлених батьківського піклування та підготовлено матеріали для взяття на квартирний облік 18 дітей даної категорії, яким виповнилося 16 років.</w:t>
      </w:r>
    </w:p>
    <w:p w:rsidR="0054205E" w:rsidRPr="0054205E" w:rsidRDefault="0054205E" w:rsidP="0054205E">
      <w:pPr>
        <w:spacing w:after="0" w:line="240" w:lineRule="auto"/>
        <w:jc w:val="both"/>
        <w:rPr>
          <w:rFonts w:ascii="Times New Roman" w:hAnsi="Times New Roman" w:cs="Times New Roman"/>
          <w:sz w:val="28"/>
          <w:szCs w:val="28"/>
        </w:rPr>
      </w:pPr>
      <w:r w:rsidRPr="0054205E">
        <w:rPr>
          <w:rFonts w:ascii="Times New Roman" w:hAnsi="Times New Roman" w:cs="Times New Roman"/>
          <w:sz w:val="28"/>
          <w:szCs w:val="28"/>
        </w:rPr>
        <w:tab/>
        <w:t>До Дня захисту дітей, за кошти передбачені на реалізацію заходів міської “Програми захисту прав дітей” на 2018-2020 роки, для вихованців дитячих будинків сімейного типу придбано спортивне знаряддя: боксерська груша, бруси, тенісні столи, басейни, батут, для інших дітей-сиріт та дітей, позбавлених батьківського піклування, які мешкають на території міста, а також дітей з обмеженими можливостями, придбано набори конструкторів “</w:t>
      </w:r>
      <w:proofErr w:type="spellStart"/>
      <w:r w:rsidRPr="0054205E">
        <w:rPr>
          <w:rFonts w:ascii="Times New Roman" w:hAnsi="Times New Roman" w:cs="Times New Roman"/>
          <w:sz w:val="28"/>
          <w:szCs w:val="28"/>
        </w:rPr>
        <w:t>Лего</w:t>
      </w:r>
      <w:proofErr w:type="spellEnd"/>
      <w:r w:rsidRPr="0054205E">
        <w:rPr>
          <w:rFonts w:ascii="Times New Roman" w:hAnsi="Times New Roman" w:cs="Times New Roman"/>
          <w:sz w:val="28"/>
          <w:szCs w:val="28"/>
        </w:rPr>
        <w:t xml:space="preserve">” та фітнес-браслети на суму 211 200 грн. Для всіх дітей, зарахованих на навчання у перший клас, закуплено 1120 екземплярів “Енциклопедії для </w:t>
      </w:r>
      <w:proofErr w:type="spellStart"/>
      <w:r w:rsidRPr="0054205E">
        <w:rPr>
          <w:rFonts w:ascii="Times New Roman" w:hAnsi="Times New Roman" w:cs="Times New Roman"/>
          <w:sz w:val="28"/>
          <w:szCs w:val="28"/>
        </w:rPr>
        <w:t>чомучок</w:t>
      </w:r>
      <w:proofErr w:type="spellEnd"/>
      <w:r w:rsidRPr="0054205E">
        <w:rPr>
          <w:rFonts w:ascii="Times New Roman" w:hAnsi="Times New Roman" w:cs="Times New Roman"/>
          <w:sz w:val="28"/>
          <w:szCs w:val="28"/>
        </w:rPr>
        <w:t>. Світ навколо тебе” на загальну суму 170800 грн.</w:t>
      </w:r>
    </w:p>
    <w:p w:rsidR="0054205E" w:rsidRDefault="0054205E" w:rsidP="0054205E">
      <w:pPr>
        <w:spacing w:after="0" w:line="240" w:lineRule="auto"/>
        <w:jc w:val="both"/>
        <w:rPr>
          <w:rFonts w:ascii="Times New Roman" w:hAnsi="Times New Roman" w:cs="Times New Roman"/>
          <w:sz w:val="28"/>
          <w:szCs w:val="28"/>
        </w:rPr>
      </w:pPr>
      <w:r w:rsidRPr="0054205E">
        <w:rPr>
          <w:rFonts w:ascii="Times New Roman" w:hAnsi="Times New Roman" w:cs="Times New Roman"/>
          <w:sz w:val="28"/>
          <w:szCs w:val="28"/>
        </w:rPr>
        <w:tab/>
        <w:t>Із передбачених, на реалізацію Програми у міському  бюджеті на  2019 рік, 400000 грн. -  витрачено 399032.92 грн.</w:t>
      </w:r>
    </w:p>
    <w:p w:rsidR="0054205E" w:rsidRDefault="0054205E" w:rsidP="0054205E">
      <w:pPr>
        <w:spacing w:after="0" w:line="240" w:lineRule="auto"/>
        <w:jc w:val="both"/>
        <w:rPr>
          <w:rFonts w:ascii="Times New Roman" w:hAnsi="Times New Roman" w:cs="Times New Roman"/>
          <w:sz w:val="28"/>
          <w:szCs w:val="28"/>
        </w:rPr>
      </w:pPr>
    </w:p>
    <w:p w:rsidR="0054205E" w:rsidRDefault="0054205E" w:rsidP="0054205E">
      <w:pPr>
        <w:spacing w:after="0" w:line="240" w:lineRule="auto"/>
        <w:jc w:val="both"/>
        <w:rPr>
          <w:rFonts w:ascii="Times New Roman" w:hAnsi="Times New Roman" w:cs="Times New Roman"/>
          <w:b/>
          <w:sz w:val="28"/>
          <w:szCs w:val="28"/>
        </w:rPr>
      </w:pPr>
      <w:r w:rsidRPr="0054205E">
        <w:rPr>
          <w:rFonts w:ascii="Times New Roman" w:hAnsi="Times New Roman" w:cs="Times New Roman"/>
          <w:b/>
          <w:sz w:val="28"/>
          <w:szCs w:val="28"/>
        </w:rPr>
        <w:t>ХІ. Соціальний захист населення</w:t>
      </w:r>
    </w:p>
    <w:p w:rsidR="005A1787" w:rsidRP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 xml:space="preserve">З 01.01.2019 по 31.12.2019 року по Програмі “Додаткового соціально-медичного захисту </w:t>
      </w:r>
      <w:proofErr w:type="spellStart"/>
      <w:r w:rsidRPr="005A1787">
        <w:rPr>
          <w:rFonts w:ascii="Times New Roman" w:hAnsi="Times New Roman" w:cs="Times New Roman"/>
          <w:sz w:val="28"/>
          <w:szCs w:val="28"/>
        </w:rPr>
        <w:t>мукачівців</w:t>
      </w:r>
      <w:proofErr w:type="spellEnd"/>
      <w:r w:rsidRPr="005A1787">
        <w:rPr>
          <w:rFonts w:ascii="Times New Roman" w:hAnsi="Times New Roman" w:cs="Times New Roman"/>
          <w:sz w:val="28"/>
          <w:szCs w:val="28"/>
        </w:rPr>
        <w:t>” на 2019-2020 роки до Управління праці та соціального захисту населення звернулося 4 802 осіб, щодо надання матеріальної допомоги. Всього було опрацьовано 4 292 звернень. Профінансовано матеріальну допомогу 3 916 громадянам на суму 20 992 353.00 грн. по таким видам допомоги:</w:t>
      </w:r>
    </w:p>
    <w:p w:rsidR="005A1787" w:rsidRPr="005A1787" w:rsidRDefault="005A1787" w:rsidP="005A1787">
      <w:pPr>
        <w:spacing w:after="0" w:line="240" w:lineRule="auto"/>
        <w:jc w:val="both"/>
        <w:rPr>
          <w:rFonts w:ascii="Times New Roman" w:hAnsi="Times New Roman" w:cs="Times New Roman"/>
          <w:sz w:val="28"/>
          <w:szCs w:val="28"/>
        </w:rPr>
      </w:pPr>
      <w:r w:rsidRPr="005A1787">
        <w:rPr>
          <w:rFonts w:ascii="Times New Roman" w:hAnsi="Times New Roman" w:cs="Times New Roman"/>
          <w:sz w:val="28"/>
          <w:szCs w:val="28"/>
        </w:rPr>
        <w:t>По спискам організацій, та звернень громадян з нагоди вшанування пам’ятних днів 1277 осіб в розмірі – 987 500.00 грн.;</w:t>
      </w:r>
    </w:p>
    <w:p w:rsidR="005A1787" w:rsidRPr="005A1787" w:rsidRDefault="005A1787" w:rsidP="005A1787">
      <w:pPr>
        <w:spacing w:after="0" w:line="240" w:lineRule="auto"/>
        <w:jc w:val="both"/>
        <w:rPr>
          <w:rFonts w:ascii="Times New Roman" w:hAnsi="Times New Roman" w:cs="Times New Roman"/>
          <w:sz w:val="28"/>
          <w:szCs w:val="28"/>
        </w:rPr>
      </w:pPr>
      <w:r w:rsidRPr="005A1787">
        <w:rPr>
          <w:rFonts w:ascii="Times New Roman" w:hAnsi="Times New Roman" w:cs="Times New Roman"/>
          <w:sz w:val="28"/>
          <w:szCs w:val="28"/>
        </w:rPr>
        <w:lastRenderedPageBreak/>
        <w:t>На гігієнічні підгузки (щомісячно) 456 осіб в розмірі – 1 500 400.00 грн.;</w:t>
      </w:r>
    </w:p>
    <w:p w:rsidR="005A1787" w:rsidRPr="005A1787" w:rsidRDefault="005A1787" w:rsidP="005A1787">
      <w:pPr>
        <w:spacing w:after="0" w:line="240" w:lineRule="auto"/>
        <w:jc w:val="both"/>
        <w:rPr>
          <w:rFonts w:ascii="Times New Roman" w:hAnsi="Times New Roman" w:cs="Times New Roman"/>
          <w:sz w:val="28"/>
          <w:szCs w:val="28"/>
        </w:rPr>
      </w:pPr>
      <w:r w:rsidRPr="005A1787">
        <w:rPr>
          <w:rFonts w:ascii="Times New Roman" w:hAnsi="Times New Roman" w:cs="Times New Roman"/>
          <w:sz w:val="28"/>
          <w:szCs w:val="28"/>
        </w:rPr>
        <w:t>З нагоди ювілею 73 осіб в розмірі 37 000.00 грн.;</w:t>
      </w:r>
    </w:p>
    <w:p w:rsidR="005A1787" w:rsidRPr="005A1787" w:rsidRDefault="005A1787" w:rsidP="005A1787">
      <w:pPr>
        <w:spacing w:after="0" w:line="240" w:lineRule="auto"/>
        <w:jc w:val="both"/>
        <w:rPr>
          <w:rFonts w:ascii="Times New Roman" w:hAnsi="Times New Roman" w:cs="Times New Roman"/>
          <w:sz w:val="28"/>
          <w:szCs w:val="28"/>
        </w:rPr>
      </w:pPr>
      <w:r w:rsidRPr="005A1787">
        <w:rPr>
          <w:rFonts w:ascii="Times New Roman" w:hAnsi="Times New Roman" w:cs="Times New Roman"/>
          <w:sz w:val="28"/>
          <w:szCs w:val="28"/>
        </w:rPr>
        <w:t>Допомога найбільш вразливим категорія населення 1278 осіб в розмірі – 695 100.00 грн.,</w:t>
      </w:r>
    </w:p>
    <w:p w:rsidR="005A1787" w:rsidRPr="005A1787" w:rsidRDefault="005A1787" w:rsidP="005A1787">
      <w:pPr>
        <w:spacing w:after="0" w:line="240" w:lineRule="auto"/>
        <w:jc w:val="both"/>
        <w:rPr>
          <w:rFonts w:ascii="Times New Roman" w:hAnsi="Times New Roman" w:cs="Times New Roman"/>
          <w:sz w:val="28"/>
          <w:szCs w:val="28"/>
        </w:rPr>
      </w:pPr>
      <w:r w:rsidRPr="005A1787">
        <w:rPr>
          <w:rFonts w:ascii="Times New Roman" w:hAnsi="Times New Roman" w:cs="Times New Roman"/>
          <w:sz w:val="28"/>
          <w:szCs w:val="28"/>
        </w:rPr>
        <w:t xml:space="preserve">Допомога громадянам, які опинилися в складних життєвих обставинах і, внаслідок свого матеріального становища, не можуть подолати їх самостійно 646 осіб в розмірі – 16 594 </w:t>
      </w:r>
      <w:proofErr w:type="spellStart"/>
      <w:r w:rsidRPr="005A1787">
        <w:rPr>
          <w:rFonts w:ascii="Times New Roman" w:hAnsi="Times New Roman" w:cs="Times New Roman"/>
          <w:sz w:val="28"/>
          <w:szCs w:val="28"/>
        </w:rPr>
        <w:t>553.00грн</w:t>
      </w:r>
      <w:proofErr w:type="spellEnd"/>
      <w:r w:rsidRPr="005A1787">
        <w:rPr>
          <w:rFonts w:ascii="Times New Roman" w:hAnsi="Times New Roman" w:cs="Times New Roman"/>
          <w:sz w:val="28"/>
          <w:szCs w:val="28"/>
        </w:rPr>
        <w:t>.;</w:t>
      </w:r>
    </w:p>
    <w:p w:rsidR="005A1787" w:rsidRPr="005A1787" w:rsidRDefault="005A1787" w:rsidP="005A1787">
      <w:pPr>
        <w:spacing w:after="0" w:line="240" w:lineRule="auto"/>
        <w:jc w:val="both"/>
        <w:rPr>
          <w:rFonts w:ascii="Times New Roman" w:hAnsi="Times New Roman" w:cs="Times New Roman"/>
          <w:sz w:val="28"/>
          <w:szCs w:val="28"/>
        </w:rPr>
      </w:pPr>
      <w:r w:rsidRPr="005A1787">
        <w:rPr>
          <w:rFonts w:ascii="Times New Roman" w:hAnsi="Times New Roman" w:cs="Times New Roman"/>
          <w:sz w:val="28"/>
          <w:szCs w:val="28"/>
        </w:rPr>
        <w:t>На поховання 78 осіб в розмірі – 124 800.00 грн.;</w:t>
      </w:r>
    </w:p>
    <w:p w:rsidR="005A1787" w:rsidRPr="005A1787" w:rsidRDefault="005A1787" w:rsidP="005A1787">
      <w:pPr>
        <w:spacing w:after="0" w:line="240" w:lineRule="auto"/>
        <w:jc w:val="both"/>
        <w:rPr>
          <w:rFonts w:ascii="Times New Roman" w:hAnsi="Times New Roman" w:cs="Times New Roman"/>
          <w:sz w:val="28"/>
          <w:szCs w:val="28"/>
        </w:rPr>
      </w:pPr>
      <w:r w:rsidRPr="005A1787">
        <w:rPr>
          <w:rFonts w:ascii="Times New Roman" w:hAnsi="Times New Roman" w:cs="Times New Roman"/>
          <w:sz w:val="28"/>
          <w:szCs w:val="28"/>
        </w:rPr>
        <w:t xml:space="preserve">На оздоровлення </w:t>
      </w:r>
      <w:proofErr w:type="spellStart"/>
      <w:r w:rsidRPr="005A1787">
        <w:rPr>
          <w:rFonts w:ascii="Times New Roman" w:hAnsi="Times New Roman" w:cs="Times New Roman"/>
          <w:sz w:val="28"/>
          <w:szCs w:val="28"/>
        </w:rPr>
        <w:t>УБД</w:t>
      </w:r>
      <w:proofErr w:type="spellEnd"/>
      <w:r w:rsidRPr="005A1787">
        <w:rPr>
          <w:rFonts w:ascii="Times New Roman" w:hAnsi="Times New Roman" w:cs="Times New Roman"/>
          <w:sz w:val="28"/>
          <w:szCs w:val="28"/>
        </w:rPr>
        <w:t xml:space="preserve"> та членам сімей загиблих </w:t>
      </w:r>
      <w:proofErr w:type="spellStart"/>
      <w:r w:rsidRPr="005A1787">
        <w:rPr>
          <w:rFonts w:ascii="Times New Roman" w:hAnsi="Times New Roman" w:cs="Times New Roman"/>
          <w:sz w:val="28"/>
          <w:szCs w:val="28"/>
        </w:rPr>
        <w:t>УБД</w:t>
      </w:r>
      <w:proofErr w:type="spellEnd"/>
      <w:r w:rsidRPr="005A1787">
        <w:rPr>
          <w:rFonts w:ascii="Times New Roman" w:hAnsi="Times New Roman" w:cs="Times New Roman"/>
          <w:sz w:val="28"/>
          <w:szCs w:val="28"/>
        </w:rPr>
        <w:t xml:space="preserve"> 9 осіб на суму 63 000.00 грн.,</w:t>
      </w:r>
    </w:p>
    <w:p w:rsidR="005A1787" w:rsidRPr="005A1787" w:rsidRDefault="005A1787" w:rsidP="005A1787">
      <w:pPr>
        <w:spacing w:after="0" w:line="240" w:lineRule="auto"/>
        <w:jc w:val="both"/>
        <w:rPr>
          <w:rFonts w:ascii="Times New Roman" w:hAnsi="Times New Roman" w:cs="Times New Roman"/>
          <w:sz w:val="28"/>
          <w:szCs w:val="28"/>
        </w:rPr>
      </w:pPr>
      <w:r w:rsidRPr="005A1787">
        <w:rPr>
          <w:rFonts w:ascii="Times New Roman" w:hAnsi="Times New Roman" w:cs="Times New Roman"/>
          <w:sz w:val="28"/>
          <w:szCs w:val="28"/>
        </w:rPr>
        <w:t xml:space="preserve">Для здійснення ремонтних робіт </w:t>
      </w:r>
      <w:proofErr w:type="spellStart"/>
      <w:r w:rsidRPr="005A1787">
        <w:rPr>
          <w:rFonts w:ascii="Times New Roman" w:hAnsi="Times New Roman" w:cs="Times New Roman"/>
          <w:sz w:val="28"/>
          <w:szCs w:val="28"/>
        </w:rPr>
        <w:t>УБД</w:t>
      </w:r>
      <w:proofErr w:type="spellEnd"/>
      <w:r w:rsidRPr="005A1787">
        <w:rPr>
          <w:rFonts w:ascii="Times New Roman" w:hAnsi="Times New Roman" w:cs="Times New Roman"/>
          <w:sz w:val="28"/>
          <w:szCs w:val="28"/>
        </w:rPr>
        <w:t xml:space="preserve"> 99 осіб в розмірі 990 000.00 грн.</w:t>
      </w:r>
    </w:p>
    <w:p w:rsidR="0054205E" w:rsidRDefault="005A1787" w:rsidP="005A1787">
      <w:pPr>
        <w:spacing w:after="0" w:line="240" w:lineRule="auto"/>
        <w:jc w:val="both"/>
        <w:rPr>
          <w:rFonts w:ascii="Times New Roman" w:hAnsi="Times New Roman" w:cs="Times New Roman"/>
          <w:sz w:val="28"/>
          <w:szCs w:val="28"/>
        </w:rPr>
      </w:pPr>
      <w:r w:rsidRPr="005A1787">
        <w:rPr>
          <w:rFonts w:ascii="Times New Roman" w:hAnsi="Times New Roman" w:cs="Times New Roman"/>
          <w:sz w:val="28"/>
          <w:szCs w:val="28"/>
        </w:rPr>
        <w:t>Відмовлено 376 громадянам.</w:t>
      </w:r>
    </w:p>
    <w:p w:rsidR="005A1787" w:rsidRP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 xml:space="preserve">З жовтня 2019 року у відділі проводиться нарахування пільг громадянам пільгової категорії на оплату житлово-комунальних послуг за допомогою програмного забезпечення </w:t>
      </w:r>
      <w:proofErr w:type="spellStart"/>
      <w:r w:rsidRPr="005A1787">
        <w:rPr>
          <w:rFonts w:ascii="Times New Roman" w:hAnsi="Times New Roman" w:cs="Times New Roman"/>
          <w:sz w:val="28"/>
          <w:szCs w:val="28"/>
        </w:rPr>
        <w:t>ЄДАРП</w:t>
      </w:r>
      <w:proofErr w:type="spellEnd"/>
      <w:r w:rsidRPr="005A1787">
        <w:rPr>
          <w:rFonts w:ascii="Times New Roman" w:hAnsi="Times New Roman" w:cs="Times New Roman"/>
          <w:sz w:val="28"/>
          <w:szCs w:val="28"/>
        </w:rPr>
        <w:t xml:space="preserve">. </w:t>
      </w:r>
    </w:p>
    <w:p w:rsidR="005A1787" w:rsidRP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 xml:space="preserve">Пенсіонерам та пільговим категоріям громадян проводиться активація картки </w:t>
      </w:r>
      <w:proofErr w:type="spellStart"/>
      <w:r w:rsidRPr="005A1787">
        <w:rPr>
          <w:rFonts w:ascii="Times New Roman" w:hAnsi="Times New Roman" w:cs="Times New Roman"/>
          <w:sz w:val="28"/>
          <w:szCs w:val="28"/>
        </w:rPr>
        <w:t>мукачівця</w:t>
      </w:r>
      <w:proofErr w:type="spellEnd"/>
      <w:r w:rsidRPr="005A1787">
        <w:rPr>
          <w:rFonts w:ascii="Times New Roman" w:hAnsi="Times New Roman" w:cs="Times New Roman"/>
          <w:sz w:val="28"/>
          <w:szCs w:val="28"/>
        </w:rPr>
        <w:t xml:space="preserve"> для безкоштовного перевезення на міських автобусних маршрутах загального користування.</w:t>
      </w:r>
    </w:p>
    <w:p w:rsid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 xml:space="preserve">Станом на 31.12.2019 року, згідно </w:t>
      </w:r>
      <w:proofErr w:type="spellStart"/>
      <w:r w:rsidRPr="005A1787">
        <w:rPr>
          <w:rFonts w:ascii="Times New Roman" w:hAnsi="Times New Roman" w:cs="Times New Roman"/>
          <w:sz w:val="28"/>
          <w:szCs w:val="28"/>
        </w:rPr>
        <w:t>Реєсту</w:t>
      </w:r>
      <w:proofErr w:type="spellEnd"/>
      <w:r w:rsidRPr="005A1787">
        <w:rPr>
          <w:rFonts w:ascii="Times New Roman" w:hAnsi="Times New Roman" w:cs="Times New Roman"/>
          <w:sz w:val="28"/>
          <w:szCs w:val="28"/>
        </w:rPr>
        <w:t xml:space="preserve">-Н, в </w:t>
      </w:r>
      <w:proofErr w:type="spellStart"/>
      <w:r w:rsidRPr="005A1787">
        <w:rPr>
          <w:rFonts w:ascii="Times New Roman" w:hAnsi="Times New Roman" w:cs="Times New Roman"/>
          <w:sz w:val="28"/>
          <w:szCs w:val="28"/>
        </w:rPr>
        <w:t>ЄДАРП</w:t>
      </w:r>
      <w:proofErr w:type="spellEnd"/>
      <w:r w:rsidRPr="005A1787">
        <w:rPr>
          <w:rFonts w:ascii="Times New Roman" w:hAnsi="Times New Roman" w:cs="Times New Roman"/>
          <w:sz w:val="28"/>
          <w:szCs w:val="28"/>
        </w:rPr>
        <w:t xml:space="preserve"> </w:t>
      </w:r>
      <w:proofErr w:type="spellStart"/>
      <w:r w:rsidRPr="005A1787">
        <w:rPr>
          <w:rFonts w:ascii="Times New Roman" w:hAnsi="Times New Roman" w:cs="Times New Roman"/>
          <w:sz w:val="28"/>
          <w:szCs w:val="28"/>
        </w:rPr>
        <w:t>внесено</w:t>
      </w:r>
      <w:proofErr w:type="spellEnd"/>
      <w:r w:rsidR="00A505E0">
        <w:rPr>
          <w:rFonts w:ascii="Times New Roman" w:hAnsi="Times New Roman" w:cs="Times New Roman"/>
          <w:sz w:val="28"/>
          <w:szCs w:val="28"/>
        </w:rPr>
        <w:t xml:space="preserve"> 13986 справ пільгових категорій</w:t>
      </w:r>
      <w:r>
        <w:rPr>
          <w:rFonts w:ascii="Times New Roman" w:hAnsi="Times New Roman" w:cs="Times New Roman"/>
          <w:sz w:val="28"/>
          <w:szCs w:val="28"/>
        </w:rPr>
        <w:t>.</w:t>
      </w:r>
    </w:p>
    <w:p w:rsidR="005A1787" w:rsidRP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 xml:space="preserve">Нараховано пільг організаціями на оплату житлово-комунальних послуг на суму 15 671 133,0 грн., надано компенсацію ветеранам </w:t>
      </w:r>
      <w:proofErr w:type="spellStart"/>
      <w:r w:rsidRPr="005A1787">
        <w:rPr>
          <w:rFonts w:ascii="Times New Roman" w:hAnsi="Times New Roman" w:cs="Times New Roman"/>
          <w:sz w:val="28"/>
          <w:szCs w:val="28"/>
        </w:rPr>
        <w:t>ВВВ</w:t>
      </w:r>
      <w:proofErr w:type="spellEnd"/>
      <w:r w:rsidRPr="005A1787">
        <w:rPr>
          <w:rFonts w:ascii="Times New Roman" w:hAnsi="Times New Roman" w:cs="Times New Roman"/>
          <w:sz w:val="28"/>
          <w:szCs w:val="28"/>
        </w:rPr>
        <w:t xml:space="preserve"> та багатодітним сім`ям на придбання твердого палива та скрапленого газу на суму – 6 539 грн., нараховано пільг організаціями на оплату послуг зв`язку на суму- 96 455,49 грн.</w:t>
      </w:r>
    </w:p>
    <w:p w:rsidR="005A1787" w:rsidRPr="005A1787" w:rsidRDefault="005A1787" w:rsidP="005A1787">
      <w:pPr>
        <w:spacing w:after="0" w:line="240" w:lineRule="auto"/>
        <w:ind w:firstLine="708"/>
        <w:jc w:val="both"/>
        <w:rPr>
          <w:rFonts w:ascii="Times New Roman" w:hAnsi="Times New Roman" w:cs="Times New Roman"/>
          <w:sz w:val="28"/>
          <w:szCs w:val="28"/>
        </w:rPr>
      </w:pPr>
      <w:proofErr w:type="spellStart"/>
      <w:r w:rsidRPr="005A1787">
        <w:rPr>
          <w:rFonts w:ascii="Times New Roman" w:hAnsi="Times New Roman" w:cs="Times New Roman"/>
          <w:sz w:val="28"/>
          <w:szCs w:val="28"/>
        </w:rPr>
        <w:t>Монетизовано</w:t>
      </w:r>
      <w:proofErr w:type="spellEnd"/>
      <w:r w:rsidRPr="005A1787">
        <w:rPr>
          <w:rFonts w:ascii="Times New Roman" w:hAnsi="Times New Roman" w:cs="Times New Roman"/>
          <w:sz w:val="28"/>
          <w:szCs w:val="28"/>
        </w:rPr>
        <w:t xml:space="preserve"> пільг </w:t>
      </w:r>
      <w:proofErr w:type="spellStart"/>
      <w:r w:rsidRPr="005A1787">
        <w:rPr>
          <w:rFonts w:ascii="Times New Roman" w:hAnsi="Times New Roman" w:cs="Times New Roman"/>
          <w:sz w:val="28"/>
          <w:szCs w:val="28"/>
        </w:rPr>
        <w:t>безготівкою</w:t>
      </w:r>
      <w:proofErr w:type="spellEnd"/>
      <w:r w:rsidRPr="005A1787">
        <w:rPr>
          <w:rFonts w:ascii="Times New Roman" w:hAnsi="Times New Roman" w:cs="Times New Roman"/>
          <w:sz w:val="28"/>
          <w:szCs w:val="28"/>
        </w:rPr>
        <w:t xml:space="preserve"> на суму- 5 942 947,63 грн., 4023 особам пільгової категорії.</w:t>
      </w:r>
    </w:p>
    <w:p w:rsidR="005A1787" w:rsidRPr="005A1787" w:rsidRDefault="005A1787" w:rsidP="005A1787">
      <w:pPr>
        <w:spacing w:after="0" w:line="240" w:lineRule="auto"/>
        <w:ind w:firstLine="708"/>
        <w:jc w:val="both"/>
        <w:rPr>
          <w:rFonts w:ascii="Times New Roman" w:hAnsi="Times New Roman" w:cs="Times New Roman"/>
          <w:sz w:val="28"/>
          <w:szCs w:val="28"/>
        </w:rPr>
      </w:pPr>
      <w:proofErr w:type="spellStart"/>
      <w:r w:rsidRPr="005A1787">
        <w:rPr>
          <w:rFonts w:ascii="Times New Roman" w:hAnsi="Times New Roman" w:cs="Times New Roman"/>
          <w:sz w:val="28"/>
          <w:szCs w:val="28"/>
        </w:rPr>
        <w:t>Монетизовано</w:t>
      </w:r>
      <w:proofErr w:type="spellEnd"/>
      <w:r w:rsidRPr="005A1787">
        <w:rPr>
          <w:rFonts w:ascii="Times New Roman" w:hAnsi="Times New Roman" w:cs="Times New Roman"/>
          <w:sz w:val="28"/>
          <w:szCs w:val="28"/>
        </w:rPr>
        <w:t xml:space="preserve"> піль</w:t>
      </w:r>
      <w:r>
        <w:rPr>
          <w:rFonts w:ascii="Times New Roman" w:hAnsi="Times New Roman" w:cs="Times New Roman"/>
          <w:sz w:val="28"/>
          <w:szCs w:val="28"/>
        </w:rPr>
        <w:t>г</w:t>
      </w:r>
      <w:r w:rsidRPr="005A1787">
        <w:rPr>
          <w:rFonts w:ascii="Times New Roman" w:hAnsi="Times New Roman" w:cs="Times New Roman"/>
          <w:sz w:val="28"/>
          <w:szCs w:val="28"/>
        </w:rPr>
        <w:t xml:space="preserve"> готівкою на суму -167484,36 грн, 68 особам пільгової категорії. </w:t>
      </w:r>
    </w:p>
    <w:p w:rsidR="005A1787" w:rsidRP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 xml:space="preserve">Сформовано 176 електронних карток пільговика «Студент», та внесені відомості до </w:t>
      </w:r>
      <w:proofErr w:type="spellStart"/>
      <w:r w:rsidRPr="005A1787">
        <w:rPr>
          <w:rFonts w:ascii="Times New Roman" w:hAnsi="Times New Roman" w:cs="Times New Roman"/>
          <w:sz w:val="28"/>
          <w:szCs w:val="28"/>
        </w:rPr>
        <w:t>ЄДАРП</w:t>
      </w:r>
      <w:proofErr w:type="spellEnd"/>
      <w:r w:rsidRPr="005A1787">
        <w:rPr>
          <w:rFonts w:ascii="Times New Roman" w:hAnsi="Times New Roman" w:cs="Times New Roman"/>
          <w:sz w:val="28"/>
          <w:szCs w:val="28"/>
        </w:rPr>
        <w:t xml:space="preserve"> про студента (курсанта), який має право на отримання соціальної стипендії, що містяться в особовій справі. Подано заявку на виплату соціальних стипендій у Департамент соціального захисту Закарпатської ОДА на суму – 1 852 012 грн.</w:t>
      </w:r>
    </w:p>
    <w:p w:rsidR="005A1787" w:rsidRP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 xml:space="preserve"> Надано статус та виписано посвідчень “батьки з багатодітної сім`ї” - 271 посвідчень; “дитина з багатодітної сім’ї”- 717 посвідчень.</w:t>
      </w:r>
    </w:p>
    <w:p w:rsid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Проведено 12 комісій з питань надання пільг по оплаті житлово-комунальних послуг та включено до Єдиного державного реєстру осіб, які мають право на пільги за фактичним місцем проживання 63-</w:t>
      </w:r>
      <w:proofErr w:type="spellStart"/>
      <w:r w:rsidRPr="005A1787">
        <w:rPr>
          <w:rFonts w:ascii="Times New Roman" w:hAnsi="Times New Roman" w:cs="Times New Roman"/>
          <w:sz w:val="28"/>
          <w:szCs w:val="28"/>
        </w:rPr>
        <w:t>ом</w:t>
      </w:r>
      <w:proofErr w:type="spellEnd"/>
      <w:r w:rsidRPr="005A1787">
        <w:rPr>
          <w:rFonts w:ascii="Times New Roman" w:hAnsi="Times New Roman" w:cs="Times New Roman"/>
          <w:sz w:val="28"/>
          <w:szCs w:val="28"/>
        </w:rPr>
        <w:t xml:space="preserve"> пільговикам.</w:t>
      </w:r>
    </w:p>
    <w:p w:rsidR="005A1787" w:rsidRDefault="005A1787" w:rsidP="005A1787">
      <w:pPr>
        <w:spacing w:after="0" w:line="240" w:lineRule="auto"/>
        <w:ind w:firstLine="708"/>
        <w:jc w:val="both"/>
        <w:rPr>
          <w:rFonts w:ascii="Times New Roman" w:hAnsi="Times New Roman" w:cs="Times New Roman"/>
          <w:sz w:val="28"/>
          <w:szCs w:val="28"/>
        </w:rPr>
      </w:pPr>
      <w:r w:rsidRPr="008F5523">
        <w:rPr>
          <w:rFonts w:ascii="Times New Roman" w:hAnsi="Times New Roman" w:cs="Times New Roman"/>
          <w:sz w:val="28"/>
          <w:szCs w:val="28"/>
        </w:rPr>
        <w:t xml:space="preserve">На обліку в </w:t>
      </w:r>
      <w:proofErr w:type="spellStart"/>
      <w:r w:rsidRPr="008F5523">
        <w:rPr>
          <w:rFonts w:ascii="Times New Roman" w:hAnsi="Times New Roman" w:cs="Times New Roman"/>
          <w:sz w:val="28"/>
          <w:szCs w:val="28"/>
        </w:rPr>
        <w:t>УПСЗН</w:t>
      </w:r>
      <w:proofErr w:type="spellEnd"/>
      <w:r w:rsidRPr="008F5523">
        <w:rPr>
          <w:rFonts w:ascii="Times New Roman" w:hAnsi="Times New Roman" w:cs="Times New Roman"/>
          <w:sz w:val="28"/>
          <w:szCs w:val="28"/>
        </w:rPr>
        <w:t xml:space="preserve"> перебувають 547 громадян, які постраждали внаслідок аварії на </w:t>
      </w:r>
      <w:proofErr w:type="spellStart"/>
      <w:r w:rsidRPr="008F5523">
        <w:rPr>
          <w:rFonts w:ascii="Times New Roman" w:hAnsi="Times New Roman" w:cs="Times New Roman"/>
          <w:sz w:val="28"/>
          <w:szCs w:val="28"/>
        </w:rPr>
        <w:t>ЧАЕС</w:t>
      </w:r>
      <w:proofErr w:type="spellEnd"/>
      <w:r w:rsidRPr="008F5523">
        <w:rPr>
          <w:rFonts w:ascii="Times New Roman" w:hAnsi="Times New Roman" w:cs="Times New Roman"/>
          <w:sz w:val="28"/>
          <w:szCs w:val="28"/>
        </w:rPr>
        <w:t>.</w:t>
      </w:r>
    </w:p>
    <w:p w:rsidR="005A1787" w:rsidRP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 xml:space="preserve">Станом на 01.01.2020 року в </w:t>
      </w:r>
      <w:proofErr w:type="spellStart"/>
      <w:r w:rsidRPr="005A1787">
        <w:rPr>
          <w:rFonts w:ascii="Times New Roman" w:hAnsi="Times New Roman" w:cs="Times New Roman"/>
          <w:sz w:val="28"/>
          <w:szCs w:val="28"/>
        </w:rPr>
        <w:t>УПСЗН</w:t>
      </w:r>
      <w:proofErr w:type="spellEnd"/>
      <w:r w:rsidRPr="005A1787">
        <w:rPr>
          <w:rFonts w:ascii="Times New Roman" w:hAnsi="Times New Roman" w:cs="Times New Roman"/>
          <w:sz w:val="28"/>
          <w:szCs w:val="28"/>
        </w:rPr>
        <w:t xml:space="preserve"> перебуває на обліку 786 особи (466 сім’ї) з числа внутрішньо переміщених осіб. </w:t>
      </w:r>
    </w:p>
    <w:p w:rsidR="005A1787" w:rsidRP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 xml:space="preserve">Взято на облік та видано довідки </w:t>
      </w:r>
      <w:proofErr w:type="spellStart"/>
      <w:r w:rsidRPr="005A1787">
        <w:rPr>
          <w:rFonts w:ascii="Times New Roman" w:hAnsi="Times New Roman" w:cs="Times New Roman"/>
          <w:sz w:val="28"/>
          <w:szCs w:val="28"/>
        </w:rPr>
        <w:t>ВПО</w:t>
      </w:r>
      <w:proofErr w:type="spellEnd"/>
      <w:r w:rsidRPr="005A1787">
        <w:rPr>
          <w:rFonts w:ascii="Times New Roman" w:hAnsi="Times New Roman" w:cs="Times New Roman"/>
          <w:sz w:val="28"/>
          <w:szCs w:val="28"/>
        </w:rPr>
        <w:t xml:space="preserve"> – 91 особі, знято з обліку та скасовано довідки </w:t>
      </w:r>
      <w:proofErr w:type="spellStart"/>
      <w:r w:rsidRPr="005A1787">
        <w:rPr>
          <w:rFonts w:ascii="Times New Roman" w:hAnsi="Times New Roman" w:cs="Times New Roman"/>
          <w:sz w:val="28"/>
          <w:szCs w:val="28"/>
        </w:rPr>
        <w:t>ВПО</w:t>
      </w:r>
      <w:proofErr w:type="spellEnd"/>
      <w:r w:rsidRPr="005A1787">
        <w:rPr>
          <w:rFonts w:ascii="Times New Roman" w:hAnsi="Times New Roman" w:cs="Times New Roman"/>
          <w:sz w:val="28"/>
          <w:szCs w:val="28"/>
        </w:rPr>
        <w:t xml:space="preserve"> – 64 особам.</w:t>
      </w:r>
    </w:p>
    <w:p w:rsidR="005A1787" w:rsidRP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 xml:space="preserve">Проведено 17 засідань комісії з розгляду питань пов’язаних із зняттям з обліку внутрішньо переміщених осіб, припинення або відновлення соціальних </w:t>
      </w:r>
      <w:r w:rsidRPr="005A1787">
        <w:rPr>
          <w:rFonts w:ascii="Times New Roman" w:hAnsi="Times New Roman" w:cs="Times New Roman"/>
          <w:sz w:val="28"/>
          <w:szCs w:val="28"/>
        </w:rPr>
        <w:lastRenderedPageBreak/>
        <w:t xml:space="preserve">виплат згідно Закону України «Про забезпечення прав і свобод внутрішньо переміщених осіб». </w:t>
      </w:r>
    </w:p>
    <w:p w:rsidR="005A1787" w:rsidRDefault="005A1787" w:rsidP="005A1787">
      <w:pPr>
        <w:spacing w:after="0" w:line="240" w:lineRule="auto"/>
        <w:ind w:firstLine="708"/>
        <w:jc w:val="both"/>
        <w:rPr>
          <w:rFonts w:ascii="Times New Roman" w:hAnsi="Times New Roman" w:cs="Times New Roman"/>
          <w:sz w:val="28"/>
          <w:szCs w:val="28"/>
        </w:rPr>
      </w:pPr>
      <w:r w:rsidRPr="005A1787">
        <w:rPr>
          <w:rFonts w:ascii="Times New Roman" w:hAnsi="Times New Roman" w:cs="Times New Roman"/>
          <w:sz w:val="28"/>
          <w:szCs w:val="28"/>
        </w:rPr>
        <w:t>Призначено допомогу внутрішньо переміщеним особам на наступний шестимісячний термін – 164 сім’ям.</w:t>
      </w:r>
    </w:p>
    <w:p w:rsidR="005A1787" w:rsidRDefault="005A1787" w:rsidP="005A1787">
      <w:pPr>
        <w:spacing w:after="0" w:line="240" w:lineRule="auto"/>
        <w:ind w:firstLine="708"/>
        <w:jc w:val="both"/>
        <w:rPr>
          <w:rFonts w:ascii="Times New Roman" w:hAnsi="Times New Roman" w:cs="Times New Roman"/>
          <w:sz w:val="28"/>
          <w:szCs w:val="28"/>
        </w:rPr>
      </w:pPr>
      <w:r w:rsidRPr="008F5523">
        <w:rPr>
          <w:rFonts w:ascii="Times New Roman" w:hAnsi="Times New Roman" w:cs="Times New Roman"/>
          <w:sz w:val="28"/>
          <w:szCs w:val="28"/>
        </w:rPr>
        <w:t>Щорічна одноразова допомога до 05 травня виплачена 2784 особам, ветеранам війни на суму 3750,2 тис. грн.</w:t>
      </w:r>
    </w:p>
    <w:p w:rsidR="005A1787" w:rsidRDefault="00326BDC" w:rsidP="005A1787">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 xml:space="preserve">На виконання Закону України «Про соціальну роботу з сім`ями, дітьми та молоддю» сектор </w:t>
      </w:r>
      <w:proofErr w:type="spellStart"/>
      <w:r w:rsidRPr="00326BDC">
        <w:rPr>
          <w:rFonts w:ascii="Times New Roman" w:hAnsi="Times New Roman" w:cs="Times New Roman"/>
          <w:sz w:val="28"/>
          <w:szCs w:val="28"/>
        </w:rPr>
        <w:t>СССДМ</w:t>
      </w:r>
      <w:proofErr w:type="spellEnd"/>
      <w:r w:rsidRPr="00326BDC">
        <w:rPr>
          <w:rFonts w:ascii="Times New Roman" w:hAnsi="Times New Roman" w:cs="Times New Roman"/>
          <w:sz w:val="28"/>
          <w:szCs w:val="28"/>
        </w:rPr>
        <w:t xml:space="preserve"> </w:t>
      </w:r>
      <w:proofErr w:type="spellStart"/>
      <w:r w:rsidRPr="00326BDC">
        <w:rPr>
          <w:rFonts w:ascii="Times New Roman" w:hAnsi="Times New Roman" w:cs="Times New Roman"/>
          <w:sz w:val="28"/>
          <w:szCs w:val="28"/>
        </w:rPr>
        <w:t>УПСЗН</w:t>
      </w:r>
      <w:proofErr w:type="spellEnd"/>
      <w:r w:rsidRPr="00326BDC">
        <w:rPr>
          <w:rFonts w:ascii="Times New Roman" w:hAnsi="Times New Roman" w:cs="Times New Roman"/>
          <w:sz w:val="28"/>
          <w:szCs w:val="28"/>
        </w:rPr>
        <w:t xml:space="preserve"> </w:t>
      </w:r>
      <w:proofErr w:type="spellStart"/>
      <w:r w:rsidRPr="00326BDC">
        <w:rPr>
          <w:rFonts w:ascii="Times New Roman" w:hAnsi="Times New Roman" w:cs="Times New Roman"/>
          <w:sz w:val="28"/>
          <w:szCs w:val="28"/>
        </w:rPr>
        <w:t>ВК</w:t>
      </w:r>
      <w:proofErr w:type="spellEnd"/>
      <w:r w:rsidRPr="00326BDC">
        <w:rPr>
          <w:rFonts w:ascii="Times New Roman" w:hAnsi="Times New Roman" w:cs="Times New Roman"/>
          <w:sz w:val="28"/>
          <w:szCs w:val="28"/>
        </w:rPr>
        <w:t xml:space="preserve"> Мукачівської міської ради здійснює соціальну роботу з сім`ями, дітьми та молоддю, надаючи комплекс соціальних послуг з метою мінімізації та подолання складних життєвих обставин. Важливим напрямком діяльності є інформування населення про безоплатні соціальні послуги, які надаються незалежно від перебування родини або особи в складних життєвих обставинах та надання їм в разі потреби даних послуг в ході соціального супроводу, а також за соціальною карткою сім`ї (особи). Серед населення міста постійно розповсюджується інформація щодо діяльності та місцезнаходження сектору, а також щодо видів соціальних послуг, що може отримати кожен з мешканців міста Мукачева за потреби.</w:t>
      </w:r>
    </w:p>
    <w:p w:rsidR="00326BDC" w:rsidRPr="00326BDC"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За період з 01.01.2019 року по 31.12.2019 року сектором проведено вибіркові обстеження та складено акти, а саме:</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1.Звернення</w:t>
      </w:r>
      <w:proofErr w:type="spellEnd"/>
      <w:r w:rsidRPr="00326BDC">
        <w:rPr>
          <w:rFonts w:ascii="Times New Roman" w:hAnsi="Times New Roman" w:cs="Times New Roman"/>
          <w:sz w:val="28"/>
          <w:szCs w:val="28"/>
        </w:rPr>
        <w:t xml:space="preserve"> громадян – 23</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2.Внутрішньо</w:t>
      </w:r>
      <w:proofErr w:type="spellEnd"/>
      <w:r w:rsidRPr="00326BDC">
        <w:rPr>
          <w:rFonts w:ascii="Times New Roman" w:hAnsi="Times New Roman" w:cs="Times New Roman"/>
          <w:sz w:val="28"/>
          <w:szCs w:val="28"/>
        </w:rPr>
        <w:t xml:space="preserve"> переміщені особи – 334</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3.Пільги</w:t>
      </w:r>
      <w:proofErr w:type="spellEnd"/>
      <w:r w:rsidRPr="00326BDC">
        <w:rPr>
          <w:rFonts w:ascii="Times New Roman" w:hAnsi="Times New Roman" w:cs="Times New Roman"/>
          <w:sz w:val="28"/>
          <w:szCs w:val="28"/>
        </w:rPr>
        <w:t xml:space="preserve"> (</w:t>
      </w:r>
      <w:proofErr w:type="spellStart"/>
      <w:r w:rsidRPr="00326BDC">
        <w:rPr>
          <w:rFonts w:ascii="Times New Roman" w:hAnsi="Times New Roman" w:cs="Times New Roman"/>
          <w:sz w:val="28"/>
          <w:szCs w:val="28"/>
        </w:rPr>
        <w:t>УБД</w:t>
      </w:r>
      <w:proofErr w:type="spellEnd"/>
      <w:r w:rsidRPr="00326BDC">
        <w:rPr>
          <w:rFonts w:ascii="Times New Roman" w:hAnsi="Times New Roman" w:cs="Times New Roman"/>
          <w:sz w:val="28"/>
          <w:szCs w:val="28"/>
        </w:rPr>
        <w:t xml:space="preserve">, </w:t>
      </w:r>
      <w:proofErr w:type="spellStart"/>
      <w:r w:rsidRPr="00326BDC">
        <w:rPr>
          <w:rFonts w:ascii="Times New Roman" w:hAnsi="Times New Roman" w:cs="Times New Roman"/>
          <w:sz w:val="28"/>
          <w:szCs w:val="28"/>
        </w:rPr>
        <w:t>багат.сім’ї</w:t>
      </w:r>
      <w:proofErr w:type="spellEnd"/>
      <w:r w:rsidRPr="00326BDC">
        <w:rPr>
          <w:rFonts w:ascii="Times New Roman" w:hAnsi="Times New Roman" w:cs="Times New Roman"/>
          <w:sz w:val="28"/>
          <w:szCs w:val="28"/>
        </w:rPr>
        <w:t>, інші) – 138</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4.Фактичне</w:t>
      </w:r>
      <w:proofErr w:type="spellEnd"/>
      <w:r w:rsidRPr="00326BDC">
        <w:rPr>
          <w:rFonts w:ascii="Times New Roman" w:hAnsi="Times New Roman" w:cs="Times New Roman"/>
          <w:sz w:val="28"/>
          <w:szCs w:val="28"/>
        </w:rPr>
        <w:t xml:space="preserve"> місце проживання (</w:t>
      </w:r>
      <w:proofErr w:type="spellStart"/>
      <w:r w:rsidRPr="00326BDC">
        <w:rPr>
          <w:rFonts w:ascii="Times New Roman" w:hAnsi="Times New Roman" w:cs="Times New Roman"/>
          <w:sz w:val="28"/>
          <w:szCs w:val="28"/>
        </w:rPr>
        <w:t>ДСД</w:t>
      </w:r>
      <w:proofErr w:type="spellEnd"/>
      <w:r w:rsidRPr="00326BDC">
        <w:rPr>
          <w:rFonts w:ascii="Times New Roman" w:hAnsi="Times New Roman" w:cs="Times New Roman"/>
          <w:sz w:val="28"/>
          <w:szCs w:val="28"/>
        </w:rPr>
        <w:t xml:space="preserve">, </w:t>
      </w:r>
      <w:proofErr w:type="spellStart"/>
      <w:r w:rsidRPr="00326BDC">
        <w:rPr>
          <w:rFonts w:ascii="Times New Roman" w:hAnsi="Times New Roman" w:cs="Times New Roman"/>
          <w:sz w:val="28"/>
          <w:szCs w:val="28"/>
        </w:rPr>
        <w:t>доп.при</w:t>
      </w:r>
      <w:proofErr w:type="spellEnd"/>
      <w:r w:rsidRPr="00326BDC">
        <w:rPr>
          <w:rFonts w:ascii="Times New Roman" w:hAnsi="Times New Roman" w:cs="Times New Roman"/>
          <w:sz w:val="28"/>
          <w:szCs w:val="28"/>
        </w:rPr>
        <w:t xml:space="preserve"> </w:t>
      </w:r>
      <w:proofErr w:type="spellStart"/>
      <w:r w:rsidRPr="00326BDC">
        <w:rPr>
          <w:rFonts w:ascii="Times New Roman" w:hAnsi="Times New Roman" w:cs="Times New Roman"/>
          <w:sz w:val="28"/>
          <w:szCs w:val="28"/>
        </w:rPr>
        <w:t>нар.дит</w:t>
      </w:r>
      <w:proofErr w:type="spellEnd"/>
      <w:r w:rsidRPr="00326BDC">
        <w:rPr>
          <w:rFonts w:ascii="Times New Roman" w:hAnsi="Times New Roman" w:cs="Times New Roman"/>
          <w:sz w:val="28"/>
          <w:szCs w:val="28"/>
        </w:rPr>
        <w:t>., інші) – 40</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5.Державна</w:t>
      </w:r>
      <w:proofErr w:type="spellEnd"/>
      <w:r w:rsidRPr="00326BDC">
        <w:rPr>
          <w:rFonts w:ascii="Times New Roman" w:hAnsi="Times New Roman" w:cs="Times New Roman"/>
          <w:sz w:val="28"/>
          <w:szCs w:val="28"/>
        </w:rPr>
        <w:t xml:space="preserve"> соціальна допомога малозабезпеченим сім’ям (комісія) – 51</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6.Діти</w:t>
      </w:r>
      <w:proofErr w:type="spellEnd"/>
      <w:r w:rsidRPr="00326BDC">
        <w:rPr>
          <w:rFonts w:ascii="Times New Roman" w:hAnsi="Times New Roman" w:cs="Times New Roman"/>
          <w:sz w:val="28"/>
          <w:szCs w:val="28"/>
        </w:rPr>
        <w:t>-інваліди –16</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7.Одинокі</w:t>
      </w:r>
      <w:proofErr w:type="spellEnd"/>
      <w:r w:rsidRPr="00326BDC">
        <w:rPr>
          <w:rFonts w:ascii="Times New Roman" w:hAnsi="Times New Roman" w:cs="Times New Roman"/>
          <w:sz w:val="28"/>
          <w:szCs w:val="28"/>
        </w:rPr>
        <w:t xml:space="preserve"> матері - 15</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8.Опіка</w:t>
      </w:r>
      <w:proofErr w:type="spellEnd"/>
      <w:r w:rsidRPr="00326BDC">
        <w:rPr>
          <w:rFonts w:ascii="Times New Roman" w:hAnsi="Times New Roman" w:cs="Times New Roman"/>
          <w:sz w:val="28"/>
          <w:szCs w:val="28"/>
        </w:rPr>
        <w:t xml:space="preserve"> – 71</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9.Соц.послуги</w:t>
      </w:r>
      <w:proofErr w:type="spellEnd"/>
      <w:r w:rsidRPr="00326BDC">
        <w:rPr>
          <w:rFonts w:ascii="Times New Roman" w:hAnsi="Times New Roman" w:cs="Times New Roman"/>
          <w:sz w:val="28"/>
          <w:szCs w:val="28"/>
        </w:rPr>
        <w:t xml:space="preserve"> – 18</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10.Субсидія</w:t>
      </w:r>
      <w:proofErr w:type="spellEnd"/>
      <w:r w:rsidRPr="00326BDC">
        <w:rPr>
          <w:rFonts w:ascii="Times New Roman" w:hAnsi="Times New Roman" w:cs="Times New Roman"/>
          <w:sz w:val="28"/>
          <w:szCs w:val="28"/>
        </w:rPr>
        <w:t xml:space="preserve"> – 3671</w:t>
      </w:r>
    </w:p>
    <w:p w:rsidR="00326BDC" w:rsidRPr="00326BDC"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11. Акти видані на руки громадянам згідно запитів – 4</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12.Акти</w:t>
      </w:r>
      <w:proofErr w:type="spellEnd"/>
      <w:r w:rsidRPr="00326BDC">
        <w:rPr>
          <w:rFonts w:ascii="Times New Roman" w:hAnsi="Times New Roman" w:cs="Times New Roman"/>
          <w:sz w:val="28"/>
          <w:szCs w:val="28"/>
        </w:rPr>
        <w:t xml:space="preserve"> проведення перевірки достовірності інформації про доходи на підприємстві, в установі, організації (при відвідуванні місця роботи отримувача допомоги) – 3</w:t>
      </w:r>
    </w:p>
    <w:p w:rsidR="00326BDC" w:rsidRPr="00326BDC"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13. Акти надіслані на запити департаментів, управлінь та установ – 2</w:t>
      </w:r>
    </w:p>
    <w:p w:rsidR="00326BDC" w:rsidRPr="00326BDC"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14. Перевірка особових справ - 238</w:t>
      </w:r>
    </w:p>
    <w:p w:rsidR="00326BDC" w:rsidRPr="00326BDC"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15. Перевірка особових справ по верифікації - 120</w:t>
      </w:r>
    </w:p>
    <w:p w:rsidR="00326BDC" w:rsidRPr="00326BDC"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 xml:space="preserve">16. Акт  обстеження для компенсації на житло інвалідам </w:t>
      </w:r>
      <w:proofErr w:type="spellStart"/>
      <w:r w:rsidRPr="00326BDC">
        <w:rPr>
          <w:rFonts w:ascii="Times New Roman" w:hAnsi="Times New Roman" w:cs="Times New Roman"/>
          <w:sz w:val="28"/>
          <w:szCs w:val="28"/>
        </w:rPr>
        <w:t>УБД</w:t>
      </w:r>
      <w:proofErr w:type="spellEnd"/>
      <w:r w:rsidRPr="00326BDC">
        <w:rPr>
          <w:rFonts w:ascii="Times New Roman" w:hAnsi="Times New Roman" w:cs="Times New Roman"/>
          <w:sz w:val="28"/>
          <w:szCs w:val="28"/>
        </w:rPr>
        <w:t xml:space="preserve"> АТО – 9</w:t>
      </w:r>
    </w:p>
    <w:p w:rsidR="005A1787"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 xml:space="preserve">17. Запити з </w:t>
      </w:r>
      <w:proofErr w:type="spellStart"/>
      <w:r w:rsidRPr="00326BDC">
        <w:rPr>
          <w:rFonts w:ascii="Times New Roman" w:hAnsi="Times New Roman" w:cs="Times New Roman"/>
          <w:sz w:val="28"/>
          <w:szCs w:val="28"/>
        </w:rPr>
        <w:t>ЄДР</w:t>
      </w:r>
      <w:proofErr w:type="spellEnd"/>
      <w:r w:rsidRPr="00326BDC">
        <w:rPr>
          <w:rFonts w:ascii="Times New Roman" w:hAnsi="Times New Roman" w:cs="Times New Roman"/>
          <w:sz w:val="28"/>
          <w:szCs w:val="28"/>
        </w:rPr>
        <w:t xml:space="preserve"> </w:t>
      </w:r>
      <w:proofErr w:type="spellStart"/>
      <w:r w:rsidRPr="00326BDC">
        <w:rPr>
          <w:rFonts w:ascii="Times New Roman" w:hAnsi="Times New Roman" w:cs="Times New Roman"/>
          <w:sz w:val="28"/>
          <w:szCs w:val="28"/>
        </w:rPr>
        <w:t>МВС</w:t>
      </w:r>
      <w:proofErr w:type="spellEnd"/>
      <w:r w:rsidRPr="00326BDC">
        <w:rPr>
          <w:rFonts w:ascii="Times New Roman" w:hAnsi="Times New Roman" w:cs="Times New Roman"/>
          <w:sz w:val="28"/>
          <w:szCs w:val="28"/>
        </w:rPr>
        <w:t xml:space="preserve">, Державного реєстру речових прав на нерухоме майно </w:t>
      </w:r>
      <w:r>
        <w:rPr>
          <w:rFonts w:ascii="Times New Roman" w:hAnsi="Times New Roman" w:cs="Times New Roman"/>
          <w:sz w:val="28"/>
          <w:szCs w:val="28"/>
        </w:rPr>
        <w:t>–</w:t>
      </w:r>
      <w:r w:rsidRPr="00326BDC">
        <w:rPr>
          <w:rFonts w:ascii="Times New Roman" w:hAnsi="Times New Roman" w:cs="Times New Roman"/>
          <w:sz w:val="28"/>
          <w:szCs w:val="28"/>
        </w:rPr>
        <w:t xml:space="preserve"> 4524</w:t>
      </w:r>
    </w:p>
    <w:p w:rsidR="00326BDC" w:rsidRPr="008F5523"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Сектором з питань праці протягом 2019 року здійснювалося контроль за дотриманням законодавства про працю та зайнятість населення, зокрема проведено 3 інспекційні відвідування суб</w:t>
      </w:r>
      <w:r>
        <w:rPr>
          <w:rFonts w:ascii="Times New Roman" w:hAnsi="Times New Roman" w:cs="Times New Roman"/>
          <w:sz w:val="28"/>
          <w:szCs w:val="28"/>
        </w:rPr>
        <w:t>’</w:t>
      </w:r>
      <w:r w:rsidRPr="00326BDC">
        <w:rPr>
          <w:rFonts w:ascii="Times New Roman" w:hAnsi="Times New Roman" w:cs="Times New Roman"/>
          <w:sz w:val="28"/>
          <w:szCs w:val="28"/>
        </w:rPr>
        <w:t>єктів господарювання, 120 інформаційно роз’яснювальних робіт з підприємцями та працівниками з виїздом на місце здійснення підприємницької діяльності, також систематичного опубліковуються інформаційно-роз’яснювальні публікації в мережі інтернет, зокрема за 2019 р. було опубліковано 52 публікації.</w:t>
      </w:r>
    </w:p>
    <w:p w:rsidR="00326BDC" w:rsidRPr="00326BDC"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lastRenderedPageBreak/>
        <w:t>За період з 01.</w:t>
      </w:r>
      <w:r>
        <w:rPr>
          <w:rFonts w:ascii="Times New Roman" w:hAnsi="Times New Roman" w:cs="Times New Roman"/>
          <w:sz w:val="28"/>
          <w:szCs w:val="28"/>
        </w:rPr>
        <w:t xml:space="preserve">01.2019 по </w:t>
      </w:r>
      <w:proofErr w:type="spellStart"/>
      <w:r>
        <w:rPr>
          <w:rFonts w:ascii="Times New Roman" w:hAnsi="Times New Roman" w:cs="Times New Roman"/>
          <w:sz w:val="28"/>
          <w:szCs w:val="28"/>
        </w:rPr>
        <w:t>31.12.2019р</w:t>
      </w:r>
      <w:proofErr w:type="spellEnd"/>
      <w:r>
        <w:rPr>
          <w:rFonts w:ascii="Times New Roman" w:hAnsi="Times New Roman" w:cs="Times New Roman"/>
          <w:sz w:val="28"/>
          <w:szCs w:val="28"/>
        </w:rPr>
        <w:t>.</w:t>
      </w:r>
      <w:r w:rsidRPr="00326BDC">
        <w:rPr>
          <w:rFonts w:ascii="Times New Roman" w:hAnsi="Times New Roman" w:cs="Times New Roman"/>
          <w:sz w:val="28"/>
          <w:szCs w:val="28"/>
        </w:rPr>
        <w:t xml:space="preserve"> проведено виплату по всіх  видах державної соціальної допомоги, в тому числі житлових субсидій а також пільги, а саме:</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всі види державних соціальних допомог – 173 288 569,0 грн;</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 254 </w:t>
      </w:r>
      <w:proofErr w:type="spellStart"/>
      <w:r w:rsidRPr="00326BDC">
        <w:rPr>
          <w:rFonts w:ascii="Times New Roman" w:hAnsi="Times New Roman" w:cs="Times New Roman"/>
          <w:sz w:val="28"/>
          <w:szCs w:val="28"/>
        </w:rPr>
        <w:t>551,0грн</w:t>
      </w:r>
      <w:proofErr w:type="spellEnd"/>
      <w:r w:rsidRPr="00326BDC">
        <w:rPr>
          <w:rFonts w:ascii="Times New Roman" w:hAnsi="Times New Roman" w:cs="Times New Roman"/>
          <w:sz w:val="28"/>
          <w:szCs w:val="28"/>
        </w:rPr>
        <w:t>;</w:t>
      </w:r>
    </w:p>
    <w:p w:rsidR="00326BDC" w:rsidRPr="00326BDC"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виплата особам з інвалідністю на бензин,</w:t>
      </w:r>
      <w:r>
        <w:rPr>
          <w:rFonts w:ascii="Times New Roman" w:hAnsi="Times New Roman" w:cs="Times New Roman"/>
          <w:sz w:val="28"/>
          <w:szCs w:val="28"/>
        </w:rPr>
        <w:t xml:space="preserve"> </w:t>
      </w:r>
      <w:r w:rsidRPr="00326BDC">
        <w:rPr>
          <w:rFonts w:ascii="Times New Roman" w:hAnsi="Times New Roman" w:cs="Times New Roman"/>
          <w:sz w:val="28"/>
          <w:szCs w:val="28"/>
        </w:rPr>
        <w:t xml:space="preserve">ремонт, технічне обслуговування автомобілів, мотоколясок та на транспортне обслуговування – 31 </w:t>
      </w:r>
      <w:proofErr w:type="spellStart"/>
      <w:r w:rsidRPr="00326BDC">
        <w:rPr>
          <w:rFonts w:ascii="Times New Roman" w:hAnsi="Times New Roman" w:cs="Times New Roman"/>
          <w:sz w:val="28"/>
          <w:szCs w:val="28"/>
        </w:rPr>
        <w:t>239,48грн</w:t>
      </w:r>
      <w:proofErr w:type="spellEnd"/>
      <w:r w:rsidRPr="00326BDC">
        <w:rPr>
          <w:rFonts w:ascii="Times New Roman" w:hAnsi="Times New Roman" w:cs="Times New Roman"/>
          <w:sz w:val="28"/>
          <w:szCs w:val="28"/>
        </w:rPr>
        <w:t>;</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пільги населенню на оплату житлово-комунальних послуг почесним громадянам та делегата</w:t>
      </w:r>
      <w:r w:rsidR="00372C8B">
        <w:rPr>
          <w:rFonts w:ascii="Times New Roman" w:hAnsi="Times New Roman" w:cs="Times New Roman"/>
          <w:sz w:val="28"/>
          <w:szCs w:val="28"/>
        </w:rPr>
        <w:t>м</w:t>
      </w:r>
      <w:r w:rsidRPr="00326BDC">
        <w:rPr>
          <w:rFonts w:ascii="Times New Roman" w:hAnsi="Times New Roman" w:cs="Times New Roman"/>
          <w:sz w:val="28"/>
          <w:szCs w:val="28"/>
        </w:rPr>
        <w:t xml:space="preserve"> І з’їзду – 103 744,0 грн;</w:t>
      </w:r>
    </w:p>
    <w:p w:rsidR="00326BDC" w:rsidRPr="00326BDC"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 xml:space="preserve">виплачена </w:t>
      </w:r>
      <w:r w:rsidR="00372C8B">
        <w:rPr>
          <w:rFonts w:ascii="Times New Roman" w:hAnsi="Times New Roman" w:cs="Times New Roman"/>
          <w:sz w:val="28"/>
          <w:szCs w:val="28"/>
        </w:rPr>
        <w:t>допомога будинкам</w:t>
      </w:r>
      <w:r w:rsidRPr="00326BDC">
        <w:rPr>
          <w:rFonts w:ascii="Times New Roman" w:hAnsi="Times New Roman" w:cs="Times New Roman"/>
          <w:sz w:val="28"/>
          <w:szCs w:val="28"/>
        </w:rPr>
        <w:t xml:space="preserve"> сімейного типу – 3 116 943,0 грн;</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інші заходи у сфері соціального забезпечення</w:t>
      </w:r>
      <w:r>
        <w:rPr>
          <w:rFonts w:ascii="Times New Roman" w:hAnsi="Times New Roman" w:cs="Times New Roman"/>
          <w:sz w:val="28"/>
          <w:szCs w:val="28"/>
        </w:rPr>
        <w:t xml:space="preserve"> </w:t>
      </w:r>
      <w:r w:rsidRPr="00326BDC">
        <w:rPr>
          <w:rFonts w:ascii="Times New Roman" w:hAnsi="Times New Roman" w:cs="Times New Roman"/>
          <w:sz w:val="28"/>
          <w:szCs w:val="28"/>
        </w:rPr>
        <w:t xml:space="preserve">(Програма «Додатковий соціально-медичний захист </w:t>
      </w:r>
      <w:proofErr w:type="spellStart"/>
      <w:r w:rsidRPr="00326BDC">
        <w:rPr>
          <w:rFonts w:ascii="Times New Roman" w:hAnsi="Times New Roman" w:cs="Times New Roman"/>
          <w:sz w:val="28"/>
          <w:szCs w:val="28"/>
        </w:rPr>
        <w:t>мукачівців</w:t>
      </w:r>
      <w:proofErr w:type="spellEnd"/>
      <w:r w:rsidRPr="00326BDC">
        <w:rPr>
          <w:rFonts w:ascii="Times New Roman" w:hAnsi="Times New Roman" w:cs="Times New Roman"/>
          <w:sz w:val="28"/>
          <w:szCs w:val="28"/>
        </w:rPr>
        <w:t xml:space="preserve"> на 2018-</w:t>
      </w:r>
      <w:proofErr w:type="spellStart"/>
      <w:r w:rsidRPr="00326BDC">
        <w:rPr>
          <w:rFonts w:ascii="Times New Roman" w:hAnsi="Times New Roman" w:cs="Times New Roman"/>
          <w:sz w:val="28"/>
          <w:szCs w:val="28"/>
        </w:rPr>
        <w:t>2020рр</w:t>
      </w:r>
      <w:proofErr w:type="spellEnd"/>
      <w:r w:rsidRPr="00326BDC">
        <w:rPr>
          <w:rFonts w:ascii="Times New Roman" w:hAnsi="Times New Roman" w:cs="Times New Roman"/>
          <w:sz w:val="28"/>
          <w:szCs w:val="28"/>
        </w:rPr>
        <w:t xml:space="preserve">) – </w:t>
      </w:r>
      <w:r>
        <w:rPr>
          <w:rFonts w:ascii="Times New Roman" w:hAnsi="Times New Roman" w:cs="Times New Roman"/>
          <w:sz w:val="28"/>
          <w:szCs w:val="28"/>
        </w:rPr>
        <w:br/>
      </w:r>
      <w:r w:rsidRPr="00326BDC">
        <w:rPr>
          <w:rFonts w:ascii="Times New Roman" w:hAnsi="Times New Roman" w:cs="Times New Roman"/>
          <w:sz w:val="28"/>
          <w:szCs w:val="28"/>
        </w:rPr>
        <w:t>20 883 347,0 грн;</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пільги на оплату житлово-комунальних послуг окремим категоріям громадян відповідно до законодавства – 1 796 380, грн;</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субсидії населенню для відшкодування витрат на оплату житлово-комунальних послуг – 14 373 371,0 грн;</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пільги на придбання рідкого побутового пічного палива і скрапленого газу відповідно до законодавства – 7 983,0 грн;</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на придбання рідкого побутового  пічного палива і скрапленого газу відповідно до законодавства – 117 933,0 грн;</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компенсацію на пільговий проїзд автомобільним транспортом- 11 558 285,0 грн;</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пільги окремим категоріям громадян на оплату послуг зв’язку -424 728,14</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компенсацію на придбання житла дітям – сиротам - </w:t>
      </w:r>
      <w:r>
        <w:rPr>
          <w:rFonts w:ascii="Times New Roman" w:hAnsi="Times New Roman" w:cs="Times New Roman"/>
          <w:sz w:val="28"/>
          <w:szCs w:val="28"/>
        </w:rPr>
        <w:br/>
      </w:r>
      <w:r w:rsidRPr="00326BDC">
        <w:rPr>
          <w:rFonts w:ascii="Times New Roman" w:hAnsi="Times New Roman" w:cs="Times New Roman"/>
          <w:sz w:val="28"/>
          <w:szCs w:val="28"/>
        </w:rPr>
        <w:t>2 335 149,0 грн;</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на санаторно-курортне лікування з державного бюджету для здійснення заходів з психологічної реабілітації постраждалих учасників АТО - 209 091,0 грн;</w:t>
      </w:r>
    </w:p>
    <w:p w:rsidR="00326BDC" w:rsidRPr="00326BDC"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з державного бюджету для отримання безкоштовно для інвалідів протезно-ортопедичні вироби та інвалідні візки – 5 289 351,0 грн;</w:t>
      </w:r>
    </w:p>
    <w:p w:rsidR="005A1787" w:rsidRDefault="00326BDC" w:rsidP="00326BDC">
      <w:pPr>
        <w:spacing w:after="0" w:line="240" w:lineRule="auto"/>
        <w:ind w:firstLine="708"/>
        <w:jc w:val="both"/>
        <w:rPr>
          <w:rFonts w:ascii="Times New Roman" w:hAnsi="Times New Roman" w:cs="Times New Roman"/>
          <w:sz w:val="28"/>
          <w:szCs w:val="28"/>
        </w:rPr>
      </w:pPr>
      <w:proofErr w:type="spellStart"/>
      <w:r w:rsidRPr="00326BDC">
        <w:rPr>
          <w:rFonts w:ascii="Times New Roman" w:hAnsi="Times New Roman" w:cs="Times New Roman"/>
          <w:sz w:val="28"/>
          <w:szCs w:val="28"/>
        </w:rPr>
        <w:t>виплачено</w:t>
      </w:r>
      <w:proofErr w:type="spellEnd"/>
      <w:r w:rsidRPr="00326BDC">
        <w:rPr>
          <w:rFonts w:ascii="Times New Roman" w:hAnsi="Times New Roman" w:cs="Times New Roman"/>
          <w:sz w:val="28"/>
          <w:szCs w:val="28"/>
        </w:rPr>
        <w:t xml:space="preserve"> грошову допомогу ветеранам війни до 5 травня з державного бюджету – 3 788 909,0 грн;</w:t>
      </w:r>
    </w:p>
    <w:p w:rsidR="00326BDC" w:rsidRDefault="00326BDC" w:rsidP="00326BDC">
      <w:pPr>
        <w:spacing w:after="0" w:line="240" w:lineRule="auto"/>
        <w:ind w:firstLine="708"/>
        <w:jc w:val="both"/>
        <w:rPr>
          <w:rFonts w:ascii="Times New Roman" w:hAnsi="Times New Roman" w:cs="Times New Roman"/>
          <w:sz w:val="28"/>
          <w:szCs w:val="28"/>
        </w:rPr>
      </w:pPr>
      <w:r w:rsidRPr="00326BDC">
        <w:rPr>
          <w:rFonts w:ascii="Times New Roman" w:hAnsi="Times New Roman" w:cs="Times New Roman"/>
          <w:sz w:val="28"/>
          <w:szCs w:val="28"/>
        </w:rPr>
        <w:t xml:space="preserve">За  2019 р. працівниками Відділення соціальної допомоги вдома </w:t>
      </w:r>
      <w:proofErr w:type="spellStart"/>
      <w:r w:rsidRPr="00326BDC">
        <w:rPr>
          <w:rFonts w:ascii="Times New Roman" w:hAnsi="Times New Roman" w:cs="Times New Roman"/>
          <w:sz w:val="28"/>
          <w:szCs w:val="28"/>
        </w:rPr>
        <w:t>УПСЗН</w:t>
      </w:r>
      <w:proofErr w:type="spellEnd"/>
      <w:r w:rsidRPr="00326BDC">
        <w:rPr>
          <w:rFonts w:ascii="Times New Roman" w:hAnsi="Times New Roman" w:cs="Times New Roman"/>
          <w:sz w:val="28"/>
          <w:szCs w:val="28"/>
        </w:rPr>
        <w:t xml:space="preserve"> здійснено 124 обстежень по виявленню одиноких непрацездатних громадян, пенсіонерів та інвалідів м. Мукачева. За звітній період працівниками Відділення </w:t>
      </w:r>
      <w:proofErr w:type="spellStart"/>
      <w:r w:rsidRPr="00326BDC">
        <w:rPr>
          <w:rFonts w:ascii="Times New Roman" w:hAnsi="Times New Roman" w:cs="Times New Roman"/>
          <w:sz w:val="28"/>
          <w:szCs w:val="28"/>
        </w:rPr>
        <w:t>СДВ</w:t>
      </w:r>
      <w:proofErr w:type="spellEnd"/>
      <w:r w:rsidRPr="00326BDC">
        <w:rPr>
          <w:rFonts w:ascii="Times New Roman" w:hAnsi="Times New Roman" w:cs="Times New Roman"/>
          <w:sz w:val="28"/>
          <w:szCs w:val="28"/>
        </w:rPr>
        <w:t xml:space="preserve"> обслужено 141 одиноких непрацездатних громадян, пенсіонерів та інвалідів</w:t>
      </w:r>
      <w:r>
        <w:rPr>
          <w:rFonts w:ascii="Times New Roman" w:hAnsi="Times New Roman" w:cs="Times New Roman"/>
          <w:sz w:val="28"/>
          <w:szCs w:val="28"/>
        </w:rPr>
        <w:t>.</w:t>
      </w:r>
      <w:r w:rsidR="00FE0605">
        <w:rPr>
          <w:rFonts w:ascii="Times New Roman" w:hAnsi="Times New Roman" w:cs="Times New Roman"/>
          <w:sz w:val="28"/>
          <w:szCs w:val="28"/>
        </w:rPr>
        <w:t xml:space="preserve"> З</w:t>
      </w:r>
      <w:r w:rsidR="00FE0605" w:rsidRPr="00FE0605">
        <w:rPr>
          <w:rFonts w:ascii="Times New Roman" w:hAnsi="Times New Roman" w:cs="Times New Roman"/>
          <w:sz w:val="28"/>
          <w:szCs w:val="28"/>
        </w:rPr>
        <w:t>дійснено  11513 відвідувань осіб, які обслуговуються  та надано 40155 соціальних послуг</w:t>
      </w:r>
    </w:p>
    <w:p w:rsidR="00326BDC" w:rsidRDefault="00326BDC" w:rsidP="00326BDC">
      <w:pPr>
        <w:spacing w:after="0" w:line="240" w:lineRule="auto"/>
        <w:ind w:firstLine="708"/>
        <w:jc w:val="both"/>
        <w:rPr>
          <w:rFonts w:ascii="Times New Roman" w:hAnsi="Times New Roman" w:cs="Times New Roman"/>
          <w:sz w:val="28"/>
          <w:szCs w:val="28"/>
        </w:rPr>
      </w:pPr>
    </w:p>
    <w:p w:rsidR="0054205E" w:rsidRDefault="0054205E" w:rsidP="0054205E">
      <w:pPr>
        <w:spacing w:after="0" w:line="240" w:lineRule="auto"/>
        <w:jc w:val="both"/>
        <w:rPr>
          <w:rFonts w:ascii="Times New Roman" w:hAnsi="Times New Roman" w:cs="Times New Roman"/>
          <w:b/>
          <w:sz w:val="28"/>
          <w:szCs w:val="28"/>
        </w:rPr>
      </w:pPr>
      <w:proofErr w:type="spellStart"/>
      <w:r w:rsidRPr="0054205E">
        <w:rPr>
          <w:rFonts w:ascii="Times New Roman" w:hAnsi="Times New Roman" w:cs="Times New Roman"/>
          <w:b/>
          <w:sz w:val="28"/>
          <w:szCs w:val="28"/>
        </w:rPr>
        <w:t>ХІІ</w:t>
      </w:r>
      <w:proofErr w:type="spellEnd"/>
      <w:r w:rsidRPr="0054205E">
        <w:rPr>
          <w:rFonts w:ascii="Times New Roman" w:hAnsi="Times New Roman" w:cs="Times New Roman"/>
          <w:b/>
          <w:sz w:val="28"/>
          <w:szCs w:val="28"/>
        </w:rPr>
        <w:t>. Організація діяльності депутатського корпусу</w:t>
      </w:r>
    </w:p>
    <w:p w:rsidR="0054205E" w:rsidRPr="00E337B1" w:rsidRDefault="0054205E" w:rsidP="0054205E">
      <w:pPr>
        <w:pStyle w:val="aa"/>
        <w:spacing w:before="0" w:beforeAutospacing="0" w:after="0" w:afterAutospacing="0"/>
        <w:ind w:firstLine="708"/>
        <w:jc w:val="both"/>
        <w:textAlignment w:val="baseline"/>
        <w:rPr>
          <w:sz w:val="28"/>
          <w:szCs w:val="28"/>
        </w:rPr>
      </w:pPr>
      <w:r>
        <w:rPr>
          <w:sz w:val="28"/>
          <w:szCs w:val="28"/>
        </w:rPr>
        <w:t xml:space="preserve">За вказаний період </w:t>
      </w:r>
      <w:r w:rsidRPr="00E337B1">
        <w:rPr>
          <w:sz w:val="28"/>
          <w:szCs w:val="28"/>
        </w:rPr>
        <w:t xml:space="preserve">підготовлено та </w:t>
      </w:r>
      <w:r w:rsidR="00021AD2">
        <w:rPr>
          <w:sz w:val="28"/>
          <w:szCs w:val="28"/>
        </w:rPr>
        <w:t>проведено</w:t>
      </w:r>
      <w:r w:rsidRPr="00E337B1">
        <w:rPr>
          <w:sz w:val="28"/>
          <w:szCs w:val="28"/>
        </w:rPr>
        <w:t xml:space="preserve"> 19 сесій Мукачівської міської ради, з яких 7 позачергових, прийнято 452 рішення міської ради.</w:t>
      </w:r>
    </w:p>
    <w:p w:rsidR="0054205E" w:rsidRPr="001E4717" w:rsidRDefault="0054205E" w:rsidP="0054205E">
      <w:pPr>
        <w:pStyle w:val="aa"/>
        <w:spacing w:before="0" w:beforeAutospacing="0" w:after="0" w:afterAutospacing="0"/>
        <w:ind w:firstLine="720"/>
        <w:jc w:val="both"/>
        <w:textAlignment w:val="baseline"/>
        <w:rPr>
          <w:sz w:val="28"/>
          <w:szCs w:val="28"/>
        </w:rPr>
      </w:pPr>
      <w:r w:rsidRPr="001E4717">
        <w:rPr>
          <w:sz w:val="28"/>
          <w:szCs w:val="28"/>
        </w:rPr>
        <w:lastRenderedPageBreak/>
        <w:t>У 2</w:t>
      </w:r>
      <w:r w:rsidR="00021AD2">
        <w:rPr>
          <w:sz w:val="28"/>
          <w:szCs w:val="28"/>
        </w:rPr>
        <w:t>019 році проведено</w:t>
      </w:r>
      <w:r w:rsidRPr="001E4717">
        <w:rPr>
          <w:sz w:val="28"/>
          <w:szCs w:val="28"/>
        </w:rPr>
        <w:t xml:space="preserve"> 108 засідань профільних депутатських комісій, на яких розглянуто   806   проектів рішень, а саме: </w:t>
      </w:r>
    </w:p>
    <w:p w:rsidR="0054205E" w:rsidRPr="001B22B0" w:rsidRDefault="0054205E" w:rsidP="0054205E">
      <w:pPr>
        <w:pStyle w:val="aa"/>
        <w:spacing w:before="0" w:beforeAutospacing="0" w:after="0" w:afterAutospacing="0"/>
        <w:ind w:firstLine="720"/>
        <w:jc w:val="both"/>
        <w:textAlignment w:val="baseline"/>
        <w:rPr>
          <w:sz w:val="28"/>
          <w:szCs w:val="28"/>
        </w:rPr>
      </w:pPr>
      <w:r w:rsidRPr="001B22B0">
        <w:rPr>
          <w:sz w:val="28"/>
          <w:szCs w:val="28"/>
        </w:rPr>
        <w:t xml:space="preserve">- </w:t>
      </w:r>
      <w:r w:rsidRPr="00344158">
        <w:rPr>
          <w:sz w:val="28"/>
          <w:szCs w:val="28"/>
        </w:rPr>
        <w:t>з питань бюджету та соціально-економічного розвитку</w:t>
      </w:r>
      <w:r>
        <w:rPr>
          <w:sz w:val="28"/>
          <w:szCs w:val="28"/>
        </w:rPr>
        <w:t xml:space="preserve"> – 19 засідань (розглянуто 220</w:t>
      </w:r>
      <w:r w:rsidRPr="001B22B0">
        <w:rPr>
          <w:sz w:val="28"/>
          <w:szCs w:val="28"/>
        </w:rPr>
        <w:t xml:space="preserve"> проектів); </w:t>
      </w:r>
    </w:p>
    <w:p w:rsidR="0054205E" w:rsidRPr="001B22B0" w:rsidRDefault="0054205E" w:rsidP="0054205E">
      <w:pPr>
        <w:pStyle w:val="aa"/>
        <w:spacing w:before="0" w:beforeAutospacing="0" w:after="0" w:afterAutospacing="0"/>
        <w:ind w:firstLine="720"/>
        <w:jc w:val="both"/>
        <w:textAlignment w:val="baseline"/>
        <w:rPr>
          <w:sz w:val="28"/>
          <w:szCs w:val="28"/>
        </w:rPr>
      </w:pPr>
      <w:r w:rsidRPr="001B22B0">
        <w:rPr>
          <w:sz w:val="28"/>
          <w:szCs w:val="28"/>
        </w:rPr>
        <w:t xml:space="preserve">- </w:t>
      </w:r>
      <w:r w:rsidRPr="00344158">
        <w:rPr>
          <w:sz w:val="28"/>
          <w:szCs w:val="28"/>
        </w:rPr>
        <w:t>з питань комунальної власності та земельних відносин</w:t>
      </w:r>
      <w:r>
        <w:rPr>
          <w:sz w:val="28"/>
          <w:szCs w:val="28"/>
        </w:rPr>
        <w:t xml:space="preserve"> - 19 засідань (розглянуто 181</w:t>
      </w:r>
      <w:r w:rsidRPr="001B22B0">
        <w:rPr>
          <w:sz w:val="28"/>
          <w:szCs w:val="28"/>
        </w:rPr>
        <w:t xml:space="preserve"> проект); </w:t>
      </w:r>
    </w:p>
    <w:p w:rsidR="0054205E" w:rsidRPr="001B22B0" w:rsidRDefault="0054205E" w:rsidP="0054205E">
      <w:pPr>
        <w:pStyle w:val="aa"/>
        <w:spacing w:before="0" w:beforeAutospacing="0" w:after="0" w:afterAutospacing="0"/>
        <w:ind w:firstLine="720"/>
        <w:jc w:val="both"/>
        <w:textAlignment w:val="baseline"/>
        <w:rPr>
          <w:sz w:val="28"/>
          <w:szCs w:val="28"/>
        </w:rPr>
      </w:pPr>
      <w:r w:rsidRPr="001B22B0">
        <w:rPr>
          <w:sz w:val="28"/>
          <w:szCs w:val="28"/>
        </w:rPr>
        <w:t xml:space="preserve">- </w:t>
      </w:r>
      <w:r w:rsidRPr="00344158">
        <w:rPr>
          <w:sz w:val="28"/>
          <w:szCs w:val="28"/>
        </w:rPr>
        <w:t>з питань житлово-комунального господарства, будівництва, архітектури та транспорту</w:t>
      </w:r>
      <w:r>
        <w:rPr>
          <w:sz w:val="28"/>
          <w:szCs w:val="28"/>
        </w:rPr>
        <w:t xml:space="preserve"> - 18 засідань (розглянуто 104 проекти</w:t>
      </w:r>
      <w:r w:rsidRPr="001B22B0">
        <w:rPr>
          <w:sz w:val="28"/>
          <w:szCs w:val="28"/>
        </w:rPr>
        <w:t xml:space="preserve">); </w:t>
      </w:r>
    </w:p>
    <w:p w:rsidR="0054205E" w:rsidRPr="001B22B0" w:rsidRDefault="0054205E" w:rsidP="0054205E">
      <w:pPr>
        <w:pStyle w:val="aa"/>
        <w:spacing w:before="0" w:beforeAutospacing="0" w:after="0" w:afterAutospacing="0"/>
        <w:ind w:firstLine="720"/>
        <w:jc w:val="both"/>
        <w:textAlignment w:val="baseline"/>
        <w:rPr>
          <w:sz w:val="28"/>
          <w:szCs w:val="28"/>
        </w:rPr>
      </w:pPr>
      <w:r w:rsidRPr="001B22B0">
        <w:rPr>
          <w:sz w:val="28"/>
          <w:szCs w:val="28"/>
        </w:rPr>
        <w:t xml:space="preserve">- </w:t>
      </w:r>
      <w:r w:rsidRPr="00344158">
        <w:rPr>
          <w:sz w:val="28"/>
          <w:szCs w:val="28"/>
        </w:rPr>
        <w:t>з питань законності, регламенту, депутатської етики, оборонної роботи та надзвичайних ситуацій</w:t>
      </w:r>
      <w:r>
        <w:rPr>
          <w:sz w:val="28"/>
          <w:szCs w:val="28"/>
        </w:rPr>
        <w:t xml:space="preserve"> -  18 засідань (розглянуто </w:t>
      </w:r>
      <w:r w:rsidRPr="001B22B0">
        <w:rPr>
          <w:sz w:val="28"/>
          <w:szCs w:val="28"/>
        </w:rPr>
        <w:t xml:space="preserve"> </w:t>
      </w:r>
      <w:r>
        <w:rPr>
          <w:sz w:val="28"/>
          <w:szCs w:val="28"/>
        </w:rPr>
        <w:t xml:space="preserve">135 </w:t>
      </w:r>
      <w:r w:rsidRPr="001B22B0">
        <w:rPr>
          <w:sz w:val="28"/>
          <w:szCs w:val="28"/>
        </w:rPr>
        <w:t xml:space="preserve">проектів); </w:t>
      </w:r>
    </w:p>
    <w:p w:rsidR="0054205E" w:rsidRPr="001B22B0" w:rsidRDefault="0054205E" w:rsidP="0054205E">
      <w:pPr>
        <w:pStyle w:val="aa"/>
        <w:spacing w:before="0" w:beforeAutospacing="0" w:after="0" w:afterAutospacing="0"/>
        <w:ind w:firstLine="720"/>
        <w:jc w:val="both"/>
        <w:textAlignment w:val="baseline"/>
        <w:rPr>
          <w:sz w:val="28"/>
          <w:szCs w:val="28"/>
        </w:rPr>
      </w:pPr>
      <w:r w:rsidRPr="001B22B0">
        <w:rPr>
          <w:sz w:val="28"/>
          <w:szCs w:val="28"/>
        </w:rPr>
        <w:t xml:space="preserve">- </w:t>
      </w:r>
      <w:r w:rsidRPr="00344158">
        <w:rPr>
          <w:sz w:val="28"/>
          <w:szCs w:val="28"/>
        </w:rPr>
        <w:t>з питань охорони здоров’я, соціального захисту населення та екології</w:t>
      </w:r>
      <w:r>
        <w:rPr>
          <w:sz w:val="28"/>
          <w:szCs w:val="28"/>
        </w:rPr>
        <w:t xml:space="preserve"> - 17 засідань (розглянуто 85 проектів</w:t>
      </w:r>
      <w:r w:rsidRPr="001B22B0">
        <w:rPr>
          <w:sz w:val="28"/>
          <w:szCs w:val="28"/>
        </w:rPr>
        <w:t xml:space="preserve">); </w:t>
      </w:r>
    </w:p>
    <w:p w:rsidR="0054205E" w:rsidRPr="001B22B0" w:rsidRDefault="0054205E" w:rsidP="0054205E">
      <w:pPr>
        <w:pStyle w:val="aa"/>
        <w:spacing w:before="0" w:beforeAutospacing="0" w:after="0" w:afterAutospacing="0"/>
        <w:ind w:firstLine="720"/>
        <w:jc w:val="both"/>
        <w:textAlignment w:val="baseline"/>
        <w:rPr>
          <w:sz w:val="28"/>
          <w:szCs w:val="28"/>
        </w:rPr>
      </w:pPr>
      <w:r w:rsidRPr="001B22B0">
        <w:rPr>
          <w:sz w:val="28"/>
          <w:szCs w:val="28"/>
        </w:rPr>
        <w:t xml:space="preserve">- </w:t>
      </w:r>
      <w:r w:rsidRPr="00344158">
        <w:rPr>
          <w:sz w:val="28"/>
          <w:szCs w:val="28"/>
        </w:rPr>
        <w:t>з питань освіти, культури, молоді і спорту та духовного розвитку</w:t>
      </w:r>
      <w:r>
        <w:rPr>
          <w:sz w:val="28"/>
          <w:szCs w:val="28"/>
        </w:rPr>
        <w:t xml:space="preserve"> - 17 засідань (розглянуто 81</w:t>
      </w:r>
      <w:r w:rsidRPr="001B22B0">
        <w:rPr>
          <w:sz w:val="28"/>
          <w:szCs w:val="28"/>
        </w:rPr>
        <w:t xml:space="preserve"> проект).</w:t>
      </w:r>
    </w:p>
    <w:p w:rsidR="0054205E" w:rsidRDefault="0054205E" w:rsidP="0054205E">
      <w:pPr>
        <w:pStyle w:val="aa"/>
        <w:spacing w:before="0" w:beforeAutospacing="0" w:after="0" w:afterAutospacing="0"/>
        <w:ind w:firstLine="720"/>
        <w:jc w:val="both"/>
        <w:textAlignment w:val="baseline"/>
        <w:rPr>
          <w:sz w:val="28"/>
          <w:szCs w:val="28"/>
        </w:rPr>
      </w:pPr>
      <w:r>
        <w:rPr>
          <w:sz w:val="28"/>
          <w:szCs w:val="28"/>
        </w:rPr>
        <w:t>З</w:t>
      </w:r>
      <w:r w:rsidRPr="001B22B0">
        <w:rPr>
          <w:sz w:val="28"/>
          <w:szCs w:val="28"/>
        </w:rPr>
        <w:t xml:space="preserve">а вказаний період було прийнято </w:t>
      </w:r>
      <w:r>
        <w:rPr>
          <w:sz w:val="28"/>
          <w:szCs w:val="28"/>
        </w:rPr>
        <w:t>ряд важливих організаційних рішень щодо створення Мукачівської міської об’єднаної територіальної громади; щомісяця сесією розглядалися майнові та земельні питання, завдяки яким громадяни отримали можливість впорядкувати земельні питання, бюджет отримав додаткові надходження від реалізації майна та земельних ділянок, орендної плати тощо; також постійно на сесію виносилися проекти рішень щодо внесення змін у цільові програми, програму соціально-економічного розвитку та зміни до місцевого бюджету.</w:t>
      </w:r>
    </w:p>
    <w:p w:rsidR="0054205E" w:rsidRPr="0054205E" w:rsidRDefault="0054205E" w:rsidP="005420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205E">
        <w:rPr>
          <w:rFonts w:ascii="Times New Roman" w:hAnsi="Times New Roman" w:cs="Times New Roman"/>
          <w:sz w:val="28"/>
          <w:szCs w:val="28"/>
        </w:rPr>
        <w:t>Всі проекти рішень попередньо розглядалися на засіданнях постійних депутатських комісій міської ради та виносилися на розгляд сесій міської ради.</w:t>
      </w:r>
    </w:p>
    <w:p w:rsidR="0054205E" w:rsidRPr="0054205E" w:rsidRDefault="0054205E" w:rsidP="0054205E">
      <w:pPr>
        <w:spacing w:after="0" w:line="240" w:lineRule="auto"/>
        <w:ind w:firstLine="708"/>
        <w:jc w:val="both"/>
        <w:rPr>
          <w:rFonts w:ascii="Times New Roman" w:hAnsi="Times New Roman" w:cs="Times New Roman"/>
          <w:sz w:val="28"/>
          <w:szCs w:val="28"/>
        </w:rPr>
      </w:pPr>
      <w:r w:rsidRPr="0054205E">
        <w:rPr>
          <w:rFonts w:ascii="Times New Roman" w:hAnsi="Times New Roman" w:cs="Times New Roman"/>
          <w:sz w:val="28"/>
          <w:szCs w:val="28"/>
        </w:rPr>
        <w:t>Забезпечено оприлюднення проектів рішень на офіційному сайті міської ради.</w:t>
      </w:r>
    </w:p>
    <w:p w:rsidR="0054205E" w:rsidRDefault="0054205E" w:rsidP="0054205E">
      <w:pPr>
        <w:spacing w:after="0" w:line="240" w:lineRule="auto"/>
        <w:ind w:firstLine="708"/>
        <w:jc w:val="both"/>
        <w:rPr>
          <w:rFonts w:ascii="Times New Roman" w:hAnsi="Times New Roman" w:cs="Times New Roman"/>
          <w:sz w:val="28"/>
          <w:szCs w:val="28"/>
        </w:rPr>
      </w:pPr>
      <w:r w:rsidRPr="0054205E">
        <w:rPr>
          <w:rFonts w:ascii="Times New Roman" w:hAnsi="Times New Roman" w:cs="Times New Roman"/>
          <w:sz w:val="28"/>
          <w:szCs w:val="28"/>
        </w:rPr>
        <w:t>Забезпечено оприлюднення результатів голосувань депутатів міської ради згідно даних електронної системи голосування «Віче».</w:t>
      </w:r>
    </w:p>
    <w:p w:rsidR="0054205E" w:rsidRDefault="0054205E" w:rsidP="0054205E">
      <w:pPr>
        <w:spacing w:after="0" w:line="240" w:lineRule="auto"/>
        <w:ind w:firstLine="708"/>
        <w:jc w:val="both"/>
        <w:rPr>
          <w:rFonts w:ascii="Times New Roman" w:hAnsi="Times New Roman" w:cs="Times New Roman"/>
          <w:sz w:val="28"/>
          <w:szCs w:val="28"/>
        </w:rPr>
      </w:pPr>
      <w:r w:rsidRPr="0054205E">
        <w:rPr>
          <w:rFonts w:ascii="Times New Roman" w:hAnsi="Times New Roman" w:cs="Times New Roman"/>
          <w:sz w:val="28"/>
          <w:szCs w:val="28"/>
        </w:rPr>
        <w:t>Організовано та забезпечено висвітлення питань роботи ради, депутатів міської ради, постійних комісій</w:t>
      </w:r>
      <w:r>
        <w:rPr>
          <w:rFonts w:ascii="Times New Roman" w:hAnsi="Times New Roman" w:cs="Times New Roman"/>
          <w:sz w:val="28"/>
          <w:szCs w:val="28"/>
        </w:rPr>
        <w:t>.</w:t>
      </w:r>
    </w:p>
    <w:p w:rsidR="0054205E" w:rsidRPr="001B22B0" w:rsidRDefault="0054205E" w:rsidP="0054205E">
      <w:pPr>
        <w:pStyle w:val="aa"/>
        <w:spacing w:before="0" w:beforeAutospacing="0" w:after="0" w:afterAutospacing="0"/>
        <w:ind w:firstLine="720"/>
        <w:jc w:val="both"/>
        <w:textAlignment w:val="baseline"/>
        <w:rPr>
          <w:sz w:val="28"/>
          <w:szCs w:val="28"/>
        </w:rPr>
      </w:pPr>
      <w:r w:rsidRPr="001B22B0">
        <w:rPr>
          <w:sz w:val="28"/>
          <w:szCs w:val="28"/>
        </w:rPr>
        <w:t>Протягом вказаного періоду депутатам Мукачівської міської ради надавалася необхідна допомога у здійсненн</w:t>
      </w:r>
      <w:r>
        <w:rPr>
          <w:sz w:val="28"/>
          <w:szCs w:val="28"/>
        </w:rPr>
        <w:t>і ними депутатських повноважень,</w:t>
      </w:r>
      <w:r w:rsidRPr="001B22B0">
        <w:rPr>
          <w:sz w:val="28"/>
          <w:szCs w:val="28"/>
        </w:rPr>
        <w:t xml:space="preserve"> проведенню зустрічей депутатів з виборцями.</w:t>
      </w:r>
    </w:p>
    <w:p w:rsidR="0054205E" w:rsidRDefault="0054205E" w:rsidP="0054205E">
      <w:pPr>
        <w:spacing w:after="0" w:line="240" w:lineRule="auto"/>
        <w:ind w:firstLine="708"/>
        <w:jc w:val="both"/>
        <w:rPr>
          <w:rFonts w:ascii="Times New Roman" w:hAnsi="Times New Roman" w:cs="Times New Roman"/>
          <w:sz w:val="28"/>
          <w:szCs w:val="28"/>
        </w:rPr>
      </w:pPr>
    </w:p>
    <w:p w:rsidR="005611E2" w:rsidRDefault="005611E2" w:rsidP="005611E2">
      <w:pPr>
        <w:spacing w:after="0" w:line="240" w:lineRule="auto"/>
        <w:jc w:val="both"/>
        <w:rPr>
          <w:rFonts w:ascii="Times New Roman" w:hAnsi="Times New Roman" w:cs="Times New Roman"/>
          <w:b/>
          <w:sz w:val="28"/>
          <w:szCs w:val="28"/>
        </w:rPr>
      </w:pPr>
      <w:proofErr w:type="spellStart"/>
      <w:r w:rsidRPr="005611E2">
        <w:rPr>
          <w:rFonts w:ascii="Times New Roman" w:hAnsi="Times New Roman" w:cs="Times New Roman"/>
          <w:b/>
          <w:sz w:val="28"/>
          <w:szCs w:val="28"/>
        </w:rPr>
        <w:t>ХІІІ</w:t>
      </w:r>
      <w:proofErr w:type="spellEnd"/>
      <w:r w:rsidRPr="005611E2">
        <w:rPr>
          <w:rFonts w:ascii="Times New Roman" w:hAnsi="Times New Roman" w:cs="Times New Roman"/>
          <w:b/>
          <w:sz w:val="28"/>
          <w:szCs w:val="28"/>
        </w:rPr>
        <w:t>. Діяльність Центру надання адміністративних послуг (</w:t>
      </w:r>
      <w:proofErr w:type="spellStart"/>
      <w:r w:rsidRPr="005611E2">
        <w:rPr>
          <w:rFonts w:ascii="Times New Roman" w:hAnsi="Times New Roman" w:cs="Times New Roman"/>
          <w:b/>
          <w:sz w:val="28"/>
          <w:szCs w:val="28"/>
        </w:rPr>
        <w:t>ЦНАП</w:t>
      </w:r>
      <w:proofErr w:type="spellEnd"/>
      <w:r w:rsidRPr="005611E2">
        <w:rPr>
          <w:rFonts w:ascii="Times New Roman" w:hAnsi="Times New Roman" w:cs="Times New Roman"/>
          <w:b/>
          <w:sz w:val="28"/>
          <w:szCs w:val="28"/>
        </w:rPr>
        <w:t>)</w:t>
      </w:r>
    </w:p>
    <w:p w:rsidR="00E76EBA" w:rsidRPr="00E76EBA" w:rsidRDefault="00E76EBA" w:rsidP="00E76E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76EBA">
        <w:rPr>
          <w:rFonts w:ascii="Times New Roman" w:hAnsi="Times New Roman" w:cs="Times New Roman"/>
          <w:sz w:val="28"/>
          <w:szCs w:val="28"/>
        </w:rPr>
        <w:t>Центр надання адміністративних послуг Мукачівської міської ради (далі – Центр) є моделлю інтегрованого офісу, тобто працює за принципом «єдиного вікна».</w:t>
      </w:r>
    </w:p>
    <w:p w:rsidR="00E76EBA" w:rsidRPr="00E76EBA" w:rsidRDefault="00E76EBA" w:rsidP="00E76EBA">
      <w:pPr>
        <w:spacing w:after="0" w:line="240" w:lineRule="auto"/>
        <w:ind w:firstLine="708"/>
        <w:jc w:val="both"/>
        <w:rPr>
          <w:rFonts w:ascii="Times New Roman" w:hAnsi="Times New Roman" w:cs="Times New Roman"/>
          <w:sz w:val="28"/>
          <w:szCs w:val="28"/>
        </w:rPr>
      </w:pPr>
      <w:r w:rsidRPr="00E76EBA">
        <w:rPr>
          <w:rFonts w:ascii="Times New Roman" w:hAnsi="Times New Roman" w:cs="Times New Roman"/>
          <w:sz w:val="28"/>
          <w:szCs w:val="28"/>
        </w:rPr>
        <w:t>Переваги інтегрованого надання адміністративних послуг полягають в тому, що для споживачів послуг (громадян і бізнесу) це можливість одночасного замовлення різних послуг, які можуть випливати з одного факту або життєвої ситуації. Тобто найважливіша перевага Центру - це ліквідація потреби особи звертатися до різних адміністративних органів, розпорошених територіально та за різними прийомними годинами. А також – це суттєве покращення якості послуг, оперативність їх надання, дотримання термінів надання послуг, велика інформованість про послуги та мінімізація кількості звернень людини за отриманням послуг.</w:t>
      </w:r>
    </w:p>
    <w:p w:rsidR="00E76EBA" w:rsidRPr="00E76EBA" w:rsidRDefault="00E76EBA" w:rsidP="00E76EBA">
      <w:pPr>
        <w:spacing w:after="0" w:line="240" w:lineRule="auto"/>
        <w:ind w:firstLine="708"/>
        <w:jc w:val="both"/>
        <w:rPr>
          <w:rFonts w:ascii="Times New Roman" w:hAnsi="Times New Roman" w:cs="Times New Roman"/>
          <w:sz w:val="28"/>
          <w:szCs w:val="28"/>
        </w:rPr>
      </w:pPr>
      <w:r w:rsidRPr="00E76EBA">
        <w:rPr>
          <w:rFonts w:ascii="Times New Roman" w:hAnsi="Times New Roman" w:cs="Times New Roman"/>
          <w:sz w:val="28"/>
          <w:szCs w:val="28"/>
        </w:rPr>
        <w:lastRenderedPageBreak/>
        <w:t>Впродовж всього 2019 року Центр працював над впровадженням нових адміністративних послуг, вдосконаленням своєї роботи відповідно до вимог чинного законодавства, спрощенням, оперативністю та покращенням умов їх отримання.</w:t>
      </w:r>
    </w:p>
    <w:p w:rsidR="00E76EBA" w:rsidRPr="00E76EBA" w:rsidRDefault="00E76EBA" w:rsidP="00E76EBA">
      <w:pPr>
        <w:spacing w:after="0" w:line="240" w:lineRule="auto"/>
        <w:ind w:firstLine="708"/>
        <w:jc w:val="both"/>
        <w:rPr>
          <w:rFonts w:ascii="Times New Roman" w:hAnsi="Times New Roman" w:cs="Times New Roman"/>
          <w:sz w:val="28"/>
          <w:szCs w:val="28"/>
        </w:rPr>
      </w:pPr>
      <w:r w:rsidRPr="00E76EBA">
        <w:rPr>
          <w:rFonts w:ascii="Times New Roman" w:hAnsi="Times New Roman" w:cs="Times New Roman"/>
          <w:sz w:val="28"/>
          <w:szCs w:val="28"/>
        </w:rPr>
        <w:t>Режим роботи Центру зорієнтований виключно на потреби суб’єктів звернення.  Прийом документів у Центрі становить шість днів на тиждень та вісім годин на день, без перерви на обід. Вівторок та четвер прийом здійснюється до 19.00 години, в суботу до 15.00 годин.</w:t>
      </w:r>
    </w:p>
    <w:p w:rsidR="00E76EBA" w:rsidRPr="00E76EBA" w:rsidRDefault="00E76EBA" w:rsidP="00E76EBA">
      <w:pPr>
        <w:spacing w:after="0" w:line="240" w:lineRule="auto"/>
        <w:ind w:firstLine="708"/>
        <w:jc w:val="both"/>
        <w:rPr>
          <w:rFonts w:ascii="Times New Roman" w:hAnsi="Times New Roman" w:cs="Times New Roman"/>
          <w:sz w:val="28"/>
          <w:szCs w:val="28"/>
        </w:rPr>
      </w:pPr>
      <w:r w:rsidRPr="00E76EBA">
        <w:rPr>
          <w:rFonts w:ascii="Times New Roman" w:hAnsi="Times New Roman" w:cs="Times New Roman"/>
          <w:sz w:val="28"/>
          <w:szCs w:val="28"/>
        </w:rPr>
        <w:t>Кількість послуг, які можна отримати у Центрі, зросла і включає найбільш затребувані мешканцям міста: реєстрація місця проживання особи, реєстрація фізичних та юридичних осіб, реєстрація речових та майнових прав, земельні та архітектурні питання, соціальна та матеріальна допомоги, оформлення і видачі паспорта громадянина України з безконтактним електронним носієм та паспорта громадянина України для виїзду за кордон з безконтактним електронним носієм</w:t>
      </w:r>
    </w:p>
    <w:p w:rsidR="00E76EBA" w:rsidRPr="00E76EBA" w:rsidRDefault="00E76EBA" w:rsidP="00E76EBA">
      <w:pPr>
        <w:spacing w:after="0" w:line="240" w:lineRule="auto"/>
        <w:jc w:val="both"/>
        <w:rPr>
          <w:rFonts w:ascii="Times New Roman" w:hAnsi="Times New Roman" w:cs="Times New Roman"/>
          <w:sz w:val="28"/>
          <w:szCs w:val="28"/>
        </w:rPr>
      </w:pPr>
      <w:r w:rsidRPr="00E76EBA">
        <w:rPr>
          <w:rFonts w:ascii="Times New Roman" w:hAnsi="Times New Roman" w:cs="Times New Roman"/>
          <w:sz w:val="28"/>
          <w:szCs w:val="28"/>
        </w:rPr>
        <w:t>тощо.</w:t>
      </w:r>
    </w:p>
    <w:p w:rsidR="005611E2" w:rsidRDefault="00E76EBA" w:rsidP="00E76EBA">
      <w:pPr>
        <w:spacing w:after="0" w:line="240" w:lineRule="auto"/>
        <w:ind w:firstLine="708"/>
        <w:jc w:val="both"/>
        <w:rPr>
          <w:rFonts w:ascii="Times New Roman" w:hAnsi="Times New Roman" w:cs="Times New Roman"/>
          <w:sz w:val="28"/>
          <w:szCs w:val="28"/>
        </w:rPr>
      </w:pPr>
      <w:r w:rsidRPr="00E76EBA">
        <w:rPr>
          <w:rFonts w:ascii="Times New Roman" w:hAnsi="Times New Roman" w:cs="Times New Roman"/>
          <w:sz w:val="28"/>
          <w:szCs w:val="28"/>
        </w:rPr>
        <w:t>На теперішній час в Центрі</w:t>
      </w:r>
      <w:r w:rsidR="00354009">
        <w:rPr>
          <w:rFonts w:ascii="Times New Roman" w:hAnsi="Times New Roman" w:cs="Times New Roman"/>
          <w:sz w:val="28"/>
          <w:szCs w:val="28"/>
        </w:rPr>
        <w:t>,</w:t>
      </w:r>
      <w:r w:rsidRPr="00E76EBA">
        <w:rPr>
          <w:rFonts w:ascii="Times New Roman" w:hAnsi="Times New Roman" w:cs="Times New Roman"/>
          <w:sz w:val="28"/>
          <w:szCs w:val="28"/>
        </w:rPr>
        <w:t xml:space="preserve"> громадяни та суб’єкти господарювання мають можливість отр</w:t>
      </w:r>
      <w:r w:rsidR="00354009">
        <w:rPr>
          <w:rFonts w:ascii="Times New Roman" w:hAnsi="Times New Roman" w:cs="Times New Roman"/>
          <w:sz w:val="28"/>
          <w:szCs w:val="28"/>
        </w:rPr>
        <w:t>имати 205  послуг, що на 14 видів</w:t>
      </w:r>
      <w:r w:rsidRPr="00E76EBA">
        <w:rPr>
          <w:rFonts w:ascii="Times New Roman" w:hAnsi="Times New Roman" w:cs="Times New Roman"/>
          <w:sz w:val="28"/>
          <w:szCs w:val="28"/>
        </w:rPr>
        <w:t xml:space="preserve"> послуг більше ніж у 2018</w:t>
      </w:r>
      <w:r>
        <w:rPr>
          <w:rFonts w:ascii="Times New Roman" w:hAnsi="Times New Roman" w:cs="Times New Roman"/>
          <w:sz w:val="28"/>
          <w:szCs w:val="28"/>
        </w:rPr>
        <w:t xml:space="preserve"> </w:t>
      </w:r>
      <w:r w:rsidRPr="00E76EBA">
        <w:rPr>
          <w:rFonts w:ascii="Times New Roman" w:hAnsi="Times New Roman" w:cs="Times New Roman"/>
          <w:sz w:val="28"/>
          <w:szCs w:val="28"/>
        </w:rPr>
        <w:t>році (191)</w:t>
      </w:r>
      <w:r>
        <w:rPr>
          <w:rFonts w:ascii="Times New Roman" w:hAnsi="Times New Roman" w:cs="Times New Roman"/>
          <w:sz w:val="28"/>
          <w:szCs w:val="28"/>
        </w:rPr>
        <w:t>.</w:t>
      </w:r>
    </w:p>
    <w:p w:rsidR="00E76EBA" w:rsidRDefault="00E76EBA" w:rsidP="00E76EBA">
      <w:pPr>
        <w:spacing w:after="0" w:line="240" w:lineRule="auto"/>
        <w:ind w:firstLine="708"/>
        <w:jc w:val="both"/>
        <w:rPr>
          <w:rFonts w:ascii="Times New Roman" w:hAnsi="Times New Roman" w:cs="Times New Roman"/>
          <w:sz w:val="28"/>
          <w:szCs w:val="28"/>
        </w:rPr>
      </w:pPr>
      <w:r w:rsidRPr="00E76EBA">
        <w:rPr>
          <w:rFonts w:ascii="Times New Roman" w:hAnsi="Times New Roman" w:cs="Times New Roman"/>
          <w:sz w:val="28"/>
          <w:szCs w:val="28"/>
        </w:rPr>
        <w:t>Протягом 2019 року в Центрі надано 52833 адмін</w:t>
      </w:r>
      <w:r w:rsidR="002D1E59">
        <w:rPr>
          <w:rFonts w:ascii="Times New Roman" w:hAnsi="Times New Roman" w:cs="Times New Roman"/>
          <w:sz w:val="28"/>
          <w:szCs w:val="28"/>
        </w:rPr>
        <w:t>істративних послуги</w:t>
      </w:r>
      <w:r w:rsidRPr="00E76EBA">
        <w:rPr>
          <w:rFonts w:ascii="Times New Roman" w:hAnsi="Times New Roman" w:cs="Times New Roman"/>
          <w:sz w:val="28"/>
          <w:szCs w:val="28"/>
        </w:rPr>
        <w:t>, що більше на 12438 ніж в минулому 2018 році (40395)</w:t>
      </w:r>
      <w:r>
        <w:rPr>
          <w:rFonts w:ascii="Times New Roman" w:hAnsi="Times New Roman" w:cs="Times New Roman"/>
          <w:sz w:val="28"/>
          <w:szCs w:val="28"/>
        </w:rPr>
        <w:t>.</w:t>
      </w:r>
    </w:p>
    <w:p w:rsidR="00E76EBA" w:rsidRPr="00E76EBA" w:rsidRDefault="00E76EBA" w:rsidP="00E76EBA">
      <w:pPr>
        <w:spacing w:after="0" w:line="240" w:lineRule="auto"/>
        <w:ind w:firstLine="708"/>
        <w:jc w:val="both"/>
        <w:rPr>
          <w:rFonts w:ascii="Times New Roman" w:hAnsi="Times New Roman" w:cs="Times New Roman"/>
          <w:sz w:val="28"/>
          <w:szCs w:val="28"/>
        </w:rPr>
      </w:pPr>
      <w:r w:rsidRPr="00E76EBA">
        <w:rPr>
          <w:rFonts w:ascii="Times New Roman" w:hAnsi="Times New Roman" w:cs="Times New Roman"/>
          <w:sz w:val="28"/>
          <w:szCs w:val="28"/>
        </w:rPr>
        <w:t>Лідерами за популярністю у 2019 році є наступні адміністративні послуги:</w:t>
      </w:r>
    </w:p>
    <w:p w:rsidR="00E76EBA" w:rsidRPr="00E76EBA" w:rsidRDefault="007E12F7" w:rsidP="00E76E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6EBA" w:rsidRPr="00E76EBA">
        <w:rPr>
          <w:rFonts w:ascii="Times New Roman" w:hAnsi="Times New Roman" w:cs="Times New Roman"/>
          <w:sz w:val="28"/>
          <w:szCs w:val="28"/>
        </w:rPr>
        <w:t>Послуги соціального характеру - 13444</w:t>
      </w:r>
    </w:p>
    <w:p w:rsidR="00E76EBA" w:rsidRPr="00E76EBA" w:rsidRDefault="007E12F7" w:rsidP="00E76E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6EBA" w:rsidRPr="00E76EBA">
        <w:rPr>
          <w:rFonts w:ascii="Times New Roman" w:hAnsi="Times New Roman" w:cs="Times New Roman"/>
          <w:sz w:val="28"/>
          <w:szCs w:val="28"/>
        </w:rPr>
        <w:t>Дер</w:t>
      </w:r>
      <w:r w:rsidR="002D1E59">
        <w:rPr>
          <w:rFonts w:ascii="Times New Roman" w:hAnsi="Times New Roman" w:cs="Times New Roman"/>
          <w:sz w:val="28"/>
          <w:szCs w:val="28"/>
        </w:rPr>
        <w:t>ж</w:t>
      </w:r>
      <w:r w:rsidR="00E76EBA" w:rsidRPr="00E76EBA">
        <w:rPr>
          <w:rFonts w:ascii="Times New Roman" w:hAnsi="Times New Roman" w:cs="Times New Roman"/>
          <w:sz w:val="28"/>
          <w:szCs w:val="28"/>
        </w:rPr>
        <w:t>авна реєст</w:t>
      </w:r>
      <w:r w:rsidR="00426690">
        <w:rPr>
          <w:rFonts w:ascii="Times New Roman" w:hAnsi="Times New Roman" w:cs="Times New Roman"/>
          <w:sz w:val="28"/>
          <w:szCs w:val="28"/>
        </w:rPr>
        <w:t>р</w:t>
      </w:r>
      <w:r w:rsidR="00E76EBA" w:rsidRPr="00E76EBA">
        <w:rPr>
          <w:rFonts w:ascii="Times New Roman" w:hAnsi="Times New Roman" w:cs="Times New Roman"/>
          <w:sz w:val="28"/>
          <w:szCs w:val="28"/>
        </w:rPr>
        <w:t>ація речових прав на нерухоме майно - 6751</w:t>
      </w:r>
    </w:p>
    <w:p w:rsidR="00E76EBA" w:rsidRPr="00E76EBA" w:rsidRDefault="007E12F7" w:rsidP="00E76E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6EBA" w:rsidRPr="00E76EBA">
        <w:rPr>
          <w:rFonts w:ascii="Times New Roman" w:hAnsi="Times New Roman" w:cs="Times New Roman"/>
          <w:sz w:val="28"/>
          <w:szCs w:val="28"/>
        </w:rPr>
        <w:t>Видача довідок про реєстрацію місця проживання особи - 6137</w:t>
      </w:r>
    </w:p>
    <w:p w:rsidR="00E76EBA" w:rsidRPr="00E76EBA" w:rsidRDefault="007E12F7" w:rsidP="00E76E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6EBA" w:rsidRPr="00E76EBA">
        <w:rPr>
          <w:rFonts w:ascii="Times New Roman" w:hAnsi="Times New Roman" w:cs="Times New Roman"/>
          <w:sz w:val="28"/>
          <w:szCs w:val="28"/>
        </w:rPr>
        <w:t>Послуги упра</w:t>
      </w:r>
      <w:r w:rsidR="002D1E59">
        <w:rPr>
          <w:rFonts w:ascii="Times New Roman" w:hAnsi="Times New Roman" w:cs="Times New Roman"/>
          <w:sz w:val="28"/>
          <w:szCs w:val="28"/>
        </w:rPr>
        <w:t>в</w:t>
      </w:r>
      <w:r w:rsidR="00E76EBA" w:rsidRPr="00E76EBA">
        <w:rPr>
          <w:rFonts w:ascii="Times New Roman" w:hAnsi="Times New Roman" w:cs="Times New Roman"/>
          <w:sz w:val="28"/>
          <w:szCs w:val="28"/>
        </w:rPr>
        <w:t>лінь та відділів Мукачівської міської ради - 7995</w:t>
      </w:r>
    </w:p>
    <w:p w:rsidR="00E76EBA" w:rsidRPr="00E76EBA" w:rsidRDefault="007E12F7" w:rsidP="00E76E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6EBA" w:rsidRPr="00E76EBA">
        <w:rPr>
          <w:rFonts w:ascii="Times New Roman" w:hAnsi="Times New Roman" w:cs="Times New Roman"/>
          <w:sz w:val="28"/>
          <w:szCs w:val="28"/>
        </w:rPr>
        <w:t>Реєстрація/зняття з реєстрації місця</w:t>
      </w:r>
      <w:r w:rsidR="002D1E59">
        <w:rPr>
          <w:rFonts w:ascii="Times New Roman" w:hAnsi="Times New Roman" w:cs="Times New Roman"/>
          <w:sz w:val="28"/>
          <w:szCs w:val="28"/>
        </w:rPr>
        <w:t xml:space="preserve"> </w:t>
      </w:r>
      <w:r w:rsidR="00E76EBA" w:rsidRPr="00E76EBA">
        <w:rPr>
          <w:rFonts w:ascii="Times New Roman" w:hAnsi="Times New Roman" w:cs="Times New Roman"/>
          <w:sz w:val="28"/>
          <w:szCs w:val="28"/>
        </w:rPr>
        <w:t>проживання– 7086</w:t>
      </w:r>
    </w:p>
    <w:p w:rsidR="00E76EBA" w:rsidRDefault="007E12F7" w:rsidP="00E76E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6EBA" w:rsidRPr="00E76EBA">
        <w:rPr>
          <w:rFonts w:ascii="Times New Roman" w:hAnsi="Times New Roman" w:cs="Times New Roman"/>
          <w:sz w:val="28"/>
          <w:szCs w:val="28"/>
        </w:rPr>
        <w:t xml:space="preserve">Державна реєстрація бізнесу </w:t>
      </w:r>
      <w:r w:rsidR="00E76EBA">
        <w:rPr>
          <w:rFonts w:ascii="Times New Roman" w:hAnsi="Times New Roman" w:cs="Times New Roman"/>
          <w:sz w:val="28"/>
          <w:szCs w:val="28"/>
        </w:rPr>
        <w:t>–</w:t>
      </w:r>
      <w:r w:rsidR="00E76EBA" w:rsidRPr="00E76EBA">
        <w:rPr>
          <w:rFonts w:ascii="Times New Roman" w:hAnsi="Times New Roman" w:cs="Times New Roman"/>
          <w:sz w:val="28"/>
          <w:szCs w:val="28"/>
        </w:rPr>
        <w:t xml:space="preserve"> 1854</w:t>
      </w:r>
    </w:p>
    <w:p w:rsidR="00E76EBA" w:rsidRPr="00E76EBA" w:rsidRDefault="00E76EBA" w:rsidP="00E76EBA">
      <w:pPr>
        <w:spacing w:after="0" w:line="240" w:lineRule="auto"/>
        <w:ind w:firstLine="708"/>
        <w:jc w:val="both"/>
        <w:rPr>
          <w:rFonts w:ascii="Times New Roman" w:hAnsi="Times New Roman" w:cs="Times New Roman"/>
          <w:sz w:val="28"/>
          <w:szCs w:val="28"/>
        </w:rPr>
      </w:pPr>
      <w:r w:rsidRPr="00E76EBA">
        <w:rPr>
          <w:rFonts w:ascii="Times New Roman" w:hAnsi="Times New Roman" w:cs="Times New Roman"/>
          <w:sz w:val="28"/>
          <w:szCs w:val="28"/>
        </w:rPr>
        <w:t xml:space="preserve">В жовтні 2019 року розпочато та станом на 31.12.2019 року надано 143 адміністративних послуг </w:t>
      </w:r>
      <w:proofErr w:type="spellStart"/>
      <w:r w:rsidRPr="00E76EBA">
        <w:rPr>
          <w:rFonts w:ascii="Times New Roman" w:hAnsi="Times New Roman" w:cs="Times New Roman"/>
          <w:sz w:val="28"/>
          <w:szCs w:val="28"/>
        </w:rPr>
        <w:t>ДМС</w:t>
      </w:r>
      <w:proofErr w:type="spellEnd"/>
      <w:r w:rsidRPr="00E76EBA">
        <w:rPr>
          <w:rFonts w:ascii="Times New Roman" w:hAnsi="Times New Roman" w:cs="Times New Roman"/>
          <w:sz w:val="28"/>
          <w:szCs w:val="28"/>
        </w:rPr>
        <w:t>, з них:</w:t>
      </w:r>
    </w:p>
    <w:p w:rsidR="00E76EBA" w:rsidRPr="00E76EBA" w:rsidRDefault="00E76EBA" w:rsidP="00E76EBA">
      <w:pPr>
        <w:spacing w:after="0" w:line="240" w:lineRule="auto"/>
        <w:jc w:val="both"/>
        <w:rPr>
          <w:rFonts w:ascii="Times New Roman" w:hAnsi="Times New Roman" w:cs="Times New Roman"/>
          <w:sz w:val="28"/>
          <w:szCs w:val="28"/>
        </w:rPr>
      </w:pPr>
      <w:r w:rsidRPr="00E76EBA">
        <w:rPr>
          <w:rFonts w:ascii="Times New Roman" w:hAnsi="Times New Roman" w:cs="Times New Roman"/>
          <w:sz w:val="28"/>
          <w:szCs w:val="28"/>
        </w:rPr>
        <w:t>- оформлення і видачі паспорта громадянина України з безконтактним електронним носієм - 23;</w:t>
      </w:r>
    </w:p>
    <w:p w:rsidR="00E76EBA" w:rsidRDefault="00E76EBA" w:rsidP="00E76EBA">
      <w:pPr>
        <w:spacing w:after="0" w:line="240" w:lineRule="auto"/>
        <w:jc w:val="both"/>
        <w:rPr>
          <w:rFonts w:ascii="Times New Roman" w:hAnsi="Times New Roman" w:cs="Times New Roman"/>
          <w:sz w:val="28"/>
          <w:szCs w:val="28"/>
        </w:rPr>
      </w:pPr>
      <w:r w:rsidRPr="00E76EBA">
        <w:rPr>
          <w:rFonts w:ascii="Times New Roman" w:hAnsi="Times New Roman" w:cs="Times New Roman"/>
          <w:sz w:val="28"/>
          <w:szCs w:val="28"/>
        </w:rPr>
        <w:t>- оформлення і видачі паспорта громадянина України для виїзду за кордон з безконтактним електронним носієм - 120.</w:t>
      </w:r>
    </w:p>
    <w:p w:rsidR="00E76EBA" w:rsidRDefault="00E76EBA" w:rsidP="00E76EBA">
      <w:pPr>
        <w:spacing w:after="0" w:line="240" w:lineRule="auto"/>
        <w:ind w:firstLine="708"/>
        <w:jc w:val="both"/>
        <w:rPr>
          <w:rFonts w:ascii="Times New Roman" w:hAnsi="Times New Roman" w:cs="Times New Roman"/>
          <w:sz w:val="28"/>
          <w:szCs w:val="28"/>
        </w:rPr>
      </w:pPr>
      <w:r w:rsidRPr="00E76EBA">
        <w:rPr>
          <w:rFonts w:ascii="Times New Roman" w:hAnsi="Times New Roman" w:cs="Times New Roman"/>
          <w:sz w:val="28"/>
          <w:szCs w:val="28"/>
        </w:rPr>
        <w:t xml:space="preserve">Більшість адміністративних послуг, які надаються через Центр є безкоштовними, тільки з 18 послуг стягується адміністративний збір, за рахунок якого місцевий бюджет за 2019 рік поповнився на 7 </w:t>
      </w:r>
      <w:proofErr w:type="spellStart"/>
      <w:r w:rsidRPr="00E76EBA">
        <w:rPr>
          <w:rFonts w:ascii="Times New Roman" w:hAnsi="Times New Roman" w:cs="Times New Roman"/>
          <w:sz w:val="28"/>
          <w:szCs w:val="28"/>
        </w:rPr>
        <w:t>млн.397.9</w:t>
      </w:r>
      <w:proofErr w:type="spellEnd"/>
      <w:r w:rsidRPr="00E76EBA">
        <w:rPr>
          <w:rFonts w:ascii="Times New Roman" w:hAnsi="Times New Roman" w:cs="Times New Roman"/>
          <w:sz w:val="28"/>
          <w:szCs w:val="28"/>
        </w:rPr>
        <w:t xml:space="preserve"> тис. грн., що на 1  млн. 807,5  </w:t>
      </w:r>
      <w:proofErr w:type="spellStart"/>
      <w:r w:rsidRPr="00E76EBA">
        <w:rPr>
          <w:rFonts w:ascii="Times New Roman" w:hAnsi="Times New Roman" w:cs="Times New Roman"/>
          <w:sz w:val="28"/>
          <w:szCs w:val="28"/>
        </w:rPr>
        <w:t>тис.грн</w:t>
      </w:r>
      <w:proofErr w:type="spellEnd"/>
      <w:r w:rsidRPr="00E76EBA">
        <w:rPr>
          <w:rFonts w:ascii="Times New Roman" w:hAnsi="Times New Roman" w:cs="Times New Roman"/>
          <w:sz w:val="28"/>
          <w:szCs w:val="28"/>
        </w:rPr>
        <w:t>. більше ніж в 2018 році (</w:t>
      </w:r>
      <w:proofErr w:type="spellStart"/>
      <w:r w:rsidRPr="00E76EBA">
        <w:rPr>
          <w:rFonts w:ascii="Times New Roman" w:hAnsi="Times New Roman" w:cs="Times New Roman"/>
          <w:sz w:val="28"/>
          <w:szCs w:val="28"/>
        </w:rPr>
        <w:t>5млн.590,4</w:t>
      </w:r>
      <w:proofErr w:type="spellEnd"/>
      <w:r w:rsidRPr="00E76EBA">
        <w:rPr>
          <w:rFonts w:ascii="Times New Roman" w:hAnsi="Times New Roman" w:cs="Times New Roman"/>
          <w:sz w:val="28"/>
          <w:szCs w:val="28"/>
        </w:rPr>
        <w:t xml:space="preserve"> тис. грн.)</w:t>
      </w:r>
      <w:r>
        <w:rPr>
          <w:rFonts w:ascii="Times New Roman" w:hAnsi="Times New Roman" w:cs="Times New Roman"/>
          <w:sz w:val="28"/>
          <w:szCs w:val="28"/>
        </w:rPr>
        <w:t>.</w:t>
      </w:r>
    </w:p>
    <w:p w:rsidR="00E76EBA" w:rsidRDefault="00E76EBA" w:rsidP="00E76EBA">
      <w:pPr>
        <w:spacing w:after="0" w:line="240" w:lineRule="auto"/>
        <w:ind w:firstLine="708"/>
        <w:jc w:val="both"/>
        <w:rPr>
          <w:rFonts w:ascii="Times New Roman" w:hAnsi="Times New Roman" w:cs="Times New Roman"/>
          <w:sz w:val="28"/>
          <w:szCs w:val="28"/>
        </w:rPr>
      </w:pPr>
    </w:p>
    <w:p w:rsidR="00F01457" w:rsidRDefault="00F01457" w:rsidP="00F01457">
      <w:pPr>
        <w:spacing w:after="0" w:line="240" w:lineRule="auto"/>
        <w:jc w:val="both"/>
        <w:rPr>
          <w:rFonts w:ascii="Times New Roman" w:hAnsi="Times New Roman" w:cs="Times New Roman"/>
          <w:b/>
          <w:sz w:val="28"/>
          <w:szCs w:val="28"/>
        </w:rPr>
      </w:pPr>
      <w:proofErr w:type="spellStart"/>
      <w:r w:rsidRPr="00F01457">
        <w:rPr>
          <w:rFonts w:ascii="Times New Roman" w:hAnsi="Times New Roman" w:cs="Times New Roman"/>
          <w:b/>
          <w:sz w:val="28"/>
          <w:szCs w:val="28"/>
        </w:rPr>
        <w:t>ХІV</w:t>
      </w:r>
      <w:proofErr w:type="spellEnd"/>
      <w:r w:rsidRPr="00F01457">
        <w:rPr>
          <w:rFonts w:ascii="Times New Roman" w:hAnsi="Times New Roman" w:cs="Times New Roman"/>
          <w:b/>
          <w:sz w:val="28"/>
          <w:szCs w:val="28"/>
        </w:rPr>
        <w:t>. Організація діяльності міської ради та виконавчого комітету</w:t>
      </w:r>
    </w:p>
    <w:p w:rsidR="00F01457" w:rsidRPr="00F01457" w:rsidRDefault="00F01457" w:rsidP="00F01457">
      <w:pPr>
        <w:spacing w:after="0" w:line="240" w:lineRule="auto"/>
        <w:ind w:firstLine="708"/>
        <w:jc w:val="both"/>
        <w:rPr>
          <w:rFonts w:ascii="Times New Roman" w:hAnsi="Times New Roman" w:cs="Times New Roman"/>
          <w:sz w:val="28"/>
          <w:szCs w:val="28"/>
        </w:rPr>
      </w:pPr>
      <w:r w:rsidRPr="00F01457">
        <w:rPr>
          <w:rFonts w:ascii="Times New Roman" w:hAnsi="Times New Roman" w:cs="Times New Roman"/>
          <w:sz w:val="28"/>
          <w:szCs w:val="28"/>
        </w:rPr>
        <w:t>Виконавчий комітет Мукачівської міської ради за звітний період на належному рівні виконував власні та делеговані повноваження.</w:t>
      </w:r>
    </w:p>
    <w:p w:rsidR="00F01457" w:rsidRPr="00F01457" w:rsidRDefault="00F01457" w:rsidP="00F01457">
      <w:pPr>
        <w:spacing w:after="0"/>
        <w:ind w:right="-141" w:firstLine="708"/>
        <w:jc w:val="both"/>
        <w:rPr>
          <w:rFonts w:ascii="Times New Roman" w:hAnsi="Times New Roman" w:cs="Times New Roman"/>
          <w:sz w:val="28"/>
          <w:szCs w:val="28"/>
        </w:rPr>
      </w:pPr>
      <w:r w:rsidRPr="00F01457">
        <w:rPr>
          <w:rFonts w:ascii="Times New Roman" w:hAnsi="Times New Roman" w:cs="Times New Roman"/>
          <w:sz w:val="28"/>
          <w:szCs w:val="28"/>
        </w:rPr>
        <w:t>Протягом звітного періоду у виконавчий комітет Мукачівської міської ради надійшло:</w:t>
      </w:r>
    </w:p>
    <w:p w:rsidR="00F01457" w:rsidRPr="00F01457" w:rsidRDefault="00F01457" w:rsidP="00F014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01457">
        <w:rPr>
          <w:rFonts w:ascii="Times New Roman" w:hAnsi="Times New Roman" w:cs="Times New Roman"/>
          <w:sz w:val="28"/>
          <w:szCs w:val="28"/>
        </w:rPr>
        <w:t xml:space="preserve">33223 (27952 у 2018 році) документів: 12173 (12705 у 2018 році) - юридичних осіб, 3688 (4968) – фізичних осіб, 16012 (10279) – запитів на надання адміністративних послуг та архівних довідок 852 (794). З них: від органів влади </w:t>
      </w:r>
      <w:r w:rsidRPr="00F01457">
        <w:rPr>
          <w:rFonts w:ascii="Times New Roman" w:hAnsi="Times New Roman" w:cs="Times New Roman"/>
          <w:sz w:val="28"/>
          <w:szCs w:val="28"/>
        </w:rPr>
        <w:lastRenderedPageBreak/>
        <w:t>вищого рівня – 2530 (2330) документа; від правоохоронних органів 2169 (2013) документа, та запитів згідно Закону України «Про доступ до публічної інформації» 145(138).</w:t>
      </w:r>
    </w:p>
    <w:p w:rsidR="00F01457" w:rsidRPr="00F01457" w:rsidRDefault="00F01457" w:rsidP="00F01457">
      <w:pPr>
        <w:spacing w:after="0"/>
        <w:ind w:right="-141" w:firstLine="708"/>
        <w:jc w:val="both"/>
        <w:rPr>
          <w:rFonts w:ascii="Times New Roman" w:hAnsi="Times New Roman" w:cs="Times New Roman"/>
          <w:sz w:val="28"/>
          <w:szCs w:val="28"/>
        </w:rPr>
      </w:pPr>
      <w:r w:rsidRPr="00F01457">
        <w:rPr>
          <w:rFonts w:ascii="Times New Roman" w:hAnsi="Times New Roman" w:cs="Times New Roman"/>
          <w:sz w:val="28"/>
          <w:szCs w:val="28"/>
        </w:rPr>
        <w:t>На контролі у відділі 190 (184) документів періодичного інформування:</w:t>
      </w:r>
    </w:p>
    <w:p w:rsidR="00F01457" w:rsidRPr="00F01457" w:rsidRDefault="00F01457" w:rsidP="00F01457">
      <w:pPr>
        <w:spacing w:after="0"/>
        <w:ind w:right="-141" w:firstLine="708"/>
        <w:jc w:val="both"/>
        <w:rPr>
          <w:rFonts w:ascii="Times New Roman" w:hAnsi="Times New Roman" w:cs="Times New Roman"/>
          <w:sz w:val="28"/>
          <w:szCs w:val="28"/>
        </w:rPr>
      </w:pPr>
      <w:r w:rsidRPr="00F01457">
        <w:rPr>
          <w:rFonts w:ascii="Times New Roman" w:hAnsi="Times New Roman" w:cs="Times New Roman"/>
          <w:sz w:val="28"/>
          <w:szCs w:val="28"/>
        </w:rPr>
        <w:t>- щомісячного інформування — 58 (57) док.;</w:t>
      </w:r>
    </w:p>
    <w:p w:rsidR="00F01457" w:rsidRPr="00F01457" w:rsidRDefault="00F01457" w:rsidP="00F01457">
      <w:pPr>
        <w:spacing w:after="0"/>
        <w:ind w:right="-141" w:firstLine="708"/>
        <w:jc w:val="both"/>
        <w:rPr>
          <w:rFonts w:ascii="Times New Roman" w:hAnsi="Times New Roman" w:cs="Times New Roman"/>
          <w:sz w:val="28"/>
          <w:szCs w:val="28"/>
        </w:rPr>
      </w:pPr>
      <w:r w:rsidRPr="00F01457">
        <w:rPr>
          <w:rFonts w:ascii="Times New Roman" w:hAnsi="Times New Roman" w:cs="Times New Roman"/>
          <w:sz w:val="28"/>
          <w:szCs w:val="28"/>
        </w:rPr>
        <w:t>- щоквартального інформування — 70 (71) док.;</w:t>
      </w:r>
    </w:p>
    <w:p w:rsidR="00F01457" w:rsidRPr="00F01457" w:rsidRDefault="00F01457" w:rsidP="00F01457">
      <w:pPr>
        <w:spacing w:after="0"/>
        <w:ind w:right="-141" w:firstLine="708"/>
        <w:jc w:val="both"/>
        <w:rPr>
          <w:rFonts w:ascii="Times New Roman" w:hAnsi="Times New Roman" w:cs="Times New Roman"/>
          <w:sz w:val="28"/>
          <w:szCs w:val="28"/>
        </w:rPr>
      </w:pPr>
      <w:r w:rsidRPr="00F01457">
        <w:rPr>
          <w:rFonts w:ascii="Times New Roman" w:hAnsi="Times New Roman" w:cs="Times New Roman"/>
          <w:sz w:val="28"/>
          <w:szCs w:val="28"/>
        </w:rPr>
        <w:t>- щорічного інформування —52 (50)док.;</w:t>
      </w:r>
    </w:p>
    <w:p w:rsidR="00F01457" w:rsidRPr="00F01457" w:rsidRDefault="00F01457" w:rsidP="00F01457">
      <w:pPr>
        <w:spacing w:after="0"/>
        <w:ind w:right="-141" w:firstLine="708"/>
        <w:jc w:val="both"/>
        <w:rPr>
          <w:rFonts w:ascii="Times New Roman" w:hAnsi="Times New Roman" w:cs="Times New Roman"/>
          <w:sz w:val="28"/>
          <w:szCs w:val="28"/>
        </w:rPr>
      </w:pPr>
      <w:r w:rsidRPr="00F01457">
        <w:rPr>
          <w:rFonts w:ascii="Times New Roman" w:hAnsi="Times New Roman" w:cs="Times New Roman"/>
          <w:sz w:val="28"/>
          <w:szCs w:val="28"/>
        </w:rPr>
        <w:t>- щотижневого інформування — 9 (6)док.</w:t>
      </w:r>
    </w:p>
    <w:p w:rsidR="00F01457" w:rsidRPr="00F01457" w:rsidRDefault="00F01457" w:rsidP="00F01457">
      <w:pPr>
        <w:spacing w:after="0"/>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01457">
        <w:rPr>
          <w:rFonts w:ascii="Times New Roman" w:hAnsi="Times New Roman" w:cs="Times New Roman"/>
          <w:sz w:val="28"/>
          <w:szCs w:val="28"/>
        </w:rPr>
        <w:t>б</w:t>
      </w:r>
      <w:r w:rsidR="00EC484E">
        <w:rPr>
          <w:rFonts w:ascii="Times New Roman" w:hAnsi="Times New Roman" w:cs="Times New Roman"/>
          <w:sz w:val="28"/>
          <w:szCs w:val="28"/>
        </w:rPr>
        <w:t>уло відправлено 1676 (952) листів</w:t>
      </w:r>
      <w:r w:rsidRPr="00F01457">
        <w:rPr>
          <w:rFonts w:ascii="Times New Roman" w:hAnsi="Times New Roman" w:cs="Times New Roman"/>
          <w:sz w:val="28"/>
          <w:szCs w:val="28"/>
        </w:rPr>
        <w:t xml:space="preserve"> вихідної кореспонденції ;</w:t>
      </w:r>
    </w:p>
    <w:p w:rsidR="00F01457" w:rsidRPr="00021AD2" w:rsidRDefault="00F01457" w:rsidP="00F01457">
      <w:pPr>
        <w:spacing w:after="0"/>
        <w:ind w:right="-141"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021AD2">
        <w:rPr>
          <w:rFonts w:ascii="Times New Roman" w:hAnsi="Times New Roman" w:cs="Times New Roman"/>
          <w:b/>
          <w:sz w:val="28"/>
          <w:szCs w:val="28"/>
        </w:rPr>
        <w:t>підготовлено та проведено 49 (42) засідання виконавчого комітету, 22 чергових та 27 позачергових засідання виконавчого комітету;</w:t>
      </w:r>
    </w:p>
    <w:p w:rsidR="00F01457" w:rsidRPr="00F01457" w:rsidRDefault="00F01457" w:rsidP="00F01457">
      <w:pPr>
        <w:spacing w:after="0"/>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01457">
        <w:rPr>
          <w:rFonts w:ascii="Times New Roman" w:hAnsi="Times New Roman" w:cs="Times New Roman"/>
          <w:sz w:val="28"/>
          <w:szCs w:val="28"/>
        </w:rPr>
        <w:t>погоджено, підготовлено до засідання виконавчого комітету та зареєстровано 427 (382) рішення виконавчого комітету Мукачівської міської ради;</w:t>
      </w:r>
    </w:p>
    <w:p w:rsidR="00F01457" w:rsidRDefault="00F01457" w:rsidP="00F01457">
      <w:pPr>
        <w:spacing w:after="0"/>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01457">
        <w:rPr>
          <w:rFonts w:ascii="Times New Roman" w:hAnsi="Times New Roman" w:cs="Times New Roman"/>
          <w:sz w:val="28"/>
          <w:szCs w:val="28"/>
        </w:rPr>
        <w:t>погоджено та зареєстровано 452 (379) рішень сесії міської ради та 541 (624) розпорядження міського голови з основної діяльності, погоджено 385 (322) розпоряджень з особового складу, 680 (607) розпоряджень про відпустки та 248 (204) розпоряджень про відрядження.</w:t>
      </w:r>
    </w:p>
    <w:p w:rsidR="00F01457" w:rsidRDefault="00F01457" w:rsidP="00F01457">
      <w:pPr>
        <w:spacing w:after="0"/>
        <w:ind w:right="-141" w:firstLine="708"/>
        <w:jc w:val="both"/>
        <w:rPr>
          <w:rFonts w:ascii="Times New Roman" w:hAnsi="Times New Roman" w:cs="Times New Roman"/>
          <w:sz w:val="28"/>
          <w:szCs w:val="28"/>
        </w:rPr>
      </w:pPr>
      <w:r w:rsidRPr="00C83C29">
        <w:rPr>
          <w:rFonts w:ascii="Times New Roman" w:hAnsi="Times New Roman" w:cs="Times New Roman"/>
          <w:sz w:val="28"/>
          <w:szCs w:val="28"/>
        </w:rPr>
        <w:t>За 2019 рік найбільшу кількість документів опрацьовано центром надання адміністративних послуг – 11724(8125), управлінням праці та соціального захисту населення – 7090(3852), управління комунальної власності та архітектури –4762 (2758), управлінням міського господарства – 3363(3490),  відділом охорони здоров’я – 1628, фінансовим управлінням – 1347, Службою у справах дітей – 1134 та управлінням освіти, молоді та спорту – 1052 (1428). Виконавська дисципліна на протязі 2019 року знаходилась на належному рівні.</w:t>
      </w:r>
    </w:p>
    <w:p w:rsidR="00FF6CE2" w:rsidRDefault="00FF6CE2" w:rsidP="00F01457">
      <w:pPr>
        <w:spacing w:after="0"/>
        <w:ind w:right="-141" w:firstLine="708"/>
        <w:jc w:val="both"/>
        <w:rPr>
          <w:rFonts w:ascii="Times New Roman" w:hAnsi="Times New Roman" w:cs="Times New Roman"/>
          <w:sz w:val="28"/>
          <w:szCs w:val="28"/>
        </w:rPr>
      </w:pPr>
    </w:p>
    <w:p w:rsidR="00FF6CE2" w:rsidRPr="00FF6CE2" w:rsidRDefault="00FF6CE2" w:rsidP="00FF6CE2">
      <w:pPr>
        <w:spacing w:after="0" w:line="240" w:lineRule="auto"/>
        <w:ind w:firstLine="708"/>
        <w:jc w:val="both"/>
        <w:rPr>
          <w:rFonts w:ascii="Times New Roman" w:hAnsi="Times New Roman" w:cs="Times New Roman"/>
          <w:b/>
          <w:sz w:val="28"/>
          <w:szCs w:val="28"/>
        </w:rPr>
      </w:pPr>
      <w:r w:rsidRPr="00FF6CE2">
        <w:rPr>
          <w:rFonts w:ascii="Times New Roman" w:hAnsi="Times New Roman" w:cs="Times New Roman"/>
          <w:b/>
          <w:sz w:val="28"/>
          <w:szCs w:val="28"/>
        </w:rPr>
        <w:t>Звернення громадян</w:t>
      </w:r>
    </w:p>
    <w:p w:rsidR="00081528" w:rsidRPr="00081528" w:rsidRDefault="00FF6CE2" w:rsidP="000815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21AD2">
        <w:rPr>
          <w:rFonts w:ascii="Times New Roman" w:hAnsi="Times New Roman" w:cs="Times New Roman"/>
          <w:sz w:val="28"/>
          <w:szCs w:val="28"/>
        </w:rPr>
        <w:t>Протягом 2019 року</w:t>
      </w:r>
      <w:r w:rsidR="00081528" w:rsidRPr="00081528">
        <w:rPr>
          <w:rFonts w:ascii="Times New Roman" w:hAnsi="Times New Roman" w:cs="Times New Roman"/>
          <w:sz w:val="28"/>
          <w:szCs w:val="28"/>
        </w:rPr>
        <w:t xml:space="preserve"> </w:t>
      </w:r>
      <w:r w:rsidR="00081528">
        <w:rPr>
          <w:rFonts w:ascii="Times New Roman" w:hAnsi="Times New Roman" w:cs="Times New Roman"/>
          <w:sz w:val="28"/>
          <w:szCs w:val="28"/>
        </w:rPr>
        <w:t>виконавчим комітетом</w:t>
      </w:r>
      <w:r w:rsidR="00081528" w:rsidRPr="00081528">
        <w:rPr>
          <w:rFonts w:ascii="Times New Roman" w:hAnsi="Times New Roman" w:cs="Times New Roman"/>
          <w:sz w:val="28"/>
          <w:szCs w:val="28"/>
        </w:rPr>
        <w:t xml:space="preserve"> проводилась робота із зверненнями громадян відповідно до Закону України «Про звернення громадян». За 2019 рік надійшло 4026 заяв та скарг, що на 1077 звернень менше ніж в 2018 році.</w:t>
      </w:r>
    </w:p>
    <w:p w:rsidR="00081528" w:rsidRPr="00081528" w:rsidRDefault="00081528" w:rsidP="00021AD2">
      <w:pPr>
        <w:spacing w:after="0" w:line="240" w:lineRule="auto"/>
        <w:ind w:firstLine="708"/>
        <w:jc w:val="both"/>
        <w:rPr>
          <w:rFonts w:ascii="Times New Roman" w:hAnsi="Times New Roman" w:cs="Times New Roman"/>
          <w:sz w:val="28"/>
          <w:szCs w:val="28"/>
        </w:rPr>
      </w:pPr>
      <w:r w:rsidRPr="00081528">
        <w:rPr>
          <w:rFonts w:ascii="Times New Roman" w:hAnsi="Times New Roman" w:cs="Times New Roman"/>
          <w:sz w:val="28"/>
          <w:szCs w:val="28"/>
        </w:rPr>
        <w:t xml:space="preserve">На Урядову гарячу лінію звернулось 294 заявників, у 2018 році таких звернень було 204. Майже всі звернення на гарячу лінію стосувались соціальних питань та комунального господарства. </w:t>
      </w:r>
    </w:p>
    <w:p w:rsidR="00081528" w:rsidRPr="00081528" w:rsidRDefault="00081528" w:rsidP="00081528">
      <w:pPr>
        <w:spacing w:after="0" w:line="240" w:lineRule="auto"/>
        <w:jc w:val="both"/>
        <w:rPr>
          <w:rFonts w:ascii="Times New Roman" w:hAnsi="Times New Roman" w:cs="Times New Roman"/>
          <w:sz w:val="28"/>
          <w:szCs w:val="28"/>
        </w:rPr>
      </w:pPr>
      <w:r w:rsidRPr="00081528">
        <w:rPr>
          <w:rFonts w:ascii="Times New Roman" w:hAnsi="Times New Roman" w:cs="Times New Roman"/>
          <w:sz w:val="28"/>
          <w:szCs w:val="28"/>
        </w:rPr>
        <w:tab/>
        <w:t>За результатами розгляду звернень громадян:</w:t>
      </w:r>
    </w:p>
    <w:p w:rsidR="00081528" w:rsidRPr="00081528" w:rsidRDefault="00081528" w:rsidP="00081528">
      <w:pPr>
        <w:spacing w:after="0" w:line="240" w:lineRule="auto"/>
        <w:jc w:val="both"/>
        <w:rPr>
          <w:rFonts w:ascii="Times New Roman" w:hAnsi="Times New Roman" w:cs="Times New Roman"/>
          <w:sz w:val="28"/>
          <w:szCs w:val="28"/>
        </w:rPr>
      </w:pPr>
      <w:r w:rsidRPr="00081528">
        <w:rPr>
          <w:rFonts w:ascii="Times New Roman" w:hAnsi="Times New Roman" w:cs="Times New Roman"/>
          <w:sz w:val="28"/>
          <w:szCs w:val="28"/>
        </w:rPr>
        <w:t>-</w:t>
      </w:r>
      <w:r w:rsidRPr="00081528">
        <w:rPr>
          <w:rFonts w:ascii="Times New Roman" w:hAnsi="Times New Roman" w:cs="Times New Roman"/>
          <w:sz w:val="28"/>
          <w:szCs w:val="28"/>
        </w:rPr>
        <w:tab/>
        <w:t>905 вирішено позитивно;</w:t>
      </w:r>
    </w:p>
    <w:p w:rsidR="00081528" w:rsidRPr="00081528" w:rsidRDefault="00081528" w:rsidP="00081528">
      <w:pPr>
        <w:spacing w:after="0" w:line="240" w:lineRule="auto"/>
        <w:jc w:val="both"/>
        <w:rPr>
          <w:rFonts w:ascii="Times New Roman" w:hAnsi="Times New Roman" w:cs="Times New Roman"/>
          <w:sz w:val="28"/>
          <w:szCs w:val="28"/>
        </w:rPr>
      </w:pPr>
      <w:r w:rsidRPr="00081528">
        <w:rPr>
          <w:rFonts w:ascii="Times New Roman" w:hAnsi="Times New Roman" w:cs="Times New Roman"/>
          <w:sz w:val="28"/>
          <w:szCs w:val="28"/>
        </w:rPr>
        <w:t>-</w:t>
      </w:r>
      <w:r w:rsidRPr="00081528">
        <w:rPr>
          <w:rFonts w:ascii="Times New Roman" w:hAnsi="Times New Roman" w:cs="Times New Roman"/>
          <w:sz w:val="28"/>
          <w:szCs w:val="28"/>
        </w:rPr>
        <w:tab/>
        <w:t>91 відмовлено у задоволенні;</w:t>
      </w:r>
    </w:p>
    <w:p w:rsidR="00081528" w:rsidRPr="00081528" w:rsidRDefault="00081528" w:rsidP="00081528">
      <w:pPr>
        <w:spacing w:after="0" w:line="240" w:lineRule="auto"/>
        <w:jc w:val="both"/>
        <w:rPr>
          <w:rFonts w:ascii="Times New Roman" w:hAnsi="Times New Roman" w:cs="Times New Roman"/>
          <w:sz w:val="28"/>
          <w:szCs w:val="28"/>
        </w:rPr>
      </w:pPr>
      <w:r w:rsidRPr="00081528">
        <w:rPr>
          <w:rFonts w:ascii="Times New Roman" w:hAnsi="Times New Roman" w:cs="Times New Roman"/>
          <w:sz w:val="28"/>
          <w:szCs w:val="28"/>
        </w:rPr>
        <w:t>-</w:t>
      </w:r>
      <w:r w:rsidRPr="00081528">
        <w:rPr>
          <w:rFonts w:ascii="Times New Roman" w:hAnsi="Times New Roman" w:cs="Times New Roman"/>
          <w:sz w:val="28"/>
          <w:szCs w:val="28"/>
        </w:rPr>
        <w:tab/>
        <w:t>2853  надано роз’яснення;</w:t>
      </w:r>
    </w:p>
    <w:p w:rsidR="00081528" w:rsidRPr="00081528" w:rsidRDefault="00081528" w:rsidP="00081528">
      <w:pPr>
        <w:spacing w:after="0" w:line="240" w:lineRule="auto"/>
        <w:jc w:val="both"/>
        <w:rPr>
          <w:rFonts w:ascii="Times New Roman" w:hAnsi="Times New Roman" w:cs="Times New Roman"/>
          <w:sz w:val="28"/>
          <w:szCs w:val="28"/>
        </w:rPr>
      </w:pPr>
      <w:r w:rsidRPr="00081528">
        <w:rPr>
          <w:rFonts w:ascii="Times New Roman" w:hAnsi="Times New Roman" w:cs="Times New Roman"/>
          <w:sz w:val="28"/>
          <w:szCs w:val="28"/>
        </w:rPr>
        <w:t>-</w:t>
      </w:r>
      <w:r w:rsidRPr="00081528">
        <w:rPr>
          <w:rFonts w:ascii="Times New Roman" w:hAnsi="Times New Roman" w:cs="Times New Roman"/>
          <w:sz w:val="28"/>
          <w:szCs w:val="28"/>
        </w:rPr>
        <w:tab/>
        <w:t>191 перебувають на контролі;</w:t>
      </w:r>
    </w:p>
    <w:p w:rsidR="00FF6CE2" w:rsidRPr="00FF6CE2" w:rsidRDefault="00081528" w:rsidP="00081528">
      <w:pPr>
        <w:spacing w:after="0" w:line="240" w:lineRule="auto"/>
        <w:jc w:val="both"/>
        <w:rPr>
          <w:rFonts w:ascii="Times New Roman" w:hAnsi="Times New Roman" w:cs="Times New Roman"/>
          <w:sz w:val="28"/>
          <w:szCs w:val="28"/>
        </w:rPr>
      </w:pPr>
      <w:r w:rsidRPr="00081528">
        <w:rPr>
          <w:rFonts w:ascii="Times New Roman" w:hAnsi="Times New Roman" w:cs="Times New Roman"/>
          <w:sz w:val="28"/>
          <w:szCs w:val="28"/>
        </w:rPr>
        <w:t>-</w:t>
      </w:r>
      <w:r w:rsidRPr="00081528">
        <w:rPr>
          <w:rFonts w:ascii="Times New Roman" w:hAnsi="Times New Roman" w:cs="Times New Roman"/>
          <w:sz w:val="28"/>
          <w:szCs w:val="28"/>
        </w:rPr>
        <w:tab/>
        <w:t xml:space="preserve">18 надіслано за належністю, повернуто авторові, залишено без розгляду згідно ст. 8 </w:t>
      </w:r>
      <w:proofErr w:type="spellStart"/>
      <w:r w:rsidRPr="00081528">
        <w:rPr>
          <w:rFonts w:ascii="Times New Roman" w:hAnsi="Times New Roman" w:cs="Times New Roman"/>
          <w:sz w:val="28"/>
          <w:szCs w:val="28"/>
        </w:rPr>
        <w:t>ЗУ</w:t>
      </w:r>
      <w:proofErr w:type="spellEnd"/>
      <w:r w:rsidRPr="00081528">
        <w:rPr>
          <w:rFonts w:ascii="Times New Roman" w:hAnsi="Times New Roman" w:cs="Times New Roman"/>
          <w:sz w:val="28"/>
          <w:szCs w:val="28"/>
        </w:rPr>
        <w:t xml:space="preserve"> « Про звернення громадян».</w:t>
      </w:r>
    </w:p>
    <w:p w:rsidR="00081528" w:rsidRPr="00081528" w:rsidRDefault="00081528" w:rsidP="00081528">
      <w:pPr>
        <w:spacing w:after="0"/>
        <w:ind w:firstLine="708"/>
        <w:jc w:val="both"/>
        <w:rPr>
          <w:rFonts w:ascii="Times New Roman" w:hAnsi="Times New Roman" w:cs="Times New Roman"/>
          <w:sz w:val="28"/>
          <w:szCs w:val="28"/>
        </w:rPr>
      </w:pPr>
      <w:r w:rsidRPr="00081528">
        <w:rPr>
          <w:rFonts w:ascii="Times New Roman" w:hAnsi="Times New Roman" w:cs="Times New Roman"/>
          <w:sz w:val="28"/>
          <w:szCs w:val="28"/>
        </w:rPr>
        <w:t xml:space="preserve">При цьому особлива увага приділялась розгляду звернень інвалідів та ветеранів війни, багатодітних сімей, одиноких матерів і інших незахищених </w:t>
      </w:r>
      <w:r w:rsidRPr="00081528">
        <w:rPr>
          <w:rFonts w:ascii="Times New Roman" w:hAnsi="Times New Roman" w:cs="Times New Roman"/>
          <w:sz w:val="28"/>
          <w:szCs w:val="28"/>
        </w:rPr>
        <w:lastRenderedPageBreak/>
        <w:t xml:space="preserve">верств населення. Звернення, які відносились до цієї категорії розглядались першочергово. </w:t>
      </w:r>
    </w:p>
    <w:p w:rsidR="00081528" w:rsidRPr="00081528" w:rsidRDefault="00081528" w:rsidP="00081528">
      <w:pPr>
        <w:spacing w:after="0"/>
        <w:ind w:firstLine="708"/>
        <w:jc w:val="both"/>
        <w:rPr>
          <w:rFonts w:ascii="Times New Roman" w:hAnsi="Times New Roman" w:cs="Times New Roman"/>
          <w:sz w:val="28"/>
          <w:szCs w:val="28"/>
        </w:rPr>
      </w:pPr>
      <w:r w:rsidRPr="00081528">
        <w:rPr>
          <w:rFonts w:ascii="Times New Roman" w:hAnsi="Times New Roman" w:cs="Times New Roman"/>
          <w:sz w:val="28"/>
          <w:szCs w:val="28"/>
        </w:rPr>
        <w:t>Відповіді на звернення надавались з дотриманням термінів, передбачені Законом України “Про звернення громадян”. У випадках, коли звернення не вирішувалось по суті в встановлений законом термін, заявникові надавалась проміжна відповідь і звернення залишалось на контролі до надання остаточної відповіді.</w:t>
      </w:r>
    </w:p>
    <w:p w:rsidR="00081528" w:rsidRPr="00081528" w:rsidRDefault="00081528" w:rsidP="00081528">
      <w:pPr>
        <w:spacing w:after="0"/>
        <w:ind w:firstLine="708"/>
        <w:jc w:val="both"/>
        <w:rPr>
          <w:rFonts w:ascii="Times New Roman" w:hAnsi="Times New Roman" w:cs="Times New Roman"/>
          <w:sz w:val="28"/>
          <w:szCs w:val="28"/>
        </w:rPr>
      </w:pPr>
      <w:r w:rsidRPr="00081528">
        <w:rPr>
          <w:rFonts w:ascii="Times New Roman" w:hAnsi="Times New Roman" w:cs="Times New Roman"/>
          <w:sz w:val="28"/>
          <w:szCs w:val="28"/>
        </w:rPr>
        <w:t>Відповідно до затверджених графіків проводився  прийом міського голови та його заступників.  Протягом звітного періоду 339 мешканців міста було прийнято на особистих прийомах, що на 57 осіб менше ніж у 2018 році, з  них 131 особа прийнята міським головою, ще 208 заступниками.</w:t>
      </w:r>
    </w:p>
    <w:p w:rsidR="00F01457" w:rsidRDefault="00081528" w:rsidP="00081528">
      <w:pPr>
        <w:spacing w:after="0"/>
        <w:ind w:firstLine="708"/>
        <w:jc w:val="both"/>
        <w:rPr>
          <w:rFonts w:ascii="Times New Roman" w:hAnsi="Times New Roman" w:cs="Times New Roman"/>
          <w:sz w:val="28"/>
          <w:szCs w:val="28"/>
        </w:rPr>
      </w:pPr>
      <w:r w:rsidRPr="00081528">
        <w:rPr>
          <w:rFonts w:ascii="Times New Roman" w:hAnsi="Times New Roman" w:cs="Times New Roman"/>
          <w:sz w:val="28"/>
          <w:szCs w:val="28"/>
        </w:rPr>
        <w:t>Найчастіше мешканці міста зверталися до керівництва міста по питаннях соціального захисту, землекористування, будівництва, житлово-комунального господарства, а саме ремонт покрівель, під’їздів, ліфтів, благоустрою прилеглої території.</w:t>
      </w:r>
    </w:p>
    <w:p w:rsidR="00A646D8" w:rsidRDefault="00A646D8" w:rsidP="00081528">
      <w:pPr>
        <w:spacing w:after="0"/>
        <w:ind w:firstLine="708"/>
        <w:jc w:val="both"/>
        <w:rPr>
          <w:rFonts w:ascii="Times New Roman" w:hAnsi="Times New Roman" w:cs="Times New Roman"/>
          <w:sz w:val="28"/>
          <w:szCs w:val="28"/>
        </w:rPr>
      </w:pPr>
    </w:p>
    <w:p w:rsidR="00A646D8" w:rsidRPr="00A646D8" w:rsidRDefault="00A646D8" w:rsidP="00A646D8">
      <w:pPr>
        <w:spacing w:after="0"/>
        <w:ind w:firstLine="708"/>
        <w:jc w:val="both"/>
        <w:rPr>
          <w:rFonts w:ascii="Times New Roman" w:hAnsi="Times New Roman" w:cs="Times New Roman"/>
          <w:b/>
          <w:sz w:val="28"/>
          <w:szCs w:val="28"/>
        </w:rPr>
      </w:pPr>
      <w:r w:rsidRPr="00A646D8">
        <w:rPr>
          <w:rFonts w:ascii="Times New Roman" w:hAnsi="Times New Roman" w:cs="Times New Roman"/>
          <w:b/>
          <w:sz w:val="28"/>
          <w:szCs w:val="28"/>
        </w:rPr>
        <w:t>Служба персоналу</w:t>
      </w:r>
    </w:p>
    <w:p w:rsidR="00A646D8" w:rsidRPr="00A646D8" w:rsidRDefault="00A534B6" w:rsidP="00A646D8">
      <w:pPr>
        <w:spacing w:after="0"/>
        <w:ind w:firstLine="708"/>
        <w:jc w:val="both"/>
        <w:rPr>
          <w:rFonts w:ascii="Times New Roman" w:hAnsi="Times New Roman" w:cs="Times New Roman"/>
          <w:sz w:val="28"/>
          <w:szCs w:val="28"/>
        </w:rPr>
      </w:pPr>
      <w:r w:rsidRPr="00A534B6">
        <w:rPr>
          <w:rFonts w:ascii="Times New Roman" w:hAnsi="Times New Roman" w:cs="Times New Roman"/>
          <w:sz w:val="28"/>
          <w:szCs w:val="28"/>
        </w:rPr>
        <w:t>Станом на 01 січня 2020 року загальна штатна чисельність працівників виконавчих органів Мукачівської міської ради становить 284 осіб, у тому числі 230 (81%) – посадові особи місцевого самоврядування; 42 (15%) – службовці; 12 (4%) – робітники, зайняті обслуговуванням органів місцевого самоврядування.</w:t>
      </w:r>
    </w:p>
    <w:p w:rsidR="00A646D8" w:rsidRDefault="00A534B6" w:rsidP="00081528">
      <w:pPr>
        <w:spacing w:after="0"/>
        <w:ind w:firstLine="708"/>
        <w:jc w:val="both"/>
        <w:rPr>
          <w:rFonts w:ascii="Times New Roman" w:hAnsi="Times New Roman" w:cs="Times New Roman"/>
          <w:sz w:val="28"/>
          <w:szCs w:val="28"/>
        </w:rPr>
      </w:pPr>
      <w:r w:rsidRPr="00A534B6">
        <w:rPr>
          <w:rFonts w:ascii="Times New Roman" w:hAnsi="Times New Roman" w:cs="Times New Roman"/>
          <w:sz w:val="28"/>
          <w:szCs w:val="28"/>
        </w:rPr>
        <w:t xml:space="preserve">Збільшення штатної чисельності працівників виконавчих органів міської ради переважно відбулось у зв’язку з утворенням Мукачівської об’єднаної територіальної громади та припиненням повноважень </w:t>
      </w:r>
      <w:proofErr w:type="spellStart"/>
      <w:r w:rsidRPr="00A534B6">
        <w:rPr>
          <w:rFonts w:ascii="Times New Roman" w:hAnsi="Times New Roman" w:cs="Times New Roman"/>
          <w:sz w:val="28"/>
          <w:szCs w:val="28"/>
        </w:rPr>
        <w:t>Новодавидківської</w:t>
      </w:r>
      <w:proofErr w:type="spellEnd"/>
      <w:r w:rsidRPr="00A534B6">
        <w:rPr>
          <w:rFonts w:ascii="Times New Roman" w:hAnsi="Times New Roman" w:cs="Times New Roman"/>
          <w:sz w:val="28"/>
          <w:szCs w:val="28"/>
        </w:rPr>
        <w:t xml:space="preserve">, </w:t>
      </w:r>
      <w:proofErr w:type="spellStart"/>
      <w:r w:rsidRPr="00A534B6">
        <w:rPr>
          <w:rFonts w:ascii="Times New Roman" w:hAnsi="Times New Roman" w:cs="Times New Roman"/>
          <w:sz w:val="28"/>
          <w:szCs w:val="28"/>
        </w:rPr>
        <w:t>Лавківської</w:t>
      </w:r>
      <w:proofErr w:type="spellEnd"/>
      <w:r w:rsidRPr="00A534B6">
        <w:rPr>
          <w:rFonts w:ascii="Times New Roman" w:hAnsi="Times New Roman" w:cs="Times New Roman"/>
          <w:sz w:val="28"/>
          <w:szCs w:val="28"/>
        </w:rPr>
        <w:t xml:space="preserve">, </w:t>
      </w:r>
      <w:proofErr w:type="spellStart"/>
      <w:r w:rsidRPr="00A534B6">
        <w:rPr>
          <w:rFonts w:ascii="Times New Roman" w:hAnsi="Times New Roman" w:cs="Times New Roman"/>
          <w:sz w:val="28"/>
          <w:szCs w:val="28"/>
        </w:rPr>
        <w:t>Павшинської</w:t>
      </w:r>
      <w:proofErr w:type="spellEnd"/>
      <w:r w:rsidRPr="00A534B6">
        <w:rPr>
          <w:rFonts w:ascii="Times New Roman" w:hAnsi="Times New Roman" w:cs="Times New Roman"/>
          <w:sz w:val="28"/>
          <w:szCs w:val="28"/>
        </w:rPr>
        <w:t xml:space="preserve">, </w:t>
      </w:r>
      <w:proofErr w:type="spellStart"/>
      <w:r w:rsidRPr="00A534B6">
        <w:rPr>
          <w:rFonts w:ascii="Times New Roman" w:hAnsi="Times New Roman" w:cs="Times New Roman"/>
          <w:sz w:val="28"/>
          <w:szCs w:val="28"/>
        </w:rPr>
        <w:t>Шенборнської</w:t>
      </w:r>
      <w:proofErr w:type="spellEnd"/>
      <w:r w:rsidRPr="00A534B6">
        <w:rPr>
          <w:rFonts w:ascii="Times New Roman" w:hAnsi="Times New Roman" w:cs="Times New Roman"/>
          <w:sz w:val="28"/>
          <w:szCs w:val="28"/>
        </w:rPr>
        <w:t xml:space="preserve">, </w:t>
      </w:r>
      <w:proofErr w:type="spellStart"/>
      <w:r w:rsidRPr="00A534B6">
        <w:rPr>
          <w:rFonts w:ascii="Times New Roman" w:hAnsi="Times New Roman" w:cs="Times New Roman"/>
          <w:sz w:val="28"/>
          <w:szCs w:val="28"/>
        </w:rPr>
        <w:t>Нижньокоропецької</w:t>
      </w:r>
      <w:proofErr w:type="spellEnd"/>
      <w:r w:rsidRPr="00A534B6">
        <w:rPr>
          <w:rFonts w:ascii="Times New Roman" w:hAnsi="Times New Roman" w:cs="Times New Roman"/>
          <w:sz w:val="28"/>
          <w:szCs w:val="28"/>
        </w:rPr>
        <w:t xml:space="preserve"> та </w:t>
      </w:r>
      <w:proofErr w:type="spellStart"/>
      <w:r w:rsidRPr="00A534B6">
        <w:rPr>
          <w:rFonts w:ascii="Times New Roman" w:hAnsi="Times New Roman" w:cs="Times New Roman"/>
          <w:sz w:val="28"/>
          <w:szCs w:val="28"/>
        </w:rPr>
        <w:t>Дерценської</w:t>
      </w:r>
      <w:proofErr w:type="spellEnd"/>
      <w:r w:rsidRPr="00A534B6">
        <w:rPr>
          <w:rFonts w:ascii="Times New Roman" w:hAnsi="Times New Roman" w:cs="Times New Roman"/>
          <w:sz w:val="28"/>
          <w:szCs w:val="28"/>
        </w:rPr>
        <w:t xml:space="preserve"> сільських рад.</w:t>
      </w:r>
    </w:p>
    <w:p w:rsidR="00A534B6" w:rsidRPr="00A534B6" w:rsidRDefault="00A534B6" w:rsidP="00A534B6">
      <w:pPr>
        <w:spacing w:after="0"/>
        <w:ind w:firstLine="708"/>
        <w:jc w:val="both"/>
        <w:rPr>
          <w:rFonts w:ascii="Times New Roman" w:hAnsi="Times New Roman" w:cs="Times New Roman"/>
          <w:sz w:val="28"/>
          <w:szCs w:val="28"/>
        </w:rPr>
      </w:pPr>
      <w:r w:rsidRPr="00A534B6">
        <w:rPr>
          <w:rFonts w:ascii="Times New Roman" w:hAnsi="Times New Roman" w:cs="Times New Roman"/>
          <w:sz w:val="28"/>
          <w:szCs w:val="28"/>
        </w:rPr>
        <w:t xml:space="preserve">Протягом звітного періоду службою персоналу організовано 12 засідань конкурсної комісії на заміщення вакантних посад посадових осіб виконавчих органів міської ради, у яких взяло участь 27 кандидатів. За результатами проведених конкурсів складено відповідні протоколи. Оголошення про проведення конкурсів на заміщення вакантних посад публікувалися в газеті «Мукачево» та розміщувалися на сайті міської ради. </w:t>
      </w:r>
    </w:p>
    <w:p w:rsidR="00A534B6" w:rsidRPr="00A534B6" w:rsidRDefault="00A534B6" w:rsidP="00A534B6">
      <w:pPr>
        <w:spacing w:after="0"/>
        <w:ind w:firstLine="708"/>
        <w:jc w:val="both"/>
        <w:rPr>
          <w:rFonts w:ascii="Times New Roman" w:hAnsi="Times New Roman" w:cs="Times New Roman"/>
          <w:sz w:val="28"/>
          <w:szCs w:val="28"/>
        </w:rPr>
      </w:pPr>
      <w:r w:rsidRPr="00A534B6">
        <w:rPr>
          <w:rFonts w:ascii="Times New Roman" w:hAnsi="Times New Roman" w:cs="Times New Roman"/>
          <w:sz w:val="28"/>
          <w:szCs w:val="28"/>
        </w:rPr>
        <w:t>За звітний період:</w:t>
      </w:r>
    </w:p>
    <w:p w:rsidR="00A534B6" w:rsidRPr="00A534B6" w:rsidRDefault="00A534B6" w:rsidP="00A534B6">
      <w:pPr>
        <w:spacing w:after="0"/>
        <w:ind w:firstLine="708"/>
        <w:jc w:val="both"/>
        <w:rPr>
          <w:rFonts w:ascii="Times New Roman" w:hAnsi="Times New Roman" w:cs="Times New Roman"/>
          <w:sz w:val="28"/>
          <w:szCs w:val="28"/>
        </w:rPr>
      </w:pPr>
      <w:r w:rsidRPr="00A534B6">
        <w:rPr>
          <w:rFonts w:ascii="Times New Roman" w:hAnsi="Times New Roman" w:cs="Times New Roman"/>
          <w:sz w:val="28"/>
          <w:szCs w:val="28"/>
        </w:rPr>
        <w:t>Прийнято на посади всього - 37 осіб, в тому числі:</w:t>
      </w:r>
    </w:p>
    <w:p w:rsidR="00A534B6" w:rsidRPr="00A534B6" w:rsidRDefault="00A534B6" w:rsidP="00A534B6">
      <w:pPr>
        <w:spacing w:after="0"/>
        <w:ind w:firstLine="708"/>
        <w:jc w:val="both"/>
        <w:rPr>
          <w:rFonts w:ascii="Times New Roman" w:hAnsi="Times New Roman" w:cs="Times New Roman"/>
          <w:sz w:val="28"/>
          <w:szCs w:val="28"/>
        </w:rPr>
      </w:pPr>
      <w:r w:rsidRPr="00A534B6">
        <w:rPr>
          <w:rFonts w:ascii="Times New Roman" w:hAnsi="Times New Roman" w:cs="Times New Roman"/>
          <w:sz w:val="28"/>
          <w:szCs w:val="28"/>
        </w:rPr>
        <w:t>- за результатами конкурсу   – 12 осіб;</w:t>
      </w:r>
    </w:p>
    <w:p w:rsidR="00A534B6" w:rsidRPr="00A534B6" w:rsidRDefault="00A534B6" w:rsidP="00A534B6">
      <w:pPr>
        <w:spacing w:after="0"/>
        <w:ind w:firstLine="708"/>
        <w:jc w:val="both"/>
        <w:rPr>
          <w:rFonts w:ascii="Times New Roman" w:hAnsi="Times New Roman" w:cs="Times New Roman"/>
          <w:sz w:val="28"/>
          <w:szCs w:val="28"/>
        </w:rPr>
      </w:pPr>
      <w:r w:rsidRPr="00A534B6">
        <w:rPr>
          <w:rFonts w:ascii="Times New Roman" w:hAnsi="Times New Roman" w:cs="Times New Roman"/>
          <w:sz w:val="28"/>
          <w:szCs w:val="28"/>
        </w:rPr>
        <w:t xml:space="preserve">- до патронатної служби та інших працівників -  3 особи; </w:t>
      </w:r>
    </w:p>
    <w:p w:rsidR="00A534B6" w:rsidRPr="00A534B6" w:rsidRDefault="00A534B6" w:rsidP="00A534B6">
      <w:pPr>
        <w:spacing w:after="0"/>
        <w:ind w:firstLine="708"/>
        <w:jc w:val="both"/>
        <w:rPr>
          <w:rFonts w:ascii="Times New Roman" w:hAnsi="Times New Roman" w:cs="Times New Roman"/>
          <w:sz w:val="28"/>
          <w:szCs w:val="28"/>
        </w:rPr>
      </w:pPr>
      <w:r w:rsidRPr="00A534B6">
        <w:rPr>
          <w:rFonts w:ascii="Times New Roman" w:hAnsi="Times New Roman" w:cs="Times New Roman"/>
          <w:sz w:val="28"/>
          <w:szCs w:val="28"/>
        </w:rPr>
        <w:t>- на посади керівників комунальних підприємств міської ради  - 2 особи;</w:t>
      </w:r>
    </w:p>
    <w:p w:rsidR="00A534B6" w:rsidRDefault="00A534B6" w:rsidP="00A534B6">
      <w:pPr>
        <w:spacing w:after="0"/>
        <w:ind w:firstLine="708"/>
        <w:jc w:val="both"/>
        <w:rPr>
          <w:rFonts w:ascii="Times New Roman" w:hAnsi="Times New Roman" w:cs="Times New Roman"/>
          <w:sz w:val="28"/>
          <w:szCs w:val="28"/>
        </w:rPr>
      </w:pPr>
      <w:r w:rsidRPr="00A534B6">
        <w:rPr>
          <w:rFonts w:ascii="Times New Roman" w:hAnsi="Times New Roman" w:cs="Times New Roman"/>
          <w:sz w:val="28"/>
          <w:szCs w:val="28"/>
        </w:rPr>
        <w:t>- інші працівники – 20 осіб.</w:t>
      </w:r>
    </w:p>
    <w:p w:rsidR="00725913" w:rsidRDefault="00725913" w:rsidP="00A534B6">
      <w:pPr>
        <w:spacing w:after="0"/>
        <w:ind w:firstLine="708"/>
        <w:jc w:val="both"/>
        <w:rPr>
          <w:rFonts w:ascii="Times New Roman" w:hAnsi="Times New Roman" w:cs="Times New Roman"/>
          <w:sz w:val="28"/>
          <w:szCs w:val="28"/>
        </w:rPr>
      </w:pPr>
    </w:p>
    <w:p w:rsidR="00021AD2" w:rsidRDefault="00021AD2" w:rsidP="00725913">
      <w:pPr>
        <w:ind w:firstLine="708"/>
        <w:jc w:val="both"/>
        <w:rPr>
          <w:rFonts w:ascii="Times New Roman CYR" w:eastAsia="Calibri" w:hAnsi="Times New Roman CYR" w:cs="Times New Roman CYR"/>
          <w:b/>
          <w:sz w:val="28"/>
          <w:szCs w:val="28"/>
        </w:rPr>
      </w:pPr>
    </w:p>
    <w:p w:rsidR="00725913" w:rsidRDefault="00725913" w:rsidP="00725913">
      <w:pPr>
        <w:ind w:firstLine="708"/>
        <w:jc w:val="both"/>
        <w:rPr>
          <w:rFonts w:ascii="Times New Roman CYR" w:eastAsia="Calibri" w:hAnsi="Times New Roman CYR" w:cs="Times New Roman CYR"/>
          <w:b/>
          <w:sz w:val="28"/>
          <w:szCs w:val="28"/>
        </w:rPr>
      </w:pPr>
      <w:r w:rsidRPr="00725913">
        <w:rPr>
          <w:rFonts w:ascii="Times New Roman CYR" w:eastAsia="Calibri" w:hAnsi="Times New Roman CYR" w:cs="Times New Roman CYR"/>
          <w:b/>
          <w:sz w:val="28"/>
          <w:szCs w:val="28"/>
        </w:rPr>
        <w:lastRenderedPageBreak/>
        <w:t>Архівний відділ</w:t>
      </w:r>
    </w:p>
    <w:p w:rsidR="00725913" w:rsidRDefault="00725913" w:rsidP="00725913">
      <w:pPr>
        <w:pStyle w:val="Standard"/>
        <w:tabs>
          <w:tab w:val="left" w:pos="0"/>
        </w:tabs>
        <w:jc w:val="both"/>
      </w:pPr>
      <w:r>
        <w:rPr>
          <w:rFonts w:eastAsia="WenQuanYi Micro Hei" w:cs="Times New Roman"/>
          <w:sz w:val="28"/>
          <w:szCs w:val="28"/>
        </w:rPr>
        <w:tab/>
        <w:t>Протягом 2019 року видано 1246 архівних довідок. Тематика звернень зазвичай соціально-правового характеру, а саме про нарахування заробітної плати та підтвердження стажу роботи, архівних витягів та копій документів особистісного характеру.</w:t>
      </w:r>
    </w:p>
    <w:p w:rsidR="00725913" w:rsidRDefault="00725913" w:rsidP="00725913">
      <w:pPr>
        <w:pStyle w:val="Standard"/>
        <w:tabs>
          <w:tab w:val="left" w:pos="0"/>
        </w:tabs>
        <w:jc w:val="both"/>
      </w:pPr>
      <w:r>
        <w:rPr>
          <w:rFonts w:eastAsia="WenQuanYi Micro Hei" w:cs="Times New Roman"/>
          <w:sz w:val="28"/>
          <w:szCs w:val="28"/>
        </w:rPr>
        <w:tab/>
        <w:t xml:space="preserve">Проведено 10 засідань </w:t>
      </w:r>
      <w:proofErr w:type="spellStart"/>
      <w:r>
        <w:rPr>
          <w:rFonts w:eastAsia="WenQuanYi Micro Hei" w:cs="Times New Roman"/>
          <w:sz w:val="28"/>
          <w:szCs w:val="28"/>
        </w:rPr>
        <w:t>ЕК</w:t>
      </w:r>
      <w:proofErr w:type="spellEnd"/>
      <w:r>
        <w:rPr>
          <w:rFonts w:eastAsia="WenQuanYi Micro Hei" w:cs="Times New Roman"/>
          <w:sz w:val="28"/>
          <w:szCs w:val="28"/>
        </w:rPr>
        <w:t>, на яких схвалено 58 документів (номенклатури справ, описи тривалого, постійного зберігання та з кадрових питань, акти про вилучення для знищення документів та ін.)</w:t>
      </w:r>
    </w:p>
    <w:p w:rsidR="00725913" w:rsidRDefault="00725913" w:rsidP="00725913">
      <w:pPr>
        <w:pStyle w:val="Standard"/>
        <w:jc w:val="both"/>
      </w:pPr>
      <w:r>
        <w:rPr>
          <w:rFonts w:eastAsia="WenQuanYi Micro Hei" w:cs="Times New Roman"/>
          <w:sz w:val="28"/>
          <w:szCs w:val="28"/>
        </w:rPr>
        <w:tab/>
        <w:t>Надано 130 консультацій з питань ведення діловодства, архівної справи відповідальним за документообіг та архів в установах, організаціях.</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Забезпечено доступ до документів для здійснення перевірок виданих архівних довідок Мукачівському об’єднаному управлінню Пенсійного фонду — всього 124 перевірки. Суттєвих зауважень щодо правильності та достовірності виданих довідок не виявлено.</w:t>
      </w:r>
    </w:p>
    <w:p w:rsid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 xml:space="preserve">Прийнято на державне зберігання 210 одиниць зберігання документів з кадрових питань ліквідованих установ та 335 одиниць зберігання документів </w:t>
      </w:r>
      <w:proofErr w:type="spellStart"/>
      <w:r w:rsidRPr="00725913">
        <w:rPr>
          <w:rFonts w:eastAsia="WenQuanYi Micro Hei" w:cs="Times New Roman"/>
          <w:sz w:val="28"/>
          <w:szCs w:val="28"/>
        </w:rPr>
        <w:t>НАФ</w:t>
      </w:r>
      <w:proofErr w:type="spellEnd"/>
      <w:r w:rsidRPr="00725913">
        <w:rPr>
          <w:rFonts w:eastAsia="WenQuanYi Micro Hei" w:cs="Times New Roman"/>
          <w:sz w:val="28"/>
          <w:szCs w:val="28"/>
        </w:rPr>
        <w:t>.</w:t>
      </w:r>
    </w:p>
    <w:p w:rsidR="00725913" w:rsidRPr="00725913" w:rsidRDefault="00725913" w:rsidP="00725913">
      <w:pPr>
        <w:pStyle w:val="Standard"/>
        <w:tabs>
          <w:tab w:val="left" w:pos="0"/>
        </w:tabs>
        <w:jc w:val="both"/>
        <w:rPr>
          <w:rFonts w:eastAsia="WenQuanYi Micro Hei" w:cs="Times New Roman"/>
          <w:sz w:val="28"/>
          <w:szCs w:val="28"/>
        </w:rPr>
      </w:pPr>
    </w:p>
    <w:p w:rsidR="00A534B6" w:rsidRDefault="00725913" w:rsidP="00725913">
      <w:pPr>
        <w:pStyle w:val="Standard"/>
        <w:tabs>
          <w:tab w:val="left" w:pos="0"/>
        </w:tabs>
        <w:jc w:val="both"/>
        <w:rPr>
          <w:rFonts w:eastAsia="WenQuanYi Micro Hei" w:cs="Times New Roman"/>
          <w:b/>
          <w:sz w:val="28"/>
          <w:szCs w:val="28"/>
        </w:rPr>
      </w:pPr>
      <w:r>
        <w:rPr>
          <w:rFonts w:eastAsia="WenQuanYi Micro Hei" w:cs="Times New Roman"/>
          <w:b/>
          <w:sz w:val="28"/>
          <w:szCs w:val="28"/>
        </w:rPr>
        <w:tab/>
      </w:r>
      <w:r w:rsidRPr="00725913">
        <w:rPr>
          <w:rFonts w:eastAsia="WenQuanYi Micro Hei" w:cs="Times New Roman"/>
          <w:b/>
          <w:sz w:val="28"/>
          <w:szCs w:val="28"/>
        </w:rPr>
        <w:t>Муніципальна інспекція</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В період з 01.01.2019 р. по 31.12.2019 р. Управлінням муніципальної інспекції  Мукачівської міської ради  була проведена наступна робота:</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Щоденно проводи</w:t>
      </w:r>
      <w:r w:rsidR="003E1B1E">
        <w:rPr>
          <w:rFonts w:eastAsia="WenQuanYi Micro Hei" w:cs="Times New Roman"/>
          <w:sz w:val="28"/>
          <w:szCs w:val="28"/>
        </w:rPr>
        <w:t>в</w:t>
      </w:r>
      <w:r w:rsidRPr="00725913">
        <w:rPr>
          <w:rFonts w:eastAsia="WenQuanYi Micro Hei" w:cs="Times New Roman"/>
          <w:sz w:val="28"/>
          <w:szCs w:val="28"/>
        </w:rPr>
        <w:t>ся моніторинг дотримання юридичними та фізичними особами  Правил благоустрою території міста, проводиться інформаційно - роз’яснювальна робота, щодо дотримання Правил благоустрою м. Мукачева та дотримання правил зупинки, стоянки та паркування.</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З 01.01.2019 р. по 31.12.2019 р.  інспекторами з паркування Управління муніципальної інспекції Мукачівської міської ради здійснювалося патрулювання території міста Мукачева та складено 5422  постанов про притягнення до адміністративної відповідальності на загальну суму 1 382 610 грн.</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Також до виконавчих служб для примусового виконання постанов направлено 414 постанов з яких відповідні служби мають стягнути 211 тис. грн.</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Виявлення осіб, які порушують  Правила благоустрою міста та забезпечення накладання на них санкцій за порушення у сфері благоустрою, виявлення та фіксування самовільно розміщених, без відповідного дозволу та проектної документації об’єктів та тимчасових споруд для здійснення підприємницької діяльності, рекламних конструкцій.</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Щоденно проводилось виявлення правопорушень та складання приписів щодо усунення виявлених правопорушень, а саме  приведення об’єктів  та елементів благоустрою міста до належного стану з визначенням строків проведення певних заходів, та контролювалось їх виконання.</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За  звітній  період інспекторами Управління муніципальної інспекції  Мукачівської міської ради було складено  1010 приписів, щодо усунення виявлених   умов та причин, що сприяли  порушенню Правил благоустрою міста, порушення порядку здійснення господарської діяльності суб’єктами господарювання.</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 xml:space="preserve">Також, інспекторами  Управління муніципальної інспекції  Мукачівської </w:t>
      </w:r>
      <w:r w:rsidRPr="00725913">
        <w:rPr>
          <w:rFonts w:eastAsia="WenQuanYi Micro Hei" w:cs="Times New Roman"/>
          <w:sz w:val="28"/>
          <w:szCs w:val="28"/>
        </w:rPr>
        <w:lastRenderedPageBreak/>
        <w:t>міської ради було проведено контроль, щодо законності розміщення тимчасових споруд (засобів реклами) на території м. Мукачево.</w:t>
      </w:r>
    </w:p>
    <w:p w:rsidR="00725913" w:rsidRPr="00725913" w:rsidRDefault="00725913" w:rsidP="00725913">
      <w:pPr>
        <w:pStyle w:val="Standard"/>
        <w:tabs>
          <w:tab w:val="left" w:pos="0"/>
        </w:tabs>
        <w:jc w:val="both"/>
        <w:rPr>
          <w:rFonts w:eastAsia="WenQuanYi Micro Hei" w:cs="Times New Roman"/>
          <w:sz w:val="28"/>
          <w:szCs w:val="28"/>
        </w:rPr>
      </w:pP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За  звітній період за порушення Правил благоустрою міста Мукачево складено 1177 адміністративних протоколів на загальну суму 401 тис. грн.</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 xml:space="preserve">В період з січня по грудень 2019 року до міського бюджету надійшло </w:t>
      </w:r>
      <w:r>
        <w:rPr>
          <w:rFonts w:eastAsia="WenQuanYi Micro Hei" w:cs="Times New Roman"/>
          <w:sz w:val="28"/>
          <w:szCs w:val="28"/>
        </w:rPr>
        <w:br/>
      </w:r>
      <w:r w:rsidRPr="00725913">
        <w:rPr>
          <w:rFonts w:eastAsia="WenQuanYi Micro Hei" w:cs="Times New Roman"/>
          <w:sz w:val="28"/>
          <w:szCs w:val="28"/>
        </w:rPr>
        <w:t xml:space="preserve">775,4 тис. грн., при прогнозованому плані в 475 тис. грн., тобто на 300,4 тис. грн. більше надходжень, що в 1,6 разів більше прогнозованої суми. В порівнянні з 2018 роком завдяки роботі Управління до бюджету надійшло більше на 599,7 тис. грн. або в 4,4 рази більше минулорічного доходу.  </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 xml:space="preserve">Протягом року Управління муніципальної інспекції  Мукачівської міської ради розглянуто та прийнято рішення по 179 письмових заявах та скаргах мешканців м. Мукачева та розглянуто 227 усних звернень громадян, по яким було прийняте відповідне рішення та повідомлено заявників, а також групою швидкого реагування здійснено виїзди на 866 викликів громадян, які звертались на гарячу лінію до управління муніципальної інспекції. </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Водночас, постійно проводиться робота по виявленню та припиненню неправомірного розповсюдження рекламної продукції, розклеювання рекламних матеріалів на парканах, стовпах та спорудах. Налагоджений контроль за дотриманням вимог Закону України «Про рекламу», суб’єктами господарювання, які займаються розповсюдженням реклами , а в разі виявлення фактів порушення особи притягаються до адміністративної відповідальності.</w:t>
      </w:r>
    </w:p>
    <w:p w:rsidR="00725913" w:rsidRP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Інспекторами управління здійснювався дієвий контроль та проводилась превентивна робота з мешканцями міста з приводу стихійної торгівлі на тротуарах. Так</w:t>
      </w:r>
      <w:r w:rsidR="00385205">
        <w:rPr>
          <w:rFonts w:eastAsia="WenQuanYi Micro Hei" w:cs="Times New Roman"/>
          <w:sz w:val="28"/>
          <w:szCs w:val="28"/>
        </w:rPr>
        <w:t>,</w:t>
      </w:r>
      <w:r w:rsidRPr="00725913">
        <w:rPr>
          <w:rFonts w:eastAsia="WenQuanYi Micro Hei" w:cs="Times New Roman"/>
          <w:sz w:val="28"/>
          <w:szCs w:val="28"/>
        </w:rPr>
        <w:t xml:space="preserve"> за звітній період завдяки роботі інспекторів було ліквідовано стихійну торгівлю на тротуарах по вул. </w:t>
      </w:r>
      <w:proofErr w:type="spellStart"/>
      <w:r w:rsidRPr="00725913">
        <w:rPr>
          <w:rFonts w:eastAsia="WenQuanYi Micro Hei" w:cs="Times New Roman"/>
          <w:sz w:val="28"/>
          <w:szCs w:val="28"/>
        </w:rPr>
        <w:t>Габермана</w:t>
      </w:r>
      <w:proofErr w:type="spellEnd"/>
      <w:r w:rsidRPr="00725913">
        <w:rPr>
          <w:rFonts w:eastAsia="WenQuanYi Micro Hei" w:cs="Times New Roman"/>
          <w:sz w:val="28"/>
          <w:szCs w:val="28"/>
        </w:rPr>
        <w:t xml:space="preserve"> Самуїла та Чайковського Петра. Превентивні заходи проводяться і надалі, за для недопущення стихійної торгівлі на території міста Мукачево.</w:t>
      </w:r>
    </w:p>
    <w:p w:rsidR="00725913" w:rsidRDefault="00725913" w:rsidP="00725913">
      <w:pPr>
        <w:pStyle w:val="Standard"/>
        <w:tabs>
          <w:tab w:val="left" w:pos="0"/>
        </w:tabs>
        <w:jc w:val="both"/>
        <w:rPr>
          <w:rFonts w:eastAsia="WenQuanYi Micro Hei" w:cs="Times New Roman"/>
          <w:sz w:val="28"/>
          <w:szCs w:val="28"/>
        </w:rPr>
      </w:pPr>
      <w:r>
        <w:rPr>
          <w:rFonts w:eastAsia="WenQuanYi Micro Hei" w:cs="Times New Roman"/>
          <w:sz w:val="28"/>
          <w:szCs w:val="28"/>
        </w:rPr>
        <w:tab/>
      </w:r>
      <w:r w:rsidRPr="00725913">
        <w:rPr>
          <w:rFonts w:eastAsia="WenQuanYi Micro Hei" w:cs="Times New Roman"/>
          <w:sz w:val="28"/>
          <w:szCs w:val="28"/>
        </w:rPr>
        <w:t>Проводились заходи по забезпеченню дотримання благоустрою під час масових заходів на території міста, серед яких, як наймасовіші «Червене вино», «Різдвяна зіронька», святкування «Водохреща»  та «</w:t>
      </w:r>
      <w:proofErr w:type="spellStart"/>
      <w:r w:rsidRPr="00725913">
        <w:rPr>
          <w:rFonts w:eastAsia="WenQuanYi Micro Hei" w:cs="Times New Roman"/>
          <w:sz w:val="28"/>
          <w:szCs w:val="28"/>
        </w:rPr>
        <w:t>Варишська</w:t>
      </w:r>
      <w:proofErr w:type="spellEnd"/>
      <w:r w:rsidRPr="00725913">
        <w:rPr>
          <w:rFonts w:eastAsia="WenQuanYi Micro Hei" w:cs="Times New Roman"/>
          <w:sz w:val="28"/>
          <w:szCs w:val="28"/>
        </w:rPr>
        <w:t xml:space="preserve"> </w:t>
      </w:r>
      <w:proofErr w:type="spellStart"/>
      <w:r w:rsidRPr="00725913">
        <w:rPr>
          <w:rFonts w:eastAsia="WenQuanYi Micro Hei" w:cs="Times New Roman"/>
          <w:sz w:val="28"/>
          <w:szCs w:val="28"/>
        </w:rPr>
        <w:t>палачі</w:t>
      </w:r>
      <w:r w:rsidR="00450CB7">
        <w:rPr>
          <w:rFonts w:eastAsia="WenQuanYi Micro Hei" w:cs="Times New Roman"/>
          <w:sz w:val="28"/>
          <w:szCs w:val="28"/>
        </w:rPr>
        <w:t>н</w:t>
      </w:r>
      <w:r w:rsidRPr="00725913">
        <w:rPr>
          <w:rFonts w:eastAsia="WenQuanYi Micro Hei" w:cs="Times New Roman"/>
          <w:sz w:val="28"/>
          <w:szCs w:val="28"/>
        </w:rPr>
        <w:t>та</w:t>
      </w:r>
      <w:proofErr w:type="spellEnd"/>
      <w:r w:rsidRPr="00725913">
        <w:rPr>
          <w:rFonts w:eastAsia="WenQuanYi Micro Hei" w:cs="Times New Roman"/>
          <w:sz w:val="28"/>
          <w:szCs w:val="28"/>
        </w:rPr>
        <w:t>» «Хресна дорога», «Міське свято Ромів», «</w:t>
      </w:r>
      <w:proofErr w:type="spellStart"/>
      <w:r w:rsidRPr="00725913">
        <w:rPr>
          <w:rFonts w:eastAsia="WenQuanYi Micro Hei" w:cs="Times New Roman"/>
          <w:sz w:val="28"/>
          <w:szCs w:val="28"/>
        </w:rPr>
        <w:t>Сакура</w:t>
      </w:r>
      <w:proofErr w:type="spellEnd"/>
      <w:r w:rsidRPr="00725913">
        <w:rPr>
          <w:rFonts w:eastAsia="WenQuanYi Micro Hei" w:cs="Times New Roman"/>
          <w:sz w:val="28"/>
          <w:szCs w:val="28"/>
        </w:rPr>
        <w:t xml:space="preserve"> </w:t>
      </w:r>
      <w:proofErr w:type="spellStart"/>
      <w:r w:rsidRPr="00725913">
        <w:rPr>
          <w:rFonts w:eastAsia="WenQuanYi Micro Hei" w:cs="Times New Roman"/>
          <w:sz w:val="28"/>
          <w:szCs w:val="28"/>
        </w:rPr>
        <w:t>Байк</w:t>
      </w:r>
      <w:proofErr w:type="spellEnd"/>
      <w:r w:rsidRPr="00725913">
        <w:rPr>
          <w:rFonts w:eastAsia="WenQuanYi Micro Hei" w:cs="Times New Roman"/>
          <w:sz w:val="28"/>
          <w:szCs w:val="28"/>
        </w:rPr>
        <w:t xml:space="preserve"> </w:t>
      </w:r>
      <w:proofErr w:type="spellStart"/>
      <w:r w:rsidRPr="00725913">
        <w:rPr>
          <w:rFonts w:eastAsia="WenQuanYi Micro Hei" w:cs="Times New Roman"/>
          <w:sz w:val="28"/>
          <w:szCs w:val="28"/>
        </w:rPr>
        <w:t>Райд</w:t>
      </w:r>
      <w:proofErr w:type="spellEnd"/>
      <w:r w:rsidRPr="00725913">
        <w:rPr>
          <w:rFonts w:eastAsia="WenQuanYi Micro Hei" w:cs="Times New Roman"/>
          <w:sz w:val="28"/>
          <w:szCs w:val="28"/>
        </w:rPr>
        <w:t>», «</w:t>
      </w:r>
      <w:proofErr w:type="spellStart"/>
      <w:r w:rsidRPr="00725913">
        <w:rPr>
          <w:rFonts w:eastAsia="WenQuanYi Micro Hei" w:cs="Times New Roman"/>
          <w:sz w:val="28"/>
          <w:szCs w:val="28"/>
        </w:rPr>
        <w:t>Огинь</w:t>
      </w:r>
      <w:proofErr w:type="spellEnd"/>
      <w:r w:rsidRPr="00725913">
        <w:rPr>
          <w:rFonts w:eastAsia="WenQuanYi Micro Hei" w:cs="Times New Roman"/>
          <w:sz w:val="28"/>
          <w:szCs w:val="28"/>
        </w:rPr>
        <w:t xml:space="preserve"> і </w:t>
      </w:r>
      <w:proofErr w:type="spellStart"/>
      <w:r w:rsidRPr="00725913">
        <w:rPr>
          <w:rFonts w:eastAsia="WenQuanYi Micro Hei" w:cs="Times New Roman"/>
          <w:sz w:val="28"/>
          <w:szCs w:val="28"/>
        </w:rPr>
        <w:t>Мнясо</w:t>
      </w:r>
      <w:proofErr w:type="spellEnd"/>
      <w:r w:rsidRPr="00725913">
        <w:rPr>
          <w:rFonts w:eastAsia="WenQuanYi Micro Hei" w:cs="Times New Roman"/>
          <w:sz w:val="28"/>
          <w:szCs w:val="28"/>
        </w:rPr>
        <w:t xml:space="preserve">», «Смарагдові витоки», «Дитинство в сонячних долонях», «Країна </w:t>
      </w:r>
      <w:proofErr w:type="spellStart"/>
      <w:r w:rsidRPr="00725913">
        <w:rPr>
          <w:rFonts w:eastAsia="WenQuanYi Micro Hei" w:cs="Times New Roman"/>
          <w:sz w:val="28"/>
          <w:szCs w:val="28"/>
        </w:rPr>
        <w:t>Фест</w:t>
      </w:r>
      <w:proofErr w:type="spellEnd"/>
      <w:r w:rsidRPr="00725913">
        <w:rPr>
          <w:rFonts w:eastAsia="WenQuanYi Micro Hei" w:cs="Times New Roman"/>
          <w:sz w:val="28"/>
          <w:szCs w:val="28"/>
        </w:rPr>
        <w:t xml:space="preserve">», «Свято морозива», «Реконструкція весілля Ілони </w:t>
      </w:r>
      <w:proofErr w:type="spellStart"/>
      <w:r w:rsidRPr="00725913">
        <w:rPr>
          <w:rFonts w:eastAsia="WenQuanYi Micro Hei" w:cs="Times New Roman"/>
          <w:sz w:val="28"/>
          <w:szCs w:val="28"/>
        </w:rPr>
        <w:t>Зріні</w:t>
      </w:r>
      <w:proofErr w:type="spellEnd"/>
      <w:r w:rsidRPr="00725913">
        <w:rPr>
          <w:rFonts w:eastAsia="WenQuanYi Micro Hei" w:cs="Times New Roman"/>
          <w:sz w:val="28"/>
          <w:szCs w:val="28"/>
        </w:rPr>
        <w:t xml:space="preserve"> та </w:t>
      </w:r>
      <w:proofErr w:type="spellStart"/>
      <w:r w:rsidRPr="00725913">
        <w:rPr>
          <w:rFonts w:eastAsia="WenQuanYi Micro Hei" w:cs="Times New Roman"/>
          <w:sz w:val="28"/>
          <w:szCs w:val="28"/>
        </w:rPr>
        <w:t>Імре</w:t>
      </w:r>
      <w:proofErr w:type="spellEnd"/>
      <w:r w:rsidRPr="00725913">
        <w:rPr>
          <w:rFonts w:eastAsia="WenQuanYi Micro Hei" w:cs="Times New Roman"/>
          <w:sz w:val="28"/>
          <w:szCs w:val="28"/>
        </w:rPr>
        <w:t xml:space="preserve"> </w:t>
      </w:r>
      <w:proofErr w:type="spellStart"/>
      <w:r w:rsidRPr="00725913">
        <w:rPr>
          <w:rFonts w:eastAsia="WenQuanYi Micro Hei" w:cs="Times New Roman"/>
          <w:sz w:val="28"/>
          <w:szCs w:val="28"/>
        </w:rPr>
        <w:t>Текеллі</w:t>
      </w:r>
      <w:proofErr w:type="spellEnd"/>
      <w:r w:rsidRPr="00725913">
        <w:rPr>
          <w:rFonts w:eastAsia="WenQuanYi Micro Hei" w:cs="Times New Roman"/>
          <w:sz w:val="28"/>
          <w:szCs w:val="28"/>
        </w:rPr>
        <w:t>», «Парад випускників та Бал випускників» «відзначення 28-ї річниці незалежності України», «День Державного прапора», «Міське свято першокласника», «</w:t>
      </w:r>
      <w:proofErr w:type="spellStart"/>
      <w:r w:rsidRPr="00725913">
        <w:rPr>
          <w:rFonts w:eastAsia="WenQuanYi Micro Hei" w:cs="Times New Roman"/>
          <w:sz w:val="28"/>
          <w:szCs w:val="28"/>
        </w:rPr>
        <w:t>Варишське</w:t>
      </w:r>
      <w:proofErr w:type="spellEnd"/>
      <w:r w:rsidRPr="00725913">
        <w:rPr>
          <w:rFonts w:eastAsia="WenQuanYi Micro Hei" w:cs="Times New Roman"/>
          <w:sz w:val="28"/>
          <w:szCs w:val="28"/>
        </w:rPr>
        <w:t xml:space="preserve"> Пиво», «Свято Закарпатського меду»</w:t>
      </w:r>
      <w:r w:rsidR="00720AFC">
        <w:rPr>
          <w:rFonts w:eastAsia="WenQuanYi Micro Hei" w:cs="Times New Roman"/>
          <w:sz w:val="28"/>
          <w:szCs w:val="28"/>
        </w:rPr>
        <w:t>,</w:t>
      </w:r>
      <w:r w:rsidRPr="00725913">
        <w:rPr>
          <w:rFonts w:eastAsia="WenQuanYi Micro Hei" w:cs="Times New Roman"/>
          <w:sz w:val="28"/>
          <w:szCs w:val="28"/>
        </w:rPr>
        <w:t xml:space="preserve"> «</w:t>
      </w:r>
      <w:r w:rsidR="00720AFC">
        <w:rPr>
          <w:rFonts w:eastAsia="WenQuanYi Micro Hei" w:cs="Times New Roman"/>
          <w:sz w:val="28"/>
          <w:szCs w:val="28"/>
        </w:rPr>
        <w:t>М</w:t>
      </w:r>
      <w:r w:rsidRPr="00725913">
        <w:rPr>
          <w:rFonts w:eastAsia="WenQuanYi Micro Hei" w:cs="Times New Roman"/>
          <w:sz w:val="28"/>
          <w:szCs w:val="28"/>
        </w:rPr>
        <w:t xml:space="preserve">іжнародний день рудих в м. Мукачево», «День </w:t>
      </w:r>
      <w:proofErr w:type="spellStart"/>
      <w:r w:rsidRPr="00725913">
        <w:rPr>
          <w:rFonts w:eastAsia="WenQuanYi Micro Hei" w:cs="Times New Roman"/>
          <w:sz w:val="28"/>
          <w:szCs w:val="28"/>
        </w:rPr>
        <w:t>Св</w:t>
      </w:r>
      <w:proofErr w:type="spellEnd"/>
      <w:r w:rsidRPr="00725913">
        <w:rPr>
          <w:rFonts w:eastAsia="WenQuanYi Micro Hei" w:cs="Times New Roman"/>
          <w:sz w:val="28"/>
          <w:szCs w:val="28"/>
        </w:rPr>
        <w:t>. Мартина», та інших масових заходів, які відбувались на території міста Мукачева.</w:t>
      </w:r>
    </w:p>
    <w:p w:rsidR="00725913" w:rsidRDefault="00725913" w:rsidP="00725913">
      <w:pPr>
        <w:pStyle w:val="Standard"/>
        <w:tabs>
          <w:tab w:val="left" w:pos="0"/>
        </w:tabs>
        <w:jc w:val="both"/>
        <w:rPr>
          <w:rFonts w:eastAsia="WenQuanYi Micro Hei" w:cs="Times New Roman"/>
          <w:sz w:val="28"/>
          <w:szCs w:val="28"/>
        </w:rPr>
      </w:pPr>
    </w:p>
    <w:p w:rsidR="00725913" w:rsidRDefault="00725913" w:rsidP="00725913">
      <w:pPr>
        <w:pStyle w:val="Standard"/>
        <w:tabs>
          <w:tab w:val="left" w:pos="0"/>
        </w:tabs>
        <w:jc w:val="both"/>
        <w:rPr>
          <w:rFonts w:eastAsia="WenQuanYi Micro Hei" w:cs="Times New Roman"/>
          <w:b/>
          <w:sz w:val="28"/>
          <w:szCs w:val="28"/>
        </w:rPr>
      </w:pPr>
      <w:r>
        <w:rPr>
          <w:rFonts w:eastAsia="WenQuanYi Micro Hei" w:cs="Times New Roman"/>
          <w:b/>
          <w:sz w:val="28"/>
          <w:szCs w:val="28"/>
        </w:rPr>
        <w:tab/>
      </w:r>
      <w:r w:rsidRPr="00725913">
        <w:rPr>
          <w:rFonts w:eastAsia="WenQuanYi Micro Hei" w:cs="Times New Roman"/>
          <w:b/>
          <w:sz w:val="28"/>
          <w:szCs w:val="28"/>
        </w:rPr>
        <w:t>Правове забезпечення діяльності Мукачівської міської ради, Мукачівського міського голови та виконавчого комітету Мукачівської міської ради</w:t>
      </w:r>
    </w:p>
    <w:p w:rsidR="00725913" w:rsidRPr="00725913" w:rsidRDefault="00725913" w:rsidP="00725913">
      <w:pPr>
        <w:shd w:val="clear" w:color="auto" w:fill="FFFFFF"/>
        <w:spacing w:line="346" w:lineRule="atLeast"/>
        <w:ind w:firstLine="709"/>
        <w:jc w:val="both"/>
        <w:rPr>
          <w:rFonts w:ascii="Times New Roman" w:eastAsia="WenQuanYi Micro Hei" w:hAnsi="Times New Roman" w:cs="Times New Roman"/>
          <w:kern w:val="3"/>
          <w:sz w:val="28"/>
          <w:szCs w:val="28"/>
          <w:lang w:eastAsia="uk-UA"/>
        </w:rPr>
      </w:pPr>
      <w:r w:rsidRPr="00725913">
        <w:rPr>
          <w:rFonts w:ascii="Times New Roman" w:eastAsia="WenQuanYi Micro Hei" w:hAnsi="Times New Roman" w:cs="Times New Roman"/>
          <w:kern w:val="3"/>
          <w:sz w:val="28"/>
          <w:szCs w:val="28"/>
          <w:lang w:eastAsia="uk-UA"/>
        </w:rPr>
        <w:t xml:space="preserve">У період з 01.01.2019 року по 31.12.2019 року юридичним відділом виконавчого комітету Мукачівської міської ради здійснювалось представництво інтересів Мукачівського міського голови, Мукачівської міської ради та її </w:t>
      </w:r>
      <w:r w:rsidRPr="00725913">
        <w:rPr>
          <w:rFonts w:ascii="Times New Roman" w:eastAsia="WenQuanYi Micro Hei" w:hAnsi="Times New Roman" w:cs="Times New Roman"/>
          <w:kern w:val="3"/>
          <w:sz w:val="28"/>
          <w:szCs w:val="28"/>
          <w:lang w:eastAsia="uk-UA"/>
        </w:rPr>
        <w:lastRenderedPageBreak/>
        <w:t>виконавчих органів у 127 судових справах, що розглядались у рамках цивільного, адміністративного, господарського та кримінального судочинства.</w:t>
      </w:r>
    </w:p>
    <w:p w:rsidR="00725913" w:rsidRDefault="00725913" w:rsidP="00725913">
      <w:pPr>
        <w:shd w:val="clear" w:color="auto" w:fill="FFFFFF"/>
        <w:spacing w:after="0" w:line="346" w:lineRule="atLeast"/>
        <w:ind w:firstLine="709"/>
        <w:jc w:val="both"/>
        <w:rPr>
          <w:rFonts w:ascii="Times New Roman" w:eastAsia="WenQuanYi Micro Hei" w:hAnsi="Times New Roman" w:cs="Times New Roman"/>
          <w:kern w:val="3"/>
          <w:sz w:val="28"/>
          <w:szCs w:val="28"/>
          <w:lang w:eastAsia="uk-UA"/>
        </w:rPr>
      </w:pPr>
      <w:r w:rsidRPr="00725913">
        <w:rPr>
          <w:rFonts w:ascii="Times New Roman" w:eastAsia="WenQuanYi Micro Hei" w:hAnsi="Times New Roman" w:cs="Times New Roman"/>
          <w:kern w:val="3"/>
          <w:sz w:val="28"/>
          <w:szCs w:val="28"/>
          <w:lang w:eastAsia="uk-UA"/>
        </w:rPr>
        <w:t>За вказаний період юридичним відділом спільно з відділами та управліннями виконавчого комітету Мукачівської міської ради опрацьовано 145 запитів на публічну інформацію.</w:t>
      </w:r>
    </w:p>
    <w:p w:rsidR="00725913" w:rsidRDefault="00725913" w:rsidP="00725913">
      <w:pPr>
        <w:shd w:val="clear" w:color="auto" w:fill="FFFFFF"/>
        <w:spacing w:after="0" w:line="346" w:lineRule="atLeast"/>
        <w:ind w:firstLine="709"/>
        <w:jc w:val="both"/>
        <w:rPr>
          <w:rFonts w:ascii="Times New Roman" w:eastAsia="WenQuanYi Micro Hei" w:hAnsi="Times New Roman" w:cs="Times New Roman"/>
          <w:kern w:val="3"/>
          <w:sz w:val="28"/>
          <w:szCs w:val="28"/>
          <w:lang w:eastAsia="uk-UA"/>
        </w:rPr>
      </w:pPr>
      <w:r w:rsidRPr="00725913">
        <w:rPr>
          <w:rFonts w:ascii="Times New Roman" w:eastAsia="WenQuanYi Micro Hei" w:hAnsi="Times New Roman" w:cs="Times New Roman"/>
          <w:kern w:val="3"/>
          <w:sz w:val="28"/>
          <w:szCs w:val="28"/>
          <w:lang w:eastAsia="uk-UA"/>
        </w:rPr>
        <w:t>Впродовж 2019 року юридичним відділом виконавчого комітету Мукачівської міської ради забезпечено проведення 55 засідань адміністративної комісії при виконавчому комітеті Мукачівської міської ради під час яких було розглянуто 662 протоколи про адміністративні правопорушення</w:t>
      </w:r>
      <w:r>
        <w:rPr>
          <w:rFonts w:ascii="Times New Roman" w:eastAsia="WenQuanYi Micro Hei" w:hAnsi="Times New Roman" w:cs="Times New Roman"/>
          <w:kern w:val="3"/>
          <w:sz w:val="28"/>
          <w:szCs w:val="28"/>
          <w:lang w:eastAsia="uk-UA"/>
        </w:rPr>
        <w:t>.</w:t>
      </w:r>
    </w:p>
    <w:p w:rsidR="00725913" w:rsidRDefault="00725913" w:rsidP="00725913">
      <w:pPr>
        <w:shd w:val="clear" w:color="auto" w:fill="FFFFFF"/>
        <w:spacing w:after="0" w:line="346" w:lineRule="atLeast"/>
        <w:ind w:firstLine="709"/>
        <w:jc w:val="both"/>
        <w:rPr>
          <w:rFonts w:ascii="Times New Roman" w:eastAsia="WenQuanYi Micro Hei" w:hAnsi="Times New Roman" w:cs="Times New Roman"/>
          <w:kern w:val="3"/>
          <w:sz w:val="28"/>
          <w:szCs w:val="28"/>
          <w:lang w:eastAsia="uk-UA"/>
        </w:rPr>
      </w:pPr>
      <w:r w:rsidRPr="00725913">
        <w:rPr>
          <w:rFonts w:ascii="Times New Roman" w:eastAsia="WenQuanYi Micro Hei" w:hAnsi="Times New Roman" w:cs="Times New Roman"/>
          <w:kern w:val="3"/>
          <w:sz w:val="28"/>
          <w:szCs w:val="28"/>
          <w:lang w:eastAsia="uk-UA"/>
        </w:rPr>
        <w:t>За результатами розгляду протоколів винесено 638 постанов, з них 561 постанови про накладення адміністративних стягнень у вигляді штрафів на загальну суму 253 487,00 грн</w:t>
      </w:r>
      <w:r>
        <w:rPr>
          <w:rFonts w:ascii="Times New Roman" w:eastAsia="WenQuanYi Micro Hei" w:hAnsi="Times New Roman" w:cs="Times New Roman"/>
          <w:kern w:val="3"/>
          <w:sz w:val="28"/>
          <w:szCs w:val="28"/>
          <w:lang w:eastAsia="uk-UA"/>
        </w:rPr>
        <w:t>.</w:t>
      </w:r>
    </w:p>
    <w:p w:rsidR="00725913" w:rsidRPr="00725913" w:rsidRDefault="00725913" w:rsidP="00725913">
      <w:pPr>
        <w:shd w:val="clear" w:color="auto" w:fill="FFFFFF"/>
        <w:spacing w:after="0" w:line="346" w:lineRule="atLeast"/>
        <w:ind w:firstLine="709"/>
        <w:jc w:val="both"/>
        <w:rPr>
          <w:rFonts w:ascii="Times New Roman" w:eastAsia="WenQuanYi Micro Hei" w:hAnsi="Times New Roman" w:cs="Times New Roman"/>
          <w:kern w:val="3"/>
          <w:sz w:val="28"/>
          <w:szCs w:val="28"/>
          <w:lang w:eastAsia="uk-UA"/>
        </w:rPr>
      </w:pPr>
      <w:r w:rsidRPr="00725913">
        <w:rPr>
          <w:rFonts w:ascii="Times New Roman" w:eastAsia="WenQuanYi Micro Hei" w:hAnsi="Times New Roman" w:cs="Times New Roman"/>
          <w:kern w:val="3"/>
          <w:sz w:val="28"/>
          <w:szCs w:val="28"/>
          <w:lang w:eastAsia="uk-UA"/>
        </w:rPr>
        <w:t xml:space="preserve">За звітний період до філії Закарпатського обласного АТ «Ощадбанк» із заявою про отримання багатофункціональної електронної пластикової картки «Картка </w:t>
      </w:r>
      <w:proofErr w:type="spellStart"/>
      <w:r w:rsidRPr="00725913">
        <w:rPr>
          <w:rFonts w:ascii="Times New Roman" w:eastAsia="WenQuanYi Micro Hei" w:hAnsi="Times New Roman" w:cs="Times New Roman"/>
          <w:kern w:val="3"/>
          <w:sz w:val="28"/>
          <w:szCs w:val="28"/>
          <w:lang w:eastAsia="uk-UA"/>
        </w:rPr>
        <w:t>мукачівця</w:t>
      </w:r>
      <w:proofErr w:type="spellEnd"/>
      <w:r w:rsidRPr="00725913">
        <w:rPr>
          <w:rFonts w:ascii="Times New Roman" w:eastAsia="WenQuanYi Micro Hei" w:hAnsi="Times New Roman" w:cs="Times New Roman"/>
          <w:kern w:val="3"/>
          <w:sz w:val="28"/>
          <w:szCs w:val="28"/>
          <w:lang w:eastAsia="uk-UA"/>
        </w:rPr>
        <w:t>» звернулось 2196 членів територіальної громади.</w:t>
      </w:r>
    </w:p>
    <w:p w:rsidR="00725913" w:rsidRDefault="00B22BD5" w:rsidP="00725913">
      <w:pPr>
        <w:shd w:val="clear" w:color="auto" w:fill="FFFFFF"/>
        <w:spacing w:after="0" w:line="346" w:lineRule="atLeast"/>
        <w:ind w:firstLine="709"/>
        <w:jc w:val="both"/>
        <w:rPr>
          <w:rFonts w:ascii="Times New Roman" w:eastAsia="WenQuanYi Micro Hei" w:hAnsi="Times New Roman" w:cs="Times New Roman"/>
          <w:kern w:val="3"/>
          <w:sz w:val="28"/>
          <w:szCs w:val="28"/>
          <w:lang w:eastAsia="uk-UA"/>
        </w:rPr>
      </w:pPr>
      <w:r>
        <w:rPr>
          <w:rFonts w:ascii="Times New Roman" w:eastAsia="WenQuanYi Micro Hei" w:hAnsi="Times New Roman" w:cs="Times New Roman"/>
          <w:kern w:val="3"/>
          <w:sz w:val="28"/>
          <w:szCs w:val="28"/>
          <w:lang w:eastAsia="uk-UA"/>
        </w:rPr>
        <w:t xml:space="preserve">З моменту запровадження </w:t>
      </w:r>
      <w:proofErr w:type="spellStart"/>
      <w:r>
        <w:rPr>
          <w:rFonts w:ascii="Times New Roman" w:eastAsia="WenQuanYi Micro Hei" w:hAnsi="Times New Roman" w:cs="Times New Roman"/>
          <w:kern w:val="3"/>
          <w:sz w:val="28"/>
          <w:szCs w:val="28"/>
          <w:lang w:eastAsia="uk-UA"/>
        </w:rPr>
        <w:t>проє</w:t>
      </w:r>
      <w:r w:rsidR="00725913" w:rsidRPr="00725913">
        <w:rPr>
          <w:rFonts w:ascii="Times New Roman" w:eastAsia="WenQuanYi Micro Hei" w:hAnsi="Times New Roman" w:cs="Times New Roman"/>
          <w:kern w:val="3"/>
          <w:sz w:val="28"/>
          <w:szCs w:val="28"/>
          <w:lang w:eastAsia="uk-UA"/>
        </w:rPr>
        <w:t>кту</w:t>
      </w:r>
      <w:proofErr w:type="spellEnd"/>
      <w:r w:rsidR="00725913" w:rsidRPr="00725913">
        <w:rPr>
          <w:rFonts w:ascii="Times New Roman" w:eastAsia="WenQuanYi Micro Hei" w:hAnsi="Times New Roman" w:cs="Times New Roman"/>
          <w:kern w:val="3"/>
          <w:sz w:val="28"/>
          <w:szCs w:val="28"/>
          <w:lang w:eastAsia="uk-UA"/>
        </w:rPr>
        <w:t xml:space="preserve"> «Картка </w:t>
      </w:r>
      <w:proofErr w:type="spellStart"/>
      <w:r w:rsidR="00725913" w:rsidRPr="00725913">
        <w:rPr>
          <w:rFonts w:ascii="Times New Roman" w:eastAsia="WenQuanYi Micro Hei" w:hAnsi="Times New Roman" w:cs="Times New Roman"/>
          <w:kern w:val="3"/>
          <w:sz w:val="28"/>
          <w:szCs w:val="28"/>
          <w:lang w:eastAsia="uk-UA"/>
        </w:rPr>
        <w:t>мукачівця</w:t>
      </w:r>
      <w:proofErr w:type="spellEnd"/>
      <w:r w:rsidR="00725913" w:rsidRPr="00725913">
        <w:rPr>
          <w:rFonts w:ascii="Times New Roman" w:eastAsia="WenQuanYi Micro Hei" w:hAnsi="Times New Roman" w:cs="Times New Roman"/>
          <w:kern w:val="3"/>
          <w:sz w:val="28"/>
          <w:szCs w:val="28"/>
          <w:lang w:eastAsia="uk-UA"/>
        </w:rPr>
        <w:t xml:space="preserve">» із заявою про отримання багатофункціональної електронної пластикової картки звернулось понад 27 тисяч </w:t>
      </w:r>
      <w:r>
        <w:rPr>
          <w:rFonts w:ascii="Times New Roman" w:eastAsia="WenQuanYi Micro Hei" w:hAnsi="Times New Roman" w:cs="Times New Roman"/>
          <w:kern w:val="3"/>
          <w:sz w:val="28"/>
          <w:szCs w:val="28"/>
          <w:lang w:eastAsia="uk-UA"/>
        </w:rPr>
        <w:t xml:space="preserve">членів </w:t>
      </w:r>
      <w:r w:rsidR="00725913" w:rsidRPr="00725913">
        <w:rPr>
          <w:rFonts w:ascii="Times New Roman" w:eastAsia="WenQuanYi Micro Hei" w:hAnsi="Times New Roman" w:cs="Times New Roman"/>
          <w:kern w:val="3"/>
          <w:sz w:val="28"/>
          <w:szCs w:val="28"/>
          <w:lang w:eastAsia="uk-UA"/>
        </w:rPr>
        <w:t>територіальної громади.</w:t>
      </w:r>
    </w:p>
    <w:p w:rsidR="00725913" w:rsidRDefault="00725913" w:rsidP="00725913">
      <w:pPr>
        <w:shd w:val="clear" w:color="auto" w:fill="FFFFFF"/>
        <w:spacing w:after="0" w:line="346" w:lineRule="atLeast"/>
        <w:ind w:firstLine="709"/>
        <w:jc w:val="both"/>
        <w:rPr>
          <w:rFonts w:ascii="Times New Roman" w:eastAsia="Times New Roman" w:hAnsi="Times New Roman" w:cs="Times New Roman"/>
          <w:sz w:val="28"/>
          <w:szCs w:val="28"/>
          <w:bdr w:val="none" w:sz="0" w:space="0" w:color="auto" w:frame="1"/>
          <w:lang w:eastAsia="uk-UA"/>
        </w:rPr>
      </w:pPr>
      <w:r w:rsidRPr="00283A90">
        <w:rPr>
          <w:rFonts w:ascii="Times New Roman" w:eastAsia="Times New Roman" w:hAnsi="Times New Roman" w:cs="Times New Roman"/>
          <w:sz w:val="28"/>
          <w:szCs w:val="28"/>
          <w:bdr w:val="none" w:sz="0" w:space="0" w:color="auto" w:frame="1"/>
          <w:lang w:eastAsia="uk-UA"/>
        </w:rPr>
        <w:t xml:space="preserve">За звітний період юридичним відділом виконавчого комітету Мукачівської міської ради на виконання вимоги </w:t>
      </w:r>
      <w:proofErr w:type="spellStart"/>
      <w:r w:rsidRPr="00283A90">
        <w:rPr>
          <w:rFonts w:ascii="Times New Roman" w:eastAsia="Times New Roman" w:hAnsi="Times New Roman" w:cs="Times New Roman"/>
          <w:sz w:val="28"/>
          <w:szCs w:val="28"/>
          <w:bdr w:val="none" w:sz="0" w:space="0" w:color="auto" w:frame="1"/>
          <w:lang w:eastAsia="uk-UA"/>
        </w:rPr>
        <w:t>абз</w:t>
      </w:r>
      <w:proofErr w:type="spellEnd"/>
      <w:r w:rsidRPr="00283A90">
        <w:rPr>
          <w:rFonts w:ascii="Times New Roman" w:eastAsia="Times New Roman" w:hAnsi="Times New Roman" w:cs="Times New Roman"/>
          <w:sz w:val="28"/>
          <w:szCs w:val="28"/>
          <w:bdr w:val="none" w:sz="0" w:space="0" w:color="auto" w:frame="1"/>
          <w:lang w:eastAsia="uk-UA"/>
        </w:rPr>
        <w:t xml:space="preserve">. 4 ч. 1 ст. 2 Закону України «Про публічні закупівлі» здійснено оприлюднення в системі електронних </w:t>
      </w:r>
      <w:proofErr w:type="spellStart"/>
      <w:r w:rsidRPr="00283A90">
        <w:rPr>
          <w:rFonts w:ascii="Times New Roman" w:eastAsia="Times New Roman" w:hAnsi="Times New Roman" w:cs="Times New Roman"/>
          <w:sz w:val="28"/>
          <w:szCs w:val="28"/>
          <w:bdr w:val="none" w:sz="0" w:space="0" w:color="auto" w:frame="1"/>
          <w:lang w:eastAsia="uk-UA"/>
        </w:rPr>
        <w:t>закупівель</w:t>
      </w:r>
      <w:proofErr w:type="spellEnd"/>
      <w:r w:rsidRPr="00283A90">
        <w:rPr>
          <w:rFonts w:ascii="Times New Roman" w:eastAsia="Times New Roman" w:hAnsi="Times New Roman" w:cs="Times New Roman"/>
          <w:sz w:val="28"/>
          <w:szCs w:val="28"/>
          <w:bdr w:val="none" w:sz="0" w:space="0" w:color="auto" w:frame="1"/>
          <w:lang w:eastAsia="uk-UA"/>
        </w:rPr>
        <w:t xml:space="preserve"> </w:t>
      </w:r>
      <w:r>
        <w:rPr>
          <w:rFonts w:ascii="Times New Roman" w:eastAsia="Times New Roman" w:hAnsi="Times New Roman" w:cs="Times New Roman"/>
          <w:sz w:val="28"/>
          <w:szCs w:val="28"/>
          <w:bdr w:val="none" w:sz="0" w:space="0" w:color="auto" w:frame="1"/>
          <w:lang w:eastAsia="uk-UA"/>
        </w:rPr>
        <w:t>9</w:t>
      </w:r>
      <w:r w:rsidRPr="00CC43FB">
        <w:rPr>
          <w:rFonts w:ascii="Times New Roman" w:eastAsia="Times New Roman" w:hAnsi="Times New Roman" w:cs="Times New Roman"/>
          <w:sz w:val="28"/>
          <w:szCs w:val="28"/>
          <w:bdr w:val="none" w:sz="0" w:space="0" w:color="auto" w:frame="1"/>
          <w:lang w:eastAsia="uk-UA"/>
        </w:rPr>
        <w:t>8</w:t>
      </w:r>
      <w:r w:rsidRPr="00283A90">
        <w:rPr>
          <w:rFonts w:ascii="Times New Roman" w:eastAsia="Times New Roman" w:hAnsi="Times New Roman" w:cs="Times New Roman"/>
          <w:sz w:val="28"/>
          <w:szCs w:val="28"/>
          <w:bdr w:val="none" w:sz="0" w:space="0" w:color="auto" w:frame="1"/>
          <w:lang w:eastAsia="uk-UA"/>
        </w:rPr>
        <w:t xml:space="preserve"> звітів про укладені договори. Окрі</w:t>
      </w:r>
      <w:r>
        <w:rPr>
          <w:rFonts w:ascii="Times New Roman" w:eastAsia="Times New Roman" w:hAnsi="Times New Roman" w:cs="Times New Roman"/>
          <w:sz w:val="28"/>
          <w:szCs w:val="28"/>
          <w:bdr w:val="none" w:sz="0" w:space="0" w:color="auto" w:frame="1"/>
          <w:lang w:eastAsia="uk-UA"/>
        </w:rPr>
        <w:t>м того, забезпечено проведення 1</w:t>
      </w:r>
      <w:r w:rsidRPr="00CC43FB">
        <w:rPr>
          <w:rFonts w:ascii="Times New Roman" w:eastAsia="Times New Roman" w:hAnsi="Times New Roman" w:cs="Times New Roman"/>
          <w:sz w:val="28"/>
          <w:szCs w:val="28"/>
          <w:bdr w:val="none" w:sz="0" w:space="0" w:color="auto" w:frame="1"/>
          <w:lang w:val="ru-RU" w:eastAsia="uk-UA"/>
        </w:rPr>
        <w:t>7</w:t>
      </w:r>
      <w:r>
        <w:rPr>
          <w:rFonts w:ascii="Times New Roman" w:eastAsia="Times New Roman" w:hAnsi="Times New Roman" w:cs="Times New Roman"/>
          <w:sz w:val="28"/>
          <w:szCs w:val="28"/>
          <w:bdr w:val="none" w:sz="0" w:space="0" w:color="auto" w:frame="1"/>
          <w:lang w:eastAsia="uk-UA"/>
        </w:rPr>
        <w:t xml:space="preserve"> тендерних процедур, з яких 11 – відкриті торги та </w:t>
      </w:r>
      <w:r w:rsidRPr="00CC43FB">
        <w:rPr>
          <w:rFonts w:ascii="Times New Roman" w:eastAsia="Times New Roman" w:hAnsi="Times New Roman" w:cs="Times New Roman"/>
          <w:sz w:val="28"/>
          <w:szCs w:val="28"/>
          <w:bdr w:val="none" w:sz="0" w:space="0" w:color="auto" w:frame="1"/>
          <w:lang w:val="ru-RU" w:eastAsia="uk-UA"/>
        </w:rPr>
        <w:t>6</w:t>
      </w:r>
      <w:r w:rsidRPr="00283A90">
        <w:rPr>
          <w:rFonts w:ascii="Times New Roman" w:eastAsia="Times New Roman" w:hAnsi="Times New Roman" w:cs="Times New Roman"/>
          <w:sz w:val="28"/>
          <w:szCs w:val="28"/>
          <w:bdr w:val="none" w:sz="0" w:space="0" w:color="auto" w:frame="1"/>
          <w:lang w:eastAsia="uk-UA"/>
        </w:rPr>
        <w:t xml:space="preserve"> – переговорні процедури.</w:t>
      </w:r>
    </w:p>
    <w:p w:rsidR="00B22BD5" w:rsidRDefault="00B22BD5" w:rsidP="00725913">
      <w:pPr>
        <w:shd w:val="clear" w:color="auto" w:fill="FFFFFF"/>
        <w:spacing w:after="0" w:line="346" w:lineRule="atLeast"/>
        <w:ind w:firstLine="709"/>
        <w:jc w:val="both"/>
        <w:rPr>
          <w:rFonts w:ascii="Times New Roman" w:eastAsia="Times New Roman" w:hAnsi="Times New Roman" w:cs="Times New Roman"/>
          <w:sz w:val="28"/>
          <w:szCs w:val="28"/>
          <w:bdr w:val="none" w:sz="0" w:space="0" w:color="auto" w:frame="1"/>
          <w:lang w:eastAsia="uk-UA"/>
        </w:rPr>
      </w:pPr>
      <w:r w:rsidRPr="00B22BD5">
        <w:rPr>
          <w:rFonts w:ascii="Times New Roman" w:eastAsia="Times New Roman" w:hAnsi="Times New Roman" w:cs="Times New Roman"/>
          <w:sz w:val="28"/>
          <w:szCs w:val="28"/>
          <w:bdr w:val="none" w:sz="0" w:space="0" w:color="auto" w:frame="1"/>
          <w:lang w:eastAsia="uk-UA"/>
        </w:rPr>
        <w:t>Юридичним відділом організовано проведення семінару представниками Уповноваженого Верховної Ради України з прав людини на тему: «Застосування</w:t>
      </w:r>
      <w:r>
        <w:rPr>
          <w:rFonts w:ascii="Times New Roman" w:eastAsia="Times New Roman" w:hAnsi="Times New Roman" w:cs="Times New Roman"/>
          <w:sz w:val="28"/>
          <w:szCs w:val="28"/>
          <w:bdr w:val="none" w:sz="0" w:space="0" w:color="auto" w:frame="1"/>
          <w:lang w:eastAsia="uk-UA"/>
        </w:rPr>
        <w:t xml:space="preserve"> </w:t>
      </w:r>
      <w:r w:rsidRPr="00B22BD5">
        <w:rPr>
          <w:rFonts w:ascii="Times New Roman" w:eastAsia="Times New Roman" w:hAnsi="Times New Roman" w:cs="Times New Roman"/>
          <w:sz w:val="28"/>
          <w:szCs w:val="28"/>
          <w:bdr w:val="none" w:sz="0" w:space="0" w:color="auto" w:frame="1"/>
          <w:lang w:eastAsia="uk-UA"/>
        </w:rPr>
        <w:t>та реалізація права на доступ до публічної інформації в органах місцевого самоврядування».</w:t>
      </w:r>
    </w:p>
    <w:p w:rsidR="00604755" w:rsidRDefault="00604755" w:rsidP="00725913">
      <w:pPr>
        <w:shd w:val="clear" w:color="auto" w:fill="FFFFFF"/>
        <w:spacing w:after="0" w:line="346" w:lineRule="atLeast"/>
        <w:ind w:firstLine="709"/>
        <w:jc w:val="both"/>
        <w:rPr>
          <w:rFonts w:ascii="Times New Roman" w:eastAsia="Times New Roman" w:hAnsi="Times New Roman" w:cs="Times New Roman"/>
          <w:sz w:val="28"/>
          <w:szCs w:val="28"/>
          <w:bdr w:val="none" w:sz="0" w:space="0" w:color="auto" w:frame="1"/>
          <w:lang w:eastAsia="uk-UA"/>
        </w:rPr>
      </w:pPr>
    </w:p>
    <w:p w:rsidR="00725913" w:rsidRDefault="00604755" w:rsidP="00725913">
      <w:pPr>
        <w:shd w:val="clear" w:color="auto" w:fill="FFFFFF"/>
        <w:spacing w:after="0" w:line="346" w:lineRule="atLeast"/>
        <w:ind w:firstLine="709"/>
        <w:jc w:val="both"/>
        <w:rPr>
          <w:rFonts w:ascii="Times New Roman" w:eastAsia="WenQuanYi Micro Hei" w:hAnsi="Times New Roman" w:cs="Times New Roman"/>
          <w:kern w:val="3"/>
          <w:sz w:val="28"/>
          <w:szCs w:val="28"/>
          <w:lang w:eastAsia="uk-UA"/>
        </w:rPr>
      </w:pPr>
      <w:r w:rsidRPr="00E8532A">
        <w:rPr>
          <w:rFonts w:ascii="Times New Roman" w:eastAsia="Calibri" w:hAnsi="Times New Roman" w:cs="Times New Roman"/>
          <w:b/>
          <w:sz w:val="28"/>
          <w:szCs w:val="28"/>
        </w:rPr>
        <w:t>Державний реєстр виборців</w:t>
      </w:r>
    </w:p>
    <w:p w:rsidR="00725913" w:rsidRDefault="00983460" w:rsidP="00983460">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Pr>
          <w:rFonts w:ascii="Times New Roman" w:eastAsia="WenQuanYi Micro Hei" w:hAnsi="Times New Roman" w:cs="Times New Roman"/>
          <w:kern w:val="3"/>
          <w:sz w:val="28"/>
          <w:szCs w:val="28"/>
          <w:lang w:eastAsia="uk-UA"/>
        </w:rPr>
        <w:t>З</w:t>
      </w:r>
      <w:r w:rsidRPr="00983460">
        <w:rPr>
          <w:rFonts w:ascii="Times New Roman" w:eastAsia="WenQuanYi Micro Hei" w:hAnsi="Times New Roman" w:cs="Times New Roman"/>
          <w:kern w:val="3"/>
          <w:sz w:val="28"/>
          <w:szCs w:val="28"/>
          <w:lang w:eastAsia="uk-UA"/>
        </w:rPr>
        <w:t xml:space="preserve"> метою здійснення щомісячного поновлення бази даних автоматизованої інформаційно-телекомунікаційної системи “Державний реєстр виборців” було </w:t>
      </w:r>
      <w:proofErr w:type="spellStart"/>
      <w:r w:rsidRPr="00983460">
        <w:rPr>
          <w:rFonts w:ascii="Times New Roman" w:eastAsia="WenQuanYi Micro Hei" w:hAnsi="Times New Roman" w:cs="Times New Roman"/>
          <w:kern w:val="3"/>
          <w:sz w:val="28"/>
          <w:szCs w:val="28"/>
          <w:lang w:eastAsia="uk-UA"/>
        </w:rPr>
        <w:t>внесено</w:t>
      </w:r>
      <w:proofErr w:type="spellEnd"/>
      <w:r w:rsidRPr="00983460">
        <w:rPr>
          <w:rFonts w:ascii="Times New Roman" w:eastAsia="WenQuanYi Micro Hei" w:hAnsi="Times New Roman" w:cs="Times New Roman"/>
          <w:kern w:val="3"/>
          <w:sz w:val="28"/>
          <w:szCs w:val="28"/>
          <w:lang w:eastAsia="uk-UA"/>
        </w:rPr>
        <w:t xml:space="preserve"> та опрацьовано в загальному рахунку 239 відомостей про виборців, наданих відповідними органами, закладами, установами (згідно вимог </w:t>
      </w:r>
      <w:proofErr w:type="spellStart"/>
      <w:r w:rsidRPr="00983460">
        <w:rPr>
          <w:rFonts w:ascii="Times New Roman" w:eastAsia="WenQuanYi Micro Hei" w:hAnsi="Times New Roman" w:cs="Times New Roman"/>
          <w:kern w:val="3"/>
          <w:sz w:val="28"/>
          <w:szCs w:val="28"/>
          <w:lang w:eastAsia="uk-UA"/>
        </w:rPr>
        <w:t>ст.22</w:t>
      </w:r>
      <w:proofErr w:type="spellEnd"/>
      <w:r w:rsidRPr="00983460">
        <w:rPr>
          <w:rFonts w:ascii="Times New Roman" w:eastAsia="WenQuanYi Micro Hei" w:hAnsi="Times New Roman" w:cs="Times New Roman"/>
          <w:kern w:val="3"/>
          <w:sz w:val="28"/>
          <w:szCs w:val="28"/>
          <w:lang w:eastAsia="uk-UA"/>
        </w:rPr>
        <w:t xml:space="preserve"> Закону України “Про Державний  реєстр  виборців”)  заг</w:t>
      </w:r>
      <w:r w:rsidR="00B22BD5">
        <w:rPr>
          <w:rFonts w:ascii="Times New Roman" w:eastAsia="WenQuanYi Micro Hei" w:hAnsi="Times New Roman" w:cs="Times New Roman"/>
          <w:kern w:val="3"/>
          <w:sz w:val="28"/>
          <w:szCs w:val="28"/>
          <w:lang w:eastAsia="uk-UA"/>
        </w:rPr>
        <w:t xml:space="preserve">альною  кількістю </w:t>
      </w:r>
      <w:r w:rsidR="000D6411">
        <w:rPr>
          <w:rFonts w:ascii="Times New Roman" w:eastAsia="WenQuanYi Micro Hei" w:hAnsi="Times New Roman" w:cs="Times New Roman"/>
          <w:kern w:val="3"/>
          <w:sz w:val="28"/>
          <w:szCs w:val="28"/>
          <w:lang w:eastAsia="uk-UA"/>
        </w:rPr>
        <w:br/>
      </w:r>
      <w:r w:rsidR="00B22BD5">
        <w:rPr>
          <w:rFonts w:ascii="Times New Roman" w:eastAsia="WenQuanYi Micro Hei" w:hAnsi="Times New Roman" w:cs="Times New Roman"/>
          <w:kern w:val="3"/>
          <w:sz w:val="28"/>
          <w:szCs w:val="28"/>
          <w:lang w:eastAsia="uk-UA"/>
        </w:rPr>
        <w:t>48527 записів</w:t>
      </w:r>
      <w:r w:rsidRPr="00983460">
        <w:rPr>
          <w:rFonts w:ascii="Times New Roman" w:eastAsia="WenQuanYi Micro Hei" w:hAnsi="Times New Roman" w:cs="Times New Roman"/>
          <w:kern w:val="3"/>
          <w:sz w:val="28"/>
          <w:szCs w:val="28"/>
          <w:lang w:eastAsia="uk-UA"/>
        </w:rPr>
        <w:t xml:space="preserve"> про виборців. В тому числі створено та опрацьовано </w:t>
      </w:r>
      <w:r w:rsidR="000D6411">
        <w:rPr>
          <w:rFonts w:ascii="Times New Roman" w:eastAsia="WenQuanYi Micro Hei" w:hAnsi="Times New Roman" w:cs="Times New Roman"/>
          <w:kern w:val="3"/>
          <w:sz w:val="28"/>
          <w:szCs w:val="28"/>
          <w:lang w:eastAsia="uk-UA"/>
        </w:rPr>
        <w:br/>
      </w:r>
      <w:r w:rsidRPr="00983460">
        <w:rPr>
          <w:rFonts w:ascii="Times New Roman" w:eastAsia="WenQuanYi Micro Hei" w:hAnsi="Times New Roman" w:cs="Times New Roman"/>
          <w:kern w:val="3"/>
          <w:sz w:val="28"/>
          <w:szCs w:val="28"/>
          <w:lang w:eastAsia="uk-UA"/>
        </w:rPr>
        <w:t>68 ініціативних відомостей щодо зміни  ідентифікаційних  персональних  даних  виборців  загальною кількістю 992 запис</w:t>
      </w:r>
      <w:r w:rsidR="000D6411">
        <w:rPr>
          <w:rFonts w:ascii="Times New Roman" w:eastAsia="WenQuanYi Micro Hei" w:hAnsi="Times New Roman" w:cs="Times New Roman"/>
          <w:kern w:val="3"/>
          <w:sz w:val="28"/>
          <w:szCs w:val="28"/>
          <w:lang w:eastAsia="uk-UA"/>
        </w:rPr>
        <w:t>и.</w:t>
      </w:r>
    </w:p>
    <w:p w:rsidR="00983460" w:rsidRDefault="00983460" w:rsidP="00983460">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Pr>
          <w:rFonts w:ascii="Times New Roman" w:eastAsia="WenQuanYi Micro Hei" w:hAnsi="Times New Roman" w:cs="Times New Roman"/>
          <w:kern w:val="3"/>
          <w:sz w:val="28"/>
          <w:szCs w:val="28"/>
          <w:lang w:eastAsia="uk-UA"/>
        </w:rPr>
        <w:t>Б</w:t>
      </w:r>
      <w:r w:rsidRPr="00983460">
        <w:rPr>
          <w:rFonts w:ascii="Times New Roman" w:eastAsia="WenQuanYi Micro Hei" w:hAnsi="Times New Roman" w:cs="Times New Roman"/>
          <w:kern w:val="3"/>
          <w:sz w:val="28"/>
          <w:szCs w:val="28"/>
          <w:lang w:eastAsia="uk-UA"/>
        </w:rPr>
        <w:t>уло сформовано 2 подання щодо внесення змін до переліку звичайних та спеціальних виборчих дільниць, на підставі відповідних рішень сесії Мукачівської міської ради, рішень виконавчого комітету та вхідних відомостей, загальною кількістю 3548 запис</w:t>
      </w:r>
      <w:r w:rsidR="00B22BD5">
        <w:rPr>
          <w:rFonts w:ascii="Times New Roman" w:eastAsia="WenQuanYi Micro Hei" w:hAnsi="Times New Roman" w:cs="Times New Roman"/>
          <w:kern w:val="3"/>
          <w:sz w:val="28"/>
          <w:szCs w:val="28"/>
          <w:lang w:eastAsia="uk-UA"/>
        </w:rPr>
        <w:t>ів</w:t>
      </w:r>
      <w:r>
        <w:rPr>
          <w:rFonts w:ascii="Times New Roman" w:eastAsia="WenQuanYi Micro Hei" w:hAnsi="Times New Roman" w:cs="Times New Roman"/>
          <w:kern w:val="3"/>
          <w:sz w:val="28"/>
          <w:szCs w:val="28"/>
          <w:lang w:eastAsia="uk-UA"/>
        </w:rPr>
        <w:t>.</w:t>
      </w:r>
    </w:p>
    <w:p w:rsidR="00983460" w:rsidRDefault="00983460" w:rsidP="00983460">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p>
    <w:p w:rsidR="00B22BD5" w:rsidRPr="00725913" w:rsidRDefault="00B22BD5" w:rsidP="00983460">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p>
    <w:p w:rsidR="00725913" w:rsidRDefault="00CB2563" w:rsidP="00CB2563">
      <w:pPr>
        <w:shd w:val="clear" w:color="auto" w:fill="FFFFFF"/>
        <w:spacing w:after="0" w:line="346" w:lineRule="atLeast"/>
        <w:ind w:firstLine="708"/>
        <w:jc w:val="both"/>
        <w:rPr>
          <w:rFonts w:ascii="Times New Roman" w:eastAsia="WenQuanYi Micro Hei" w:hAnsi="Times New Roman" w:cs="Times New Roman"/>
          <w:b/>
          <w:kern w:val="3"/>
          <w:sz w:val="28"/>
          <w:szCs w:val="28"/>
          <w:lang w:eastAsia="uk-UA"/>
        </w:rPr>
      </w:pPr>
      <w:r>
        <w:rPr>
          <w:rFonts w:ascii="Times New Roman" w:eastAsia="WenQuanYi Micro Hei" w:hAnsi="Times New Roman" w:cs="Times New Roman"/>
          <w:b/>
          <w:kern w:val="3"/>
          <w:sz w:val="28"/>
          <w:szCs w:val="28"/>
          <w:lang w:eastAsia="uk-UA"/>
        </w:rPr>
        <w:lastRenderedPageBreak/>
        <w:t>Інформаційна діяльність</w:t>
      </w:r>
    </w:p>
    <w:p w:rsidR="00CB2563" w:rsidRDefault="00CB2563" w:rsidP="00CB2563">
      <w:pPr>
        <w:ind w:firstLine="708"/>
        <w:jc w:val="both"/>
        <w:rPr>
          <w:rFonts w:ascii="Times New Roman" w:hAnsi="Times New Roman" w:cs="Times New Roman"/>
          <w:sz w:val="28"/>
          <w:szCs w:val="28"/>
        </w:rPr>
      </w:pPr>
      <w:r w:rsidRPr="00CD158C">
        <w:rPr>
          <w:rFonts w:ascii="Times New Roman" w:hAnsi="Times New Roman" w:cs="Times New Roman"/>
          <w:sz w:val="28"/>
          <w:szCs w:val="28"/>
        </w:rPr>
        <w:t>З метою всебічного та об’єктивного висвітлення діяльності Мукачівської міської ради та її виконавчого комітету, прозорості та відкритості у прийняті ріше</w:t>
      </w:r>
      <w:r>
        <w:rPr>
          <w:rFonts w:ascii="Times New Roman" w:hAnsi="Times New Roman" w:cs="Times New Roman"/>
          <w:sz w:val="28"/>
          <w:szCs w:val="28"/>
        </w:rPr>
        <w:t xml:space="preserve">нь була розроблена та виконана у звітному періоді </w:t>
      </w:r>
      <w:r w:rsidRPr="00CD158C">
        <w:rPr>
          <w:rFonts w:ascii="Times New Roman" w:hAnsi="Times New Roman" w:cs="Times New Roman"/>
          <w:sz w:val="28"/>
          <w:szCs w:val="28"/>
        </w:rPr>
        <w:t xml:space="preserve"> Програма висвітлення діяльності Мукачівської міської ради, виконавчого комітету та її виконавчих органів місцевими засобами масової інформації на 2018-2020 рр.</w:t>
      </w:r>
    </w:p>
    <w:p w:rsidR="00CB2563" w:rsidRDefault="00CB2563" w:rsidP="00CB2563">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Забезпечено своєчасне</w:t>
      </w:r>
      <w:r w:rsidRPr="00CD158C">
        <w:rPr>
          <w:rFonts w:ascii="Times New Roman" w:hAnsi="Times New Roman" w:cs="Times New Roman"/>
          <w:sz w:val="28"/>
          <w:szCs w:val="28"/>
        </w:rPr>
        <w:t xml:space="preserve"> оприлюднення на</w:t>
      </w:r>
      <w:r>
        <w:rPr>
          <w:rFonts w:ascii="Times New Roman" w:hAnsi="Times New Roman" w:cs="Times New Roman"/>
          <w:sz w:val="28"/>
          <w:szCs w:val="28"/>
        </w:rPr>
        <w:t xml:space="preserve"> сайті Мукачівської міської</w:t>
      </w:r>
      <w:r w:rsidRPr="00CD158C">
        <w:rPr>
          <w:rFonts w:ascii="Times New Roman" w:hAnsi="Times New Roman" w:cs="Times New Roman"/>
          <w:sz w:val="28"/>
          <w:szCs w:val="28"/>
        </w:rPr>
        <w:t xml:space="preserve"> ради офіційних документів, рішень Мукачівської міської ради та виконавчого комітету Мукачівської міської ради, розпоряджень мукачівського міського голови тощо</w:t>
      </w:r>
      <w:r>
        <w:rPr>
          <w:rFonts w:ascii="Times New Roman" w:hAnsi="Times New Roman" w:cs="Times New Roman"/>
          <w:sz w:val="28"/>
          <w:szCs w:val="28"/>
        </w:rPr>
        <w:t xml:space="preserve">. </w:t>
      </w:r>
      <w:r w:rsidRPr="00CD158C">
        <w:rPr>
          <w:rFonts w:ascii="Times New Roman" w:hAnsi="Times New Roman" w:cs="Times New Roman"/>
          <w:sz w:val="28"/>
          <w:szCs w:val="28"/>
        </w:rPr>
        <w:t>Проз</w:t>
      </w:r>
      <w:r>
        <w:rPr>
          <w:rFonts w:ascii="Times New Roman" w:hAnsi="Times New Roman" w:cs="Times New Roman"/>
          <w:sz w:val="28"/>
          <w:szCs w:val="28"/>
        </w:rPr>
        <w:t xml:space="preserve">орість та оперативність повинні постійно </w:t>
      </w:r>
      <w:r w:rsidRPr="00CD158C">
        <w:rPr>
          <w:rFonts w:ascii="Times New Roman" w:hAnsi="Times New Roman" w:cs="Times New Roman"/>
          <w:sz w:val="28"/>
          <w:szCs w:val="28"/>
        </w:rPr>
        <w:t xml:space="preserve">бути в пріоритеті </w:t>
      </w:r>
      <w:r>
        <w:rPr>
          <w:rFonts w:ascii="Times New Roman" w:hAnsi="Times New Roman" w:cs="Times New Roman"/>
          <w:sz w:val="28"/>
          <w:szCs w:val="28"/>
        </w:rPr>
        <w:t xml:space="preserve">нашої </w:t>
      </w:r>
      <w:r w:rsidRPr="00CD158C">
        <w:rPr>
          <w:rFonts w:ascii="Times New Roman" w:hAnsi="Times New Roman" w:cs="Times New Roman"/>
          <w:sz w:val="28"/>
          <w:szCs w:val="28"/>
        </w:rPr>
        <w:t>діяльності</w:t>
      </w:r>
      <w:r>
        <w:rPr>
          <w:rFonts w:ascii="Times New Roman" w:hAnsi="Times New Roman" w:cs="Times New Roman"/>
          <w:sz w:val="28"/>
          <w:szCs w:val="28"/>
        </w:rPr>
        <w:t>.</w:t>
      </w:r>
      <w:r w:rsidRPr="00CD158C">
        <w:rPr>
          <w:rFonts w:ascii="Times New Roman" w:hAnsi="Times New Roman" w:cs="Times New Roman"/>
          <w:sz w:val="28"/>
          <w:szCs w:val="28"/>
        </w:rPr>
        <w:t xml:space="preserve">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hAnsi="Times New Roman" w:cs="Times New Roman"/>
          <w:sz w:val="28"/>
          <w:szCs w:val="28"/>
        </w:rPr>
        <w:t>У 2019</w:t>
      </w:r>
      <w:r>
        <w:rPr>
          <w:rFonts w:ascii="Times New Roman" w:eastAsia="WenQuanYi Micro Hei" w:hAnsi="Times New Roman" w:cs="Times New Roman"/>
          <w:kern w:val="3"/>
          <w:sz w:val="28"/>
          <w:szCs w:val="28"/>
          <w:lang w:eastAsia="uk-UA"/>
        </w:rPr>
        <w:t xml:space="preserve"> році з</w:t>
      </w:r>
      <w:r w:rsidRPr="00CB2563">
        <w:rPr>
          <w:rFonts w:ascii="Times New Roman" w:eastAsia="WenQuanYi Micro Hei" w:hAnsi="Times New Roman" w:cs="Times New Roman"/>
          <w:kern w:val="3"/>
          <w:sz w:val="28"/>
          <w:szCs w:val="28"/>
          <w:lang w:eastAsia="uk-UA"/>
        </w:rPr>
        <w:t xml:space="preserve">абезпечено </w:t>
      </w:r>
      <w:r>
        <w:rPr>
          <w:rFonts w:ascii="Times New Roman" w:eastAsia="WenQuanYi Micro Hei" w:hAnsi="Times New Roman" w:cs="Times New Roman"/>
          <w:kern w:val="3"/>
          <w:sz w:val="28"/>
          <w:szCs w:val="28"/>
          <w:lang w:eastAsia="uk-UA"/>
        </w:rPr>
        <w:t xml:space="preserve">організацію та проведення </w:t>
      </w:r>
      <w:r w:rsidRPr="00CB2563">
        <w:rPr>
          <w:rFonts w:ascii="Times New Roman" w:eastAsia="WenQuanYi Micro Hei" w:hAnsi="Times New Roman" w:cs="Times New Roman"/>
          <w:kern w:val="3"/>
          <w:sz w:val="28"/>
          <w:szCs w:val="28"/>
          <w:lang w:eastAsia="uk-UA"/>
        </w:rPr>
        <w:t>ряд</w:t>
      </w:r>
      <w:r>
        <w:rPr>
          <w:rFonts w:ascii="Times New Roman" w:eastAsia="WenQuanYi Micro Hei" w:hAnsi="Times New Roman" w:cs="Times New Roman"/>
          <w:kern w:val="3"/>
          <w:sz w:val="28"/>
          <w:szCs w:val="28"/>
          <w:lang w:eastAsia="uk-UA"/>
        </w:rPr>
        <w:t>у</w:t>
      </w:r>
      <w:r w:rsidRPr="00CB2563">
        <w:rPr>
          <w:rFonts w:ascii="Times New Roman" w:eastAsia="WenQuanYi Micro Hei" w:hAnsi="Times New Roman" w:cs="Times New Roman"/>
          <w:kern w:val="3"/>
          <w:sz w:val="28"/>
          <w:szCs w:val="28"/>
          <w:lang w:eastAsia="uk-UA"/>
        </w:rPr>
        <w:t xml:space="preserve"> загальноміських заходів:</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заходи із вшанування пам'яті жертв Голокосту (Старе єврейське кладовище (вул. Академіка Павлова);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покладання квітів з нагоди відзначення Дня Соборності України та річниці утворення Закарпатської області (Меморіальні дошки </w:t>
      </w:r>
      <w:proofErr w:type="spellStart"/>
      <w:r w:rsidRPr="00CB2563">
        <w:rPr>
          <w:rFonts w:ascii="Times New Roman" w:eastAsia="WenQuanYi Micro Hei" w:hAnsi="Times New Roman" w:cs="Times New Roman"/>
          <w:kern w:val="3"/>
          <w:sz w:val="28"/>
          <w:szCs w:val="28"/>
          <w:lang w:eastAsia="uk-UA"/>
        </w:rPr>
        <w:t>М.Грушевському</w:t>
      </w:r>
      <w:proofErr w:type="spellEnd"/>
      <w:r w:rsidRPr="00CB2563">
        <w:rPr>
          <w:rFonts w:ascii="Times New Roman" w:eastAsia="WenQuanYi Micro Hei" w:hAnsi="Times New Roman" w:cs="Times New Roman"/>
          <w:kern w:val="3"/>
          <w:sz w:val="28"/>
          <w:szCs w:val="28"/>
          <w:lang w:eastAsia="uk-UA"/>
        </w:rPr>
        <w:t xml:space="preserve">, </w:t>
      </w:r>
      <w:proofErr w:type="spellStart"/>
      <w:r w:rsidRPr="00CB2563">
        <w:rPr>
          <w:rFonts w:ascii="Times New Roman" w:eastAsia="WenQuanYi Micro Hei" w:hAnsi="Times New Roman" w:cs="Times New Roman"/>
          <w:kern w:val="3"/>
          <w:sz w:val="28"/>
          <w:szCs w:val="28"/>
          <w:lang w:eastAsia="uk-UA"/>
        </w:rPr>
        <w:t>А.Волошину</w:t>
      </w:r>
      <w:proofErr w:type="spellEnd"/>
      <w:r w:rsidRPr="00CB2563">
        <w:rPr>
          <w:rFonts w:ascii="Times New Roman" w:eastAsia="WenQuanYi Micro Hei" w:hAnsi="Times New Roman" w:cs="Times New Roman"/>
          <w:kern w:val="3"/>
          <w:sz w:val="28"/>
          <w:szCs w:val="28"/>
          <w:lang w:eastAsia="uk-UA"/>
        </w:rPr>
        <w:t xml:space="preserve">);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мітинг з нагоди виведення 128-ї окремої </w:t>
      </w:r>
      <w:proofErr w:type="spellStart"/>
      <w:r w:rsidRPr="00CB2563">
        <w:rPr>
          <w:rFonts w:ascii="Times New Roman" w:eastAsia="WenQuanYi Micro Hei" w:hAnsi="Times New Roman" w:cs="Times New Roman"/>
          <w:kern w:val="3"/>
          <w:sz w:val="28"/>
          <w:szCs w:val="28"/>
          <w:lang w:eastAsia="uk-UA"/>
        </w:rPr>
        <w:t>гірсько</w:t>
      </w:r>
      <w:proofErr w:type="spellEnd"/>
      <w:r w:rsidRPr="00CB2563">
        <w:rPr>
          <w:rFonts w:ascii="Times New Roman" w:eastAsia="WenQuanYi Micro Hei" w:hAnsi="Times New Roman" w:cs="Times New Roman"/>
          <w:kern w:val="3"/>
          <w:sz w:val="28"/>
          <w:szCs w:val="28"/>
          <w:lang w:eastAsia="uk-UA"/>
        </w:rPr>
        <w:t xml:space="preserve">-піхотної бригади з </w:t>
      </w:r>
      <w:proofErr w:type="spellStart"/>
      <w:r w:rsidRPr="00CB2563">
        <w:rPr>
          <w:rFonts w:ascii="Times New Roman" w:eastAsia="WenQuanYi Micro Hei" w:hAnsi="Times New Roman" w:cs="Times New Roman"/>
          <w:kern w:val="3"/>
          <w:sz w:val="28"/>
          <w:szCs w:val="28"/>
          <w:lang w:eastAsia="uk-UA"/>
        </w:rPr>
        <w:t>Дебальцева</w:t>
      </w:r>
      <w:proofErr w:type="spellEnd"/>
      <w:r w:rsidRPr="00CB2563">
        <w:rPr>
          <w:rFonts w:ascii="Times New Roman" w:eastAsia="WenQuanYi Micro Hei" w:hAnsi="Times New Roman" w:cs="Times New Roman"/>
          <w:kern w:val="3"/>
          <w:sz w:val="28"/>
          <w:szCs w:val="28"/>
          <w:lang w:eastAsia="uk-UA"/>
        </w:rPr>
        <w:t xml:space="preserve">;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покладання квітів до Дня пам'яті Героїв Крут;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церемонія нагородження “Учитель року 2019”;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загальноміський мітинг до Дня вшанування учасників бойових дій на території інших держав та річниці виведення військ з Республіки Афганістан;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загальноміський мітинг до Дня Героїв Небесної Сотні (Площа Героїв Майдану);</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урочистості з нагоди відзначення чергової річниці народження </w:t>
      </w:r>
      <w:proofErr w:type="spellStart"/>
      <w:r w:rsidRPr="00CB2563">
        <w:rPr>
          <w:rFonts w:ascii="Times New Roman" w:eastAsia="WenQuanYi Micro Hei" w:hAnsi="Times New Roman" w:cs="Times New Roman"/>
          <w:kern w:val="3"/>
          <w:sz w:val="28"/>
          <w:szCs w:val="28"/>
          <w:lang w:eastAsia="uk-UA"/>
        </w:rPr>
        <w:t>Т.Г</w:t>
      </w:r>
      <w:proofErr w:type="spellEnd"/>
      <w:r w:rsidRPr="00CB2563">
        <w:rPr>
          <w:rFonts w:ascii="Times New Roman" w:eastAsia="WenQuanYi Micro Hei" w:hAnsi="Times New Roman" w:cs="Times New Roman"/>
          <w:kern w:val="3"/>
          <w:sz w:val="28"/>
          <w:szCs w:val="28"/>
          <w:lang w:eastAsia="uk-UA"/>
        </w:rPr>
        <w:t>. Шевченка (площа Тараса Шевченка);</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покладання квітів з нагоди відзначення 80 річниці проголошення Карпатської України (1939) (Пам'ятний знак Всім борцям за волю України);</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загальноміський мітинг до Дня Чорнобильської трагедії. Покладання квітів (Пам'ятник "Дзвони Чорнобиля" (вул. </w:t>
      </w:r>
      <w:proofErr w:type="spellStart"/>
      <w:r w:rsidRPr="00CB2563">
        <w:rPr>
          <w:rFonts w:ascii="Times New Roman" w:eastAsia="WenQuanYi Micro Hei" w:hAnsi="Times New Roman" w:cs="Times New Roman"/>
          <w:kern w:val="3"/>
          <w:sz w:val="28"/>
          <w:szCs w:val="28"/>
          <w:lang w:eastAsia="uk-UA"/>
        </w:rPr>
        <w:t>Я.Мудрого</w:t>
      </w:r>
      <w:proofErr w:type="spellEnd"/>
      <w:r w:rsidRPr="00CB2563">
        <w:rPr>
          <w:rFonts w:ascii="Times New Roman" w:eastAsia="WenQuanYi Micro Hei" w:hAnsi="Times New Roman" w:cs="Times New Roman"/>
          <w:kern w:val="3"/>
          <w:sz w:val="28"/>
          <w:szCs w:val="28"/>
          <w:lang w:eastAsia="uk-UA"/>
        </w:rPr>
        <w:t xml:space="preserve">);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засідання "круглого столу" з нагоди чергової річниці аварії на </w:t>
      </w:r>
      <w:proofErr w:type="spellStart"/>
      <w:r w:rsidRPr="00CB2563">
        <w:rPr>
          <w:rFonts w:ascii="Times New Roman" w:eastAsia="WenQuanYi Micro Hei" w:hAnsi="Times New Roman" w:cs="Times New Roman"/>
          <w:kern w:val="3"/>
          <w:sz w:val="28"/>
          <w:szCs w:val="28"/>
          <w:lang w:eastAsia="uk-UA"/>
        </w:rPr>
        <w:t>ЧАЕС</w:t>
      </w:r>
      <w:proofErr w:type="spellEnd"/>
      <w:r w:rsidRPr="00CB2563">
        <w:rPr>
          <w:rFonts w:ascii="Times New Roman" w:eastAsia="WenQuanYi Micro Hei" w:hAnsi="Times New Roman" w:cs="Times New Roman"/>
          <w:kern w:val="3"/>
          <w:sz w:val="28"/>
          <w:szCs w:val="28"/>
          <w:lang w:eastAsia="uk-UA"/>
        </w:rPr>
        <w:t xml:space="preserve">;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покладання квітів з нагоди Дня пам'яті та примирення та річниці Перемоги над нацизмом у Європі (Обеліск Слави, братські могили (</w:t>
      </w:r>
      <w:proofErr w:type="spellStart"/>
      <w:r w:rsidRPr="00CB2563">
        <w:rPr>
          <w:rFonts w:ascii="Times New Roman" w:eastAsia="WenQuanYi Micro Hei" w:hAnsi="Times New Roman" w:cs="Times New Roman"/>
          <w:kern w:val="3"/>
          <w:sz w:val="28"/>
          <w:szCs w:val="28"/>
          <w:lang w:eastAsia="uk-UA"/>
        </w:rPr>
        <w:t>пл</w:t>
      </w:r>
      <w:proofErr w:type="spellEnd"/>
      <w:r w:rsidRPr="00CB2563">
        <w:rPr>
          <w:rFonts w:ascii="Times New Roman" w:eastAsia="WenQuanYi Micro Hei" w:hAnsi="Times New Roman" w:cs="Times New Roman"/>
          <w:kern w:val="3"/>
          <w:sz w:val="28"/>
          <w:szCs w:val="28"/>
          <w:lang w:eastAsia="uk-UA"/>
        </w:rPr>
        <w:t xml:space="preserve">. Духновича, </w:t>
      </w:r>
      <w:proofErr w:type="spellStart"/>
      <w:r w:rsidRPr="00CB2563">
        <w:rPr>
          <w:rFonts w:ascii="Times New Roman" w:eastAsia="WenQuanYi Micro Hei" w:hAnsi="Times New Roman" w:cs="Times New Roman"/>
          <w:kern w:val="3"/>
          <w:sz w:val="28"/>
          <w:szCs w:val="28"/>
          <w:lang w:eastAsia="uk-UA"/>
        </w:rPr>
        <w:t>Росвигівське</w:t>
      </w:r>
      <w:proofErr w:type="spellEnd"/>
      <w:r w:rsidRPr="00CB2563">
        <w:rPr>
          <w:rFonts w:ascii="Times New Roman" w:eastAsia="WenQuanYi Micro Hei" w:hAnsi="Times New Roman" w:cs="Times New Roman"/>
          <w:kern w:val="3"/>
          <w:sz w:val="28"/>
          <w:szCs w:val="28"/>
          <w:lang w:eastAsia="uk-UA"/>
        </w:rPr>
        <w:t xml:space="preserve"> та Центральне кладовище);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святкова концертна програма з нагоди відзначення Дня медичного працівника (Мукачівський драматичний театр);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святкові урочистості з нагоди відзначення Дня незалежності України (площа Кирила і Мефодія);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lastRenderedPageBreak/>
        <w:t xml:space="preserve">- загальноміський мітинг та покладання квітів до Дня незалежності України (площа Кирила і Мефодія, погруддя </w:t>
      </w:r>
      <w:proofErr w:type="spellStart"/>
      <w:r w:rsidRPr="00CB2563">
        <w:rPr>
          <w:rFonts w:ascii="Times New Roman" w:eastAsia="WenQuanYi Micro Hei" w:hAnsi="Times New Roman" w:cs="Times New Roman"/>
          <w:kern w:val="3"/>
          <w:sz w:val="28"/>
          <w:szCs w:val="28"/>
          <w:lang w:eastAsia="uk-UA"/>
        </w:rPr>
        <w:t>Т.Г.Шевченку</w:t>
      </w:r>
      <w:proofErr w:type="spellEnd"/>
      <w:r w:rsidRPr="00CB2563">
        <w:rPr>
          <w:rFonts w:ascii="Times New Roman" w:eastAsia="WenQuanYi Micro Hei" w:hAnsi="Times New Roman" w:cs="Times New Roman"/>
          <w:kern w:val="3"/>
          <w:sz w:val="28"/>
          <w:szCs w:val="28"/>
          <w:lang w:eastAsia="uk-UA"/>
        </w:rPr>
        <w:t xml:space="preserve">, пам’ятний знак усім борцям за волю України);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покладання вінків та запалення лампадок до пам'ятних знаків жертвам фашизму (вул. </w:t>
      </w:r>
      <w:proofErr w:type="spellStart"/>
      <w:r w:rsidRPr="00CB2563">
        <w:rPr>
          <w:rFonts w:ascii="Times New Roman" w:eastAsia="WenQuanYi Micro Hei" w:hAnsi="Times New Roman" w:cs="Times New Roman"/>
          <w:kern w:val="3"/>
          <w:sz w:val="28"/>
          <w:szCs w:val="28"/>
          <w:lang w:eastAsia="uk-UA"/>
        </w:rPr>
        <w:t>Валенберга</w:t>
      </w:r>
      <w:proofErr w:type="spellEnd"/>
      <w:r w:rsidRPr="00CB2563">
        <w:rPr>
          <w:rFonts w:ascii="Times New Roman" w:eastAsia="WenQuanYi Micro Hei" w:hAnsi="Times New Roman" w:cs="Times New Roman"/>
          <w:kern w:val="3"/>
          <w:sz w:val="28"/>
          <w:szCs w:val="28"/>
          <w:lang w:eastAsia="uk-UA"/>
        </w:rPr>
        <w:t xml:space="preserve"> </w:t>
      </w:r>
      <w:proofErr w:type="spellStart"/>
      <w:r w:rsidRPr="00CB2563">
        <w:rPr>
          <w:rFonts w:ascii="Times New Roman" w:eastAsia="WenQuanYi Micro Hei" w:hAnsi="Times New Roman" w:cs="Times New Roman"/>
          <w:kern w:val="3"/>
          <w:sz w:val="28"/>
          <w:szCs w:val="28"/>
          <w:lang w:eastAsia="uk-UA"/>
        </w:rPr>
        <w:t>Рауля</w:t>
      </w:r>
      <w:proofErr w:type="spellEnd"/>
      <w:r w:rsidRPr="00CB2563">
        <w:rPr>
          <w:rFonts w:ascii="Times New Roman" w:eastAsia="WenQuanYi Micro Hei" w:hAnsi="Times New Roman" w:cs="Times New Roman"/>
          <w:kern w:val="3"/>
          <w:sz w:val="28"/>
          <w:szCs w:val="28"/>
          <w:lang w:eastAsia="uk-UA"/>
        </w:rPr>
        <w:t xml:space="preserve"> та двір художньої школи </w:t>
      </w:r>
      <w:proofErr w:type="spellStart"/>
      <w:r w:rsidRPr="00CB2563">
        <w:rPr>
          <w:rFonts w:ascii="Times New Roman" w:eastAsia="WenQuanYi Micro Hei" w:hAnsi="Times New Roman" w:cs="Times New Roman"/>
          <w:kern w:val="3"/>
          <w:sz w:val="28"/>
          <w:szCs w:val="28"/>
          <w:lang w:eastAsia="uk-UA"/>
        </w:rPr>
        <w:t>ім.М.Мункачі</w:t>
      </w:r>
      <w:proofErr w:type="spellEnd"/>
      <w:r w:rsidRPr="00CB2563">
        <w:rPr>
          <w:rFonts w:ascii="Times New Roman" w:eastAsia="WenQuanYi Micro Hei" w:hAnsi="Times New Roman" w:cs="Times New Roman"/>
          <w:kern w:val="3"/>
          <w:sz w:val="28"/>
          <w:szCs w:val="28"/>
          <w:lang w:eastAsia="uk-UA"/>
        </w:rPr>
        <w:t xml:space="preserve">);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покладання квітів до Обеліску слави з нагоди Дня партизанської слави;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урочисте зібрання з нагоди Всеукраїнського дня бібліотек;</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мітинг-реквієм та екуменічний молебень до Дня захисника України (Алея слави (центральне кладовище);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покладання квітів до Обеліску Слави з нагоди 75-ї річниці визволення Мукачева від фашистських загарбників (Центр міста, біля Обеліску Слави);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урочисті заходи з нагоди відзначення Дня працівників культури та майстрів народного мистецтва (Мукачівський драматичний театр);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 урочисте покладання квітів з нагоди Дня Гідності та Свободи (м-н </w:t>
      </w:r>
      <w:proofErr w:type="spellStart"/>
      <w:r w:rsidRPr="00CB2563">
        <w:rPr>
          <w:rFonts w:ascii="Times New Roman" w:eastAsia="WenQuanYi Micro Hei" w:hAnsi="Times New Roman" w:cs="Times New Roman"/>
          <w:kern w:val="3"/>
          <w:sz w:val="28"/>
          <w:szCs w:val="28"/>
          <w:lang w:eastAsia="uk-UA"/>
        </w:rPr>
        <w:t>Росвигово</w:t>
      </w:r>
      <w:proofErr w:type="spellEnd"/>
      <w:r w:rsidRPr="00CB2563">
        <w:rPr>
          <w:rFonts w:ascii="Times New Roman" w:eastAsia="WenQuanYi Micro Hei" w:hAnsi="Times New Roman" w:cs="Times New Roman"/>
          <w:kern w:val="3"/>
          <w:sz w:val="28"/>
          <w:szCs w:val="28"/>
          <w:lang w:eastAsia="uk-UA"/>
        </w:rPr>
        <w:t xml:space="preserve">, площа Героїв Майдану, біля пам`ятного знаку Героям Небесної Сотні). </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урочисте зібрання з нагоди відзначення Дня місцевого самоврядування;</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покладання квітів та запалення лампадок з нагоди Дня вшанування учасників ліквідації аварії на Чорнобильській АЕС (Малий зал, пам’ятник “Дзвони Чорнобиля”).</w:t>
      </w:r>
    </w:p>
    <w:p w:rsidR="00725913" w:rsidRPr="00725913" w:rsidRDefault="0072591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p>
    <w:p w:rsidR="00725913" w:rsidRDefault="00CB2563" w:rsidP="00CB2563">
      <w:pPr>
        <w:shd w:val="clear" w:color="auto" w:fill="FFFFFF"/>
        <w:spacing w:after="0" w:line="346" w:lineRule="atLeast"/>
        <w:jc w:val="both"/>
        <w:rPr>
          <w:rFonts w:ascii="Times New Roman" w:eastAsia="WenQuanYi Micro Hei" w:hAnsi="Times New Roman" w:cs="Times New Roman"/>
          <w:b/>
          <w:kern w:val="3"/>
          <w:sz w:val="28"/>
          <w:szCs w:val="28"/>
          <w:lang w:eastAsia="uk-UA"/>
        </w:rPr>
      </w:pPr>
      <w:proofErr w:type="spellStart"/>
      <w:r w:rsidRPr="00CB2563">
        <w:rPr>
          <w:rFonts w:ascii="Times New Roman" w:eastAsia="WenQuanYi Micro Hei" w:hAnsi="Times New Roman" w:cs="Times New Roman"/>
          <w:b/>
          <w:kern w:val="3"/>
          <w:sz w:val="28"/>
          <w:szCs w:val="28"/>
          <w:lang w:eastAsia="uk-UA"/>
        </w:rPr>
        <w:t>ХVІ</w:t>
      </w:r>
      <w:proofErr w:type="spellEnd"/>
      <w:r w:rsidRPr="00CB2563">
        <w:rPr>
          <w:rFonts w:ascii="Times New Roman" w:eastAsia="WenQuanYi Micro Hei" w:hAnsi="Times New Roman" w:cs="Times New Roman"/>
          <w:b/>
          <w:kern w:val="3"/>
          <w:sz w:val="28"/>
          <w:szCs w:val="28"/>
          <w:lang w:eastAsia="uk-UA"/>
        </w:rPr>
        <w:t>. Цивільний захист населення та запобігання надзвичайним ситуаціям</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Відповідно до "Програми удосконалення цивільного захисту в Мукачеві на 2018-2020 роки" на протязі 2019 року виконані наступні заходи:</w:t>
      </w:r>
    </w:p>
    <w:p w:rsidR="00CB2563" w:rsidRPr="00CB2563" w:rsidRDefault="00CB2563" w:rsidP="00CB2563">
      <w:pPr>
        <w:shd w:val="clear" w:color="auto" w:fill="FFFFFF"/>
        <w:spacing w:after="0" w:line="346" w:lineRule="atLeast"/>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1. Створено автоматизовану систему оповіщення керівного складу  сил цивільного захисту: закуплено та встановлено систему оповіщення </w:t>
      </w:r>
      <w:proofErr w:type="spellStart"/>
      <w:r w:rsidRPr="00CB2563">
        <w:rPr>
          <w:rFonts w:ascii="Times New Roman" w:eastAsia="WenQuanYi Micro Hei" w:hAnsi="Times New Roman" w:cs="Times New Roman"/>
          <w:kern w:val="3"/>
          <w:sz w:val="28"/>
          <w:szCs w:val="28"/>
          <w:lang w:eastAsia="uk-UA"/>
        </w:rPr>
        <w:t>Ольхон</w:t>
      </w:r>
      <w:proofErr w:type="spellEnd"/>
      <w:r w:rsidRPr="00CB2563">
        <w:rPr>
          <w:rFonts w:ascii="Times New Roman" w:eastAsia="WenQuanYi Micro Hei" w:hAnsi="Times New Roman" w:cs="Times New Roman"/>
          <w:kern w:val="3"/>
          <w:sz w:val="28"/>
          <w:szCs w:val="28"/>
          <w:lang w:eastAsia="uk-UA"/>
        </w:rPr>
        <w:t xml:space="preserve"> (загальна вартість придбання та встановлення – 28300 грн)</w:t>
      </w:r>
    </w:p>
    <w:p w:rsidR="00CB2563" w:rsidRPr="00CB2563" w:rsidRDefault="00CB2563" w:rsidP="00CB2563">
      <w:pPr>
        <w:shd w:val="clear" w:color="auto" w:fill="FFFFFF"/>
        <w:spacing w:after="0" w:line="346" w:lineRule="atLeast"/>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2. Створено об’єктову систему  оповіщення  цивільного  захисту Мукачівської міської ради (загальна вартість придбання та встановлення – 26550 грн).</w:t>
      </w:r>
    </w:p>
    <w:p w:rsidR="00CB2563" w:rsidRPr="00CB2563" w:rsidRDefault="00CB2563" w:rsidP="00CB2563">
      <w:pPr>
        <w:shd w:val="clear" w:color="auto" w:fill="FFFFFF"/>
        <w:spacing w:after="0" w:line="346" w:lineRule="atLeast"/>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3. Проведені роботи щодо розгортання системи зв’язку на випадок надзвичайної ситуації (11824 грн.) та технічного обслуговування засобів зв’язку та оповіщення цивільного захисту (10000 грн.)</w:t>
      </w:r>
    </w:p>
    <w:p w:rsidR="00CB2563" w:rsidRPr="00CB2563" w:rsidRDefault="00CB2563" w:rsidP="00CB2563">
      <w:pPr>
        <w:shd w:val="clear" w:color="auto" w:fill="FFFFFF"/>
        <w:spacing w:after="0" w:line="346" w:lineRule="atLeast"/>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4. Придбано друкарської продукції для  інформування населення (на загальну суму 4371,40 грн.)</w:t>
      </w:r>
    </w:p>
    <w:p w:rsidR="00CB2563" w:rsidRPr="00CB2563" w:rsidRDefault="00CB2563" w:rsidP="00CB2563">
      <w:pPr>
        <w:shd w:val="clear" w:color="auto" w:fill="FFFFFF"/>
        <w:spacing w:after="0" w:line="346" w:lineRule="atLeast"/>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5. Поповнено запаси засобів індивідуального захисту (на загальну суму 149796 грн.)</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Протягом  звітного періоду організовано  та проведено  десять засідань міської комісії з питань техногенно-екологічної безпеки та надзвичайних ситуацій, на яких розглянуто тридцять важливих питань. Рішенням комісії  затверджені два комплексних плани заходів із запобігання та ліквідації надзвичайних ситуацій на території міста Мукачева.</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 xml:space="preserve">Проведені навчання та тренування на об’єктах міста, відповідно до "Плану основних заходів цивільного захисту </w:t>
      </w:r>
      <w:proofErr w:type="spellStart"/>
      <w:r w:rsidRPr="00CB2563">
        <w:rPr>
          <w:rFonts w:ascii="Times New Roman" w:eastAsia="WenQuanYi Micro Hei" w:hAnsi="Times New Roman" w:cs="Times New Roman"/>
          <w:kern w:val="3"/>
          <w:sz w:val="28"/>
          <w:szCs w:val="28"/>
          <w:lang w:eastAsia="uk-UA"/>
        </w:rPr>
        <w:t>м.Мукачева</w:t>
      </w:r>
      <w:proofErr w:type="spellEnd"/>
      <w:r w:rsidRPr="00CB2563">
        <w:rPr>
          <w:rFonts w:ascii="Times New Roman" w:eastAsia="WenQuanYi Micro Hei" w:hAnsi="Times New Roman" w:cs="Times New Roman"/>
          <w:kern w:val="3"/>
          <w:sz w:val="28"/>
          <w:szCs w:val="28"/>
          <w:lang w:eastAsia="uk-UA"/>
        </w:rPr>
        <w:t xml:space="preserve"> на 2019 рік".</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Pr>
          <w:rFonts w:ascii="Times New Roman" w:eastAsia="WenQuanYi Micro Hei" w:hAnsi="Times New Roman" w:cs="Times New Roman"/>
          <w:kern w:val="3"/>
          <w:sz w:val="28"/>
          <w:szCs w:val="28"/>
          <w:lang w:eastAsia="uk-UA"/>
        </w:rPr>
        <w:lastRenderedPageBreak/>
        <w:t>П</w:t>
      </w:r>
      <w:r w:rsidRPr="00CB2563">
        <w:rPr>
          <w:rFonts w:ascii="Times New Roman" w:eastAsia="WenQuanYi Micro Hei" w:hAnsi="Times New Roman" w:cs="Times New Roman"/>
          <w:kern w:val="3"/>
          <w:sz w:val="28"/>
          <w:szCs w:val="28"/>
          <w:lang w:eastAsia="uk-UA"/>
        </w:rPr>
        <w:t>остійно надавалась консультаційна, методична допомога керівникам підприємств, установ та організацій в організації підготовки і проведення спеціальних об’єктових навчань (тренувань) з цивільного захисту.</w:t>
      </w:r>
    </w:p>
    <w:p w:rsidR="00CB2563" w:rsidRP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Через інформаційні сайти проводиться просвітницька робота серед населення міста з питань запобігання виникненню надзвичайних ситуацій, пов’язаних з особливо небезпечними і небезпечними інфекційними захворюваннями, масовими неінфекційними захворюваннями (отруєннями).</w:t>
      </w:r>
    </w:p>
    <w:p w:rsidR="0072591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r w:rsidRPr="00CB2563">
        <w:rPr>
          <w:rFonts w:ascii="Times New Roman" w:eastAsia="WenQuanYi Micro Hei" w:hAnsi="Times New Roman" w:cs="Times New Roman"/>
          <w:kern w:val="3"/>
          <w:sz w:val="28"/>
          <w:szCs w:val="28"/>
          <w:lang w:eastAsia="uk-UA"/>
        </w:rPr>
        <w:t>Постійно проводиться уточнення Плану евакуації населення міста, планів реагування на надзвичайні ситуації.</w:t>
      </w:r>
    </w:p>
    <w:p w:rsidR="00CB2563" w:rsidRDefault="00CB2563" w:rsidP="00CB2563">
      <w:pPr>
        <w:shd w:val="clear" w:color="auto" w:fill="FFFFFF"/>
        <w:spacing w:after="0" w:line="346" w:lineRule="atLeast"/>
        <w:ind w:firstLine="708"/>
        <w:jc w:val="both"/>
        <w:rPr>
          <w:rFonts w:ascii="Times New Roman" w:eastAsia="WenQuanYi Micro Hei" w:hAnsi="Times New Roman" w:cs="Times New Roman"/>
          <w:kern w:val="3"/>
          <w:sz w:val="28"/>
          <w:szCs w:val="28"/>
          <w:lang w:eastAsia="uk-UA"/>
        </w:rPr>
      </w:pPr>
    </w:p>
    <w:p w:rsidR="00CB2563" w:rsidRDefault="00CB2563" w:rsidP="00CB2563">
      <w:pPr>
        <w:spacing w:after="0"/>
        <w:ind w:firstLine="708"/>
        <w:jc w:val="both"/>
        <w:rPr>
          <w:rFonts w:ascii="Times New Roman" w:eastAsia="Calibri" w:hAnsi="Times New Roman" w:cs="Times New Roman"/>
          <w:b/>
          <w:color w:val="212121"/>
          <w:sz w:val="28"/>
          <w:szCs w:val="28"/>
        </w:rPr>
      </w:pPr>
      <w:r w:rsidRPr="00265AD3">
        <w:rPr>
          <w:rFonts w:ascii="Times New Roman" w:eastAsia="Calibri" w:hAnsi="Times New Roman" w:cs="Times New Roman"/>
          <w:b/>
          <w:color w:val="212121"/>
          <w:sz w:val="28"/>
          <w:szCs w:val="28"/>
        </w:rPr>
        <w:t>Коротко характеризуючи роботу органів місцевого самоврядування, треба зазначити, що міська рада, виконавчий комітет та всі структурні підрозділи працювали стабільно і послідовно, забезпечуючи розвиток міста за пріоритетними напрямками, розв’язуючи поточні питання життя громади.</w:t>
      </w:r>
    </w:p>
    <w:p w:rsidR="002C094D" w:rsidRDefault="002C094D" w:rsidP="00CB2563">
      <w:pPr>
        <w:spacing w:after="0"/>
        <w:ind w:firstLine="708"/>
        <w:jc w:val="both"/>
        <w:rPr>
          <w:rFonts w:ascii="Times New Roman" w:eastAsia="Calibri" w:hAnsi="Times New Roman" w:cs="Times New Roman"/>
          <w:b/>
          <w:color w:val="212121"/>
          <w:sz w:val="28"/>
          <w:szCs w:val="28"/>
        </w:rPr>
      </w:pPr>
    </w:p>
    <w:p w:rsidR="002C094D" w:rsidRDefault="002C094D" w:rsidP="00CB2563">
      <w:pPr>
        <w:spacing w:after="0"/>
        <w:ind w:firstLine="708"/>
        <w:jc w:val="both"/>
        <w:rPr>
          <w:rFonts w:ascii="Times New Roman" w:eastAsia="Calibri" w:hAnsi="Times New Roman" w:cs="Times New Roman"/>
          <w:b/>
          <w:color w:val="212121"/>
          <w:sz w:val="28"/>
          <w:szCs w:val="28"/>
        </w:rPr>
      </w:pPr>
    </w:p>
    <w:p w:rsidR="002C094D" w:rsidRDefault="002C094D" w:rsidP="002C094D">
      <w:pPr>
        <w:spacing w:after="0"/>
        <w:jc w:val="center"/>
        <w:rPr>
          <w:rFonts w:ascii="Times New Roman" w:eastAsia="Calibri" w:hAnsi="Times New Roman" w:cs="Times New Roman"/>
          <w:b/>
          <w:color w:val="212121"/>
          <w:sz w:val="28"/>
          <w:szCs w:val="28"/>
        </w:rPr>
      </w:pPr>
      <w:r w:rsidRPr="002C094D">
        <w:rPr>
          <w:rFonts w:ascii="Times New Roman" w:eastAsia="Calibri" w:hAnsi="Times New Roman" w:cs="Times New Roman"/>
          <w:b/>
          <w:color w:val="212121"/>
          <w:sz w:val="28"/>
          <w:szCs w:val="28"/>
        </w:rPr>
        <w:t>Міський голова</w:t>
      </w:r>
      <w:r w:rsidRPr="002C094D">
        <w:rPr>
          <w:rFonts w:ascii="Times New Roman" w:eastAsia="Calibri" w:hAnsi="Times New Roman" w:cs="Times New Roman"/>
          <w:b/>
          <w:color w:val="212121"/>
          <w:sz w:val="28"/>
          <w:szCs w:val="28"/>
        </w:rPr>
        <w:tab/>
      </w:r>
      <w:r w:rsidRPr="002C094D">
        <w:rPr>
          <w:rFonts w:ascii="Times New Roman" w:eastAsia="Calibri" w:hAnsi="Times New Roman" w:cs="Times New Roman"/>
          <w:b/>
          <w:color w:val="212121"/>
          <w:sz w:val="28"/>
          <w:szCs w:val="28"/>
        </w:rPr>
        <w:tab/>
      </w:r>
      <w:r w:rsidRPr="002C094D">
        <w:rPr>
          <w:rFonts w:ascii="Times New Roman" w:eastAsia="Calibri" w:hAnsi="Times New Roman" w:cs="Times New Roman"/>
          <w:b/>
          <w:color w:val="212121"/>
          <w:sz w:val="28"/>
          <w:szCs w:val="28"/>
        </w:rPr>
        <w:tab/>
      </w:r>
      <w:r w:rsidRPr="002C094D">
        <w:rPr>
          <w:rFonts w:ascii="Times New Roman" w:eastAsia="Calibri" w:hAnsi="Times New Roman" w:cs="Times New Roman"/>
          <w:b/>
          <w:color w:val="212121"/>
          <w:sz w:val="28"/>
          <w:szCs w:val="28"/>
        </w:rPr>
        <w:tab/>
      </w:r>
      <w:r w:rsidRPr="002C094D">
        <w:rPr>
          <w:rFonts w:ascii="Times New Roman" w:eastAsia="Calibri" w:hAnsi="Times New Roman" w:cs="Times New Roman"/>
          <w:b/>
          <w:color w:val="212121"/>
          <w:sz w:val="28"/>
          <w:szCs w:val="28"/>
        </w:rPr>
        <w:tab/>
      </w:r>
      <w:r w:rsidRPr="002C094D">
        <w:rPr>
          <w:rFonts w:ascii="Times New Roman" w:eastAsia="Calibri" w:hAnsi="Times New Roman" w:cs="Times New Roman"/>
          <w:b/>
          <w:color w:val="212121"/>
          <w:sz w:val="28"/>
          <w:szCs w:val="28"/>
        </w:rPr>
        <w:tab/>
      </w:r>
      <w:r w:rsidRPr="002C094D">
        <w:rPr>
          <w:rFonts w:ascii="Times New Roman" w:eastAsia="Calibri" w:hAnsi="Times New Roman" w:cs="Times New Roman"/>
          <w:b/>
          <w:color w:val="212121"/>
          <w:sz w:val="28"/>
          <w:szCs w:val="28"/>
        </w:rPr>
        <w:tab/>
      </w:r>
      <w:r w:rsidRPr="002C094D">
        <w:rPr>
          <w:rFonts w:ascii="Times New Roman" w:eastAsia="Calibri" w:hAnsi="Times New Roman" w:cs="Times New Roman"/>
          <w:b/>
          <w:color w:val="212121"/>
          <w:sz w:val="28"/>
          <w:szCs w:val="28"/>
        </w:rPr>
        <w:tab/>
        <w:t>А. БАЛОГА</w:t>
      </w:r>
    </w:p>
    <w:p w:rsidR="002C094D" w:rsidRPr="00CB2563" w:rsidRDefault="002C094D" w:rsidP="00CB2563">
      <w:pPr>
        <w:spacing w:after="0"/>
        <w:ind w:firstLine="708"/>
        <w:jc w:val="both"/>
        <w:rPr>
          <w:rFonts w:ascii="Times New Roman" w:hAnsi="Times New Roman" w:cs="Times New Roman"/>
          <w:b/>
          <w:sz w:val="28"/>
          <w:szCs w:val="28"/>
        </w:rPr>
      </w:pPr>
    </w:p>
    <w:sectPr w:rsidR="002C094D" w:rsidRPr="00CB2563" w:rsidSect="0091560A">
      <w:footerReference w:type="default" r:id="rId8"/>
      <w:pgSz w:w="11906" w:h="16838"/>
      <w:pgMar w:top="39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5B" w:rsidRDefault="00510A5B" w:rsidP="00913B86">
      <w:pPr>
        <w:spacing w:after="0" w:line="240" w:lineRule="auto"/>
      </w:pPr>
      <w:r>
        <w:separator/>
      </w:r>
    </w:p>
  </w:endnote>
  <w:endnote w:type="continuationSeparator" w:id="0">
    <w:p w:rsidR="00510A5B" w:rsidRDefault="00510A5B" w:rsidP="0091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1"/>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ohit Hindi">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SchoolBook">
    <w:altName w:val="Times New Roman"/>
    <w:charset w:val="01"/>
    <w:family w:val="auto"/>
    <w:pitch w:val="default"/>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WenQuanYi Micro Hei">
    <w:altName w:val="Times New Roman"/>
    <w:charset w:val="01"/>
    <w:family w:val="auto"/>
    <w:pitch w:val="variable"/>
  </w:font>
  <w:font w:name="DejaVu Sans">
    <w:panose1 w:val="020B0603030804020204"/>
    <w:charset w:val="CC"/>
    <w:family w:val="swiss"/>
    <w:pitch w:val="variable"/>
    <w:sig w:usb0="E7000EFF" w:usb1="5200F5FF" w:usb2="0A242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37710"/>
      <w:docPartObj>
        <w:docPartGallery w:val="Page Numbers (Bottom of Page)"/>
        <w:docPartUnique/>
      </w:docPartObj>
    </w:sdtPr>
    <w:sdtEndPr/>
    <w:sdtContent>
      <w:p w:rsidR="00913B86" w:rsidRDefault="00913B86">
        <w:pPr>
          <w:pStyle w:val="af0"/>
          <w:jc w:val="center"/>
        </w:pPr>
        <w:r>
          <w:fldChar w:fldCharType="begin"/>
        </w:r>
        <w:r>
          <w:instrText>PAGE   \* MERGEFORMAT</w:instrText>
        </w:r>
        <w:r>
          <w:fldChar w:fldCharType="separate"/>
        </w:r>
        <w:r w:rsidR="008D653F" w:rsidRPr="008D653F">
          <w:rPr>
            <w:noProof/>
            <w:lang w:val="ru-RU"/>
          </w:rPr>
          <w:t>2</w:t>
        </w:r>
        <w:r>
          <w:fldChar w:fldCharType="end"/>
        </w:r>
      </w:p>
    </w:sdtContent>
  </w:sdt>
  <w:p w:rsidR="00913B86" w:rsidRDefault="00913B8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5B" w:rsidRDefault="00510A5B" w:rsidP="00913B86">
      <w:pPr>
        <w:spacing w:after="0" w:line="240" w:lineRule="auto"/>
      </w:pPr>
      <w:r>
        <w:separator/>
      </w:r>
    </w:p>
  </w:footnote>
  <w:footnote w:type="continuationSeparator" w:id="0">
    <w:p w:rsidR="00510A5B" w:rsidRDefault="00510A5B" w:rsidP="00913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927FFC"/>
    <w:multiLevelType w:val="hybridMultilevel"/>
    <w:tmpl w:val="9D78A46A"/>
    <w:lvl w:ilvl="0" w:tplc="7DE084D0">
      <w:start w:val="1"/>
      <w:numFmt w:val="decimal"/>
      <w:lvlText w:val="%1."/>
      <w:lvlJc w:val="left"/>
      <w:pPr>
        <w:ind w:left="786" w:hanging="360"/>
      </w:pPr>
      <w:rPr>
        <w:rFonts w:hint="default"/>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2">
    <w:nsid w:val="1D741EED"/>
    <w:multiLevelType w:val="hybridMultilevel"/>
    <w:tmpl w:val="A2424E96"/>
    <w:lvl w:ilvl="0" w:tplc="B928E2E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DE1668"/>
    <w:multiLevelType w:val="hybridMultilevel"/>
    <w:tmpl w:val="41CA6CE6"/>
    <w:lvl w:ilvl="0" w:tplc="150A6A7C">
      <w:numFmt w:val="bullet"/>
      <w:lvlText w:val="-"/>
      <w:lvlJc w:val="left"/>
      <w:pPr>
        <w:ind w:left="644" w:hanging="360"/>
      </w:pPr>
      <w:rPr>
        <w:rFonts w:ascii="Times New Roman" w:eastAsia="Droid Sans Fallback" w:hAnsi="Times New Roman" w:cs="Times New Roman" w:hint="default"/>
        <w:b/>
        <w:color w:val="auto"/>
        <w:sz w:val="28"/>
        <w:szCs w:val="28"/>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DC80ED3"/>
    <w:multiLevelType w:val="hybridMultilevel"/>
    <w:tmpl w:val="DC94C69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F5"/>
    <w:rsid w:val="00021AD2"/>
    <w:rsid w:val="00057C02"/>
    <w:rsid w:val="00081528"/>
    <w:rsid w:val="00090D09"/>
    <w:rsid w:val="000A5556"/>
    <w:rsid w:val="000B7B31"/>
    <w:rsid w:val="000C0FC8"/>
    <w:rsid w:val="000C26BA"/>
    <w:rsid w:val="000C4D9E"/>
    <w:rsid w:val="000D6411"/>
    <w:rsid w:val="000F3BDC"/>
    <w:rsid w:val="0013496C"/>
    <w:rsid w:val="001522D4"/>
    <w:rsid w:val="00191649"/>
    <w:rsid w:val="00263EC9"/>
    <w:rsid w:val="002778AE"/>
    <w:rsid w:val="002A04B6"/>
    <w:rsid w:val="002A13F5"/>
    <w:rsid w:val="002C094D"/>
    <w:rsid w:val="002D1E59"/>
    <w:rsid w:val="002E4F5F"/>
    <w:rsid w:val="002F7869"/>
    <w:rsid w:val="00326BDC"/>
    <w:rsid w:val="00354009"/>
    <w:rsid w:val="0035722E"/>
    <w:rsid w:val="00372C8B"/>
    <w:rsid w:val="00385205"/>
    <w:rsid w:val="003E1B1E"/>
    <w:rsid w:val="004211F4"/>
    <w:rsid w:val="0042269E"/>
    <w:rsid w:val="00426690"/>
    <w:rsid w:val="0043425E"/>
    <w:rsid w:val="00435B52"/>
    <w:rsid w:val="004422AD"/>
    <w:rsid w:val="00450CB7"/>
    <w:rsid w:val="00472F22"/>
    <w:rsid w:val="004919E9"/>
    <w:rsid w:val="004D5CBC"/>
    <w:rsid w:val="00510A5B"/>
    <w:rsid w:val="00516242"/>
    <w:rsid w:val="00521E94"/>
    <w:rsid w:val="0054205E"/>
    <w:rsid w:val="005611E2"/>
    <w:rsid w:val="005837C6"/>
    <w:rsid w:val="00590EC9"/>
    <w:rsid w:val="005A1787"/>
    <w:rsid w:val="005A1D17"/>
    <w:rsid w:val="005A27EB"/>
    <w:rsid w:val="005B170C"/>
    <w:rsid w:val="005E7EBE"/>
    <w:rsid w:val="00604755"/>
    <w:rsid w:val="00683C7A"/>
    <w:rsid w:val="006C2E8E"/>
    <w:rsid w:val="006D50B3"/>
    <w:rsid w:val="006E3F93"/>
    <w:rsid w:val="00720AFC"/>
    <w:rsid w:val="00725913"/>
    <w:rsid w:val="007B76F6"/>
    <w:rsid w:val="007E12F7"/>
    <w:rsid w:val="00840A1C"/>
    <w:rsid w:val="0086654C"/>
    <w:rsid w:val="008940EA"/>
    <w:rsid w:val="008A2664"/>
    <w:rsid w:val="008C0C1D"/>
    <w:rsid w:val="008D653F"/>
    <w:rsid w:val="00913B86"/>
    <w:rsid w:val="0091560A"/>
    <w:rsid w:val="00953711"/>
    <w:rsid w:val="009540B5"/>
    <w:rsid w:val="00983460"/>
    <w:rsid w:val="009C3D24"/>
    <w:rsid w:val="00A06167"/>
    <w:rsid w:val="00A141B5"/>
    <w:rsid w:val="00A25913"/>
    <w:rsid w:val="00A505E0"/>
    <w:rsid w:val="00A534B6"/>
    <w:rsid w:val="00A60091"/>
    <w:rsid w:val="00A646D8"/>
    <w:rsid w:val="00A97559"/>
    <w:rsid w:val="00AA4C18"/>
    <w:rsid w:val="00B22BD5"/>
    <w:rsid w:val="00B3705A"/>
    <w:rsid w:val="00B440B6"/>
    <w:rsid w:val="00BC6A2C"/>
    <w:rsid w:val="00C1385C"/>
    <w:rsid w:val="00C94540"/>
    <w:rsid w:val="00CB2563"/>
    <w:rsid w:val="00CB535B"/>
    <w:rsid w:val="00CD3390"/>
    <w:rsid w:val="00CD79A9"/>
    <w:rsid w:val="00D55B81"/>
    <w:rsid w:val="00DA5597"/>
    <w:rsid w:val="00DE5441"/>
    <w:rsid w:val="00E43114"/>
    <w:rsid w:val="00E55796"/>
    <w:rsid w:val="00E64E52"/>
    <w:rsid w:val="00E76EBA"/>
    <w:rsid w:val="00EA6963"/>
    <w:rsid w:val="00EC484E"/>
    <w:rsid w:val="00EC53B1"/>
    <w:rsid w:val="00ED0DF7"/>
    <w:rsid w:val="00F01457"/>
    <w:rsid w:val="00F305F5"/>
    <w:rsid w:val="00F318EE"/>
    <w:rsid w:val="00FE0605"/>
    <w:rsid w:val="00FE20B8"/>
    <w:rsid w:val="00FF6C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DFB2A-4422-4554-A685-99950F9A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02"/>
    <w:pPr>
      <w:spacing w:after="200" w:line="276" w:lineRule="auto"/>
    </w:pPr>
    <w:rPr>
      <w:rFonts w:asciiTheme="minorHAnsi" w:eastAsiaTheme="minorHAnsi" w:hAnsiTheme="minorHAnsi" w:cstheme="minorBidi"/>
      <w:sz w:val="22"/>
      <w:szCs w:val="22"/>
    </w:rPr>
  </w:style>
  <w:style w:type="paragraph" w:styleId="1">
    <w:name w:val="heading 1"/>
    <w:basedOn w:val="a"/>
    <w:next w:val="a0"/>
    <w:link w:val="10"/>
    <w:qFormat/>
    <w:rsid w:val="006E3F93"/>
    <w:pPr>
      <w:keepNext/>
      <w:spacing w:before="240" w:after="120"/>
      <w:outlineLvl w:val="0"/>
    </w:pPr>
    <w:rPr>
      <w:rFonts w:ascii="Arial" w:hAnsi="Arial"/>
      <w:b/>
      <w:bCs/>
      <w:sz w:val="32"/>
      <w:szCs w:val="32"/>
    </w:rPr>
  </w:style>
  <w:style w:type="paragraph" w:styleId="2">
    <w:name w:val="heading 2"/>
    <w:basedOn w:val="a"/>
    <w:next w:val="a0"/>
    <w:link w:val="20"/>
    <w:qFormat/>
    <w:rsid w:val="006E3F93"/>
    <w:pPr>
      <w:keepNext/>
      <w:spacing w:before="240" w:after="120"/>
      <w:outlineLvl w:val="1"/>
    </w:pPr>
    <w:rPr>
      <w:rFonts w:ascii="Arial" w:hAnsi="Arial"/>
      <w:b/>
      <w:bCs/>
      <w:i/>
      <w:iCs/>
      <w:sz w:val="28"/>
      <w:szCs w:val="28"/>
    </w:rPr>
  </w:style>
  <w:style w:type="paragraph" w:styleId="3">
    <w:name w:val="heading 3"/>
    <w:basedOn w:val="a"/>
    <w:next w:val="a0"/>
    <w:link w:val="30"/>
    <w:qFormat/>
    <w:rsid w:val="006E3F93"/>
    <w:pPr>
      <w:keepNext/>
      <w:spacing w:before="240" w:after="120"/>
      <w:outlineLvl w:val="2"/>
    </w:pPr>
    <w:rPr>
      <w:rFonts w:ascii="Arial" w:hAnsi="Arial"/>
      <w:b/>
      <w:bCs/>
      <w:sz w:val="28"/>
      <w:szCs w:val="28"/>
    </w:rPr>
  </w:style>
  <w:style w:type="paragraph" w:styleId="5">
    <w:name w:val="heading 5"/>
    <w:basedOn w:val="a"/>
    <w:next w:val="a"/>
    <w:link w:val="50"/>
    <w:qFormat/>
    <w:rsid w:val="006E3F93"/>
    <w:pPr>
      <w:spacing w:before="240" w:after="60"/>
      <w:outlineLvl w:val="4"/>
    </w:pPr>
    <w:rPr>
      <w:b/>
      <w:bCs/>
      <w:i/>
      <w:iCs/>
      <w:sz w:val="26"/>
      <w:szCs w:val="26"/>
    </w:rPr>
  </w:style>
  <w:style w:type="paragraph" w:styleId="6">
    <w:name w:val="heading 6"/>
    <w:basedOn w:val="a"/>
    <w:next w:val="a"/>
    <w:link w:val="60"/>
    <w:uiPriority w:val="9"/>
    <w:semiHidden/>
    <w:unhideWhenUsed/>
    <w:qFormat/>
    <w:rsid w:val="00057C0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6E3F93"/>
    <w:pPr>
      <w:keepNext/>
      <w:ind w:firstLine="720"/>
      <w:outlineLvl w:val="6"/>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E3F93"/>
    <w:rPr>
      <w:rFonts w:ascii="Arial" w:eastAsia="Droid Sans Fallback" w:hAnsi="Arial" w:cs="Lohit Hindi"/>
      <w:b/>
      <w:bCs/>
      <w:kern w:val="1"/>
      <w:sz w:val="32"/>
      <w:szCs w:val="32"/>
      <w:lang w:eastAsia="zh-CN" w:bidi="hi-IN"/>
    </w:rPr>
  </w:style>
  <w:style w:type="paragraph" w:styleId="a0">
    <w:name w:val="Body Text"/>
    <w:basedOn w:val="a"/>
    <w:link w:val="a4"/>
    <w:uiPriority w:val="99"/>
    <w:semiHidden/>
    <w:unhideWhenUsed/>
    <w:rsid w:val="006E3F93"/>
    <w:pPr>
      <w:spacing w:after="120"/>
    </w:pPr>
    <w:rPr>
      <w:rFonts w:cs="Mangal"/>
      <w:szCs w:val="21"/>
    </w:rPr>
  </w:style>
  <w:style w:type="character" w:customStyle="1" w:styleId="a4">
    <w:name w:val="Основной текст Знак"/>
    <w:basedOn w:val="a1"/>
    <w:link w:val="a0"/>
    <w:uiPriority w:val="99"/>
    <w:semiHidden/>
    <w:rsid w:val="006E3F93"/>
    <w:rPr>
      <w:rFonts w:eastAsia="Droid Sans Fallback" w:cs="Mangal"/>
      <w:kern w:val="1"/>
      <w:sz w:val="24"/>
      <w:szCs w:val="21"/>
      <w:lang w:eastAsia="zh-CN" w:bidi="hi-IN"/>
    </w:rPr>
  </w:style>
  <w:style w:type="character" w:customStyle="1" w:styleId="20">
    <w:name w:val="Заголовок 2 Знак"/>
    <w:basedOn w:val="a1"/>
    <w:link w:val="2"/>
    <w:rsid w:val="006E3F93"/>
    <w:rPr>
      <w:rFonts w:ascii="Arial" w:eastAsia="Droid Sans Fallback" w:hAnsi="Arial" w:cs="Lohit Hindi"/>
      <w:b/>
      <w:bCs/>
      <w:i/>
      <w:iCs/>
      <w:kern w:val="1"/>
      <w:sz w:val="28"/>
      <w:szCs w:val="28"/>
      <w:lang w:eastAsia="zh-CN" w:bidi="hi-IN"/>
    </w:rPr>
  </w:style>
  <w:style w:type="character" w:customStyle="1" w:styleId="30">
    <w:name w:val="Заголовок 3 Знак"/>
    <w:basedOn w:val="a1"/>
    <w:link w:val="3"/>
    <w:rsid w:val="006E3F93"/>
    <w:rPr>
      <w:rFonts w:ascii="Arial" w:eastAsia="Droid Sans Fallback" w:hAnsi="Arial" w:cs="Lohit Hindi"/>
      <w:b/>
      <w:bCs/>
      <w:kern w:val="1"/>
      <w:sz w:val="28"/>
      <w:szCs w:val="28"/>
      <w:lang w:eastAsia="zh-CN" w:bidi="hi-IN"/>
    </w:rPr>
  </w:style>
  <w:style w:type="character" w:customStyle="1" w:styleId="50">
    <w:name w:val="Заголовок 5 Знак"/>
    <w:basedOn w:val="a1"/>
    <w:link w:val="5"/>
    <w:rsid w:val="006E3F93"/>
    <w:rPr>
      <w:rFonts w:eastAsia="Droid Sans Fallback" w:cs="Lohit Hindi"/>
      <w:b/>
      <w:bCs/>
      <w:i/>
      <w:iCs/>
      <w:kern w:val="1"/>
      <w:sz w:val="26"/>
      <w:szCs w:val="26"/>
      <w:lang w:eastAsia="zh-CN" w:bidi="hi-IN"/>
    </w:rPr>
  </w:style>
  <w:style w:type="character" w:customStyle="1" w:styleId="70">
    <w:name w:val="Заголовок 7 Знак"/>
    <w:basedOn w:val="a1"/>
    <w:link w:val="7"/>
    <w:rsid w:val="006E3F93"/>
    <w:rPr>
      <w:rFonts w:eastAsia="Droid Sans Fallback" w:cs="Lohit Hindi"/>
      <w:b/>
      <w:kern w:val="1"/>
      <w:sz w:val="28"/>
      <w:szCs w:val="24"/>
      <w:lang w:eastAsia="zh-CN" w:bidi="hi-IN"/>
    </w:rPr>
  </w:style>
  <w:style w:type="paragraph" w:styleId="a5">
    <w:name w:val="caption"/>
    <w:basedOn w:val="a"/>
    <w:qFormat/>
    <w:rsid w:val="006E3F93"/>
    <w:pPr>
      <w:suppressLineNumbers/>
      <w:spacing w:before="120" w:after="120"/>
    </w:pPr>
    <w:rPr>
      <w:rFonts w:cs="Mangal"/>
      <w:i/>
      <w:iCs/>
    </w:rPr>
  </w:style>
  <w:style w:type="paragraph" w:styleId="a6">
    <w:name w:val="Subtitle"/>
    <w:basedOn w:val="a"/>
    <w:next w:val="a0"/>
    <w:link w:val="a7"/>
    <w:qFormat/>
    <w:rsid w:val="006E3F93"/>
    <w:pPr>
      <w:keepNext/>
      <w:spacing w:before="240" w:after="120"/>
      <w:jc w:val="center"/>
    </w:pPr>
    <w:rPr>
      <w:rFonts w:ascii="Arial" w:hAnsi="Arial"/>
      <w:i/>
      <w:iCs/>
      <w:sz w:val="28"/>
      <w:szCs w:val="28"/>
    </w:rPr>
  </w:style>
  <w:style w:type="character" w:customStyle="1" w:styleId="a7">
    <w:name w:val="Подзаголовок Знак"/>
    <w:basedOn w:val="a1"/>
    <w:link w:val="a6"/>
    <w:rsid w:val="006E3F93"/>
    <w:rPr>
      <w:rFonts w:ascii="Arial" w:eastAsia="Droid Sans Fallback" w:hAnsi="Arial" w:cs="Lohit Hindi"/>
      <w:i/>
      <w:iCs/>
      <w:kern w:val="1"/>
      <w:sz w:val="28"/>
      <w:szCs w:val="28"/>
      <w:lang w:eastAsia="zh-CN" w:bidi="hi-IN"/>
    </w:rPr>
  </w:style>
  <w:style w:type="character" w:styleId="a8">
    <w:name w:val="Strong"/>
    <w:basedOn w:val="a1"/>
    <w:qFormat/>
    <w:rsid w:val="006E3F93"/>
    <w:rPr>
      <w:b/>
      <w:bCs/>
    </w:rPr>
  </w:style>
  <w:style w:type="character" w:customStyle="1" w:styleId="60">
    <w:name w:val="Заголовок 6 Знак"/>
    <w:basedOn w:val="a1"/>
    <w:link w:val="6"/>
    <w:uiPriority w:val="9"/>
    <w:semiHidden/>
    <w:rsid w:val="00057C02"/>
    <w:rPr>
      <w:rFonts w:asciiTheme="majorHAnsi" w:eastAsiaTheme="majorEastAsia" w:hAnsiTheme="majorHAnsi" w:cstheme="majorBidi"/>
      <w:color w:val="1F4D78" w:themeColor="accent1" w:themeShade="7F"/>
      <w:sz w:val="22"/>
      <w:szCs w:val="22"/>
    </w:rPr>
  </w:style>
  <w:style w:type="paragraph" w:customStyle="1" w:styleId="a9">
    <w:name w:val="текст"/>
    <w:rsid w:val="00057C02"/>
    <w:pPr>
      <w:suppressAutoHyphens/>
      <w:autoSpaceDE w:val="0"/>
      <w:ind w:firstLine="283"/>
      <w:jc w:val="both"/>
    </w:pPr>
    <w:rPr>
      <w:rFonts w:ascii="SchoolBook" w:eastAsia="Times New Roman" w:hAnsi="SchoolBook" w:cs="SchoolBook"/>
      <w:color w:val="000000"/>
      <w:lang w:val="ru-RU" w:eastAsia="zh-CN"/>
    </w:rPr>
  </w:style>
  <w:style w:type="paragraph" w:styleId="aa">
    <w:name w:val="Normal (Web)"/>
    <w:basedOn w:val="a"/>
    <w:uiPriority w:val="99"/>
    <w:unhideWhenUsed/>
    <w:rsid w:val="00590E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Body Text Indent"/>
    <w:basedOn w:val="a"/>
    <w:link w:val="ac"/>
    <w:uiPriority w:val="99"/>
    <w:semiHidden/>
    <w:unhideWhenUsed/>
    <w:rsid w:val="00A97559"/>
    <w:pPr>
      <w:spacing w:after="120"/>
      <w:ind w:left="283"/>
    </w:pPr>
  </w:style>
  <w:style w:type="character" w:customStyle="1" w:styleId="ac">
    <w:name w:val="Основной текст с отступом Знак"/>
    <w:basedOn w:val="a1"/>
    <w:link w:val="ab"/>
    <w:uiPriority w:val="99"/>
    <w:semiHidden/>
    <w:rsid w:val="00A97559"/>
    <w:rPr>
      <w:rFonts w:asciiTheme="minorHAnsi" w:eastAsiaTheme="minorHAnsi" w:hAnsiTheme="minorHAnsi" w:cstheme="minorBidi"/>
      <w:sz w:val="22"/>
      <w:szCs w:val="22"/>
    </w:rPr>
  </w:style>
  <w:style w:type="character" w:customStyle="1" w:styleId="rvts7">
    <w:name w:val="rvts7"/>
    <w:rsid w:val="0035722E"/>
  </w:style>
  <w:style w:type="paragraph" w:styleId="ad">
    <w:name w:val="List Paragraph"/>
    <w:basedOn w:val="a"/>
    <w:uiPriority w:val="34"/>
    <w:qFormat/>
    <w:rsid w:val="00FF6CE2"/>
    <w:pPr>
      <w:ind w:left="720"/>
      <w:contextualSpacing/>
    </w:pPr>
  </w:style>
  <w:style w:type="paragraph" w:customStyle="1" w:styleId="11">
    <w:name w:val="Абзац списка1"/>
    <w:basedOn w:val="a"/>
    <w:rsid w:val="001522D4"/>
    <w:pPr>
      <w:ind w:left="720"/>
    </w:pPr>
    <w:rPr>
      <w:rFonts w:ascii="Calibri" w:eastAsia="Times New Roman" w:hAnsi="Calibri" w:cs="Times New Roman"/>
    </w:rPr>
  </w:style>
  <w:style w:type="paragraph" w:customStyle="1" w:styleId="Standard">
    <w:name w:val="Standard"/>
    <w:rsid w:val="00725913"/>
    <w:pPr>
      <w:widowControl w:val="0"/>
      <w:suppressAutoHyphens/>
      <w:autoSpaceDN w:val="0"/>
    </w:pPr>
    <w:rPr>
      <w:rFonts w:eastAsia="Andale Sans UI" w:cs="Tahoma"/>
      <w:kern w:val="3"/>
      <w:sz w:val="24"/>
      <w:szCs w:val="24"/>
      <w:lang w:eastAsia="uk-UA"/>
    </w:rPr>
  </w:style>
  <w:style w:type="paragraph" w:styleId="ae">
    <w:name w:val="header"/>
    <w:basedOn w:val="a"/>
    <w:link w:val="af"/>
    <w:uiPriority w:val="99"/>
    <w:unhideWhenUsed/>
    <w:rsid w:val="00913B86"/>
    <w:pPr>
      <w:tabs>
        <w:tab w:val="center" w:pos="4819"/>
        <w:tab w:val="right" w:pos="9639"/>
      </w:tabs>
      <w:spacing w:after="0" w:line="240" w:lineRule="auto"/>
    </w:pPr>
  </w:style>
  <w:style w:type="character" w:customStyle="1" w:styleId="af">
    <w:name w:val="Верхний колонтитул Знак"/>
    <w:basedOn w:val="a1"/>
    <w:link w:val="ae"/>
    <w:uiPriority w:val="99"/>
    <w:rsid w:val="00913B86"/>
    <w:rPr>
      <w:rFonts w:asciiTheme="minorHAnsi" w:eastAsiaTheme="minorHAnsi" w:hAnsiTheme="minorHAnsi" w:cstheme="minorBidi"/>
      <w:sz w:val="22"/>
      <w:szCs w:val="22"/>
    </w:rPr>
  </w:style>
  <w:style w:type="paragraph" w:styleId="af0">
    <w:name w:val="footer"/>
    <w:basedOn w:val="a"/>
    <w:link w:val="af1"/>
    <w:uiPriority w:val="99"/>
    <w:unhideWhenUsed/>
    <w:rsid w:val="00913B86"/>
    <w:pPr>
      <w:tabs>
        <w:tab w:val="center" w:pos="4819"/>
        <w:tab w:val="right" w:pos="9639"/>
      </w:tabs>
      <w:spacing w:after="0" w:line="240" w:lineRule="auto"/>
    </w:pPr>
  </w:style>
  <w:style w:type="character" w:customStyle="1" w:styleId="af1">
    <w:name w:val="Нижний колонтитул Знак"/>
    <w:basedOn w:val="a1"/>
    <w:link w:val="af0"/>
    <w:uiPriority w:val="99"/>
    <w:rsid w:val="00913B86"/>
    <w:rPr>
      <w:rFonts w:asciiTheme="minorHAnsi" w:eastAsiaTheme="minorHAnsi" w:hAnsiTheme="minorHAnsi" w:cstheme="minorBidi"/>
      <w:sz w:val="22"/>
      <w:szCs w:val="22"/>
    </w:rPr>
  </w:style>
  <w:style w:type="paragraph" w:styleId="af2">
    <w:name w:val="Balloon Text"/>
    <w:basedOn w:val="a"/>
    <w:link w:val="af3"/>
    <w:uiPriority w:val="99"/>
    <w:semiHidden/>
    <w:unhideWhenUsed/>
    <w:rsid w:val="008940EA"/>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8940E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6;&#1054;&#1041;&#1054;&#1058;&#1040;\&#1040;&#1085;&#1072;&#1083;&#1110;&#1079;%202019\&#1042;&#1080;&#1082;&#1086;&#1085;&#1072;&#1085;&#1085;&#1103;%20&#1079;&#1072;%209&#1084;&#1110;&#1089;%202019%20&#1088;\&#1044;&#1110;&#1072;&#1075;&#1088;&#1072;&#1084;&#1080;1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uk-UA" b="1" baseline="0">
                <a:solidFill>
                  <a:schemeClr val="tx1"/>
                </a:solidFill>
              </a:rPr>
              <a:t>Показники надходжень до місцевого бюджету м. Мукачево за січень - грудень 2019-2018 рр. (млн. грн.)</a:t>
            </a:r>
          </a:p>
        </c:rich>
      </c:tx>
      <c:layout>
        <c:manualLayout>
          <c:xMode val="edge"/>
          <c:yMode val="edge"/>
          <c:x val="0.11154307678257314"/>
          <c:y val="1.4072119613016711E-2"/>
        </c:manualLayout>
      </c:layout>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'Показники надходжень'!$B$8</c:f>
              <c:strCache>
                <c:ptCount val="1"/>
                <c:pt idx="0">
                  <c:v>За січень-грудень 2019 р.</c:v>
                </c:pt>
              </c:strCache>
            </c:strRef>
          </c:tx>
          <c:spPr>
            <a:solidFill>
              <a:srgbClr val="4F81BD"/>
            </a:solidFill>
            <a:ln w="25400">
              <a:noFill/>
            </a:ln>
          </c:spPr>
          <c:invertIfNegative val="0"/>
          <c:dLbls>
            <c:dLbl>
              <c:idx val="0"/>
              <c:layout>
                <c:manualLayout>
                  <c:x val="1.0085728693898134E-2"/>
                  <c:y val="-5.7971014492753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E6B-4527-AEFC-10ADB7677D94}"/>
                </c:ext>
                <c:ext xmlns:c15="http://schemas.microsoft.com/office/drawing/2012/chart" uri="{CE6537A1-D6FC-4f65-9D91-7224C49458BB}"/>
              </c:extLst>
            </c:dLbl>
            <c:dLbl>
              <c:idx val="1"/>
              <c:layout>
                <c:manualLayout>
                  <c:x val="2.017145738779627E-3"/>
                  <c:y val="-4.25120772946859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E6B-4527-AEFC-10ADB7677D94}"/>
                </c:ext>
                <c:ext xmlns:c15="http://schemas.microsoft.com/office/drawing/2012/chart" uri="{CE6537A1-D6FC-4f65-9D91-7224C49458BB}"/>
              </c:extLst>
            </c:dLbl>
            <c:dLbl>
              <c:idx val="2"/>
              <c:layout>
                <c:manualLayout>
                  <c:x val="6.0514372163387323E-3"/>
                  <c:y val="-5.0241545893719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E6B-4527-AEFC-10ADB7677D94}"/>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'Показники надходжень'!$A$9:$A$11</c:f>
              <c:strCache>
                <c:ptCount val="3"/>
                <c:pt idx="0">
                  <c:v>Доходи загального фонду (без транфсертів)</c:v>
                </c:pt>
                <c:pt idx="1">
                  <c:v>Трансферти</c:v>
                </c:pt>
                <c:pt idx="2">
                  <c:v>Доходи спеціального фонду (без трансфертів)</c:v>
                </c:pt>
              </c:strCache>
            </c:strRef>
          </c:cat>
          <c:val>
            <c:numRef>
              <c:f>'Показники надходжень'!$B$9:$B$11</c:f>
              <c:numCache>
                <c:formatCode>#,##0.0</c:formatCode>
                <c:ptCount val="3"/>
                <c:pt idx="0">
                  <c:v>655.47</c:v>
                </c:pt>
                <c:pt idx="1">
                  <c:v>453</c:v>
                </c:pt>
                <c:pt idx="2">
                  <c:v>97.56</c:v>
                </c:pt>
              </c:numCache>
            </c:numRef>
          </c:val>
          <c:extLst xmlns:c16r2="http://schemas.microsoft.com/office/drawing/2015/06/chart">
            <c:ext xmlns:c16="http://schemas.microsoft.com/office/drawing/2014/chart" uri="{C3380CC4-5D6E-409C-BE32-E72D297353CC}">
              <c16:uniqueId val="{00000003-3E6B-4527-AEFC-10ADB7677D94}"/>
            </c:ext>
          </c:extLst>
        </c:ser>
        <c:ser>
          <c:idx val="1"/>
          <c:order val="1"/>
          <c:tx>
            <c:strRef>
              <c:f>'Показники надходжень'!$C$8</c:f>
              <c:strCache>
                <c:ptCount val="1"/>
                <c:pt idx="0">
                  <c:v>За січень-грудень 2018 р.</c:v>
                </c:pt>
              </c:strCache>
            </c:strRef>
          </c:tx>
          <c:spPr>
            <a:solidFill>
              <a:srgbClr val="C0504D"/>
            </a:solidFill>
            <a:ln w="25400">
              <a:noFill/>
            </a:ln>
          </c:spPr>
          <c:invertIfNegative val="0"/>
          <c:dLbls>
            <c:dLbl>
              <c:idx val="0"/>
              <c:layout>
                <c:manualLayout>
                  <c:x val="4.0342835360405969E-2"/>
                  <c:y val="-1.9323823652478221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E6B-4527-AEFC-10ADB7677D94}"/>
                </c:ext>
                <c:ext xmlns:c15="http://schemas.microsoft.com/office/drawing/2012/chart" uri="{CE6537A1-D6FC-4f65-9D91-7224C49458BB}">
                  <c15:spPr xmlns:c15="http://schemas.microsoft.com/office/drawing/2012/chart">
                    <a:prstGeom prst="rect">
                      <a:avLst/>
                    </a:prstGeom>
                  </c15:spPr>
                </c:ext>
              </c:extLst>
            </c:dLbl>
            <c:dLbl>
              <c:idx val="1"/>
              <c:layout>
                <c:manualLayout>
                  <c:x val="3.8325769036812909E-2"/>
                  <c:y val="-4.25120772946860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E6B-4527-AEFC-10ADB7677D94}"/>
                </c:ext>
                <c:ext xmlns:c15="http://schemas.microsoft.com/office/drawing/2012/chart" uri="{CE6537A1-D6FC-4f65-9D91-7224C49458BB}"/>
              </c:extLst>
            </c:dLbl>
            <c:dLbl>
              <c:idx val="2"/>
              <c:layout>
                <c:manualLayout>
                  <c:x val="3.8325769036812909E-2"/>
                  <c:y val="-5.79710144927536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E6B-4527-AEFC-10ADB7677D94}"/>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'Показники надходжень'!$A$9:$A$11</c:f>
              <c:strCache>
                <c:ptCount val="3"/>
                <c:pt idx="0">
                  <c:v>Доходи загального фонду (без транфсертів)</c:v>
                </c:pt>
                <c:pt idx="1">
                  <c:v>Трансферти</c:v>
                </c:pt>
                <c:pt idx="2">
                  <c:v>Доходи спеціального фонду (без трансфертів)</c:v>
                </c:pt>
              </c:strCache>
            </c:strRef>
          </c:cat>
          <c:val>
            <c:numRef>
              <c:f>'Показники надходжень'!$C$9:$C$11</c:f>
              <c:numCache>
                <c:formatCode>#,##0.0</c:formatCode>
                <c:ptCount val="3"/>
                <c:pt idx="0">
                  <c:v>568.79999999999995</c:v>
                </c:pt>
                <c:pt idx="1">
                  <c:v>511</c:v>
                </c:pt>
                <c:pt idx="2">
                  <c:v>74.599999999999994</c:v>
                </c:pt>
              </c:numCache>
            </c:numRef>
          </c:val>
          <c:extLst xmlns:c16r2="http://schemas.microsoft.com/office/drawing/2015/06/chart">
            <c:ext xmlns:c16="http://schemas.microsoft.com/office/drawing/2014/chart" uri="{C3380CC4-5D6E-409C-BE32-E72D297353CC}">
              <c16:uniqueId val="{00000007-3E6B-4527-AEFC-10ADB7677D94}"/>
            </c:ext>
          </c:extLst>
        </c:ser>
        <c:dLbls>
          <c:showLegendKey val="0"/>
          <c:showVal val="0"/>
          <c:showCatName val="0"/>
          <c:showSerName val="0"/>
          <c:showPercent val="0"/>
          <c:showBubbleSize val="0"/>
        </c:dLbls>
        <c:gapWidth val="150"/>
        <c:shape val="box"/>
        <c:axId val="204175448"/>
        <c:axId val="204175840"/>
        <c:axId val="0"/>
      </c:bar3DChart>
      <c:catAx>
        <c:axId val="204175448"/>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04175840"/>
        <c:crosses val="autoZero"/>
        <c:auto val="1"/>
        <c:lblAlgn val="ctr"/>
        <c:lblOffset val="100"/>
        <c:noMultiLvlLbl val="0"/>
      </c:catAx>
      <c:valAx>
        <c:axId val="2041758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417544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0.1997</cdr:x>
      <cdr:y>0.50725</cdr:y>
    </cdr:from>
    <cdr:to>
      <cdr:x>0.33585</cdr:x>
      <cdr:y>0.65797</cdr:y>
    </cdr:to>
    <cdr:sp macro="" textlink="">
      <cdr:nvSpPr>
        <cdr:cNvPr id="7" name="Прямокутник 6"/>
        <cdr:cNvSpPr/>
      </cdr:nvSpPr>
      <cdr:spPr>
        <a:xfrm xmlns:a="http://schemas.openxmlformats.org/drawingml/2006/main">
          <a:off x="1257300" y="1666877"/>
          <a:ext cx="857250" cy="495299"/>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a:solidFill>
                <a:schemeClr val="tx1"/>
              </a:solidFill>
            </a:rPr>
            <a:t>+86,7</a:t>
          </a:r>
          <a:r>
            <a:rPr lang="uk-UA" sz="800" baseline="0">
              <a:solidFill>
                <a:schemeClr val="tx1"/>
              </a:solidFill>
            </a:rPr>
            <a:t> млн.грн</a:t>
          </a:r>
          <a:r>
            <a:rPr lang="uk-UA" baseline="0">
              <a:solidFill>
                <a:schemeClr val="tx1"/>
              </a:solidFill>
            </a:rPr>
            <a:t>.</a:t>
          </a:r>
        </a:p>
        <a:p xmlns:a="http://schemas.openxmlformats.org/drawingml/2006/main">
          <a:r>
            <a:rPr lang="uk-UA" sz="800" baseline="0">
              <a:solidFill>
                <a:schemeClr val="tx1"/>
              </a:solidFill>
            </a:rPr>
            <a:t>+15,2%</a:t>
          </a:r>
          <a:endParaRPr lang="uk-UA" sz="800">
            <a:solidFill>
              <a:schemeClr val="tx1"/>
            </a:solidFill>
          </a:endParaRPr>
        </a:p>
      </cdr:txBody>
    </cdr:sp>
  </cdr:relSizeAnchor>
  <cdr:relSizeAnchor xmlns:cdr="http://schemas.openxmlformats.org/drawingml/2006/chartDrawing">
    <cdr:from>
      <cdr:x>0.43621</cdr:x>
      <cdr:y>0.50216</cdr:y>
    </cdr:from>
    <cdr:to>
      <cdr:x>0.60363</cdr:x>
      <cdr:y>0.65578</cdr:y>
    </cdr:to>
    <cdr:sp macro="" textlink="">
      <cdr:nvSpPr>
        <cdr:cNvPr id="8" name="Прямокутник 7"/>
        <cdr:cNvSpPr/>
      </cdr:nvSpPr>
      <cdr:spPr>
        <a:xfrm xmlns:a="http://schemas.openxmlformats.org/drawingml/2006/main">
          <a:off x="2746374" y="1812769"/>
          <a:ext cx="1054101" cy="554575"/>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sz="800" baseline="0">
              <a:solidFill>
                <a:schemeClr val="tx1"/>
              </a:solidFill>
            </a:rPr>
            <a:t>-58 ,0 млн. грн</a:t>
          </a:r>
          <a:r>
            <a:rPr lang="uk-UA" baseline="0">
              <a:solidFill>
                <a:schemeClr val="tx1"/>
              </a:solidFill>
            </a:rPr>
            <a:t>.</a:t>
          </a:r>
        </a:p>
        <a:p xmlns:a="http://schemas.openxmlformats.org/drawingml/2006/main">
          <a:r>
            <a:rPr lang="uk-UA" sz="800" baseline="0">
              <a:solidFill>
                <a:schemeClr val="tx1"/>
              </a:solidFill>
            </a:rPr>
            <a:t>-11,4 %</a:t>
          </a:r>
          <a:endParaRPr lang="uk-UA" sz="800">
            <a:solidFill>
              <a:schemeClr val="tx1"/>
            </a:solidFill>
          </a:endParaRPr>
        </a:p>
      </cdr:txBody>
    </cdr:sp>
  </cdr:relSizeAnchor>
  <cdr:relSizeAnchor xmlns:cdr="http://schemas.openxmlformats.org/drawingml/2006/chartDrawing">
    <cdr:from>
      <cdr:x>0.72819</cdr:x>
      <cdr:y>0.38357</cdr:y>
    </cdr:from>
    <cdr:to>
      <cdr:x>0.88502</cdr:x>
      <cdr:y>0.5372</cdr:y>
    </cdr:to>
    <cdr:sp macro="" textlink="">
      <cdr:nvSpPr>
        <cdr:cNvPr id="9" name="Прямокутник 8"/>
        <cdr:cNvSpPr/>
      </cdr:nvSpPr>
      <cdr:spPr>
        <a:xfrm xmlns:a="http://schemas.openxmlformats.org/drawingml/2006/main">
          <a:off x="4584702" y="1384678"/>
          <a:ext cx="987423" cy="554601"/>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sz="800" baseline="0">
              <a:solidFill>
                <a:schemeClr val="tx1"/>
              </a:solidFill>
            </a:rPr>
            <a:t>+23,0 млн. грн</a:t>
          </a:r>
          <a:r>
            <a:rPr lang="uk-UA" baseline="0">
              <a:solidFill>
                <a:schemeClr val="tx1"/>
              </a:solidFill>
            </a:rPr>
            <a:t>.</a:t>
          </a:r>
        </a:p>
        <a:p xmlns:a="http://schemas.openxmlformats.org/drawingml/2006/main">
          <a:r>
            <a:rPr lang="uk-UA" sz="800" baseline="0">
              <a:solidFill>
                <a:schemeClr val="tx1"/>
              </a:solidFill>
            </a:rPr>
            <a:t>+30,9 %</a:t>
          </a:r>
          <a:endParaRPr lang="uk-UA" sz="800">
            <a:solidFill>
              <a:schemeClr val="tx1"/>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468</TotalTime>
  <Pages>42</Pages>
  <Words>70512</Words>
  <Characters>40193</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2020-02-10T13:48:00Z</cp:lastPrinted>
  <dcterms:created xsi:type="dcterms:W3CDTF">2020-02-04T08:46:00Z</dcterms:created>
  <dcterms:modified xsi:type="dcterms:W3CDTF">2020-02-20T13:22:00Z</dcterms:modified>
</cp:coreProperties>
</file>