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134" w:leader="none"/>
        </w:tabs>
        <w:ind w:firstLine="5812"/>
        <w:jc w:val="both"/>
        <w:rPr>
          <w:sz w:val="28"/>
          <w:sz w:val="28"/>
          <w:szCs w:val="28"/>
          <w:lang w:val="uk-UA"/>
        </w:rPr>
      </w:pPr>
      <w:r>
        <w:rPr>
          <w:rFonts w:eastAsia="Andale Sans UI"/>
          <w:sz w:val="28"/>
          <w:szCs w:val="28"/>
          <w:lang w:val="uk-UA" w:eastAsia="en-US" w:bidi="en-US"/>
        </w:rPr>
        <w:t>Додаток 1 до рішення</w:t>
      </w:r>
      <w:r>
        <w:rPr>
          <w:sz w:val="28"/>
          <w:szCs w:val="28"/>
          <w:lang w:val="uk-UA"/>
        </w:rPr>
        <w:t xml:space="preserve"> </w:t>
      </w:r>
      <w:r/>
    </w:p>
    <w:p>
      <w:pPr>
        <w:pStyle w:val="Normal"/>
        <w:tabs>
          <w:tab w:val="left" w:pos="1134" w:leader="none"/>
        </w:tabs>
        <w:ind w:firstLine="5812"/>
        <w:jc w:val="both"/>
        <w:rPr>
          <w:sz w:val="28"/>
          <w:sz w:val="28"/>
          <w:szCs w:val="28"/>
          <w:lang w:val="uk-UA"/>
        </w:rPr>
      </w:pPr>
      <w:r>
        <w:rPr>
          <w:rFonts w:eastAsia="Andale Sans UI"/>
          <w:sz w:val="28"/>
          <w:szCs w:val="28"/>
          <w:lang w:val="uk-UA" w:eastAsia="en-US" w:bidi="en-US"/>
        </w:rPr>
        <w:t>виконавчого комітету</w:t>
      </w:r>
      <w:r/>
    </w:p>
    <w:p>
      <w:pPr>
        <w:pStyle w:val="Normal"/>
        <w:widowControl w:val="false"/>
        <w:tabs>
          <w:tab w:val="left" w:pos="1134" w:leader="none"/>
        </w:tabs>
        <w:ind w:firstLine="5812"/>
        <w:jc w:val="both"/>
        <w:textAlignment w:val="baseline"/>
        <w:rPr>
          <w:sz w:val="28"/>
          <w:sz w:val="28"/>
          <w:szCs w:val="28"/>
          <w:rFonts w:eastAsia="Andale Sans UI"/>
          <w:lang w:val="uk-UA" w:eastAsia="en-US" w:bidi="en-US"/>
        </w:rPr>
      </w:pPr>
      <w:r>
        <w:rPr>
          <w:rFonts w:eastAsia="Andale Sans UI"/>
          <w:sz w:val="28"/>
          <w:szCs w:val="28"/>
          <w:lang w:val="uk-UA" w:eastAsia="en-US" w:bidi="en-US"/>
        </w:rPr>
        <w:t>Мукачівської міської ради</w:t>
      </w:r>
      <w:r/>
    </w:p>
    <w:p>
      <w:pPr>
        <w:pStyle w:val="Normal"/>
        <w:widowControl w:val="false"/>
        <w:tabs>
          <w:tab w:val="left" w:pos="1134" w:leader="none"/>
        </w:tabs>
        <w:ind w:firstLine="5812"/>
        <w:jc w:val="both"/>
        <w:textAlignment w:val="baseline"/>
        <w:rPr>
          <w:sz w:val="28"/>
          <w:sz w:val="28"/>
          <w:szCs w:val="28"/>
          <w:rFonts w:eastAsia="Andale Sans UI"/>
          <w:lang w:val="uk-UA" w:eastAsia="en-US" w:bidi="en-US"/>
        </w:rPr>
      </w:pPr>
      <w:r>
        <w:rPr>
          <w:rFonts w:eastAsia="Andale Sans UI"/>
          <w:sz w:val="28"/>
          <w:szCs w:val="28"/>
          <w:lang w:val="uk-UA" w:eastAsia="en-US" w:bidi="en-US"/>
        </w:rPr>
        <w:t xml:space="preserve">від _________  №____ </w:t>
      </w:r>
      <w:r/>
    </w:p>
    <w:p>
      <w:pPr>
        <w:pStyle w:val="Normal"/>
        <w:widowControl w:val="false"/>
        <w:tabs>
          <w:tab w:val="left" w:pos="1134" w:leader="none"/>
        </w:tabs>
        <w:ind w:firstLine="540"/>
        <w:jc w:val="both"/>
        <w:textAlignment w:val="baseline"/>
        <w:rPr>
          <w:sz w:val="28"/>
          <w:sz w:val="28"/>
          <w:szCs w:val="28"/>
          <w:rFonts w:ascii="Times New Roman" w:hAnsi="Times New Roman" w:eastAsia="Andale Sans UI" w:cs="Times New Roman"/>
          <w:lang w:val="uk-UA" w:eastAsia="en-US" w:bidi="en-US"/>
        </w:rPr>
      </w:pPr>
      <w:r>
        <w:rPr>
          <w:rFonts w:eastAsia="Andale Sans UI"/>
          <w:sz w:val="28"/>
          <w:szCs w:val="28"/>
          <w:lang w:val="uk-UA" w:eastAsia="en-US" w:bidi="en-US"/>
        </w:rPr>
      </w:r>
      <w:r/>
    </w:p>
    <w:p>
      <w:pPr>
        <w:pStyle w:val="Normal"/>
        <w:widowControl w:val="false"/>
        <w:tabs>
          <w:tab w:val="left" w:pos="1134" w:leader="none"/>
        </w:tabs>
        <w:ind w:firstLine="567"/>
        <w:jc w:val="center"/>
        <w:textAlignment w:val="baseline"/>
        <w:rPr>
          <w:sz w:val="28"/>
          <w:b/>
          <w:sz w:val="28"/>
          <w:b/>
          <w:szCs w:val="28"/>
          <w:bCs/>
          <w:rFonts w:eastAsia="Andale Sans UI"/>
          <w:lang w:val="uk-UA" w:eastAsia="en-US" w:bidi="en-US"/>
        </w:rPr>
      </w:pPr>
      <w:r>
        <w:rPr>
          <w:rFonts w:eastAsia="Andale Sans UI"/>
          <w:b/>
          <w:bCs/>
          <w:sz w:val="28"/>
          <w:szCs w:val="28"/>
          <w:lang w:val="uk-UA" w:eastAsia="en-US" w:bidi="en-US"/>
        </w:rPr>
        <w:t>Склад  Мукачівської районної призовної комісії</w:t>
      </w:r>
      <w:r/>
    </w:p>
    <w:p>
      <w:pPr>
        <w:pStyle w:val="Normal"/>
        <w:widowControl w:val="false"/>
        <w:tabs>
          <w:tab w:val="left" w:pos="1134" w:leader="none"/>
        </w:tabs>
        <w:ind w:firstLine="567"/>
        <w:jc w:val="center"/>
        <w:textAlignment w:val="baseline"/>
        <w:rPr>
          <w:sz w:val="28"/>
          <w:sz w:val="28"/>
          <w:szCs w:val="28"/>
          <w:rFonts w:ascii="Times New Roman" w:hAnsi="Times New Roman" w:eastAsia="Andale Sans UI" w:cs="Times New Roman"/>
          <w:lang w:val="uk-UA" w:eastAsia="en-US" w:bidi="en-US"/>
        </w:rPr>
      </w:pPr>
      <w:r>
        <w:rPr>
          <w:rFonts w:eastAsia="Andale Sans UI"/>
          <w:sz w:val="28"/>
          <w:szCs w:val="28"/>
          <w:lang w:val="uk-UA" w:eastAsia="en-US" w:bidi="en-US"/>
        </w:rPr>
      </w:r>
      <w:r/>
    </w:p>
    <w:p>
      <w:pPr>
        <w:pStyle w:val="Normal"/>
        <w:widowControl w:val="false"/>
        <w:jc w:val="both"/>
        <w:textAlignment w:val="baseline"/>
        <w:rPr>
          <w:sz w:val="28"/>
          <w:i/>
          <w:b/>
          <w:sz w:val="28"/>
          <w:i/>
          <w:b/>
          <w:szCs w:val="28"/>
          <w:iCs/>
          <w:rFonts w:eastAsia="Andale Sans UI"/>
          <w:lang w:val="uk-UA" w:eastAsia="en-US" w:bidi="en-US"/>
        </w:rPr>
      </w:pPr>
      <w:r>
        <w:rPr>
          <w:rFonts w:eastAsia="Andale Sans UI"/>
          <w:b/>
          <w:i/>
          <w:iCs/>
          <w:sz w:val="28"/>
          <w:szCs w:val="28"/>
          <w:lang w:val="uk-UA" w:eastAsia="en-US" w:bidi="en-US"/>
        </w:rPr>
        <w:t>Основний склад:</w:t>
      </w:r>
      <w:r/>
    </w:p>
    <w:p>
      <w:pPr>
        <w:pStyle w:val="Normal"/>
        <w:widowControl w:val="false"/>
        <w:jc w:val="both"/>
        <w:textAlignment w:val="baseline"/>
        <w:rPr>
          <w:sz w:val="28"/>
          <w:i/>
          <w:b/>
          <w:sz w:val="28"/>
          <w:i/>
          <w:b/>
          <w:szCs w:val="28"/>
          <w:iCs/>
          <w:rFonts w:ascii="Times New Roman" w:hAnsi="Times New Roman" w:eastAsia="Andale Sans UI" w:cs="Times New Roman"/>
          <w:lang w:val="uk-UA" w:eastAsia="en-US" w:bidi="en-US"/>
        </w:rPr>
      </w:pPr>
      <w:r>
        <w:rPr>
          <w:rFonts w:eastAsia="Andale Sans UI"/>
          <w:b/>
          <w:i/>
          <w:iCs/>
          <w:sz w:val="28"/>
          <w:szCs w:val="28"/>
          <w:lang w:val="uk-UA" w:eastAsia="en-US" w:bidi="en-US"/>
        </w:rPr>
      </w:r>
      <w:r/>
    </w:p>
    <w:p>
      <w:pPr>
        <w:pStyle w:val="Normal"/>
        <w:widowControl w:val="false"/>
        <w:ind w:firstLine="709"/>
        <w:jc w:val="both"/>
        <w:textAlignment w:val="baseline"/>
        <w:rPr>
          <w:sz w:val="28"/>
          <w:i/>
          <w:sz w:val="28"/>
          <w:i/>
          <w:szCs w:val="28"/>
          <w:iCs/>
          <w:rFonts w:eastAsia="Andale Sans UI"/>
          <w:lang w:val="uk-UA" w:eastAsia="en-US" w:bidi="en-US"/>
        </w:rPr>
      </w:pPr>
      <w:r>
        <w:rPr>
          <w:rFonts w:eastAsia="Andale Sans UI"/>
          <w:i/>
          <w:iCs/>
          <w:sz w:val="28"/>
          <w:szCs w:val="28"/>
          <w:lang w:val="uk-UA" w:eastAsia="en-US" w:bidi="en-US"/>
        </w:rPr>
        <w:t>Голова комісії:</w:t>
      </w:r>
      <w:r/>
    </w:p>
    <w:p>
      <w:pPr>
        <w:pStyle w:val="Normal"/>
        <w:widowControl w:val="false"/>
        <w:jc w:val="both"/>
        <w:textAlignment w:val="baseline"/>
        <w:rPr>
          <w:sz w:val="28"/>
          <w:i/>
          <w:sz w:val="28"/>
          <w:i/>
          <w:szCs w:val="28"/>
          <w:iCs/>
          <w:rFonts w:ascii="Times New Roman" w:hAnsi="Times New Roman" w:eastAsia="Andale Sans UI" w:cs="Times New Roman"/>
          <w:lang w:val="uk-UA" w:eastAsia="en-US" w:bidi="en-US"/>
        </w:rPr>
      </w:pPr>
      <w:r>
        <w:rPr>
          <w:rFonts w:eastAsia="Andale Sans UI"/>
          <w:i/>
          <w:iCs/>
          <w:sz w:val="28"/>
          <w:szCs w:val="28"/>
          <w:lang w:val="uk-UA" w:eastAsia="en-US" w:bidi="en-US"/>
        </w:rPr>
      </w:r>
      <w:r/>
    </w:p>
    <w:tbl>
      <w:tblPr>
        <w:tblW w:w="10421" w:type="dxa"/>
        <w:jc w:val="left"/>
        <w:tblInd w:w="-68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9"/>
        <w:gridCol w:w="6521"/>
      </w:tblGrid>
      <w:tr>
        <w:trPr/>
        <w:tc>
          <w:tcPr>
            <w:tcW w:w="3899" w:type="dxa"/>
            <w:tcBorders/>
            <w:shd w:color="auto" w:fill="auto" w:val="clear"/>
          </w:tcPr>
          <w:p>
            <w:pPr>
              <w:pStyle w:val="Normal"/>
              <w:widowControl w:val="false"/>
              <w:ind w:firstLine="672"/>
              <w:jc w:val="both"/>
              <w:textAlignment w:val="baseline"/>
              <w:rPr>
                <w:sz w:val="28"/>
                <w:sz w:val="28"/>
                <w:szCs w:val="28"/>
                <w:rFonts w:eastAsia="Andale Sans UI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Лендєл Олександр </w:t>
            </w:r>
            <w:r/>
          </w:p>
          <w:p>
            <w:pPr>
              <w:pStyle w:val="Normal"/>
              <w:widowControl w:val="false"/>
              <w:ind w:left="672" w:firstLine="37"/>
              <w:jc w:val="both"/>
              <w:textAlignment w:val="baseline"/>
              <w:rPr>
                <w:sz w:val="28"/>
                <w:sz w:val="28"/>
                <w:szCs w:val="28"/>
                <w:rFonts w:eastAsia="Andale Sans UI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Васильович                                     </w:t>
            </w:r>
            <w:r/>
          </w:p>
        </w:tc>
        <w:tc>
          <w:tcPr>
            <w:tcW w:w="6521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textAlignment w:val="baseline"/>
              <w:rPr>
                <w:sz w:val="28"/>
                <w:sz w:val="28"/>
                <w:szCs w:val="28"/>
                <w:rFonts w:eastAsia="Andale Sans UI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керуючий справами виконавчого комітету Мукачівської міської ради </w:t>
            </w:r>
            <w:r/>
          </w:p>
          <w:p>
            <w:pPr>
              <w:pStyle w:val="Normal"/>
              <w:widowControl w:val="false"/>
              <w:ind w:hanging="708"/>
              <w:jc w:val="both"/>
              <w:textAlignment w:val="baseline"/>
              <w:rPr>
                <w:sz w:val="28"/>
                <w:sz w:val="28"/>
                <w:szCs w:val="28"/>
                <w:rFonts w:ascii="Times New Roman" w:hAnsi="Times New Roman" w:eastAsia="Andale Sans UI" w:cs="Times New Roman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</w:r>
            <w:r/>
          </w:p>
        </w:tc>
      </w:tr>
    </w:tbl>
    <w:p>
      <w:pPr>
        <w:pStyle w:val="Normal"/>
        <w:widowControl w:val="false"/>
        <w:ind w:firstLine="709"/>
        <w:jc w:val="both"/>
        <w:textAlignment w:val="baseline"/>
        <w:rPr>
          <w:sz w:val="28"/>
          <w:i/>
          <w:sz w:val="28"/>
          <w:i/>
          <w:szCs w:val="28"/>
          <w:iCs/>
          <w:rFonts w:eastAsia="Andale Sans UI"/>
          <w:lang w:val="uk-UA" w:eastAsia="en-US" w:bidi="en-US"/>
        </w:rPr>
      </w:pPr>
      <w:r>
        <w:rPr>
          <w:rFonts w:eastAsia="Andale Sans UI"/>
          <w:i/>
          <w:iCs/>
          <w:sz w:val="28"/>
          <w:szCs w:val="28"/>
          <w:lang w:val="uk-UA" w:eastAsia="en-US" w:bidi="en-US"/>
        </w:rPr>
        <w:t>Секретар комісії:</w:t>
      </w:r>
      <w:r/>
    </w:p>
    <w:p>
      <w:pPr>
        <w:pStyle w:val="Normal"/>
        <w:widowControl w:val="false"/>
        <w:ind w:firstLine="709"/>
        <w:jc w:val="both"/>
        <w:textAlignment w:val="baseline"/>
        <w:rPr>
          <w:sz w:val="28"/>
          <w:i/>
          <w:sz w:val="28"/>
          <w:i/>
          <w:szCs w:val="28"/>
          <w:iCs/>
          <w:rFonts w:ascii="Times New Roman" w:hAnsi="Times New Roman" w:eastAsia="Andale Sans UI" w:cs="Times New Roman"/>
          <w:lang w:val="uk-UA" w:eastAsia="en-US" w:bidi="en-US"/>
        </w:rPr>
      </w:pPr>
      <w:r>
        <w:rPr>
          <w:rFonts w:eastAsia="Andale Sans UI"/>
          <w:i/>
          <w:iCs/>
          <w:sz w:val="28"/>
          <w:szCs w:val="28"/>
          <w:lang w:val="uk-UA" w:eastAsia="en-US" w:bidi="en-US"/>
        </w:rPr>
      </w:r>
      <w:r/>
    </w:p>
    <w:tbl>
      <w:tblPr>
        <w:tblW w:w="10305" w:type="dxa"/>
        <w:jc w:val="left"/>
        <w:tblInd w:w="-7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6335"/>
      </w:tblGrid>
      <w:tr>
        <w:trPr/>
        <w:tc>
          <w:tcPr>
            <w:tcW w:w="3969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288" w:firstLine="454"/>
              <w:jc w:val="both"/>
              <w:textAlignment w:val="baseline"/>
              <w:rPr>
                <w:sz w:val="28"/>
                <w:sz w:val="28"/>
                <w:szCs w:val="28"/>
                <w:rFonts w:eastAsia="Andale Sans UI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Піняшко Світлана </w:t>
            </w:r>
            <w:r/>
          </w:p>
          <w:p>
            <w:pPr>
              <w:pStyle w:val="Normal"/>
              <w:widowControl w:val="false"/>
              <w:ind w:left="572" w:firstLine="170"/>
              <w:jc w:val="both"/>
              <w:textAlignment w:val="baseline"/>
              <w:rPr>
                <w:sz w:val="28"/>
                <w:sz w:val="28"/>
                <w:szCs w:val="28"/>
                <w:rFonts w:eastAsia="Andale Sans UI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Василівна</w:t>
            </w:r>
            <w:r/>
          </w:p>
        </w:tc>
        <w:tc>
          <w:tcPr>
            <w:tcW w:w="6335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-111" w:hanging="0"/>
              <w:jc w:val="both"/>
              <w:textAlignment w:val="baseline"/>
              <w:rPr>
                <w:sz w:val="28"/>
                <w:sz w:val="28"/>
                <w:szCs w:val="28"/>
                <w:rFonts w:eastAsia="Andale Sans UI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медична сестра комунального некомерційного підприємств “Мукачівська центральна районна лікарня”</w:t>
            </w:r>
            <w:r/>
          </w:p>
          <w:p>
            <w:pPr>
              <w:pStyle w:val="Normal"/>
              <w:widowControl w:val="false"/>
              <w:jc w:val="both"/>
              <w:textAlignment w:val="baseline"/>
              <w:rPr>
                <w:sz w:val="28"/>
                <w:sz w:val="28"/>
                <w:szCs w:val="28"/>
                <w:rFonts w:ascii="Times New Roman" w:hAnsi="Times New Roman" w:eastAsia="Andale Sans UI" w:cs="Times New Roman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</w:r>
            <w:r/>
          </w:p>
        </w:tc>
      </w:tr>
    </w:tbl>
    <w:p>
      <w:pPr>
        <w:pStyle w:val="Normal"/>
        <w:widowControl w:val="false"/>
        <w:jc w:val="both"/>
        <w:textAlignment w:val="baseline"/>
        <w:rPr>
          <w:sz w:val="28"/>
          <w:sz w:val="28"/>
          <w:szCs w:val="28"/>
          <w:rFonts w:ascii="Times New Roman" w:hAnsi="Times New Roman" w:eastAsia="Andale Sans UI" w:cs="Times New Roman"/>
          <w:lang w:val="ru-RU"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</w:r>
      <w:r/>
    </w:p>
    <w:p>
      <w:pPr>
        <w:pStyle w:val="Normal"/>
        <w:widowControl w:val="false"/>
        <w:ind w:firstLine="709"/>
        <w:jc w:val="both"/>
        <w:textAlignment w:val="baseline"/>
        <w:rPr>
          <w:sz w:val="28"/>
          <w:i/>
          <w:sz w:val="28"/>
          <w:i/>
          <w:szCs w:val="28"/>
          <w:iCs/>
          <w:rFonts w:eastAsia="Andale Sans UI"/>
          <w:lang w:val="uk-UA" w:eastAsia="en-US" w:bidi="en-US"/>
        </w:rPr>
      </w:pPr>
      <w:r>
        <w:rPr>
          <w:rFonts w:eastAsia="Andale Sans UI"/>
          <w:i/>
          <w:iCs/>
          <w:sz w:val="28"/>
          <w:szCs w:val="28"/>
          <w:lang w:val="uk-UA" w:eastAsia="en-US" w:bidi="en-US"/>
        </w:rPr>
        <w:t>Члени комісії:</w:t>
      </w:r>
      <w:r/>
    </w:p>
    <w:p>
      <w:pPr>
        <w:pStyle w:val="Normal"/>
        <w:widowControl w:val="false"/>
        <w:jc w:val="both"/>
        <w:textAlignment w:val="baseline"/>
        <w:rPr>
          <w:sz w:val="28"/>
          <w:sz w:val="28"/>
          <w:szCs w:val="28"/>
          <w:rFonts w:ascii="Times New Roman" w:hAnsi="Times New Roman" w:eastAsia="Andale Sans UI" w:cs="Times New Roman"/>
          <w:lang w:val="en-US" w:eastAsia="en-US" w:bidi="en-US"/>
        </w:rPr>
      </w:pPr>
      <w:r>
        <w:rPr>
          <w:rFonts w:eastAsia="Andale Sans UI"/>
          <w:sz w:val="28"/>
          <w:szCs w:val="28"/>
          <w:lang w:val="en-US" w:eastAsia="en-US" w:bidi="en-US"/>
        </w:rPr>
      </w:r>
      <w:r/>
    </w:p>
    <w:tbl>
      <w:tblPr>
        <w:tblW w:w="10264" w:type="dxa"/>
        <w:jc w:val="left"/>
        <w:tblInd w:w="-7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2"/>
        <w:gridCol w:w="6301"/>
      </w:tblGrid>
      <w:tr>
        <w:trPr/>
        <w:tc>
          <w:tcPr>
            <w:tcW w:w="3962" w:type="dxa"/>
            <w:tcBorders/>
            <w:shd w:color="auto" w:fill="auto" w:val="clear"/>
          </w:tcPr>
          <w:p>
            <w:pPr>
              <w:pStyle w:val="Normal"/>
              <w:widowControl w:val="false"/>
              <w:ind w:firstLine="816"/>
              <w:jc w:val="both"/>
              <w:textAlignment w:val="baseline"/>
              <w:rPr>
                <w:sz w:val="28"/>
                <w:sz w:val="28"/>
                <w:szCs w:val="28"/>
                <w:rFonts w:eastAsia="Andale Sans UI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Пільгуй</w:t>
            </w:r>
            <w:r/>
          </w:p>
          <w:p>
            <w:pPr>
              <w:pStyle w:val="Normal"/>
              <w:widowControl w:val="false"/>
              <w:ind w:left="816" w:firstLine="35"/>
              <w:jc w:val="both"/>
              <w:textAlignment w:val="baseline"/>
              <w:rPr>
                <w:sz w:val="28"/>
                <w:sz w:val="28"/>
                <w:szCs w:val="28"/>
                <w:rFonts w:eastAsia="Andale Sans UI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Євген Вікторович                </w:t>
            </w:r>
            <w:r/>
          </w:p>
        </w:tc>
        <w:tc>
          <w:tcPr>
            <w:tcW w:w="6301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textAlignment w:val="baseline"/>
              <w:rPr>
                <w:sz w:val="28"/>
                <w:sz w:val="28"/>
                <w:szCs w:val="28"/>
                <w:rFonts w:eastAsia="Andale Sans UI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начальник Мукачівського районного територіального центру комплектування та соціальної підтримки (за згодою)</w:t>
            </w:r>
            <w:r/>
          </w:p>
          <w:p>
            <w:pPr>
              <w:pStyle w:val="Normal"/>
              <w:widowControl w:val="false"/>
              <w:jc w:val="both"/>
              <w:textAlignment w:val="baseline"/>
              <w:rPr>
                <w:sz w:val="28"/>
                <w:sz w:val="28"/>
                <w:szCs w:val="28"/>
                <w:rFonts w:ascii="Times New Roman" w:hAnsi="Times New Roman" w:eastAsia="Andale Sans UI" w:cs="Times New Roman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</w:r>
            <w:r/>
          </w:p>
        </w:tc>
      </w:tr>
      <w:tr>
        <w:trPr/>
        <w:tc>
          <w:tcPr>
            <w:tcW w:w="3962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816" w:hanging="0"/>
              <w:jc w:val="both"/>
              <w:textAlignment w:val="baseline"/>
              <w:rPr>
                <w:sz w:val="28"/>
                <w:sz w:val="28"/>
                <w:szCs w:val="28"/>
                <w:rFonts w:eastAsia="Andale Sans UI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Кришінець-Андялошій                                                                                            Катерина Олександрівна</w:t>
            </w:r>
            <w:r/>
          </w:p>
          <w:p>
            <w:pPr>
              <w:pStyle w:val="Normal"/>
              <w:widowControl w:val="false"/>
              <w:ind w:left="816" w:hanging="0"/>
              <w:jc w:val="both"/>
              <w:textAlignment w:val="baseline"/>
              <w:rPr>
                <w:sz w:val="28"/>
                <w:sz w:val="28"/>
                <w:szCs w:val="28"/>
                <w:rFonts w:ascii="Times New Roman" w:hAnsi="Times New Roman" w:eastAsia="Andale Sans UI" w:cs="Times New Roman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</w:r>
            <w:r/>
          </w:p>
        </w:tc>
        <w:tc>
          <w:tcPr>
            <w:tcW w:w="6301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textAlignment w:val="baseline"/>
              <w:rPr>
                <w:sz w:val="28"/>
                <w:sz w:val="28"/>
                <w:szCs w:val="28"/>
                <w:rFonts w:eastAsia="Andale Sans UI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начальник управління освіти, культури, молоді та спорту Мукачівської міської ради  </w:t>
            </w:r>
            <w:r/>
          </w:p>
          <w:p>
            <w:pPr>
              <w:pStyle w:val="Normal"/>
              <w:widowControl w:val="false"/>
              <w:jc w:val="both"/>
              <w:textAlignment w:val="baseline"/>
              <w:rPr>
                <w:sz w:val="28"/>
                <w:sz w:val="28"/>
                <w:szCs w:val="28"/>
                <w:rFonts w:ascii="Times New Roman" w:hAnsi="Times New Roman" w:eastAsia="Andale Sans UI" w:cs="Times New Roman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</w:r>
            <w:r/>
          </w:p>
        </w:tc>
      </w:tr>
      <w:tr>
        <w:trPr/>
        <w:tc>
          <w:tcPr>
            <w:tcW w:w="3962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816" w:hanging="0"/>
              <w:textAlignment w:val="baseline"/>
              <w:rPr>
                <w:sz w:val="28"/>
                <w:sz w:val="28"/>
                <w:szCs w:val="28"/>
                <w:rFonts w:eastAsia="Andale Sans UI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Шкирта </w:t>
            </w:r>
            <w:r/>
          </w:p>
          <w:p>
            <w:pPr>
              <w:pStyle w:val="Normal"/>
              <w:widowControl w:val="false"/>
              <w:ind w:left="816" w:hanging="0"/>
              <w:textAlignment w:val="baseline"/>
              <w:rPr>
                <w:sz w:val="28"/>
                <w:sz w:val="28"/>
                <w:szCs w:val="28"/>
                <w:rFonts w:eastAsia="Andale Sans UI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Анатолій Іванович</w:t>
            </w:r>
            <w:r/>
          </w:p>
          <w:p>
            <w:pPr>
              <w:pStyle w:val="Normal"/>
              <w:widowControl w:val="false"/>
              <w:ind w:left="816" w:hanging="0"/>
              <w:jc w:val="both"/>
              <w:textAlignment w:val="baseline"/>
              <w:rPr>
                <w:sz w:val="28"/>
                <w:sz w:val="28"/>
                <w:szCs w:val="28"/>
                <w:rFonts w:ascii="Times New Roman" w:hAnsi="Times New Roman" w:eastAsia="Andale Sans UI" w:cs="Times New Roman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</w:r>
            <w:r/>
          </w:p>
        </w:tc>
        <w:tc>
          <w:tcPr>
            <w:tcW w:w="6301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textAlignment w:val="baseline"/>
              <w:rPr>
                <w:sz w:val="28"/>
                <w:sz w:val="28"/>
                <w:szCs w:val="28"/>
                <w:rFonts w:eastAsia="Andale Sans UI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начальник Мукачівського районного управління поліції Головного управління Національної поліції   в Закарпатській області (за згодою)</w:t>
            </w:r>
            <w:r/>
          </w:p>
          <w:p>
            <w:pPr>
              <w:pStyle w:val="Normal"/>
              <w:widowControl w:val="false"/>
              <w:jc w:val="both"/>
              <w:textAlignment w:val="baseline"/>
              <w:rPr>
                <w:sz w:val="28"/>
                <w:sz w:val="28"/>
                <w:szCs w:val="28"/>
                <w:rFonts w:ascii="Times New Roman" w:hAnsi="Times New Roman" w:eastAsia="Andale Sans UI" w:cs="Times New Roman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</w:r>
            <w:r/>
          </w:p>
        </w:tc>
      </w:tr>
      <w:tr>
        <w:trPr/>
        <w:tc>
          <w:tcPr>
            <w:tcW w:w="3962" w:type="dxa"/>
            <w:tcBorders/>
            <w:shd w:color="auto" w:fill="auto" w:val="clear"/>
          </w:tcPr>
          <w:p>
            <w:pPr>
              <w:pStyle w:val="Normal"/>
              <w:widowControl w:val="false"/>
              <w:ind w:firstLine="816"/>
              <w:jc w:val="both"/>
              <w:textAlignment w:val="baseline"/>
              <w:rPr>
                <w:sz w:val="28"/>
                <w:sz w:val="28"/>
                <w:szCs w:val="28"/>
                <w:rFonts w:eastAsia="Andale Sans UI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Яблонська Віра</w:t>
            </w:r>
            <w:r/>
          </w:p>
          <w:p>
            <w:pPr>
              <w:pStyle w:val="Normal"/>
              <w:widowControl w:val="false"/>
              <w:ind w:left="816" w:hanging="0"/>
              <w:jc w:val="both"/>
              <w:textAlignment w:val="baseline"/>
              <w:rPr>
                <w:sz w:val="28"/>
                <w:sz w:val="28"/>
                <w:szCs w:val="28"/>
                <w:rFonts w:eastAsia="Andale Sans UI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Михайлівна   </w:t>
            </w:r>
            <w:r/>
          </w:p>
        </w:tc>
        <w:tc>
          <w:tcPr>
            <w:tcW w:w="6301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textAlignment w:val="baseline"/>
              <w:rPr>
                <w:sz w:val="28"/>
                <w:sz w:val="28"/>
                <w:szCs w:val="28"/>
                <w:rFonts w:eastAsia="Andale Sans UI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лікар-терапевт комунального некомерційного підприємства “Мукачівська центральна </w:t>
            </w:r>
            <w:r/>
          </w:p>
          <w:p>
            <w:pPr>
              <w:pStyle w:val="Normal"/>
              <w:widowControl w:val="false"/>
              <w:jc w:val="both"/>
              <w:textAlignment w:val="baseline"/>
              <w:rPr>
                <w:sz w:val="28"/>
                <w:sz w:val="28"/>
                <w:szCs w:val="28"/>
                <w:rFonts w:eastAsia="Andale Sans UI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районна лікарня” (за згодою)</w:t>
            </w:r>
            <w:r/>
          </w:p>
          <w:p>
            <w:pPr>
              <w:pStyle w:val="Normal"/>
              <w:widowControl w:val="false"/>
              <w:jc w:val="both"/>
              <w:textAlignment w:val="baseline"/>
              <w:rPr>
                <w:sz w:val="28"/>
                <w:sz w:val="28"/>
                <w:szCs w:val="28"/>
                <w:rFonts w:ascii="Times New Roman" w:hAnsi="Times New Roman" w:eastAsia="Andale Sans UI" w:cs="Times New Roman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</w:r>
            <w:r/>
          </w:p>
        </w:tc>
      </w:tr>
      <w:tr>
        <w:trPr/>
        <w:tc>
          <w:tcPr>
            <w:tcW w:w="3962" w:type="dxa"/>
            <w:tcBorders/>
            <w:shd w:color="auto" w:fill="auto" w:val="clear"/>
          </w:tcPr>
          <w:p>
            <w:pPr>
              <w:pStyle w:val="Normal"/>
              <w:widowControl w:val="false"/>
              <w:ind w:firstLine="816"/>
              <w:jc w:val="both"/>
              <w:textAlignment w:val="baseline"/>
              <w:rPr>
                <w:sz w:val="28"/>
                <w:sz w:val="28"/>
                <w:szCs w:val="28"/>
                <w:rFonts w:eastAsia="Andale Sans UI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Грицу Віталій </w:t>
            </w:r>
            <w:r/>
          </w:p>
          <w:p>
            <w:pPr>
              <w:pStyle w:val="Normal"/>
              <w:widowControl w:val="false"/>
              <w:ind w:left="816" w:hanging="0"/>
              <w:jc w:val="both"/>
              <w:textAlignment w:val="baseline"/>
              <w:rPr>
                <w:sz w:val="28"/>
                <w:sz w:val="28"/>
                <w:szCs w:val="28"/>
                <w:rFonts w:eastAsia="Andale Sans UI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Вікторович</w:t>
            </w:r>
            <w:r/>
          </w:p>
          <w:p>
            <w:pPr>
              <w:pStyle w:val="Normal"/>
              <w:widowControl w:val="false"/>
              <w:ind w:left="816" w:hanging="0"/>
              <w:jc w:val="both"/>
              <w:textAlignment w:val="baseline"/>
              <w:rPr>
                <w:sz w:val="28"/>
                <w:sz w:val="28"/>
                <w:szCs w:val="28"/>
                <w:rFonts w:ascii="Times New Roman" w:hAnsi="Times New Roman" w:eastAsia="Andale Sans UI" w:cs="Times New Roman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</w:r>
            <w:r/>
          </w:p>
          <w:p>
            <w:pPr>
              <w:pStyle w:val="Normal"/>
              <w:widowControl w:val="false"/>
              <w:ind w:left="816" w:hanging="0"/>
              <w:jc w:val="both"/>
              <w:textAlignment w:val="baseline"/>
              <w:rPr>
                <w:sz w:val="28"/>
                <w:sz w:val="28"/>
                <w:szCs w:val="28"/>
                <w:rFonts w:ascii="Times New Roman" w:hAnsi="Times New Roman" w:eastAsia="Andale Sans UI" w:cs="Times New Roman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</w:r>
            <w:r/>
          </w:p>
          <w:p>
            <w:pPr>
              <w:pStyle w:val="Normal"/>
              <w:widowControl w:val="false"/>
              <w:ind w:left="816" w:hanging="0"/>
              <w:jc w:val="both"/>
              <w:textAlignment w:val="baseline"/>
              <w:rPr>
                <w:sz w:val="28"/>
                <w:sz w:val="28"/>
                <w:szCs w:val="28"/>
                <w:rFonts w:eastAsia="Andale Sans UI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Карпік </w:t>
            </w:r>
            <w:r/>
          </w:p>
          <w:p>
            <w:pPr>
              <w:pStyle w:val="Normal"/>
              <w:widowControl w:val="false"/>
              <w:ind w:left="816" w:hanging="0"/>
              <w:jc w:val="both"/>
              <w:textAlignment w:val="baseline"/>
              <w:rPr>
                <w:sz w:val="28"/>
                <w:sz w:val="28"/>
                <w:szCs w:val="28"/>
                <w:rFonts w:eastAsia="Andale Sans UI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Валентина Павлівна</w:t>
            </w:r>
            <w:r/>
          </w:p>
        </w:tc>
        <w:tc>
          <w:tcPr>
            <w:tcW w:w="6301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textAlignment w:val="baseline"/>
              <w:rPr>
                <w:sz w:val="28"/>
                <w:sz w:val="28"/>
                <w:szCs w:val="28"/>
                <w:rFonts w:eastAsia="Andale Sans UI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голова Мукачівської міськрайонної організації товариства сприяння оборони України (за згодою)</w:t>
            </w:r>
            <w:r/>
          </w:p>
          <w:p>
            <w:pPr>
              <w:pStyle w:val="Normal"/>
              <w:widowControl w:val="false"/>
              <w:jc w:val="both"/>
              <w:textAlignment w:val="baseline"/>
              <w:rPr>
                <w:sz w:val="28"/>
                <w:sz w:val="28"/>
                <w:szCs w:val="28"/>
                <w:rFonts w:ascii="Times New Roman" w:hAnsi="Times New Roman" w:eastAsia="Andale Sans UI" w:cs="Times New Roman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</w:r>
            <w:r/>
          </w:p>
          <w:p>
            <w:pPr>
              <w:pStyle w:val="Normal"/>
              <w:widowControl w:val="false"/>
              <w:jc w:val="both"/>
              <w:textAlignment w:val="baseline"/>
              <w:rPr>
                <w:sz w:val="28"/>
                <w:sz w:val="28"/>
                <w:szCs w:val="28"/>
                <w:rFonts w:ascii="Times New Roman" w:hAnsi="Times New Roman" w:eastAsia="Andale Sans UI" w:cs="Times New Roman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</w:r>
            <w:r/>
          </w:p>
          <w:p>
            <w:pPr>
              <w:pStyle w:val="Normal"/>
              <w:widowControl w:val="false"/>
              <w:jc w:val="both"/>
              <w:textAlignment w:val="baseline"/>
              <w:rPr>
                <w:sz w:val="28"/>
                <w:sz w:val="28"/>
                <w:szCs w:val="28"/>
                <w:rFonts w:eastAsia="Andale Sans UI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начальник відділу з питань надзвичайних ситуацій та оборонної роботи виконавчого комітету Мукачівської міської ради</w:t>
            </w:r>
            <w:r/>
          </w:p>
          <w:p>
            <w:pPr>
              <w:pStyle w:val="Normal"/>
              <w:widowControl w:val="false"/>
              <w:jc w:val="both"/>
              <w:textAlignment w:val="baseline"/>
              <w:rPr>
                <w:sz w:val="28"/>
                <w:sz w:val="28"/>
                <w:szCs w:val="28"/>
                <w:rFonts w:ascii="Times New Roman" w:hAnsi="Times New Roman" w:eastAsia="Andale Sans UI" w:cs="Times New Roman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</w:r>
            <w:r/>
          </w:p>
        </w:tc>
      </w:tr>
      <w:tr>
        <w:trPr/>
        <w:tc>
          <w:tcPr>
            <w:tcW w:w="3962" w:type="dxa"/>
            <w:tcBorders/>
            <w:shd w:color="auto" w:fill="auto" w:val="clear"/>
          </w:tcPr>
          <w:p>
            <w:pPr>
              <w:pStyle w:val="Normal"/>
              <w:widowControl w:val="false"/>
              <w:ind w:firstLine="816"/>
              <w:jc w:val="both"/>
              <w:textAlignment w:val="baseline"/>
              <w:rPr>
                <w:sz w:val="28"/>
                <w:sz w:val="28"/>
                <w:szCs w:val="28"/>
                <w:rFonts w:eastAsia="Andale Sans UI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Сівачек Наталія</w:t>
            </w:r>
            <w:r/>
          </w:p>
          <w:p>
            <w:pPr>
              <w:pStyle w:val="Normal"/>
              <w:widowControl w:val="false"/>
              <w:ind w:left="816" w:hanging="0"/>
              <w:jc w:val="both"/>
              <w:textAlignment w:val="baseline"/>
              <w:rPr>
                <w:sz w:val="28"/>
                <w:sz w:val="28"/>
                <w:szCs w:val="28"/>
                <w:rFonts w:eastAsia="Andale Sans UI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Валеріївна</w:t>
            </w:r>
            <w:r/>
          </w:p>
        </w:tc>
        <w:tc>
          <w:tcPr>
            <w:tcW w:w="6301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textAlignment w:val="baseline"/>
              <w:rPr>
                <w:sz w:val="28"/>
                <w:sz w:val="28"/>
                <w:szCs w:val="28"/>
                <w:rFonts w:eastAsia="Andale Sans UI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директор Інклюзивно</w:t>
            </w:r>
            <w:bookmarkStart w:id="0" w:name="_GoBack"/>
            <w:bookmarkEnd w:id="0"/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-ресурсного центру, психолог</w:t>
            </w:r>
            <w:r/>
          </w:p>
        </w:tc>
      </w:tr>
    </w:tbl>
    <w:p>
      <w:pPr>
        <w:pStyle w:val="Normal"/>
        <w:widowControl w:val="false"/>
        <w:jc w:val="both"/>
        <w:textAlignment w:val="baseline"/>
        <w:rPr>
          <w:sz w:val="28"/>
          <w:i/>
          <w:b/>
          <w:sz w:val="28"/>
          <w:i/>
          <w:b/>
          <w:szCs w:val="28"/>
          <w:iCs/>
          <w:rFonts w:ascii="Times New Roman" w:hAnsi="Times New Roman" w:eastAsia="Andale Sans UI" w:cs="Times New Roman"/>
          <w:lang w:val="uk-UA" w:eastAsia="en-US" w:bidi="en-US"/>
        </w:rPr>
      </w:pPr>
      <w:r>
        <w:rPr>
          <w:rFonts w:eastAsia="Andale Sans UI"/>
          <w:b/>
          <w:i/>
          <w:iCs/>
          <w:sz w:val="28"/>
          <w:szCs w:val="28"/>
          <w:lang w:val="uk-UA" w:eastAsia="en-US" w:bidi="en-US"/>
        </w:rPr>
      </w:r>
      <w:r/>
    </w:p>
    <w:p>
      <w:pPr>
        <w:pStyle w:val="Normal"/>
        <w:widowControl w:val="false"/>
        <w:jc w:val="both"/>
        <w:textAlignment w:val="baseline"/>
        <w:rPr>
          <w:sz w:val="28"/>
          <w:i/>
          <w:b/>
          <w:sz w:val="28"/>
          <w:i/>
          <w:b/>
          <w:szCs w:val="28"/>
          <w:iCs/>
          <w:rFonts w:eastAsia="Andale Sans UI"/>
          <w:lang w:val="uk-UA" w:eastAsia="en-US" w:bidi="en-US"/>
        </w:rPr>
      </w:pPr>
      <w:r>
        <w:rPr>
          <w:rFonts w:eastAsia="Andale Sans UI"/>
          <w:b/>
          <w:i/>
          <w:iCs/>
          <w:sz w:val="28"/>
          <w:szCs w:val="28"/>
          <w:lang w:val="uk-UA" w:eastAsia="en-US" w:bidi="en-US"/>
        </w:rPr>
        <w:t>Резервний  склад:</w:t>
      </w:r>
      <w:r/>
    </w:p>
    <w:p>
      <w:pPr>
        <w:pStyle w:val="Normal"/>
        <w:widowControl w:val="false"/>
        <w:jc w:val="both"/>
        <w:textAlignment w:val="baseline"/>
        <w:rPr>
          <w:sz w:val="28"/>
          <w:sz w:val="28"/>
          <w:szCs w:val="28"/>
          <w:rFonts w:ascii="Times New Roman" w:hAnsi="Times New Roman" w:eastAsia="Andale Sans UI" w:cs="Times New Roman"/>
          <w:lang w:val="en-US" w:eastAsia="en-US" w:bidi="en-US"/>
        </w:rPr>
      </w:pPr>
      <w:r>
        <w:rPr>
          <w:rFonts w:eastAsia="Andale Sans UI"/>
          <w:sz w:val="28"/>
          <w:szCs w:val="28"/>
          <w:lang w:val="en-US" w:eastAsia="en-US" w:bidi="en-US"/>
        </w:rPr>
      </w:r>
      <w:r/>
    </w:p>
    <w:p>
      <w:pPr>
        <w:pStyle w:val="Normal"/>
        <w:widowControl w:val="false"/>
        <w:ind w:firstLine="709"/>
        <w:jc w:val="both"/>
        <w:textAlignment w:val="baseline"/>
        <w:rPr>
          <w:sz w:val="28"/>
          <w:i/>
          <w:sz w:val="28"/>
          <w:i/>
          <w:szCs w:val="28"/>
          <w:iCs/>
          <w:rFonts w:eastAsia="Andale Sans UI"/>
          <w:lang w:val="uk-UA" w:eastAsia="en-US" w:bidi="en-US"/>
        </w:rPr>
      </w:pPr>
      <w:r>
        <w:rPr>
          <w:rFonts w:eastAsia="Andale Sans UI"/>
          <w:i/>
          <w:iCs/>
          <w:sz w:val="28"/>
          <w:szCs w:val="28"/>
          <w:lang w:val="uk-UA" w:eastAsia="en-US" w:bidi="en-US"/>
        </w:rPr>
        <w:t>Голова комісії:</w:t>
      </w:r>
      <w:r/>
    </w:p>
    <w:p>
      <w:pPr>
        <w:pStyle w:val="Normal"/>
        <w:widowControl w:val="false"/>
        <w:jc w:val="both"/>
        <w:textAlignment w:val="baseline"/>
        <w:rPr>
          <w:sz w:val="28"/>
          <w:sz w:val="28"/>
          <w:szCs w:val="28"/>
          <w:rFonts w:ascii="Times New Roman" w:hAnsi="Times New Roman" w:eastAsia="Andale Sans UI" w:cs="Times New Roman"/>
          <w:lang w:val="en-US" w:eastAsia="en-US" w:bidi="en-US"/>
        </w:rPr>
      </w:pPr>
      <w:r>
        <w:rPr>
          <w:rFonts w:eastAsia="Andale Sans UI"/>
          <w:sz w:val="28"/>
          <w:szCs w:val="28"/>
          <w:lang w:val="en-US" w:eastAsia="en-US" w:bidi="en-US"/>
        </w:rPr>
      </w:r>
      <w:r/>
    </w:p>
    <w:tbl>
      <w:tblPr>
        <w:tblW w:w="9542" w:type="dxa"/>
        <w:jc w:val="left"/>
        <w:tblInd w:w="-4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9"/>
        <w:gridCol w:w="6142"/>
      </w:tblGrid>
      <w:tr>
        <w:trPr/>
        <w:tc>
          <w:tcPr>
            <w:tcW w:w="3399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178" w:firstLine="36"/>
              <w:textAlignment w:val="baseline"/>
              <w:rPr>
                <w:sz w:val="28"/>
                <w:sz w:val="28"/>
                <w:szCs w:val="28"/>
                <w:rFonts w:eastAsia="Andale Sans UI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Федів Ростислав Євгенович                        </w:t>
            </w:r>
            <w:r/>
          </w:p>
        </w:tc>
        <w:tc>
          <w:tcPr>
            <w:tcW w:w="6142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textAlignment w:val="baseline"/>
              <w:rPr>
                <w:sz w:val="28"/>
                <w:shd w:fill="FFFFFF" w:val="clear"/>
                <w:sz w:val="28"/>
                <w:bCs/>
                <w:lang w:val="uk-UA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перший заступник міського голови</w:t>
            </w:r>
            <w:r>
              <w:rPr>
                <w:bCs/>
                <w:sz w:val="28"/>
                <w:shd w:fill="FFFFFF" w:val="clear"/>
                <w:lang w:val="uk-UA"/>
              </w:rPr>
              <w:t xml:space="preserve"> з питань </w:t>
            </w:r>
            <w:r/>
          </w:p>
          <w:p>
            <w:pPr>
              <w:pStyle w:val="Normal"/>
              <w:widowControl w:val="false"/>
              <w:jc w:val="both"/>
              <w:textAlignment w:val="baseline"/>
              <w:rPr>
                <w:sz w:val="28"/>
                <w:shd w:fill="FFFFFF" w:val="clear"/>
                <w:sz w:val="28"/>
                <w:bCs/>
                <w:lang w:val="uk-UA"/>
              </w:rPr>
            </w:pPr>
            <w:r>
              <w:rPr>
                <w:bCs/>
                <w:sz w:val="28"/>
                <w:shd w:fill="FFFFFF" w:val="clear"/>
                <w:lang w:val="uk-UA"/>
              </w:rPr>
              <w:t xml:space="preserve">діяльності виконавчих органів Мукачівської </w:t>
            </w:r>
            <w:r/>
          </w:p>
          <w:p>
            <w:pPr>
              <w:pStyle w:val="Normal"/>
              <w:widowControl w:val="false"/>
              <w:jc w:val="both"/>
              <w:textAlignment w:val="baseline"/>
              <w:rPr>
                <w:sz w:val="28"/>
                <w:sz w:val="28"/>
                <w:szCs w:val="28"/>
                <w:rFonts w:eastAsia="Andale Sans UI"/>
                <w:lang w:val="uk-UA" w:eastAsia="en-US" w:bidi="en-US"/>
              </w:rPr>
            </w:pPr>
            <w:r>
              <w:rPr>
                <w:bCs/>
                <w:sz w:val="28"/>
                <w:shd w:fill="FFFFFF" w:val="clear"/>
                <w:lang w:val="uk-UA"/>
              </w:rPr>
              <w:t>міської ради</w:t>
            </w:r>
            <w:r/>
          </w:p>
        </w:tc>
      </w:tr>
    </w:tbl>
    <w:p>
      <w:pPr>
        <w:pStyle w:val="Normal"/>
        <w:widowControl w:val="false"/>
        <w:ind w:firstLine="709"/>
        <w:jc w:val="both"/>
        <w:textAlignment w:val="baseline"/>
        <w:rPr>
          <w:sz w:val="28"/>
          <w:i/>
          <w:sz w:val="28"/>
          <w:i/>
          <w:szCs w:val="28"/>
          <w:iCs/>
          <w:rFonts w:ascii="Times New Roman" w:hAnsi="Times New Roman" w:eastAsia="Andale Sans UI" w:cs="Times New Roman"/>
          <w:lang w:val="uk-UA" w:eastAsia="en-US" w:bidi="en-US"/>
        </w:rPr>
      </w:pPr>
      <w:r>
        <w:rPr>
          <w:rFonts w:eastAsia="Andale Sans UI"/>
          <w:i/>
          <w:iCs/>
          <w:sz w:val="28"/>
          <w:szCs w:val="28"/>
          <w:lang w:val="uk-UA" w:eastAsia="en-US" w:bidi="en-US"/>
        </w:rPr>
      </w:r>
      <w:r/>
    </w:p>
    <w:p>
      <w:pPr>
        <w:pStyle w:val="Normal"/>
        <w:widowControl w:val="false"/>
        <w:ind w:firstLine="709"/>
        <w:jc w:val="both"/>
        <w:textAlignment w:val="baseline"/>
        <w:rPr>
          <w:sz w:val="28"/>
          <w:i/>
          <w:sz w:val="28"/>
          <w:i/>
          <w:szCs w:val="28"/>
          <w:iCs/>
          <w:rFonts w:eastAsia="Andale Sans UI"/>
          <w:lang w:val="uk-UA" w:eastAsia="en-US" w:bidi="en-US"/>
        </w:rPr>
      </w:pPr>
      <w:r>
        <w:rPr>
          <w:rFonts w:eastAsia="Andale Sans UI"/>
          <w:i/>
          <w:iCs/>
          <w:sz w:val="28"/>
          <w:szCs w:val="28"/>
          <w:lang w:val="uk-UA" w:eastAsia="en-US" w:bidi="en-US"/>
        </w:rPr>
        <w:t>Секретар комісії:</w:t>
      </w:r>
      <w:r/>
    </w:p>
    <w:p>
      <w:pPr>
        <w:pStyle w:val="Normal"/>
        <w:widowControl w:val="false"/>
        <w:ind w:firstLine="709"/>
        <w:jc w:val="both"/>
        <w:textAlignment w:val="baseline"/>
        <w:rPr>
          <w:sz w:val="28"/>
          <w:i/>
          <w:sz w:val="28"/>
          <w:i/>
          <w:szCs w:val="28"/>
          <w:iCs/>
          <w:rFonts w:ascii="Times New Roman" w:hAnsi="Times New Roman" w:eastAsia="Andale Sans UI" w:cs="Times New Roman"/>
          <w:lang w:val="uk-UA" w:eastAsia="en-US" w:bidi="en-US"/>
        </w:rPr>
      </w:pPr>
      <w:r>
        <w:rPr>
          <w:rFonts w:eastAsia="Andale Sans UI"/>
          <w:i/>
          <w:iCs/>
          <w:sz w:val="28"/>
          <w:szCs w:val="28"/>
          <w:lang w:val="uk-UA" w:eastAsia="en-US" w:bidi="en-US"/>
        </w:rPr>
      </w:r>
      <w:r/>
    </w:p>
    <w:tbl>
      <w:tblPr>
        <w:tblW w:w="9542" w:type="dxa"/>
        <w:jc w:val="left"/>
        <w:tblInd w:w="-4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9"/>
        <w:gridCol w:w="6142"/>
      </w:tblGrid>
      <w:tr>
        <w:trPr/>
        <w:tc>
          <w:tcPr>
            <w:tcW w:w="3399" w:type="dxa"/>
            <w:tcBorders/>
            <w:shd w:color="auto" w:fill="auto" w:val="clear"/>
          </w:tcPr>
          <w:p>
            <w:pPr>
              <w:pStyle w:val="Normal"/>
              <w:widowControl w:val="false"/>
              <w:ind w:firstLine="320"/>
              <w:jc w:val="both"/>
              <w:textAlignment w:val="baseline"/>
              <w:rPr>
                <w:sz w:val="28"/>
                <w:sz w:val="28"/>
                <w:szCs w:val="28"/>
                <w:rFonts w:eastAsia="Andale Sans UI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Коцар Оксана </w:t>
            </w:r>
            <w:r/>
          </w:p>
          <w:p>
            <w:pPr>
              <w:pStyle w:val="Normal"/>
              <w:widowControl w:val="false"/>
              <w:ind w:left="320" w:hanging="0"/>
              <w:jc w:val="both"/>
              <w:textAlignment w:val="baseline"/>
              <w:rPr>
                <w:sz w:val="28"/>
                <w:sz w:val="28"/>
                <w:szCs w:val="28"/>
                <w:rFonts w:eastAsia="Andale Sans UI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Богданівна</w:t>
            </w:r>
            <w:r/>
          </w:p>
        </w:tc>
        <w:tc>
          <w:tcPr>
            <w:tcW w:w="6142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textAlignment w:val="baseline"/>
              <w:rPr>
                <w:sz w:val="28"/>
                <w:sz w:val="28"/>
                <w:szCs w:val="28"/>
                <w:rFonts w:eastAsia="Andale Sans UI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медична сестра комунального некомерційного підприємств</w:t>
            </w: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а</w:t>
            </w: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 “Мукачівська центральна районна лікарня” (за згодою)</w:t>
            </w:r>
            <w:r/>
          </w:p>
        </w:tc>
      </w:tr>
    </w:tbl>
    <w:p>
      <w:pPr>
        <w:pStyle w:val="Normal"/>
        <w:widowControl w:val="false"/>
        <w:ind w:firstLine="720"/>
        <w:jc w:val="both"/>
        <w:textAlignment w:val="baseline"/>
        <w:rPr>
          <w:sz w:val="28"/>
          <w:i/>
          <w:sz w:val="28"/>
          <w:i/>
          <w:szCs w:val="28"/>
          <w:iCs/>
          <w:rFonts w:ascii="Times New Roman" w:hAnsi="Times New Roman" w:eastAsia="Andale Sans UI" w:cs="Times New Roman"/>
          <w:lang w:val="uk-UA" w:eastAsia="en-US" w:bidi="en-US"/>
        </w:rPr>
      </w:pPr>
      <w:r>
        <w:rPr>
          <w:rFonts w:eastAsia="Andale Sans UI"/>
          <w:i/>
          <w:iCs/>
          <w:sz w:val="28"/>
          <w:szCs w:val="28"/>
          <w:lang w:val="uk-UA" w:eastAsia="en-US" w:bidi="en-US"/>
        </w:rPr>
      </w:r>
      <w:r/>
    </w:p>
    <w:p>
      <w:pPr>
        <w:pStyle w:val="Normal"/>
        <w:widowControl w:val="false"/>
        <w:ind w:firstLine="720"/>
        <w:jc w:val="both"/>
        <w:textAlignment w:val="baseline"/>
        <w:rPr>
          <w:sz w:val="28"/>
          <w:i/>
          <w:sz w:val="28"/>
          <w:i/>
          <w:szCs w:val="28"/>
          <w:iCs/>
          <w:rFonts w:eastAsia="Andale Sans UI"/>
          <w:lang w:val="uk-UA" w:eastAsia="en-US" w:bidi="en-US"/>
        </w:rPr>
      </w:pPr>
      <w:r>
        <w:rPr>
          <w:rFonts w:eastAsia="Andale Sans UI"/>
          <w:i/>
          <w:iCs/>
          <w:sz w:val="28"/>
          <w:szCs w:val="28"/>
          <w:lang w:val="uk-UA" w:eastAsia="en-US" w:bidi="en-US"/>
        </w:rPr>
        <w:t>Члени комісії:</w:t>
      </w:r>
      <w:r/>
    </w:p>
    <w:p>
      <w:pPr>
        <w:pStyle w:val="Normal"/>
        <w:widowControl w:val="false"/>
        <w:ind w:firstLine="720"/>
        <w:jc w:val="both"/>
        <w:textAlignment w:val="baseline"/>
        <w:rPr>
          <w:sz w:val="28"/>
          <w:i/>
          <w:sz w:val="28"/>
          <w:i/>
          <w:szCs w:val="28"/>
          <w:iCs/>
          <w:rFonts w:ascii="Times New Roman" w:hAnsi="Times New Roman" w:eastAsia="Andale Sans UI" w:cs="Times New Roman"/>
          <w:lang w:val="uk-UA" w:eastAsia="en-US" w:bidi="en-US"/>
        </w:rPr>
      </w:pPr>
      <w:r>
        <w:rPr>
          <w:rFonts w:eastAsia="Andale Sans UI"/>
          <w:i/>
          <w:iCs/>
          <w:sz w:val="28"/>
          <w:szCs w:val="28"/>
          <w:lang w:val="uk-UA" w:eastAsia="en-US" w:bidi="en-US"/>
        </w:rPr>
      </w:r>
      <w:r/>
    </w:p>
    <w:tbl>
      <w:tblPr>
        <w:tblpPr w:bottomFromText="0" w:horzAnchor="margin" w:leftFromText="180" w:rightFromText="180" w:tblpX="0" w:tblpXSpec="center" w:tblpY="70" w:tblpYSpec="" w:topFromText="0" w:vertAnchor="text"/>
        <w:tblW w:w="9639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1"/>
        <w:gridCol w:w="6237"/>
      </w:tblGrid>
      <w:tr>
        <w:trPr/>
        <w:tc>
          <w:tcPr>
            <w:tcW w:w="3401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176" w:firstLine="142"/>
              <w:jc w:val="both"/>
              <w:textAlignment w:val="baseline"/>
              <w:rPr>
                <w:sz w:val="28"/>
                <w:sz w:val="28"/>
                <w:szCs w:val="28"/>
                <w:rFonts w:eastAsia="Andale Sans UI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Балакаєв Олександр </w:t>
            </w:r>
            <w:r/>
          </w:p>
          <w:p>
            <w:pPr>
              <w:pStyle w:val="Normal"/>
              <w:widowControl w:val="false"/>
              <w:ind w:left="176" w:firstLine="142"/>
              <w:jc w:val="both"/>
              <w:textAlignment w:val="baseline"/>
              <w:rPr>
                <w:sz w:val="28"/>
                <w:sz w:val="28"/>
                <w:szCs w:val="28"/>
                <w:rFonts w:eastAsia="Andale Sans UI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Михайлович            </w:t>
            </w:r>
            <w:r/>
          </w:p>
        </w:tc>
        <w:tc>
          <w:tcPr>
            <w:tcW w:w="6237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-104" w:hanging="0"/>
              <w:jc w:val="both"/>
              <w:textAlignment w:val="baseline"/>
              <w:rPr>
                <w:sz w:val="28"/>
                <w:sz w:val="28"/>
                <w:szCs w:val="28"/>
                <w:rFonts w:eastAsia="Andale Sans UI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заступник начальника Мукачівського районного територіального центру комплектування та соціальної підтримки — начальник відділення рекрутингу та комплектування (за згодою)</w:t>
            </w:r>
            <w:r/>
          </w:p>
          <w:p>
            <w:pPr>
              <w:pStyle w:val="Normal"/>
              <w:widowControl w:val="false"/>
              <w:ind w:left="-104" w:hanging="0"/>
              <w:jc w:val="both"/>
              <w:textAlignment w:val="baseline"/>
              <w:rPr>
                <w:sz w:val="28"/>
                <w:sz w:val="28"/>
                <w:szCs w:val="28"/>
                <w:rFonts w:ascii="Times New Roman" w:hAnsi="Times New Roman" w:eastAsia="Andale Sans UI" w:cs="Times New Roman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</w:r>
            <w:r/>
          </w:p>
        </w:tc>
      </w:tr>
      <w:tr>
        <w:trPr/>
        <w:tc>
          <w:tcPr>
            <w:tcW w:w="3401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318" w:hanging="0"/>
              <w:textAlignment w:val="baseline"/>
              <w:rPr>
                <w:sz w:val="28"/>
                <w:sz w:val="28"/>
                <w:szCs w:val="28"/>
                <w:rFonts w:eastAsia="Andale Sans UI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Бабуняк Наталія Федорівна</w:t>
            </w:r>
            <w:r/>
          </w:p>
        </w:tc>
        <w:tc>
          <w:tcPr>
            <w:tcW w:w="6237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-104" w:hanging="0"/>
              <w:jc w:val="both"/>
              <w:textAlignment w:val="baseline"/>
              <w:rPr>
                <w:sz w:val="28"/>
                <w:sz w:val="28"/>
                <w:szCs w:val="28"/>
                <w:rFonts w:eastAsia="Andale Sans UI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заступник начальника управління освіти, культури, молоді та спорту Мукачівської міської ради</w:t>
            </w:r>
            <w:r/>
          </w:p>
          <w:p>
            <w:pPr>
              <w:pStyle w:val="Normal"/>
              <w:widowControl w:val="false"/>
              <w:ind w:left="-104" w:hanging="0"/>
              <w:jc w:val="both"/>
              <w:textAlignment w:val="baseline"/>
              <w:rPr>
                <w:sz w:val="28"/>
                <w:sz w:val="28"/>
                <w:szCs w:val="28"/>
                <w:rFonts w:ascii="Times New Roman" w:hAnsi="Times New Roman" w:eastAsia="Andale Sans UI" w:cs="Times New Roman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</w:r>
            <w:r/>
          </w:p>
        </w:tc>
      </w:tr>
      <w:tr>
        <w:trPr/>
        <w:tc>
          <w:tcPr>
            <w:tcW w:w="3401" w:type="dxa"/>
            <w:tcBorders/>
            <w:shd w:color="auto" w:fill="auto" w:val="clear"/>
          </w:tcPr>
          <w:p>
            <w:pPr>
              <w:pStyle w:val="Normal"/>
              <w:suppressAutoHyphens w:val="false"/>
              <w:ind w:left="318" w:hanging="0"/>
              <w:rPr>
                <w:sz w:val="28"/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Волошиновський  Сергій </w:t>
            </w:r>
            <w:r/>
          </w:p>
          <w:p>
            <w:pPr>
              <w:pStyle w:val="Normal"/>
              <w:widowControl w:val="false"/>
              <w:ind w:left="176" w:firstLine="142"/>
              <w:jc w:val="both"/>
              <w:textAlignment w:val="baseline"/>
              <w:rPr>
                <w:sz w:val="28"/>
                <w:sz w:val="28"/>
                <w:szCs w:val="28"/>
                <w:rFonts w:eastAsia="Andale Sans UI"/>
                <w:lang w:val="uk-UA" w:eastAsia="en-US" w:bidi="en-US"/>
              </w:rPr>
            </w:pPr>
            <w:r>
              <w:rPr>
                <w:sz w:val="28"/>
                <w:szCs w:val="28"/>
                <w:lang w:val="uk-UA" w:eastAsia="ru-RU"/>
              </w:rPr>
              <w:t>Васильович</w:t>
            </w:r>
            <w:r/>
          </w:p>
        </w:tc>
        <w:tc>
          <w:tcPr>
            <w:tcW w:w="6237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textAlignment w:val="baseline"/>
              <w:rPr>
                <w:sz w:val="28"/>
                <w:sz w:val="28"/>
                <w:szCs w:val="28"/>
                <w:rFonts w:eastAsia="Andale Sans UI"/>
                <w:lang w:val="uk-UA" w:eastAsia="en-US" w:bidi="en-US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заступник начальника Мукачівського </w:t>
            </w: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районного управління поліції Головного управління Національної поліції в Закарпатській області </w:t>
            </w:r>
            <w:r/>
          </w:p>
          <w:p>
            <w:pPr>
              <w:pStyle w:val="Normal"/>
              <w:widowControl w:val="false"/>
              <w:jc w:val="both"/>
              <w:textAlignment w:val="baseline"/>
              <w:rPr>
                <w:sz w:val="28"/>
                <w:sz w:val="28"/>
                <w:szCs w:val="28"/>
                <w:rFonts w:eastAsia="Andale Sans UI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(за згодою)</w:t>
            </w:r>
            <w:r/>
          </w:p>
          <w:p>
            <w:pPr>
              <w:pStyle w:val="Normal"/>
              <w:suppressAutoHyphens w:val="false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</w:r>
            <w:r/>
          </w:p>
        </w:tc>
      </w:tr>
      <w:tr>
        <w:trPr/>
        <w:tc>
          <w:tcPr>
            <w:tcW w:w="340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3240" w:leader="none"/>
              </w:tabs>
              <w:ind w:left="318" w:hanging="0"/>
              <w:textAlignment w:val="baseline"/>
              <w:rPr>
                <w:sz w:val="28"/>
                <w:sz w:val="28"/>
                <w:szCs w:val="28"/>
                <w:rFonts w:eastAsia="Andale Sans UI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Крилов Микола Миколайович</w:t>
            </w:r>
            <w:r/>
          </w:p>
        </w:tc>
        <w:tc>
          <w:tcPr>
            <w:tcW w:w="6237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textAlignment w:val="baseline"/>
              <w:rPr>
                <w:sz w:val="28"/>
                <w:sz w:val="28"/>
                <w:szCs w:val="28"/>
                <w:rFonts w:eastAsia="Andale Sans UI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лікар-психіатр комунального некомерційного підприємства “Мукачівська центральна районна лікарня”</w:t>
            </w:r>
            <w:r/>
          </w:p>
          <w:p>
            <w:pPr>
              <w:pStyle w:val="Normal"/>
              <w:widowControl w:val="false"/>
              <w:jc w:val="both"/>
              <w:textAlignment w:val="baseline"/>
              <w:rPr>
                <w:sz w:val="28"/>
                <w:sz w:val="28"/>
                <w:szCs w:val="28"/>
                <w:rFonts w:ascii="Times New Roman" w:hAnsi="Times New Roman" w:eastAsia="Andale Sans UI" w:cs="Times New Roman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</w:r>
            <w:r/>
          </w:p>
        </w:tc>
      </w:tr>
      <w:tr>
        <w:trPr/>
        <w:tc>
          <w:tcPr>
            <w:tcW w:w="3401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318" w:hanging="0"/>
              <w:textAlignment w:val="baseline"/>
              <w:rPr>
                <w:sz w:val="28"/>
                <w:sz w:val="28"/>
                <w:szCs w:val="28"/>
                <w:rFonts w:eastAsia="Andale Sans UI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Васько Володимир Володимирович</w:t>
            </w:r>
            <w:r/>
          </w:p>
          <w:p>
            <w:pPr>
              <w:pStyle w:val="Normal"/>
              <w:widowControl w:val="false"/>
              <w:ind w:left="318" w:hanging="0"/>
              <w:textAlignment w:val="baseline"/>
              <w:rPr>
                <w:sz w:val="28"/>
                <w:sz w:val="28"/>
                <w:szCs w:val="28"/>
                <w:rFonts w:ascii="Times New Roman" w:hAnsi="Times New Roman" w:eastAsia="Andale Sans UI" w:cs="Times New Roman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</w:r>
            <w:r/>
          </w:p>
        </w:tc>
        <w:tc>
          <w:tcPr>
            <w:tcW w:w="6237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textAlignment w:val="baseline"/>
              <w:rPr>
                <w:sz w:val="28"/>
                <w:sz w:val="28"/>
                <w:szCs w:val="28"/>
                <w:rFonts w:eastAsia="Andale Sans UI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головний спеціаліст відділу з питань надзвичайних ситуацій, мобілізаційної та оборонної роботи Мукачівської міської ради</w:t>
            </w:r>
            <w:r/>
          </w:p>
          <w:p>
            <w:pPr>
              <w:pStyle w:val="Normal"/>
              <w:widowControl w:val="false"/>
              <w:jc w:val="both"/>
              <w:textAlignment w:val="baseline"/>
              <w:rPr>
                <w:sz w:val="28"/>
                <w:sz w:val="28"/>
                <w:szCs w:val="28"/>
                <w:rFonts w:ascii="Times New Roman" w:hAnsi="Times New Roman" w:eastAsia="Andale Sans UI" w:cs="Times New Roman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</w:r>
            <w:r/>
          </w:p>
        </w:tc>
      </w:tr>
      <w:tr>
        <w:trPr/>
        <w:tc>
          <w:tcPr>
            <w:tcW w:w="3401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318" w:hanging="0"/>
              <w:textAlignment w:val="baseline"/>
              <w:rPr>
                <w:sz w:val="28"/>
                <w:sz w:val="28"/>
                <w:szCs w:val="28"/>
                <w:rFonts w:eastAsia="Andale Sans UI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Шалабоніна Світлана Сергіївна</w:t>
            </w:r>
            <w:r/>
          </w:p>
        </w:tc>
        <w:tc>
          <w:tcPr>
            <w:tcW w:w="6237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textAlignment w:val="baseline"/>
              <w:rPr>
                <w:sz w:val="28"/>
                <w:sz w:val="28"/>
                <w:szCs w:val="28"/>
                <w:rFonts w:eastAsia="Andale Sans UI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 xml:space="preserve">практичний психолог Інклюзивно-ресурсного </w:t>
            </w:r>
            <w:r/>
          </w:p>
          <w:p>
            <w:pPr>
              <w:pStyle w:val="Normal"/>
              <w:widowControl w:val="false"/>
              <w:jc w:val="both"/>
              <w:textAlignment w:val="baseline"/>
              <w:rPr>
                <w:sz w:val="28"/>
                <w:sz w:val="28"/>
                <w:szCs w:val="28"/>
                <w:rFonts w:eastAsia="Andale Sans UI"/>
                <w:lang w:val="uk-UA" w:eastAsia="en-US" w:bidi="en-US"/>
              </w:rPr>
            </w:pPr>
            <w:r>
              <w:rPr>
                <w:rFonts w:eastAsia="Andale Sans UI"/>
                <w:sz w:val="28"/>
                <w:szCs w:val="28"/>
                <w:lang w:val="uk-UA" w:eastAsia="en-US" w:bidi="en-US"/>
              </w:rPr>
              <w:t>центру</w:t>
            </w:r>
            <w:r/>
          </w:p>
        </w:tc>
      </w:tr>
    </w:tbl>
    <w:p>
      <w:pPr>
        <w:pStyle w:val="Normal"/>
        <w:widowControl w:val="false"/>
        <w:ind w:firstLine="720"/>
        <w:jc w:val="both"/>
        <w:textAlignment w:val="baseline"/>
        <w:rPr>
          <w:sz w:val="28"/>
          <w:i/>
          <w:sz w:val="28"/>
          <w:i/>
          <w:szCs w:val="28"/>
          <w:iCs/>
          <w:rFonts w:ascii="Times New Roman" w:hAnsi="Times New Roman" w:eastAsia="Andale Sans UI" w:cs="Times New Roman"/>
          <w:lang w:val="uk-UA" w:eastAsia="en-US" w:bidi="en-US"/>
        </w:rPr>
      </w:pPr>
      <w:r>
        <w:rPr>
          <w:rFonts w:eastAsia="Andale Sans UI"/>
          <w:i/>
          <w:iCs/>
          <w:sz w:val="28"/>
          <w:szCs w:val="28"/>
          <w:lang w:val="uk-UA" w:eastAsia="en-US" w:bidi="en-US"/>
        </w:rPr>
      </w:r>
      <w:r/>
    </w:p>
    <w:p>
      <w:pPr>
        <w:pStyle w:val="Normal"/>
        <w:widowControl w:val="false"/>
        <w:jc w:val="both"/>
        <w:textAlignment w:val="baseline"/>
        <w:rPr>
          <w:sz w:val="28"/>
          <w:b/>
          <w:sz w:val="28"/>
          <w:b/>
          <w:szCs w:val="28"/>
          <w:bCs/>
          <w:rFonts w:ascii="Times New Roman" w:hAnsi="Times New Roman" w:eastAsia="Andale Sans UI" w:cs="Times New Roman"/>
          <w:lang w:val="uk-UA" w:eastAsia="en-US" w:bidi="en-US"/>
        </w:rPr>
      </w:pPr>
      <w:r>
        <w:rPr>
          <w:rFonts w:eastAsia="Andale Sans UI"/>
          <w:b/>
          <w:bCs/>
          <w:sz w:val="28"/>
          <w:szCs w:val="28"/>
          <w:lang w:val="uk-UA" w:eastAsia="en-US" w:bidi="en-US"/>
        </w:rPr>
      </w:r>
      <w:r/>
    </w:p>
    <w:p>
      <w:pPr>
        <w:pStyle w:val="Normal"/>
        <w:widowControl w:val="false"/>
        <w:jc w:val="both"/>
        <w:textAlignment w:val="baseline"/>
        <w:rPr>
          <w:sz w:val="28"/>
          <w:b/>
          <w:sz w:val="28"/>
          <w:b/>
          <w:szCs w:val="28"/>
          <w:bCs/>
          <w:rFonts w:eastAsia="Andale Sans UI"/>
          <w:lang w:val="uk-UA" w:eastAsia="en-US" w:bidi="en-US"/>
        </w:rPr>
      </w:pPr>
      <w:r>
        <w:rPr>
          <w:rFonts w:eastAsia="Andale Sans UI"/>
          <w:b/>
          <w:bCs/>
          <w:sz w:val="28"/>
          <w:szCs w:val="28"/>
          <w:lang w:val="uk-UA" w:eastAsia="en-US" w:bidi="en-US"/>
        </w:rPr>
        <w:t xml:space="preserve">Керуючий справами виконавчого комітету                           </w:t>
      </w:r>
      <w:r/>
    </w:p>
    <w:p>
      <w:pPr>
        <w:pStyle w:val="Normal"/>
        <w:widowControl w:val="false"/>
        <w:jc w:val="both"/>
        <w:textAlignment w:val="baseline"/>
      </w:pPr>
      <w:r>
        <w:rPr>
          <w:rFonts w:eastAsia="Andale Sans UI"/>
          <w:b/>
          <w:bCs/>
          <w:sz w:val="28"/>
          <w:szCs w:val="28"/>
          <w:lang w:val="uk-UA" w:eastAsia="en-US" w:bidi="en-US"/>
        </w:rPr>
        <w:t>Мукачівської міської ради                                                               О. ЛЕНДЄ</w:t>
      </w:r>
      <w:r>
        <w:rPr>
          <w:rFonts w:eastAsia="Andale Sans UI"/>
          <w:b/>
          <w:bCs/>
          <w:sz w:val="28"/>
          <w:szCs w:val="28"/>
          <w:lang w:val="uk-UA" w:eastAsia="en-US" w:bidi="en-US"/>
        </w:rPr>
        <w:t>Л</w:t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33157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rsid w:val="002664fe"/>
    <w:rPr>
      <w:rFonts w:ascii="Segoe UI" w:hAnsi="Segoe UI" w:eastAsia="Times New Roman" w:cs="Segoe UI"/>
      <w:sz w:val="18"/>
      <w:szCs w:val="18"/>
      <w:lang w:val="ru-RU" w:eastAsia="zh-CN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rsid w:val="002664f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Application>LibreOffice/4.3.5.2$Windows_x86 LibreOffice_project/3a87456aaa6a95c63eea1c1b3201acedf0751bd5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2021-08-09T08:37:00Z</dcterms:created>
  <dc:creator>Пользователь Windows</dc:creator>
  <dc:language>ru-RU</dc:language>
  <cp:lastPrinted>2021-08-18T07:18:00Z</cp:lastPrinted>
  <dcterms:modified xsi:type="dcterms:W3CDTF">2021-08-19T10:42:11Z</dcterms:modified>
  <cp:revision>45</cp:revision>
</cp:coreProperties>
</file>