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76" w:rsidRDefault="00331576" w:rsidP="00331576">
      <w:pPr>
        <w:tabs>
          <w:tab w:val="left" w:pos="1134"/>
        </w:tabs>
        <w:ind w:firstLine="5812"/>
        <w:jc w:val="both"/>
        <w:rPr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Додаток 1 до рішення</w:t>
      </w:r>
      <w:r>
        <w:rPr>
          <w:sz w:val="28"/>
          <w:szCs w:val="28"/>
          <w:lang w:val="uk-UA"/>
        </w:rPr>
        <w:t xml:space="preserve"> </w:t>
      </w:r>
    </w:p>
    <w:p w:rsidR="00331576" w:rsidRDefault="00331576" w:rsidP="00331576">
      <w:pPr>
        <w:tabs>
          <w:tab w:val="left" w:pos="1134"/>
        </w:tabs>
        <w:ind w:firstLine="5812"/>
        <w:jc w:val="both"/>
        <w:rPr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виконавчого комітету</w:t>
      </w:r>
    </w:p>
    <w:p w:rsidR="00331576" w:rsidRDefault="00331576" w:rsidP="00331576">
      <w:pPr>
        <w:widowControl w:val="0"/>
        <w:tabs>
          <w:tab w:val="left" w:pos="1134"/>
        </w:tabs>
        <w:ind w:firstLine="5812"/>
        <w:jc w:val="both"/>
        <w:textAlignment w:val="baseline"/>
        <w:rPr>
          <w:rFonts w:eastAsia="Andale Sans UI"/>
          <w:sz w:val="28"/>
          <w:szCs w:val="28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>Мукачівської міської ради</w:t>
      </w:r>
    </w:p>
    <w:p w:rsidR="00331576" w:rsidRDefault="00F92695" w:rsidP="00331576">
      <w:pPr>
        <w:widowControl w:val="0"/>
        <w:tabs>
          <w:tab w:val="left" w:pos="1134"/>
        </w:tabs>
        <w:ind w:firstLine="5812"/>
        <w:jc w:val="both"/>
        <w:textAlignment w:val="baseline"/>
        <w:rPr>
          <w:rFonts w:eastAsia="Andale Sans UI"/>
          <w:sz w:val="28"/>
          <w:szCs w:val="28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 xml:space="preserve">07.09.2021  № </w:t>
      </w:r>
      <w:bookmarkStart w:id="0" w:name="_GoBack"/>
      <w:bookmarkEnd w:id="0"/>
      <w:r>
        <w:rPr>
          <w:rFonts w:eastAsia="Andale Sans UI"/>
          <w:sz w:val="28"/>
          <w:szCs w:val="28"/>
          <w:lang w:val="uk-UA" w:eastAsia="en-US" w:bidi="en-US"/>
        </w:rPr>
        <w:t>351</w:t>
      </w:r>
      <w:r w:rsidR="00331576">
        <w:rPr>
          <w:rFonts w:eastAsia="Andale Sans UI"/>
          <w:sz w:val="28"/>
          <w:szCs w:val="28"/>
          <w:lang w:val="uk-UA" w:eastAsia="en-US" w:bidi="en-US"/>
        </w:rPr>
        <w:t xml:space="preserve"> </w:t>
      </w:r>
    </w:p>
    <w:p w:rsidR="00331576" w:rsidRDefault="00331576" w:rsidP="00331576">
      <w:pPr>
        <w:widowControl w:val="0"/>
        <w:tabs>
          <w:tab w:val="left" w:pos="1134"/>
        </w:tabs>
        <w:ind w:firstLine="540"/>
        <w:jc w:val="both"/>
        <w:textAlignment w:val="baseline"/>
        <w:rPr>
          <w:rFonts w:eastAsia="Andale Sans UI"/>
          <w:sz w:val="28"/>
          <w:szCs w:val="28"/>
          <w:lang w:val="uk-UA" w:eastAsia="en-US" w:bidi="en-US"/>
        </w:rPr>
      </w:pPr>
    </w:p>
    <w:p w:rsidR="00331576" w:rsidRPr="004723D7" w:rsidRDefault="00C4042D" w:rsidP="00331576">
      <w:pPr>
        <w:widowControl w:val="0"/>
        <w:tabs>
          <w:tab w:val="left" w:pos="1134"/>
        </w:tabs>
        <w:ind w:firstLine="567"/>
        <w:jc w:val="center"/>
        <w:textAlignment w:val="baseline"/>
        <w:rPr>
          <w:rFonts w:eastAsia="Andale Sans UI"/>
          <w:b/>
          <w:bCs/>
          <w:sz w:val="28"/>
          <w:szCs w:val="28"/>
          <w:lang w:val="uk-UA" w:eastAsia="en-US" w:bidi="en-US"/>
        </w:rPr>
      </w:pPr>
      <w:r w:rsidRPr="004723D7">
        <w:rPr>
          <w:rFonts w:eastAsia="Andale Sans UI"/>
          <w:b/>
          <w:bCs/>
          <w:sz w:val="28"/>
          <w:szCs w:val="28"/>
          <w:lang w:val="uk-UA" w:eastAsia="en-US" w:bidi="en-US"/>
        </w:rPr>
        <w:t>Склад  Мукачівської районн</w:t>
      </w:r>
      <w:r w:rsidR="00331576" w:rsidRPr="004723D7">
        <w:rPr>
          <w:rFonts w:eastAsia="Andale Sans UI"/>
          <w:b/>
          <w:bCs/>
          <w:sz w:val="28"/>
          <w:szCs w:val="28"/>
          <w:lang w:val="uk-UA" w:eastAsia="en-US" w:bidi="en-US"/>
        </w:rPr>
        <w:t>ої призовної комісії</w:t>
      </w:r>
    </w:p>
    <w:p w:rsidR="00331576" w:rsidRDefault="00331576" w:rsidP="00331576">
      <w:pPr>
        <w:widowControl w:val="0"/>
        <w:tabs>
          <w:tab w:val="left" w:pos="1134"/>
        </w:tabs>
        <w:ind w:firstLine="567"/>
        <w:jc w:val="center"/>
        <w:textAlignment w:val="baseline"/>
        <w:rPr>
          <w:rFonts w:eastAsia="Andale Sans UI"/>
          <w:sz w:val="28"/>
          <w:szCs w:val="28"/>
          <w:lang w:val="uk-UA" w:eastAsia="en-US" w:bidi="en-US"/>
        </w:rPr>
      </w:pP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Основний склад: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i/>
          <w:iCs/>
          <w:sz w:val="28"/>
          <w:szCs w:val="28"/>
          <w:lang w:val="uk-UA" w:eastAsia="en-US" w:bidi="en-US"/>
        </w:rPr>
      </w:pPr>
    </w:p>
    <w:p w:rsidR="00331576" w:rsidRDefault="00331576" w:rsidP="002664FE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tbl>
      <w:tblPr>
        <w:tblW w:w="10421" w:type="dxa"/>
        <w:tblInd w:w="-684" w:type="dxa"/>
        <w:tblLook w:val="04A0" w:firstRow="1" w:lastRow="0" w:firstColumn="1" w:lastColumn="0" w:noHBand="0" w:noVBand="1"/>
      </w:tblPr>
      <w:tblGrid>
        <w:gridCol w:w="3900"/>
        <w:gridCol w:w="6521"/>
      </w:tblGrid>
      <w:tr w:rsidR="00331576" w:rsidTr="00240E03">
        <w:tc>
          <w:tcPr>
            <w:tcW w:w="3900" w:type="dxa"/>
            <w:shd w:val="clear" w:color="auto" w:fill="auto"/>
          </w:tcPr>
          <w:p w:rsidR="00331576" w:rsidRDefault="00331576" w:rsidP="00240E03">
            <w:pPr>
              <w:widowControl w:val="0"/>
              <w:ind w:firstLine="67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Лендєл Олександр </w:t>
            </w:r>
          </w:p>
          <w:p w:rsidR="00331576" w:rsidRDefault="00331576" w:rsidP="00240E03">
            <w:pPr>
              <w:widowControl w:val="0"/>
              <w:ind w:left="672" w:firstLine="37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Васильович                                     </w:t>
            </w:r>
          </w:p>
        </w:tc>
        <w:tc>
          <w:tcPr>
            <w:tcW w:w="6520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керуючий справами виконавчого комітету Мукачівської міської ради </w:t>
            </w:r>
          </w:p>
          <w:p w:rsidR="00331576" w:rsidRDefault="00331576" w:rsidP="00240E03">
            <w:pPr>
              <w:widowControl w:val="0"/>
              <w:ind w:hanging="708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</w:tbl>
    <w:p w:rsidR="00A37EEA" w:rsidRDefault="00A37EEA" w:rsidP="00A37EE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</w:p>
    <w:p w:rsidR="00A37EEA" w:rsidRDefault="00A37EEA" w:rsidP="00A37EE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tbl>
      <w:tblPr>
        <w:tblW w:w="10305" w:type="dxa"/>
        <w:tblInd w:w="-709" w:type="dxa"/>
        <w:tblLook w:val="04A0" w:firstRow="1" w:lastRow="0" w:firstColumn="1" w:lastColumn="0" w:noHBand="0" w:noVBand="1"/>
      </w:tblPr>
      <w:tblGrid>
        <w:gridCol w:w="3970"/>
        <w:gridCol w:w="6335"/>
      </w:tblGrid>
      <w:tr w:rsidR="00A37EEA" w:rsidTr="00A37EEA">
        <w:tc>
          <w:tcPr>
            <w:tcW w:w="3970" w:type="dxa"/>
            <w:shd w:val="clear" w:color="auto" w:fill="auto"/>
          </w:tcPr>
          <w:p w:rsidR="00A37EEA" w:rsidRDefault="00A37EEA" w:rsidP="007E6541">
            <w:pPr>
              <w:widowControl w:val="0"/>
              <w:ind w:left="288" w:firstLine="454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Піняшко Світлана </w:t>
            </w:r>
          </w:p>
          <w:p w:rsidR="00A37EEA" w:rsidRDefault="00A37EEA" w:rsidP="007E6541">
            <w:pPr>
              <w:widowControl w:val="0"/>
              <w:ind w:left="572" w:firstLine="17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Василівна</w:t>
            </w:r>
          </w:p>
        </w:tc>
        <w:tc>
          <w:tcPr>
            <w:tcW w:w="6335" w:type="dxa"/>
            <w:shd w:val="clear" w:color="auto" w:fill="auto"/>
          </w:tcPr>
          <w:p w:rsidR="00A37EEA" w:rsidRDefault="00A37EEA" w:rsidP="00593B1D">
            <w:pPr>
              <w:widowControl w:val="0"/>
              <w:ind w:left="-111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медична сестра </w:t>
            </w:r>
            <w:r w:rsidR="005B53CC">
              <w:rPr>
                <w:rFonts w:eastAsia="Andale Sans UI"/>
                <w:sz w:val="28"/>
                <w:szCs w:val="28"/>
                <w:lang w:val="uk-UA" w:eastAsia="en-US" w:bidi="en-US"/>
              </w:rPr>
              <w:t>комунального некомерційного підприємств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“Мукачівська центральна районна лікарня”</w:t>
            </w:r>
          </w:p>
          <w:p w:rsidR="00A37EEA" w:rsidRDefault="00A37EEA" w:rsidP="00593B1D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</w:tbl>
    <w:p w:rsidR="00A37EEA" w:rsidRPr="00A37EEA" w:rsidRDefault="00A37EEA" w:rsidP="00331576">
      <w:pPr>
        <w:widowControl w:val="0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</w:p>
    <w:p w:rsidR="00331576" w:rsidRDefault="00331576" w:rsidP="00E8063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sz w:val="28"/>
          <w:szCs w:val="28"/>
          <w:lang w:val="en-US" w:eastAsia="en-US" w:bidi="en-US"/>
        </w:rPr>
      </w:pPr>
    </w:p>
    <w:tbl>
      <w:tblPr>
        <w:tblW w:w="10264" w:type="dxa"/>
        <w:tblInd w:w="-709" w:type="dxa"/>
        <w:tblLook w:val="04A0" w:firstRow="1" w:lastRow="0" w:firstColumn="1" w:lastColumn="0" w:noHBand="0" w:noVBand="1"/>
      </w:tblPr>
      <w:tblGrid>
        <w:gridCol w:w="3963"/>
        <w:gridCol w:w="6301"/>
      </w:tblGrid>
      <w:tr w:rsidR="00331576" w:rsidTr="00A37EEA">
        <w:tc>
          <w:tcPr>
            <w:tcW w:w="3963" w:type="dxa"/>
            <w:shd w:val="clear" w:color="auto" w:fill="auto"/>
          </w:tcPr>
          <w:p w:rsidR="00331576" w:rsidRDefault="00331576" w:rsidP="00240E03">
            <w:pPr>
              <w:widowControl w:val="0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Пільгуй</w:t>
            </w:r>
          </w:p>
          <w:p w:rsidR="00331576" w:rsidRDefault="00331576" w:rsidP="00240E03">
            <w:pPr>
              <w:widowControl w:val="0"/>
              <w:ind w:left="816" w:firstLine="35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Євген Вікторович                </w:t>
            </w:r>
          </w:p>
        </w:tc>
        <w:tc>
          <w:tcPr>
            <w:tcW w:w="6301" w:type="dxa"/>
            <w:shd w:val="clear" w:color="auto" w:fill="auto"/>
          </w:tcPr>
          <w:p w:rsidR="00331576" w:rsidRDefault="001E4FFC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Му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качівського районного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територіального центру комплектування та соціальної підтримки (за згодою)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A37EEA">
        <w:tc>
          <w:tcPr>
            <w:tcW w:w="3963" w:type="dxa"/>
            <w:shd w:val="clear" w:color="auto" w:fill="auto"/>
          </w:tcPr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Кришінець-Андялошій                                                                                            Катерина Олександрівна</w:t>
            </w:r>
          </w:p>
          <w:p w:rsidR="002664FE" w:rsidRDefault="002664FE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6301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начальник управління освіти, культури, молоді та спорту Мукачівської міської ради 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A37EEA">
        <w:tc>
          <w:tcPr>
            <w:tcW w:w="3963" w:type="dxa"/>
            <w:shd w:val="clear" w:color="auto" w:fill="auto"/>
          </w:tcPr>
          <w:p w:rsidR="004D7609" w:rsidRDefault="00C10727" w:rsidP="004D7609">
            <w:pPr>
              <w:widowControl w:val="0"/>
              <w:ind w:left="816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 w:rsidRPr="004D7609">
              <w:rPr>
                <w:rFonts w:eastAsia="Andale Sans UI"/>
                <w:sz w:val="28"/>
                <w:szCs w:val="28"/>
                <w:lang w:val="uk-UA" w:eastAsia="en-US" w:bidi="en-US"/>
              </w:rPr>
              <w:t>Шкирта</w:t>
            </w:r>
            <w:r w:rsidR="00331576" w:rsidRPr="004D7609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</w:t>
            </w:r>
          </w:p>
          <w:p w:rsidR="00331576" w:rsidRPr="004D7609" w:rsidRDefault="004D7609" w:rsidP="004D7609">
            <w:pPr>
              <w:widowControl w:val="0"/>
              <w:ind w:left="816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 w:rsidRPr="004D7609">
              <w:rPr>
                <w:rFonts w:eastAsia="Andale Sans UI"/>
                <w:sz w:val="28"/>
                <w:szCs w:val="28"/>
                <w:lang w:val="uk-UA" w:eastAsia="en-US" w:bidi="en-US"/>
              </w:rPr>
              <w:t>Анатолій Іванович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6301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</w:t>
            </w:r>
            <w:r w:rsidR="002B219C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Мукачівського районного управління поліції Головного управління Національної поліції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  в Закарпатській області (за згодою)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A37EEA">
        <w:tc>
          <w:tcPr>
            <w:tcW w:w="3963" w:type="dxa"/>
            <w:shd w:val="clear" w:color="auto" w:fill="auto"/>
          </w:tcPr>
          <w:p w:rsidR="00331576" w:rsidRDefault="00331576" w:rsidP="00240E03">
            <w:pPr>
              <w:widowControl w:val="0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Яблонська Віра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Михайлівна   </w:t>
            </w:r>
          </w:p>
        </w:tc>
        <w:tc>
          <w:tcPr>
            <w:tcW w:w="6301" w:type="dxa"/>
            <w:shd w:val="clear" w:color="auto" w:fill="auto"/>
          </w:tcPr>
          <w:p w:rsidR="00331576" w:rsidRDefault="00025607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лікар-терапевт комунального некомерційного підприємства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“Мукачівська центральна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районна лікарня” (за згодою)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A37EEA">
        <w:tc>
          <w:tcPr>
            <w:tcW w:w="3963" w:type="dxa"/>
            <w:shd w:val="clear" w:color="auto" w:fill="auto"/>
          </w:tcPr>
          <w:p w:rsidR="00331576" w:rsidRDefault="00331576" w:rsidP="00240E03">
            <w:pPr>
              <w:widowControl w:val="0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Грицу Віталій 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Вікторович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  <w:p w:rsidR="0064517B" w:rsidRDefault="0064517B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Карпік 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Валентина Павлівна</w:t>
            </w:r>
          </w:p>
        </w:tc>
        <w:tc>
          <w:tcPr>
            <w:tcW w:w="6301" w:type="dxa"/>
            <w:shd w:val="clear" w:color="auto" w:fill="auto"/>
          </w:tcPr>
          <w:p w:rsidR="00331576" w:rsidRDefault="00C510A7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голова Мукачівської міськрайонної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організації товариства сприяння оборони України (за згодою)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  <w:p w:rsidR="0064517B" w:rsidRDefault="0064517B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  <w:p w:rsidR="00331576" w:rsidRDefault="00B16B03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>ачальник відділу з питань надзвичайних ситуацій та оборонної роботи вико</w:t>
            </w:r>
            <w:r w:rsidR="00E0798D">
              <w:rPr>
                <w:rFonts w:eastAsia="Andale Sans UI"/>
                <w:sz w:val="28"/>
                <w:szCs w:val="28"/>
                <w:lang w:val="uk-UA" w:eastAsia="en-US" w:bidi="en-US"/>
              </w:rPr>
              <w:t>навчого комітету Мукачівської міської ради</w:t>
            </w:r>
          </w:p>
          <w:p w:rsidR="0064517B" w:rsidRDefault="0064517B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A37EEA">
        <w:tc>
          <w:tcPr>
            <w:tcW w:w="3963" w:type="dxa"/>
            <w:shd w:val="clear" w:color="auto" w:fill="auto"/>
          </w:tcPr>
          <w:p w:rsidR="00331576" w:rsidRDefault="00331576" w:rsidP="00240E03">
            <w:pPr>
              <w:widowControl w:val="0"/>
              <w:ind w:firstLine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lastRenderedPageBreak/>
              <w:t>Сівачек Наталія</w:t>
            </w:r>
          </w:p>
          <w:p w:rsidR="00331576" w:rsidRDefault="00331576" w:rsidP="00240E03">
            <w:pPr>
              <w:widowControl w:val="0"/>
              <w:ind w:left="816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Валеріївна</w:t>
            </w:r>
          </w:p>
        </w:tc>
        <w:tc>
          <w:tcPr>
            <w:tcW w:w="6301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директор Інклюзивно-ресурсного центру, психолог</w:t>
            </w:r>
          </w:p>
        </w:tc>
      </w:tr>
    </w:tbl>
    <w:p w:rsidR="0064517B" w:rsidRDefault="0064517B" w:rsidP="00331576">
      <w:pPr>
        <w:widowControl w:val="0"/>
        <w:jc w:val="both"/>
        <w:textAlignment w:val="baseline"/>
        <w:rPr>
          <w:rFonts w:eastAsia="Andale Sans UI"/>
          <w:b/>
          <w:i/>
          <w:iCs/>
          <w:sz w:val="28"/>
          <w:szCs w:val="28"/>
          <w:lang w:val="uk-UA" w:eastAsia="en-US" w:bidi="en-US"/>
        </w:rPr>
      </w:pP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Резервний  склад: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sz w:val="28"/>
          <w:szCs w:val="28"/>
          <w:lang w:val="en-US" w:eastAsia="en-US" w:bidi="en-US"/>
        </w:rPr>
      </w:pPr>
    </w:p>
    <w:p w:rsidR="00331576" w:rsidRDefault="00331576" w:rsidP="00F3467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sz w:val="28"/>
          <w:szCs w:val="28"/>
          <w:lang w:val="en-US" w:eastAsia="en-US" w:bidi="en-US"/>
        </w:rPr>
      </w:pPr>
    </w:p>
    <w:tbl>
      <w:tblPr>
        <w:tblW w:w="9542" w:type="dxa"/>
        <w:tblInd w:w="-44" w:type="dxa"/>
        <w:tblLook w:val="04A0" w:firstRow="1" w:lastRow="0" w:firstColumn="1" w:lastColumn="0" w:noHBand="0" w:noVBand="1"/>
      </w:tblPr>
      <w:tblGrid>
        <w:gridCol w:w="3400"/>
        <w:gridCol w:w="6142"/>
      </w:tblGrid>
      <w:tr w:rsidR="00331576" w:rsidRPr="00F92695" w:rsidTr="0006699F">
        <w:tc>
          <w:tcPr>
            <w:tcW w:w="3400" w:type="dxa"/>
            <w:shd w:val="clear" w:color="auto" w:fill="auto"/>
          </w:tcPr>
          <w:p w:rsidR="00331576" w:rsidRDefault="00331576" w:rsidP="00240E03">
            <w:pPr>
              <w:widowControl w:val="0"/>
              <w:ind w:left="178" w:firstLine="36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Федів Ростислав Євгенович                        </w:t>
            </w:r>
          </w:p>
        </w:tc>
        <w:tc>
          <w:tcPr>
            <w:tcW w:w="6142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bCs/>
                <w:sz w:val="28"/>
                <w:highlight w:val="white"/>
                <w:lang w:val="uk-UA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перший заступник міського голови</w:t>
            </w:r>
            <w:r>
              <w:rPr>
                <w:bCs/>
                <w:sz w:val="28"/>
                <w:shd w:val="clear" w:color="auto" w:fill="FFFFFF"/>
                <w:lang w:val="uk-UA"/>
              </w:rPr>
              <w:t xml:space="preserve"> з питань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bCs/>
                <w:sz w:val="28"/>
                <w:highlight w:val="white"/>
                <w:lang w:val="uk-UA"/>
              </w:rPr>
            </w:pPr>
            <w:r>
              <w:rPr>
                <w:bCs/>
                <w:sz w:val="28"/>
                <w:shd w:val="clear" w:color="auto" w:fill="FFFFFF"/>
                <w:lang w:val="uk-UA"/>
              </w:rPr>
              <w:t xml:space="preserve">діяльності виконавчих органів Мукачівської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bCs/>
                <w:sz w:val="28"/>
                <w:shd w:val="clear" w:color="auto" w:fill="FFFFFF"/>
                <w:lang w:val="uk-UA"/>
              </w:rPr>
              <w:t>міської ради</w:t>
            </w:r>
          </w:p>
        </w:tc>
      </w:tr>
    </w:tbl>
    <w:p w:rsidR="00F3467A" w:rsidRDefault="00F3467A" w:rsidP="00F3467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p w:rsidR="00F3467A" w:rsidRDefault="00F3467A" w:rsidP="00F3467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</w:p>
    <w:p w:rsidR="00F3467A" w:rsidRDefault="00F3467A" w:rsidP="00F3467A">
      <w:pPr>
        <w:widowControl w:val="0"/>
        <w:ind w:firstLine="709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tbl>
      <w:tblPr>
        <w:tblW w:w="9542" w:type="dxa"/>
        <w:tblInd w:w="-44" w:type="dxa"/>
        <w:tblLook w:val="04A0" w:firstRow="1" w:lastRow="0" w:firstColumn="1" w:lastColumn="0" w:noHBand="0" w:noVBand="1"/>
      </w:tblPr>
      <w:tblGrid>
        <w:gridCol w:w="3400"/>
        <w:gridCol w:w="6142"/>
      </w:tblGrid>
      <w:tr w:rsidR="00F3467A" w:rsidTr="0006699F">
        <w:tc>
          <w:tcPr>
            <w:tcW w:w="3400" w:type="dxa"/>
            <w:shd w:val="clear" w:color="auto" w:fill="auto"/>
          </w:tcPr>
          <w:p w:rsidR="00F3467A" w:rsidRDefault="00F3467A" w:rsidP="00593B1D">
            <w:pPr>
              <w:widowControl w:val="0"/>
              <w:ind w:firstLine="32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Коцар Оксана </w:t>
            </w:r>
          </w:p>
          <w:p w:rsidR="00F3467A" w:rsidRDefault="00F3467A" w:rsidP="00593B1D">
            <w:pPr>
              <w:widowControl w:val="0"/>
              <w:ind w:left="32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Богданівна</w:t>
            </w:r>
          </w:p>
        </w:tc>
        <w:tc>
          <w:tcPr>
            <w:tcW w:w="6142" w:type="dxa"/>
            <w:shd w:val="clear" w:color="auto" w:fill="auto"/>
          </w:tcPr>
          <w:p w:rsidR="00F3467A" w:rsidRDefault="00F3467A" w:rsidP="0006699F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медична сестра комунального некомерційного підприємств</w:t>
            </w:r>
            <w:r w:rsidR="0016734A">
              <w:rPr>
                <w:rFonts w:eastAsia="Andale Sans UI"/>
                <w:sz w:val="28"/>
                <w:szCs w:val="28"/>
                <w:lang w:val="uk-UA" w:eastAsia="en-US" w:bidi="en-US"/>
              </w:rPr>
              <w:t>а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“Мукачівська центральна районна лікарня” (за згодою)</w:t>
            </w:r>
          </w:p>
        </w:tc>
      </w:tr>
    </w:tbl>
    <w:p w:rsidR="00F3467A" w:rsidRDefault="00F3467A" w:rsidP="00331576">
      <w:pPr>
        <w:widowControl w:val="0"/>
        <w:ind w:firstLine="720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p w:rsidR="00331576" w:rsidRDefault="00331576" w:rsidP="00331576">
      <w:pPr>
        <w:widowControl w:val="0"/>
        <w:ind w:firstLine="720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</w:p>
    <w:p w:rsidR="00331576" w:rsidRDefault="00331576" w:rsidP="00331576">
      <w:pPr>
        <w:widowControl w:val="0"/>
        <w:ind w:firstLine="720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tbl>
      <w:tblPr>
        <w:tblpPr w:leftFromText="180" w:rightFromText="180" w:vertAnchor="text" w:horzAnchor="margin" w:tblpXSpec="center" w:tblpY="70"/>
        <w:tblW w:w="9639" w:type="dxa"/>
        <w:jc w:val="center"/>
        <w:tblLook w:val="04A0" w:firstRow="1" w:lastRow="0" w:firstColumn="1" w:lastColumn="0" w:noHBand="0" w:noVBand="1"/>
      </w:tblPr>
      <w:tblGrid>
        <w:gridCol w:w="3402"/>
        <w:gridCol w:w="6237"/>
      </w:tblGrid>
      <w:tr w:rsidR="00331576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Pr="004723D7" w:rsidRDefault="004723D7" w:rsidP="00240E03">
            <w:pPr>
              <w:widowControl w:val="0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 w:rsidRPr="004723D7">
              <w:rPr>
                <w:rFonts w:eastAsia="Andale Sans UI"/>
                <w:sz w:val="28"/>
                <w:szCs w:val="28"/>
                <w:lang w:val="uk-UA" w:eastAsia="en-US" w:bidi="en-US"/>
              </w:rPr>
              <w:t>Балакаєв О</w:t>
            </w:r>
            <w:r w:rsidR="00124A0B" w:rsidRPr="004723D7">
              <w:rPr>
                <w:rFonts w:eastAsia="Andale Sans UI"/>
                <w:sz w:val="28"/>
                <w:szCs w:val="28"/>
                <w:lang w:val="uk-UA" w:eastAsia="en-US" w:bidi="en-US"/>
              </w:rPr>
              <w:t>лександр</w:t>
            </w:r>
            <w:r w:rsidR="00331576" w:rsidRPr="004723D7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</w:t>
            </w:r>
          </w:p>
          <w:p w:rsidR="00331576" w:rsidRDefault="00331576" w:rsidP="00240E03">
            <w:pPr>
              <w:widowControl w:val="0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 w:rsidRPr="004723D7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Михайлович            </w:t>
            </w:r>
          </w:p>
        </w:tc>
        <w:tc>
          <w:tcPr>
            <w:tcW w:w="6237" w:type="dxa"/>
            <w:shd w:val="clear" w:color="auto" w:fill="auto"/>
          </w:tcPr>
          <w:p w:rsidR="00331576" w:rsidRDefault="001B05E9" w:rsidP="00F45428">
            <w:pPr>
              <w:widowControl w:val="0"/>
              <w:ind w:left="-104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заступник начальника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Мукачівського </w:t>
            </w:r>
            <w:r w:rsidR="00F45428">
              <w:rPr>
                <w:rFonts w:eastAsia="Andale Sans UI"/>
                <w:sz w:val="28"/>
                <w:szCs w:val="28"/>
                <w:lang w:val="uk-UA" w:eastAsia="en-US" w:bidi="en-US"/>
              </w:rPr>
              <w:t>районного територіального центру комплектування та соціальної підтримки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— начальник відділення рекрутингу </w:t>
            </w:r>
            <w:r w:rsidR="00626AB8">
              <w:rPr>
                <w:rFonts w:eastAsia="Andale Sans UI"/>
                <w:sz w:val="28"/>
                <w:szCs w:val="28"/>
                <w:lang w:val="uk-UA" w:eastAsia="en-US" w:bidi="en-US"/>
              </w:rPr>
              <w:t>та комплектування (за згодою)</w:t>
            </w:r>
          </w:p>
          <w:p w:rsidR="00626AB8" w:rsidRDefault="00626AB8" w:rsidP="00F45428">
            <w:pPr>
              <w:widowControl w:val="0"/>
              <w:ind w:left="-104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Default="00331576" w:rsidP="00240E03">
            <w:pPr>
              <w:widowControl w:val="0"/>
              <w:ind w:left="318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Бабуняк Наталія Федорівна</w:t>
            </w:r>
          </w:p>
        </w:tc>
        <w:tc>
          <w:tcPr>
            <w:tcW w:w="6237" w:type="dxa"/>
            <w:shd w:val="clear" w:color="auto" w:fill="auto"/>
          </w:tcPr>
          <w:p w:rsidR="00331576" w:rsidRDefault="00331576" w:rsidP="00240E03">
            <w:pPr>
              <w:widowControl w:val="0"/>
              <w:ind w:left="-104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заступник начальника управління освіти, культури, молоді та спорту Мукачівської міської ради</w:t>
            </w:r>
          </w:p>
          <w:p w:rsidR="00331576" w:rsidRDefault="00331576" w:rsidP="00240E03">
            <w:pPr>
              <w:widowControl w:val="0"/>
              <w:ind w:left="-104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Pr="001B0D8D" w:rsidRDefault="00331576" w:rsidP="00240E03">
            <w:pPr>
              <w:suppressAutoHyphens w:val="0"/>
              <w:ind w:left="318"/>
              <w:rPr>
                <w:sz w:val="28"/>
                <w:szCs w:val="28"/>
                <w:lang w:val="uk-UA" w:eastAsia="ru-RU"/>
              </w:rPr>
            </w:pPr>
            <w:r w:rsidRPr="001B0D8D">
              <w:rPr>
                <w:sz w:val="28"/>
                <w:szCs w:val="28"/>
                <w:lang w:val="uk-UA" w:eastAsia="ru-RU"/>
              </w:rPr>
              <w:t xml:space="preserve">Волошиновський  Сергій </w:t>
            </w:r>
          </w:p>
          <w:p w:rsidR="00331576" w:rsidRDefault="00331576" w:rsidP="00240E03">
            <w:pPr>
              <w:widowControl w:val="0"/>
              <w:ind w:left="176" w:firstLine="142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 w:rsidRPr="001B0D8D">
              <w:rPr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6237" w:type="dxa"/>
            <w:shd w:val="clear" w:color="auto" w:fill="auto"/>
          </w:tcPr>
          <w:p w:rsidR="00202932" w:rsidRDefault="001B0D8D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ru-RU"/>
              </w:rPr>
              <w:t>заступник</w:t>
            </w:r>
            <w:r w:rsidR="00331576">
              <w:rPr>
                <w:sz w:val="28"/>
                <w:szCs w:val="28"/>
                <w:lang w:val="uk-UA" w:eastAsia="ru-RU"/>
              </w:rPr>
              <w:t xml:space="preserve"> начальника Мукачівського </w:t>
            </w:r>
            <w:r w:rsidR="00202932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районного управління поліції Головного управління Національної поліції в Закарпатській області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(за згодою)</w:t>
            </w:r>
          </w:p>
          <w:p w:rsidR="00331576" w:rsidRDefault="00331576" w:rsidP="00240E03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331576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Default="00331576" w:rsidP="00240E03">
            <w:pPr>
              <w:widowControl w:val="0"/>
              <w:tabs>
                <w:tab w:val="left" w:pos="3240"/>
              </w:tabs>
              <w:ind w:left="318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Крилов Микола Миколайович</w:t>
            </w:r>
          </w:p>
        </w:tc>
        <w:tc>
          <w:tcPr>
            <w:tcW w:w="6237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лікар-психіатр </w:t>
            </w:r>
            <w:r w:rsidR="002B67C9">
              <w:rPr>
                <w:rFonts w:eastAsia="Andale Sans UI"/>
                <w:sz w:val="28"/>
                <w:szCs w:val="28"/>
                <w:lang w:val="uk-UA" w:eastAsia="en-US" w:bidi="en-US"/>
              </w:rPr>
              <w:t>комунального некомерційного підприємства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“Мукачівська центральна районна лікарня”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RPr="00F92695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Default="00331576" w:rsidP="00240E03">
            <w:pPr>
              <w:widowControl w:val="0"/>
              <w:ind w:left="318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Васько Володимир Володимирович</w:t>
            </w:r>
          </w:p>
          <w:p w:rsidR="00331576" w:rsidRDefault="00331576" w:rsidP="00240E03">
            <w:pPr>
              <w:widowControl w:val="0"/>
              <w:ind w:left="318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331576" w:rsidRDefault="00B16B03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</w:t>
            </w:r>
            <w:r w:rsidR="00331576">
              <w:rPr>
                <w:rFonts w:eastAsia="Andale Sans UI"/>
                <w:sz w:val="28"/>
                <w:szCs w:val="28"/>
                <w:lang w:val="uk-UA" w:eastAsia="en-US" w:bidi="en-US"/>
              </w:rPr>
              <w:t>оловний спеціаліст відділу з питань надзвичайних ситуацій</w:t>
            </w:r>
            <w:r w:rsidR="002B67C9"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, мобілізаційної та оборонної роботи </w:t>
            </w:r>
            <w:r w:rsidR="002C7BFC">
              <w:rPr>
                <w:rFonts w:eastAsia="Andale Sans UI"/>
                <w:sz w:val="28"/>
                <w:szCs w:val="28"/>
                <w:lang w:val="uk-UA" w:eastAsia="en-US" w:bidi="en-US"/>
              </w:rPr>
              <w:t>Мукачівської міської ради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</w:p>
        </w:tc>
      </w:tr>
      <w:tr w:rsidR="00331576" w:rsidTr="0006699F">
        <w:trPr>
          <w:jc w:val="center"/>
        </w:trPr>
        <w:tc>
          <w:tcPr>
            <w:tcW w:w="3402" w:type="dxa"/>
            <w:shd w:val="clear" w:color="auto" w:fill="auto"/>
          </w:tcPr>
          <w:p w:rsidR="00331576" w:rsidRDefault="00331576" w:rsidP="00240E03">
            <w:pPr>
              <w:widowControl w:val="0"/>
              <w:ind w:left="318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proofErr w:type="spellStart"/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Шалабоніна</w:t>
            </w:r>
            <w:proofErr w:type="spellEnd"/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Світлана Сергіївна</w:t>
            </w:r>
          </w:p>
        </w:tc>
        <w:tc>
          <w:tcPr>
            <w:tcW w:w="6237" w:type="dxa"/>
            <w:shd w:val="clear" w:color="auto" w:fill="auto"/>
          </w:tcPr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практичний психолог Інклюзивно-ресурсного </w:t>
            </w:r>
          </w:p>
          <w:p w:rsidR="00331576" w:rsidRDefault="00331576" w:rsidP="00240E03">
            <w:pPr>
              <w:widowControl w:val="0"/>
              <w:jc w:val="both"/>
              <w:textAlignment w:val="baseline"/>
              <w:rPr>
                <w:rFonts w:eastAsia="Andale Sans UI"/>
                <w:sz w:val="28"/>
                <w:szCs w:val="28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центру</w:t>
            </w:r>
          </w:p>
        </w:tc>
      </w:tr>
    </w:tbl>
    <w:p w:rsidR="00331576" w:rsidRDefault="00331576" w:rsidP="00331576">
      <w:pPr>
        <w:widowControl w:val="0"/>
        <w:ind w:firstLine="720"/>
        <w:jc w:val="both"/>
        <w:textAlignment w:val="baseline"/>
        <w:rPr>
          <w:rFonts w:eastAsia="Andale Sans UI"/>
          <w:i/>
          <w:iCs/>
          <w:sz w:val="28"/>
          <w:szCs w:val="28"/>
          <w:lang w:val="uk-UA" w:eastAsia="en-US" w:bidi="en-US"/>
        </w:rPr>
      </w:pP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bCs/>
          <w:sz w:val="28"/>
          <w:szCs w:val="28"/>
          <w:lang w:val="uk-UA" w:eastAsia="en-US" w:bidi="en-US"/>
        </w:rPr>
      </w:pP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b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Керуючий справами виконавчого комітету                           </w:t>
      </w:r>
    </w:p>
    <w:p w:rsidR="00331576" w:rsidRDefault="00331576" w:rsidP="00331576">
      <w:pPr>
        <w:widowControl w:val="0"/>
        <w:jc w:val="both"/>
        <w:textAlignment w:val="baseline"/>
        <w:rPr>
          <w:rFonts w:eastAsia="Andale Sans UI"/>
          <w:b/>
          <w:bCs/>
          <w:sz w:val="28"/>
          <w:szCs w:val="28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Мукачівської міської ради                                    </w:t>
      </w:r>
      <w:r w:rsidR="00F97F5A"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                      </w:t>
      </w:r>
      <w:r>
        <w:rPr>
          <w:rFonts w:eastAsia="Andale Sans UI"/>
          <w:b/>
          <w:bCs/>
          <w:sz w:val="28"/>
          <w:szCs w:val="28"/>
          <w:lang w:val="uk-UA" w:eastAsia="en-US" w:bidi="en-US"/>
        </w:rPr>
        <w:t>О.</w:t>
      </w:r>
      <w:r w:rsidR="00993105"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 </w:t>
      </w:r>
      <w:r>
        <w:rPr>
          <w:rFonts w:eastAsia="Andale Sans UI"/>
          <w:b/>
          <w:bCs/>
          <w:sz w:val="28"/>
          <w:szCs w:val="28"/>
          <w:lang w:val="uk-UA" w:eastAsia="en-US" w:bidi="en-US"/>
        </w:rPr>
        <w:t>ЛЕНДЄЛ</w:t>
      </w:r>
    </w:p>
    <w:p w:rsidR="00331576" w:rsidRDefault="00331576" w:rsidP="00331576"/>
    <w:sectPr w:rsidR="00331576">
      <w:pgSz w:w="11906" w:h="16838"/>
      <w:pgMar w:top="850" w:right="850" w:bottom="850" w:left="141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6"/>
    <w:rsid w:val="00025607"/>
    <w:rsid w:val="0006699F"/>
    <w:rsid w:val="00080663"/>
    <w:rsid w:val="00124A0B"/>
    <w:rsid w:val="0016734A"/>
    <w:rsid w:val="001B05E9"/>
    <w:rsid w:val="001B0D8D"/>
    <w:rsid w:val="001E4FFC"/>
    <w:rsid w:val="00202932"/>
    <w:rsid w:val="00247650"/>
    <w:rsid w:val="002664FE"/>
    <w:rsid w:val="002B219C"/>
    <w:rsid w:val="002B67C9"/>
    <w:rsid w:val="002C7BFC"/>
    <w:rsid w:val="00324A8F"/>
    <w:rsid w:val="00331576"/>
    <w:rsid w:val="00353068"/>
    <w:rsid w:val="004723D7"/>
    <w:rsid w:val="004D7609"/>
    <w:rsid w:val="005B53CC"/>
    <w:rsid w:val="005C635D"/>
    <w:rsid w:val="00626AB8"/>
    <w:rsid w:val="0062739A"/>
    <w:rsid w:val="0064517B"/>
    <w:rsid w:val="00695CDF"/>
    <w:rsid w:val="006F13EA"/>
    <w:rsid w:val="007C2B47"/>
    <w:rsid w:val="007E6541"/>
    <w:rsid w:val="008863B0"/>
    <w:rsid w:val="00993105"/>
    <w:rsid w:val="00A37EEA"/>
    <w:rsid w:val="00B16B03"/>
    <w:rsid w:val="00B26F90"/>
    <w:rsid w:val="00BC0D08"/>
    <w:rsid w:val="00BF0F05"/>
    <w:rsid w:val="00C10727"/>
    <w:rsid w:val="00C4042D"/>
    <w:rsid w:val="00C510A7"/>
    <w:rsid w:val="00DD6087"/>
    <w:rsid w:val="00E05F0C"/>
    <w:rsid w:val="00E0798D"/>
    <w:rsid w:val="00E8063A"/>
    <w:rsid w:val="00F3467A"/>
    <w:rsid w:val="00F45428"/>
    <w:rsid w:val="00F92695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139"/>
  <w15:chartTrackingRefBased/>
  <w15:docId w15:val="{89616407-16EF-49ED-AF14-543AAF7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F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2021-09-03T10:06:00Z</cp:lastPrinted>
  <dcterms:created xsi:type="dcterms:W3CDTF">2021-09-03T10:06:00Z</dcterms:created>
  <dcterms:modified xsi:type="dcterms:W3CDTF">2021-09-08T10:34:00Z</dcterms:modified>
</cp:coreProperties>
</file>