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09" w:rsidRDefault="00092C09" w:rsidP="00092C09">
      <w:pPr>
        <w:pStyle w:val="10"/>
        <w:shd w:val="clear" w:color="auto" w:fill="FFFFFF"/>
        <w:ind w:left="9912"/>
      </w:pPr>
      <w:r>
        <w:t xml:space="preserve">Додаток 1 до рішення </w:t>
      </w:r>
      <w:r w:rsidR="00407745">
        <w:t>13 позачергової сесії</w:t>
      </w:r>
    </w:p>
    <w:p w:rsidR="00092C09" w:rsidRDefault="00092C09" w:rsidP="00092C09">
      <w:pPr>
        <w:pStyle w:val="10"/>
        <w:shd w:val="clear" w:color="auto" w:fill="FFFFFF"/>
        <w:ind w:left="9912"/>
      </w:pPr>
      <w:r>
        <w:t>Мукачівської міської ради</w:t>
      </w:r>
      <w:r w:rsidR="00407745">
        <w:t xml:space="preserve"> 8 скликання </w:t>
      </w:r>
    </w:p>
    <w:p w:rsidR="00092C09" w:rsidRDefault="00407745" w:rsidP="00092C09">
      <w:pPr>
        <w:pStyle w:val="10"/>
        <w:shd w:val="clear" w:color="auto" w:fill="FFFFFF"/>
        <w:ind w:left="9912"/>
      </w:pPr>
      <w:r>
        <w:t xml:space="preserve">09.09.2021 </w:t>
      </w:r>
      <w:r w:rsidR="00B810BA">
        <w:t>№511</w:t>
      </w:r>
    </w:p>
    <w:p w:rsidR="00092C09" w:rsidRDefault="00092C09" w:rsidP="00092C09">
      <w:pPr>
        <w:pStyle w:val="10"/>
        <w:shd w:val="clear" w:color="auto" w:fill="FFFFFF"/>
        <w:ind w:left="9912"/>
      </w:pPr>
    </w:p>
    <w:p w:rsidR="00092C09" w:rsidRDefault="00092C09" w:rsidP="00092C09">
      <w:pPr>
        <w:pStyle w:val="10"/>
        <w:shd w:val="clear" w:color="auto" w:fill="FFFFFF"/>
        <w:ind w:left="9912"/>
      </w:pPr>
      <w:r>
        <w:t xml:space="preserve">Додаток 1 до Програми </w:t>
      </w:r>
      <w:r w:rsidRPr="00BB4B07">
        <w:t>поліпшення умов несення служби, організації виховного та навчального процесу у військовій частині А1556 на 2021 рік</w:t>
      </w:r>
    </w:p>
    <w:p w:rsidR="00027120" w:rsidRDefault="00027120" w:rsidP="00027120">
      <w:pPr>
        <w:pStyle w:val="10"/>
        <w:shd w:val="clear" w:color="auto" w:fill="FFFFFF"/>
        <w:ind w:left="9912"/>
      </w:pPr>
    </w:p>
    <w:p w:rsidR="00027120" w:rsidRPr="00AB4960" w:rsidRDefault="00027120" w:rsidP="0002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0">
        <w:rPr>
          <w:rFonts w:ascii="Times New Roman" w:hAnsi="Times New Roman" w:cs="Times New Roman"/>
          <w:b/>
          <w:color w:val="000000"/>
          <w:sz w:val="28"/>
          <w:szCs w:val="28"/>
        </w:rPr>
        <w:t>Ресурсне забезпечення</w:t>
      </w:r>
    </w:p>
    <w:p w:rsidR="00027120" w:rsidRPr="00AB4960" w:rsidRDefault="00027120" w:rsidP="0002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0">
        <w:rPr>
          <w:rFonts w:ascii="Times New Roman" w:hAnsi="Times New Roman" w:cs="Times New Roman"/>
          <w:b/>
          <w:sz w:val="28"/>
          <w:szCs w:val="28"/>
        </w:rPr>
        <w:t>Програми поліпшення умов несення служби, організації виховного та навчального процесу</w:t>
      </w:r>
    </w:p>
    <w:p w:rsidR="00027120" w:rsidRPr="00AB4960" w:rsidRDefault="00027120" w:rsidP="0002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0">
        <w:rPr>
          <w:rFonts w:ascii="Times New Roman" w:hAnsi="Times New Roman" w:cs="Times New Roman"/>
          <w:b/>
          <w:sz w:val="28"/>
          <w:szCs w:val="28"/>
        </w:rPr>
        <w:t>у військовій частині А1556 на 2021 рік</w:t>
      </w:r>
    </w:p>
    <w:p w:rsidR="00027120" w:rsidRDefault="00027120" w:rsidP="00027120">
      <w:pPr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tbl>
      <w:tblPr>
        <w:tblW w:w="14963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683"/>
        <w:gridCol w:w="4819"/>
      </w:tblGrid>
      <w:tr w:rsidR="00027120" w:rsidTr="00AA7F9F">
        <w:trPr>
          <w:trHeight w:val="509"/>
        </w:trPr>
        <w:tc>
          <w:tcPr>
            <w:tcW w:w="6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Обсяг коштів,</w:t>
            </w:r>
          </w:p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Усього витрат</w:t>
            </w:r>
          </w:p>
          <w:p w:rsidR="00027120" w:rsidRDefault="00027120" w:rsidP="00AA7F9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виконання програми</w:t>
            </w:r>
          </w:p>
        </w:tc>
      </w:tr>
      <w:tr w:rsidR="00027120" w:rsidTr="00AA7F9F">
        <w:trPr>
          <w:trHeight w:val="352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/>
        </w:tc>
      </w:tr>
      <w:tr w:rsidR="00027120" w:rsidTr="00AA7F9F">
        <w:trPr>
          <w:trHeight w:val="465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/>
        </w:tc>
      </w:tr>
      <w:tr w:rsidR="00027120" w:rsidTr="00AA7F9F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 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</w:tr>
      <w:tr w:rsidR="00027120" w:rsidTr="00AA7F9F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27120" w:rsidTr="00AA7F9F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27120" w:rsidTr="00AA7F9F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</w:tr>
      <w:tr w:rsidR="00027120" w:rsidTr="00AA7F9F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27120" w:rsidTr="00AA7F9F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</w:tbl>
    <w:p w:rsidR="00027120" w:rsidRDefault="00027120" w:rsidP="00027120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027120" w:rsidRDefault="00027120" w:rsidP="00027120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027120" w:rsidRDefault="00027120" w:rsidP="00027120">
      <w:pPr>
        <w:pStyle w:val="10"/>
        <w:shd w:val="clear" w:color="auto" w:fill="FFFFFF"/>
      </w:pPr>
    </w:p>
    <w:p w:rsidR="00027120" w:rsidRDefault="00027120" w:rsidP="00027120">
      <w:pPr>
        <w:pStyle w:val="10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Я. ЧУБИРКО</w:t>
      </w:r>
    </w:p>
    <w:p w:rsidR="00092C09" w:rsidRDefault="004627FA" w:rsidP="00092C09">
      <w:pPr>
        <w:pStyle w:val="10"/>
        <w:shd w:val="clear" w:color="auto" w:fill="FFFFFF"/>
        <w:ind w:left="9912"/>
        <w:rPr>
          <w:rFonts w:cs="Times New Roman"/>
          <w:b/>
        </w:rPr>
      </w:pPr>
      <w:r w:rsidRPr="004627FA">
        <w:rPr>
          <w:rFonts w:cs="Times New Roman"/>
          <w:b/>
        </w:rPr>
        <w:t xml:space="preserve">                                                                                  </w:t>
      </w:r>
      <w:r w:rsidR="00C66418">
        <w:rPr>
          <w:rFonts w:cs="Times New Roman"/>
          <w:b/>
        </w:rPr>
        <w:t xml:space="preserve">           </w:t>
      </w:r>
      <w:r w:rsidRPr="004627FA">
        <w:rPr>
          <w:rFonts w:cs="Times New Roman"/>
          <w:b/>
        </w:rPr>
        <w:t xml:space="preserve"> </w:t>
      </w:r>
    </w:p>
    <w:p w:rsidR="00092C09" w:rsidRDefault="00092C09" w:rsidP="00092C09">
      <w:pPr>
        <w:pStyle w:val="10"/>
        <w:shd w:val="clear" w:color="auto" w:fill="FFFFFF"/>
        <w:ind w:left="9912"/>
        <w:rPr>
          <w:rFonts w:cs="Times New Roman"/>
          <w:b/>
        </w:rPr>
      </w:pPr>
    </w:p>
    <w:p w:rsidR="00092C09" w:rsidRDefault="00092C09" w:rsidP="00092C09">
      <w:pPr>
        <w:pStyle w:val="10"/>
        <w:shd w:val="clear" w:color="auto" w:fill="FFFFFF"/>
        <w:ind w:left="9912"/>
        <w:rPr>
          <w:rFonts w:cs="Times New Roman"/>
          <w:b/>
        </w:rPr>
      </w:pPr>
    </w:p>
    <w:p w:rsidR="00092C09" w:rsidRDefault="00092C09" w:rsidP="00092C09">
      <w:pPr>
        <w:pStyle w:val="10"/>
        <w:shd w:val="clear" w:color="auto" w:fill="FFFFFF"/>
        <w:ind w:left="9912"/>
        <w:rPr>
          <w:rFonts w:cs="Times New Roman"/>
          <w:b/>
        </w:rPr>
      </w:pPr>
    </w:p>
    <w:p w:rsidR="00407745" w:rsidRDefault="00407745" w:rsidP="00407745">
      <w:pPr>
        <w:pStyle w:val="10"/>
        <w:shd w:val="clear" w:color="auto" w:fill="FFFFFF"/>
        <w:ind w:left="9912"/>
      </w:pPr>
      <w:r>
        <w:lastRenderedPageBreak/>
        <w:t>Додаток 2 до рішення 13 позачергової сесії</w:t>
      </w:r>
    </w:p>
    <w:p w:rsidR="00407745" w:rsidRDefault="00407745" w:rsidP="00407745">
      <w:pPr>
        <w:pStyle w:val="10"/>
        <w:shd w:val="clear" w:color="auto" w:fill="FFFFFF"/>
        <w:ind w:left="9912"/>
      </w:pPr>
      <w:r>
        <w:t xml:space="preserve">Мукачівської міської ради 8 скликання </w:t>
      </w:r>
    </w:p>
    <w:p w:rsidR="00407745" w:rsidRDefault="00B810BA" w:rsidP="00407745">
      <w:pPr>
        <w:pStyle w:val="10"/>
        <w:shd w:val="clear" w:color="auto" w:fill="FFFFFF"/>
        <w:ind w:left="9912"/>
      </w:pPr>
      <w:r>
        <w:t>09.09.2021 №511</w:t>
      </w:r>
      <w:bookmarkStart w:id="0" w:name="_GoBack"/>
      <w:bookmarkEnd w:id="0"/>
    </w:p>
    <w:p w:rsidR="00092C09" w:rsidRDefault="00092C09" w:rsidP="00092C09">
      <w:pPr>
        <w:pStyle w:val="10"/>
        <w:shd w:val="clear" w:color="auto" w:fill="FFFFFF"/>
        <w:ind w:left="9912"/>
      </w:pPr>
    </w:p>
    <w:p w:rsidR="00092C09" w:rsidRDefault="00092C09" w:rsidP="00092C09">
      <w:pPr>
        <w:pStyle w:val="10"/>
        <w:shd w:val="clear" w:color="auto" w:fill="FFFFFF"/>
        <w:ind w:left="9912"/>
      </w:pPr>
      <w:r>
        <w:t xml:space="preserve">Додаток 2 до Програми </w:t>
      </w:r>
      <w:r w:rsidRPr="00BB4B07">
        <w:t>поліпшення умов несення служби, організації виховного та навчального процесу у військовій частині А1556 на 2021 рік</w:t>
      </w:r>
    </w:p>
    <w:p w:rsidR="00092C09" w:rsidRDefault="00092C09" w:rsidP="00092C09">
      <w:pPr>
        <w:pStyle w:val="10"/>
        <w:shd w:val="clear" w:color="auto" w:fill="FFFFFF"/>
        <w:ind w:left="9912"/>
      </w:pPr>
    </w:p>
    <w:p w:rsidR="009834C1" w:rsidRPr="00AB4960" w:rsidRDefault="009834C1" w:rsidP="00092C09">
      <w:pPr>
        <w:pStyle w:val="10"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AB4960">
        <w:rPr>
          <w:rFonts w:cs="Times New Roman"/>
          <w:b/>
          <w:color w:val="000000"/>
          <w:sz w:val="28"/>
          <w:szCs w:val="28"/>
        </w:rPr>
        <w:t>Перелік заходів і завдань</w:t>
      </w:r>
    </w:p>
    <w:p w:rsidR="009834C1" w:rsidRPr="00AB4960" w:rsidRDefault="009834C1" w:rsidP="00092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0">
        <w:rPr>
          <w:rFonts w:ascii="Times New Roman" w:hAnsi="Times New Roman" w:cs="Times New Roman"/>
          <w:b/>
          <w:sz w:val="28"/>
          <w:szCs w:val="28"/>
        </w:rPr>
        <w:t>Програми по</w:t>
      </w:r>
      <w:r w:rsidR="00A217DF" w:rsidRPr="00AB4960">
        <w:rPr>
          <w:rFonts w:ascii="Times New Roman" w:hAnsi="Times New Roman" w:cs="Times New Roman"/>
          <w:b/>
          <w:sz w:val="28"/>
          <w:szCs w:val="28"/>
        </w:rPr>
        <w:t xml:space="preserve">ліпшення умов несення служби, </w:t>
      </w:r>
      <w:r w:rsidRPr="00AB4960">
        <w:rPr>
          <w:rFonts w:ascii="Times New Roman" w:hAnsi="Times New Roman" w:cs="Times New Roman"/>
          <w:b/>
          <w:sz w:val="28"/>
          <w:szCs w:val="28"/>
        </w:rPr>
        <w:t>організації виховного та навчального процесу</w:t>
      </w:r>
    </w:p>
    <w:p w:rsidR="009834C1" w:rsidRPr="00AB4960" w:rsidRDefault="009834C1" w:rsidP="00092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0">
        <w:rPr>
          <w:rFonts w:ascii="Times New Roman" w:hAnsi="Times New Roman" w:cs="Times New Roman"/>
          <w:b/>
          <w:sz w:val="28"/>
          <w:szCs w:val="28"/>
        </w:rPr>
        <w:t>у військовій частині А1556   на 2021 рік</w:t>
      </w:r>
    </w:p>
    <w:tbl>
      <w:tblPr>
        <w:tblW w:w="15835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7"/>
        <w:gridCol w:w="1797"/>
        <w:gridCol w:w="1272"/>
        <w:gridCol w:w="1981"/>
        <w:gridCol w:w="1667"/>
        <w:gridCol w:w="1727"/>
        <w:gridCol w:w="4368"/>
      </w:tblGrid>
      <w:tr w:rsidR="009834C1" w:rsidRPr="00ED0555" w:rsidTr="00586346">
        <w:trPr>
          <w:cantSplit/>
          <w:trHeight w:val="7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834C1" w:rsidRPr="00ED0555" w:rsidRDefault="009834C1" w:rsidP="002D17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Назва напряму діяльності (пріоритетні завдання)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Перелік заходів програми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Строк виконання заходу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Виконавці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 xml:space="preserve">Джерела </w:t>
            </w:r>
            <w:r w:rsidR="00CD51D9" w:rsidRPr="00ED0555">
              <w:rPr>
                <w:rFonts w:ascii="Times New Roman" w:hAnsi="Times New Roman" w:cs="Times New Roman"/>
                <w:b/>
                <w:color w:val="000000"/>
              </w:rPr>
              <w:t>фінансування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 xml:space="preserve">Орієнтовні обсяги фінансування (вартість), </w:t>
            </w:r>
          </w:p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тис. грн.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Очікуваний результат</w:t>
            </w:r>
          </w:p>
        </w:tc>
      </w:tr>
      <w:tr w:rsidR="009834C1" w:rsidRPr="00ED0555" w:rsidTr="00586346">
        <w:trPr>
          <w:cantSplit/>
          <w:trHeight w:val="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ED0555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на 2021 р.</w:t>
            </w:r>
          </w:p>
        </w:tc>
        <w:tc>
          <w:tcPr>
            <w:tcW w:w="4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4C1" w:rsidRPr="00ED0555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0C36" w:rsidRPr="00ED0555" w:rsidTr="00586346">
        <w:trPr>
          <w:cantSplit/>
          <w:trHeight w:val="2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widowControl/>
              <w:tabs>
                <w:tab w:val="left" w:pos="-165"/>
              </w:tabs>
              <w:ind w:left="169" w:right="137"/>
              <w:jc w:val="both"/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Придбання та встановлення комплектів обладнання для виготовлення друкованої інформаційної продукції; </w:t>
            </w:r>
          </w:p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color w:val="FF0000"/>
                <w:lang w:eastAsia="uk-UA"/>
              </w:rPr>
            </w:pPr>
            <w:r w:rsidRPr="00ED0555">
              <w:rPr>
                <w:rFonts w:ascii="Times New Roman" w:hAnsi="Times New Roman"/>
                <w:b/>
                <w:color w:val="000000"/>
              </w:rPr>
              <w:t>45,946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88" w:right="149" w:hanging="142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підвищення престижу військової служби;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88" w:right="149" w:hanging="142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розвиток ефективного цивільно-військового співробітництва;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88" w:right="149" w:hanging="142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підвищення конкуренто спроможності ЗСУ на ринку праці, що сприятиме зменшенню відтоку місцевого населення за межі області на заробітки та в свою чергу збільшить прибутки місцевого бюджету;</w:t>
            </w:r>
          </w:p>
        </w:tc>
      </w:tr>
      <w:tr w:rsidR="00BE0C36" w:rsidRPr="00ED0555" w:rsidTr="00586346">
        <w:trPr>
          <w:cantSplit/>
          <w:trHeight w:val="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b/>
                <w:color w:val="000000"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Придбання та встановлення комплекту обладнання для інтернет-центру; 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</w:rPr>
              <w:t>103,592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задоволення культурних і духовних потреб військовослужбовців;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 xml:space="preserve">- покращення організації виховного та навчального процесу, що надасть можливість підвищити професійний рівень військовослужбовців; 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підвищення рівня міжвідомчих комунікацій, що сприятиме розвитку цивільно-військового співробітництва;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створення умов для спілкування військовослужбовців з рідними та близькими;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C36" w:rsidRPr="00ED0555" w:rsidTr="00586346">
        <w:trPr>
          <w:cantSplit/>
          <w:trHeight w:val="25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b/>
                <w:color w:val="000000"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Придбання та встановлення комплекту обладнання для клубу; 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  <w:color w:val="000000"/>
              </w:rPr>
              <w:t>65,732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задоволення культурних і духовних потреб військовослужбовців;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 xml:space="preserve">- підвищення рівня організації виховного та навчального процесу, що надасть можливість підвищити професійний рівень військовослужбовців; 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- створення сприятливих умов для проведення урочистих, інформаційних та навчальних заходів, святкових концертів та зібрань.</w:t>
            </w:r>
          </w:p>
        </w:tc>
      </w:tr>
      <w:tr w:rsidR="00BE0C36" w:rsidRPr="00ED0555" w:rsidTr="00586346">
        <w:trPr>
          <w:cantSplit/>
          <w:trHeight w:val="3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586346">
            <w:pPr>
              <w:pStyle w:val="1"/>
              <w:shd w:val="clear" w:color="auto" w:fill="auto"/>
              <w:spacing w:before="0" w:after="0" w:line="240" w:lineRule="auto"/>
              <w:ind w:left="96" w:firstLine="0"/>
              <w:rPr>
                <w:b/>
                <w:color w:val="000000"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Обладнання конференційної зали в </w:t>
            </w:r>
            <w:r w:rsidR="00586346">
              <w:rPr>
                <w:sz w:val="24"/>
                <w:szCs w:val="24"/>
              </w:rPr>
              <w:t>М</w:t>
            </w:r>
            <w:r w:rsidRPr="00ED0555">
              <w:rPr>
                <w:sz w:val="24"/>
                <w:szCs w:val="24"/>
              </w:rPr>
              <w:t xml:space="preserve">узеї </w:t>
            </w:r>
            <w:r w:rsidR="00586346">
              <w:rPr>
                <w:sz w:val="24"/>
                <w:szCs w:val="24"/>
              </w:rPr>
              <w:t>Б</w:t>
            </w:r>
            <w:r w:rsidRPr="00ED0555">
              <w:rPr>
                <w:sz w:val="24"/>
                <w:szCs w:val="24"/>
              </w:rPr>
              <w:t>ойової слави.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  <w:color w:val="000000"/>
              </w:rPr>
              <w:t>36,829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покращення умов виховного та навчального процесу;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створення сприятливих умов для проведення заходів військово-цивільного співробітництва, нарад та зустрічей з іноземними та вітчизняними партнерами та колегами;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створення престижних умов для проведення конференцій щодо обміну бойовим досвідом з іноземними колегами, що в свою чергу сприятиме обороноздатності держави;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- створення гідних умов для проведення ветеранських зібрань та зустрічей з батьками та рідними військовослужбовців;</w:t>
            </w: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</w:rPr>
            </w:pPr>
          </w:p>
          <w:p w:rsidR="00BE0C36" w:rsidRPr="00ED0555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0C36" w:rsidRPr="00ED0555" w:rsidTr="00586346">
        <w:trPr>
          <w:cantSplit/>
          <w:trHeight w:val="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Придбання комплекту обладнання для залів </w:t>
            </w:r>
            <w:r w:rsidR="00586346">
              <w:rPr>
                <w:sz w:val="24"/>
                <w:szCs w:val="24"/>
              </w:rPr>
              <w:t>Б</w:t>
            </w:r>
            <w:r w:rsidRPr="00ED0555">
              <w:rPr>
                <w:sz w:val="24"/>
                <w:szCs w:val="24"/>
              </w:rPr>
              <w:t>ойової слави.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  <w:color w:val="000000"/>
              </w:rPr>
              <w:t>31,197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створення умов для організації патріотичного виховання молоді Закарпатської області та військовослужбовців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надасть можливість розповісти відвідувачам про справжні події війни в Донецькій та Луганській областях;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увічнить пам’ять загиблих військовослужбовців військової частини;</w:t>
            </w:r>
          </w:p>
          <w:p w:rsidR="00BE0C36" w:rsidRPr="00ED0555" w:rsidRDefault="00BE0C36" w:rsidP="002B4B46">
            <w:pPr>
              <w:snapToGrid w:val="0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0C36" w:rsidRPr="00ED0555" w:rsidTr="00586346">
        <w:trPr>
          <w:cantSplit/>
          <w:trHeight w:val="23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586346" w:rsidRDefault="00BE0C36" w:rsidP="00A217D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346">
              <w:rPr>
                <w:rFonts w:ascii="Times New Roman" w:hAnsi="Times New Roman" w:cs="Times New Roman"/>
              </w:rPr>
              <w:t xml:space="preserve">Послуги з виготовлення та встановлення музейних конструкцій та стендів, </w:t>
            </w:r>
            <w:proofErr w:type="spellStart"/>
            <w:r w:rsidRPr="00586346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586346">
              <w:rPr>
                <w:rFonts w:ascii="Times New Roman" w:hAnsi="Times New Roman" w:cs="Times New Roman"/>
              </w:rPr>
              <w:t xml:space="preserve">-дизайну та кошторису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D0555">
              <w:rPr>
                <w:rFonts w:ascii="Times New Roman" w:hAnsi="Times New Roman"/>
                <w:b/>
              </w:rPr>
              <w:t>1 000, 0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створення умов для організації патріотичного виховання молоді Закарпатської області та військовослужбовців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надасть можливість розповісти відвідувачам про справжні події війни в Донецькій та Луганській областях;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</w:rPr>
              <w:t>увічнить пам’ять загиблих військовослужбовців військової частини;</w:t>
            </w:r>
          </w:p>
          <w:p w:rsidR="00BE0C36" w:rsidRPr="00ED0555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E0C36" w:rsidRPr="00ED0555" w:rsidTr="00586346">
        <w:trPr>
          <w:cantSplit/>
          <w:trHeight w:val="31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color w:val="000000"/>
              </w:rPr>
              <w:t>Гірське спорядження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  <w:b/>
              </w:rPr>
              <w:t>688,334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через наявність сучасних умов тренування та навчання залучити до служби у військовій частині молоді зі всієї України зацікавленої в фізичному розвитку та професійному зростанні.</w:t>
            </w:r>
            <w:r w:rsidRPr="00ED0555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підвищення професійного рівня гірських штурмовиків;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 спрямування виховання молодих воїнів в напрямку спортивних завоювань та досягнень з гірської підготовки;</w:t>
            </w:r>
          </w:p>
          <w:p w:rsidR="00BE0C36" w:rsidRPr="00ED0555" w:rsidRDefault="00BE0C36" w:rsidP="00092C09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92C09">
              <w:rPr>
                <w:rFonts w:ascii="Times New Roman" w:hAnsi="Times New Roman" w:cs="Times New Roman"/>
                <w:bCs/>
                <w:color w:val="000000"/>
              </w:rPr>
              <w:t xml:space="preserve">створення гідних та безпечних умов для прийняття участі в змаганнях зі </w:t>
            </w:r>
            <w:proofErr w:type="spellStart"/>
            <w:r w:rsidRPr="00092C09">
              <w:rPr>
                <w:rFonts w:ascii="Times New Roman" w:hAnsi="Times New Roman" w:cs="Times New Roman"/>
                <w:bCs/>
                <w:color w:val="000000"/>
              </w:rPr>
              <w:t>скалолазання</w:t>
            </w:r>
            <w:proofErr w:type="spellEnd"/>
            <w:r w:rsidR="00ED0555" w:rsidRPr="00092C09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</w:tc>
      </w:tr>
      <w:tr w:rsidR="00BE0C36" w:rsidRPr="00ED0555" w:rsidTr="00586346">
        <w:trPr>
          <w:cantSplit/>
          <w:trHeight w:val="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color w:val="000000"/>
              </w:rPr>
              <w:t xml:space="preserve">Облаштування </w:t>
            </w:r>
            <w:proofErr w:type="spellStart"/>
            <w:r w:rsidRPr="00ED0555">
              <w:rPr>
                <w:rFonts w:ascii="Times New Roman" w:hAnsi="Times New Roman" w:cs="Times New Roman"/>
                <w:color w:val="000000"/>
              </w:rPr>
              <w:t>скалодрому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/>
                <w:b/>
              </w:rPr>
              <w:t>912,370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через наявність сучасних умов тренування та навчання залучити до служби у військовій частині молоді зі всієї України зацікавленої в фізичному розвитку та професійному зростанні.</w:t>
            </w:r>
            <w:r w:rsidRPr="00ED0555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відкриття першого та єдиного </w:t>
            </w:r>
            <w:proofErr w:type="spellStart"/>
            <w:r w:rsidRPr="00ED0555">
              <w:rPr>
                <w:rFonts w:ascii="Times New Roman" w:hAnsi="Times New Roman" w:cs="Times New Roman"/>
                <w:bCs/>
                <w:color w:val="000000"/>
              </w:rPr>
              <w:t>скалодрому</w:t>
            </w:r>
            <w:proofErr w:type="spellEnd"/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 в Збройних Силах України надасть змогу залучити до служби в складі військової частини найкращих фахівців з гірської підготовки зі всієї України</w:t>
            </w:r>
            <w:r w:rsidRPr="00ED0555">
              <w:rPr>
                <w:rFonts w:ascii="Times New Roman" w:hAnsi="Times New Roman" w:cs="Times New Roman"/>
                <w:bCs/>
                <w:color w:val="000000"/>
                <w:lang w:val="ru-RU"/>
              </w:rPr>
              <w:t>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підвищення професійного рівня гірських штурмовиків;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 спрямування виховання молодих воїнів в напрямку спортивних завоювань та досягнень з гірської підготовки;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 створення гідних та безпечних умови для підготовки та проведення змагань з гірської підготовки, як місцевого так обласного масштабу; </w:t>
            </w:r>
          </w:p>
        </w:tc>
      </w:tr>
      <w:tr w:rsidR="00BE0C36" w:rsidRPr="00ED0555" w:rsidTr="00586346">
        <w:trPr>
          <w:cantSplit/>
          <w:trHeight w:val="3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/>
              </w:rPr>
              <w:t xml:space="preserve">Спорядження для </w:t>
            </w:r>
            <w:proofErr w:type="spellStart"/>
            <w:r w:rsidRPr="00ED0555">
              <w:rPr>
                <w:rFonts w:ascii="Times New Roman" w:hAnsi="Times New Roman"/>
              </w:rPr>
              <w:t>пейнтболу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D0555">
              <w:rPr>
                <w:rFonts w:ascii="Times New Roman" w:hAnsi="Times New Roman" w:cs="Times New Roman"/>
              </w:rPr>
              <w:t>Виконавчий комітет Мукачівської міської ради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0555">
              <w:rPr>
                <w:rFonts w:ascii="Times New Roman" w:hAnsi="Times New Roman"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A4266F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D17BB">
            <w:pPr>
              <w:snapToGrid w:val="0"/>
              <w:jc w:val="center"/>
              <w:rPr>
                <w:rFonts w:ascii="Times New Roman" w:hAnsi="Times New Roman"/>
              </w:rPr>
            </w:pPr>
            <w:r w:rsidRPr="00ED0555">
              <w:rPr>
                <w:rFonts w:ascii="Times New Roman" w:hAnsi="Times New Roman"/>
                <w:b/>
              </w:rPr>
              <w:t>116,0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bCs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>через наявність сучасних умов тренування та навчання залучити до служби у військовій частині молоді зі всієї України зацікавленої в фізичному розвитку та професійному зростанні;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підвищення професійного рівня військовослужбовців; </w:t>
            </w:r>
          </w:p>
          <w:p w:rsidR="00BE0C36" w:rsidRPr="00ED0555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створення гідних та безпечних умови для підготовки та проведення змагань з </w:t>
            </w:r>
            <w:proofErr w:type="spellStart"/>
            <w:r w:rsidRPr="00ED0555">
              <w:rPr>
                <w:rFonts w:ascii="Times New Roman" w:hAnsi="Times New Roman" w:cs="Times New Roman"/>
                <w:bCs/>
                <w:color w:val="000000"/>
              </w:rPr>
              <w:t>пейнтболу</w:t>
            </w:r>
            <w:proofErr w:type="spellEnd"/>
            <w:r w:rsidRPr="00ED0555">
              <w:rPr>
                <w:rFonts w:ascii="Times New Roman" w:hAnsi="Times New Roman" w:cs="Times New Roman"/>
                <w:bCs/>
                <w:color w:val="000000"/>
              </w:rPr>
              <w:t xml:space="preserve">, як місцевого так обласного масштабу; </w:t>
            </w:r>
          </w:p>
        </w:tc>
      </w:tr>
      <w:tr w:rsidR="00027120" w:rsidRPr="00ED0555" w:rsidTr="00586346">
        <w:trPr>
          <w:cantSplit/>
          <w:trHeight w:val="2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"/>
              <w:shd w:val="clear" w:color="auto" w:fill="auto"/>
              <w:spacing w:before="0" w:after="0" w:line="240" w:lineRule="auto"/>
              <w:ind w:right="42" w:firstLine="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Встановлення системи електронного документообігу</w:t>
            </w:r>
          </w:p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Виконавчий комітет Мукачівської міської ради</w:t>
            </w:r>
          </w:p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bookmarkStart w:id="1" w:name="__DdeLink__333_1980655718"/>
            <w:bookmarkEnd w:id="1"/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/>
                <w:color w:val="000000"/>
              </w:rPr>
              <w:t>731,704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20" w:rsidRPr="00ED0555" w:rsidRDefault="00ED0555" w:rsidP="00ED0555">
            <w:pPr>
              <w:pStyle w:val="11"/>
              <w:ind w:left="146" w:right="149"/>
            </w:pPr>
            <w:r w:rsidRPr="00ED0555">
              <w:rPr>
                <w:rFonts w:cs="Times New Roman"/>
              </w:rPr>
              <w:t>- з</w:t>
            </w:r>
            <w:r w:rsidR="00027120" w:rsidRPr="00ED0555">
              <w:rPr>
                <w:rFonts w:cs="Times New Roman"/>
              </w:rPr>
              <w:t>абезпечення прийняття ефективних управлінських рішень</w:t>
            </w:r>
            <w:r w:rsidRPr="00ED0555">
              <w:rPr>
                <w:rFonts w:cs="Times New Roman"/>
              </w:rPr>
              <w:t>;</w:t>
            </w:r>
          </w:p>
          <w:p w:rsidR="00027120" w:rsidRPr="00ED0555" w:rsidRDefault="00027120" w:rsidP="00027120">
            <w:pPr>
              <w:pStyle w:val="11"/>
              <w:ind w:left="146" w:right="149"/>
              <w:jc w:val="center"/>
              <w:rPr>
                <w:rFonts w:cs="Times New Roman"/>
              </w:rPr>
            </w:pPr>
          </w:p>
        </w:tc>
      </w:tr>
      <w:tr w:rsidR="00027120" w:rsidRPr="00ED0555" w:rsidTr="00586346">
        <w:trPr>
          <w:cantSplit/>
          <w:trHeight w:val="29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"/>
              <w:shd w:val="clear" w:color="auto" w:fill="auto"/>
              <w:spacing w:before="0" w:after="0" w:line="240" w:lineRule="auto"/>
              <w:ind w:right="137" w:firstLine="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Встановлення системи </w:t>
            </w:r>
            <w:proofErr w:type="spellStart"/>
            <w:r w:rsidRPr="00ED0555">
              <w:rPr>
                <w:sz w:val="24"/>
                <w:szCs w:val="24"/>
              </w:rPr>
              <w:t>відеонагляду</w:t>
            </w:r>
            <w:proofErr w:type="spellEnd"/>
            <w:r w:rsidRPr="00ED0555">
              <w:rPr>
                <w:sz w:val="24"/>
                <w:szCs w:val="24"/>
              </w:rPr>
              <w:t xml:space="preserve"> на території військової частини та парку бойових машин.</w:t>
            </w:r>
          </w:p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Виконавчий комітет Мукачівської міської ради</w:t>
            </w:r>
          </w:p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27120" w:rsidRPr="00ED0555" w:rsidRDefault="00027120" w:rsidP="00027120">
            <w:pPr>
              <w:pStyle w:val="11"/>
              <w:jc w:val="center"/>
            </w:pPr>
          </w:p>
          <w:p w:rsidR="00027120" w:rsidRPr="00ED0555" w:rsidRDefault="00027120" w:rsidP="00027120">
            <w:pPr>
              <w:pStyle w:val="11"/>
              <w:jc w:val="center"/>
            </w:pPr>
          </w:p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</w:p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/>
                <w:color w:val="000000"/>
              </w:rPr>
              <w:t>731,696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20" w:rsidRPr="00ED0555" w:rsidRDefault="00ED0555" w:rsidP="00ED0555">
            <w:pPr>
              <w:pStyle w:val="11"/>
              <w:ind w:left="146" w:right="149"/>
            </w:pPr>
            <w:r w:rsidRPr="00ED0555">
              <w:rPr>
                <w:rFonts w:cs="Times New Roman"/>
                <w:color w:val="1D1B11"/>
              </w:rPr>
              <w:t>- з</w:t>
            </w:r>
            <w:r w:rsidR="00027120" w:rsidRPr="00ED0555">
              <w:rPr>
                <w:rFonts w:cs="Times New Roman"/>
                <w:color w:val="1D1B11"/>
              </w:rPr>
              <w:t>абезпечення надійного збереження техніки та військового майна</w:t>
            </w:r>
            <w:r w:rsidRPr="00ED0555">
              <w:rPr>
                <w:rFonts w:cs="Times New Roman"/>
                <w:color w:val="1D1B11"/>
              </w:rPr>
              <w:t>;</w:t>
            </w:r>
          </w:p>
        </w:tc>
      </w:tr>
      <w:tr w:rsidR="00027120" w:rsidRPr="00ED0555" w:rsidTr="00586346">
        <w:trPr>
          <w:cantSplit/>
          <w:trHeight w:val="29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Закупівля флагштоків для прапорів.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Виконавчий комітет Мукачівської міської ради</w:t>
            </w:r>
          </w:p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27120" w:rsidRPr="00ED0555" w:rsidRDefault="00027120" w:rsidP="00027120">
            <w:pPr>
              <w:pStyle w:val="11"/>
              <w:jc w:val="center"/>
            </w:pPr>
          </w:p>
          <w:p w:rsidR="00027120" w:rsidRPr="00ED0555" w:rsidRDefault="00027120" w:rsidP="00027120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027120">
            <w:pPr>
              <w:pStyle w:val="11"/>
              <w:jc w:val="center"/>
            </w:pPr>
            <w:r w:rsidRPr="00ED0555">
              <w:rPr>
                <w:rFonts w:cs="Times New Roman"/>
                <w:b/>
                <w:color w:val="000000"/>
              </w:rPr>
              <w:t>36,600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20" w:rsidRPr="00ED0555" w:rsidRDefault="00ED0555" w:rsidP="00ED0555">
            <w:pPr>
              <w:pStyle w:val="11"/>
              <w:ind w:right="149"/>
            </w:pPr>
            <w:r w:rsidRPr="00ED0555">
              <w:rPr>
                <w:rFonts w:cs="Times New Roman"/>
              </w:rPr>
              <w:t xml:space="preserve">- </w:t>
            </w:r>
            <w:r w:rsidR="002D6CC9">
              <w:rPr>
                <w:rFonts w:cs="Times New Roman"/>
              </w:rPr>
              <w:t xml:space="preserve">забезпечення </w:t>
            </w:r>
            <w:r w:rsidRPr="00ED0555">
              <w:rPr>
                <w:rFonts w:cs="Times New Roman"/>
              </w:rPr>
              <w:t>п</w:t>
            </w:r>
            <w:r w:rsidR="00027120" w:rsidRPr="00ED0555">
              <w:rPr>
                <w:rFonts w:cs="Times New Roman"/>
              </w:rPr>
              <w:t xml:space="preserve">роведення </w:t>
            </w:r>
            <w:r w:rsidR="002C4AAF">
              <w:rPr>
                <w:rFonts w:cs="Times New Roman"/>
              </w:rPr>
              <w:t xml:space="preserve">заходів та </w:t>
            </w:r>
            <w:r w:rsidR="00027120" w:rsidRPr="00ED0555">
              <w:rPr>
                <w:rFonts w:cs="Times New Roman"/>
              </w:rPr>
              <w:t>урочистостей у військовій частині</w:t>
            </w:r>
            <w:r w:rsidR="002D6CC9">
              <w:rPr>
                <w:rFonts w:cs="Times New Roman"/>
              </w:rPr>
              <w:t>.</w:t>
            </w:r>
          </w:p>
        </w:tc>
      </w:tr>
      <w:tr w:rsidR="00027120" w:rsidRPr="00ED0555" w:rsidTr="00586346">
        <w:trPr>
          <w:cantSplit/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Всього: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4500, 0</w:t>
            </w:r>
          </w:p>
          <w:p w:rsidR="00027120" w:rsidRPr="00ED0555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120" w:rsidRPr="00ED0555" w:rsidRDefault="00027120" w:rsidP="002D17BB">
            <w:pPr>
              <w:snapToGrid w:val="0"/>
              <w:jc w:val="center"/>
            </w:pPr>
          </w:p>
        </w:tc>
      </w:tr>
    </w:tbl>
    <w:p w:rsidR="004627FA" w:rsidRDefault="004627FA" w:rsidP="009834C1">
      <w:pPr>
        <w:rPr>
          <w:rFonts w:ascii="Times New Roman" w:hAnsi="Times New Roman" w:cs="Times New Roman"/>
          <w:b/>
          <w:sz w:val="28"/>
          <w:szCs w:val="28"/>
        </w:rPr>
      </w:pPr>
    </w:p>
    <w:p w:rsidR="00027120" w:rsidRDefault="00027120" w:rsidP="00027120">
      <w:pPr>
        <w:pStyle w:val="10"/>
        <w:shd w:val="clear" w:color="auto" w:fill="FFFFFF"/>
      </w:pPr>
      <w:r>
        <w:rPr>
          <w:b/>
          <w:bCs/>
          <w:sz w:val="28"/>
          <w:szCs w:val="28"/>
        </w:rPr>
        <w:t xml:space="preserve">Секретар міської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Я. ЧУБИРКО</w:t>
      </w:r>
    </w:p>
    <w:sectPr w:rsidR="00027120" w:rsidSect="00092C09">
      <w:pgSz w:w="16838" w:h="11906" w:orient="landscape"/>
      <w:pgMar w:top="993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1D1B11"/>
        <w:sz w:val="28"/>
        <w:szCs w:val="28"/>
        <w:lang w:val="uk-U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4698E"/>
    <w:multiLevelType w:val="hybridMultilevel"/>
    <w:tmpl w:val="53A8D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7F4367"/>
    <w:multiLevelType w:val="hybridMultilevel"/>
    <w:tmpl w:val="1F10FA50"/>
    <w:lvl w:ilvl="0" w:tplc="78C0026A">
      <w:start w:val="3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4C1"/>
    <w:rsid w:val="0000091A"/>
    <w:rsid w:val="00027120"/>
    <w:rsid w:val="00051117"/>
    <w:rsid w:val="00055B25"/>
    <w:rsid w:val="00074987"/>
    <w:rsid w:val="00092C09"/>
    <w:rsid w:val="000C327A"/>
    <w:rsid w:val="000F077E"/>
    <w:rsid w:val="00133A85"/>
    <w:rsid w:val="002A22C2"/>
    <w:rsid w:val="002C4AAF"/>
    <w:rsid w:val="002D6CC9"/>
    <w:rsid w:val="002F1E35"/>
    <w:rsid w:val="00320807"/>
    <w:rsid w:val="003A7D44"/>
    <w:rsid w:val="00407745"/>
    <w:rsid w:val="004627FA"/>
    <w:rsid w:val="00490D3C"/>
    <w:rsid w:val="004A74A2"/>
    <w:rsid w:val="004B1062"/>
    <w:rsid w:val="004C585F"/>
    <w:rsid w:val="00586346"/>
    <w:rsid w:val="005B32F0"/>
    <w:rsid w:val="005F59B0"/>
    <w:rsid w:val="00603B99"/>
    <w:rsid w:val="00672A25"/>
    <w:rsid w:val="00880A18"/>
    <w:rsid w:val="008B57A3"/>
    <w:rsid w:val="00925BDC"/>
    <w:rsid w:val="009834C1"/>
    <w:rsid w:val="00A217DF"/>
    <w:rsid w:val="00A32D1B"/>
    <w:rsid w:val="00A4266F"/>
    <w:rsid w:val="00A45519"/>
    <w:rsid w:val="00AA21F8"/>
    <w:rsid w:val="00AB29E6"/>
    <w:rsid w:val="00AB4960"/>
    <w:rsid w:val="00B05B8C"/>
    <w:rsid w:val="00B31746"/>
    <w:rsid w:val="00B5541A"/>
    <w:rsid w:val="00B60849"/>
    <w:rsid w:val="00B7012C"/>
    <w:rsid w:val="00B71037"/>
    <w:rsid w:val="00B810BA"/>
    <w:rsid w:val="00BE0C36"/>
    <w:rsid w:val="00BF2636"/>
    <w:rsid w:val="00C07BCD"/>
    <w:rsid w:val="00C361B7"/>
    <w:rsid w:val="00C64A29"/>
    <w:rsid w:val="00C66418"/>
    <w:rsid w:val="00C75F72"/>
    <w:rsid w:val="00CD51D9"/>
    <w:rsid w:val="00DB493E"/>
    <w:rsid w:val="00DF0929"/>
    <w:rsid w:val="00DF0FA0"/>
    <w:rsid w:val="00E33F59"/>
    <w:rsid w:val="00E74BD6"/>
    <w:rsid w:val="00EC48E2"/>
    <w:rsid w:val="00ED0555"/>
    <w:rsid w:val="00F848DB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A0A68-63AA-4A8D-95EC-ED46E980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C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9834C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4C1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spelle">
    <w:name w:val="spelle"/>
    <w:rsid w:val="009834C1"/>
  </w:style>
  <w:style w:type="character" w:customStyle="1" w:styleId="grame">
    <w:name w:val="grame"/>
    <w:rsid w:val="009834C1"/>
  </w:style>
  <w:style w:type="paragraph" w:customStyle="1" w:styleId="FR1">
    <w:name w:val="FR1"/>
    <w:rsid w:val="009834C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Standard">
    <w:name w:val="Standard"/>
    <w:rsid w:val="009834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rsid w:val="009834C1"/>
    <w:pPr>
      <w:shd w:val="clear" w:color="auto" w:fill="FFFFFF"/>
      <w:suppressAutoHyphens w:val="0"/>
      <w:spacing w:before="240" w:after="2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rvps2">
    <w:name w:val="rvps2"/>
    <w:basedOn w:val="a"/>
    <w:rsid w:val="009834C1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Default">
    <w:name w:val="Default"/>
    <w:rsid w:val="0098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9834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627F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FA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character" w:styleId="a6">
    <w:name w:val="Strong"/>
    <w:qFormat/>
    <w:rsid w:val="00B5541A"/>
    <w:rPr>
      <w:b/>
      <w:bCs/>
    </w:rPr>
  </w:style>
  <w:style w:type="paragraph" w:customStyle="1" w:styleId="10">
    <w:name w:val="Обычный1"/>
    <w:rsid w:val="0002712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Звичайний1"/>
    <w:rsid w:val="0002712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BAC6-8D26-4EA0-A049-3EE14367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6421</Words>
  <Characters>3661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2021-09-08T13:29:00Z</cp:lastPrinted>
  <dcterms:created xsi:type="dcterms:W3CDTF">2021-09-08T13:28:00Z</dcterms:created>
  <dcterms:modified xsi:type="dcterms:W3CDTF">2021-09-09T11:54:00Z</dcterms:modified>
</cp:coreProperties>
</file>