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4B23F" w14:textId="494E9328" w:rsidR="008219F6" w:rsidRPr="00FB20B9" w:rsidRDefault="008219F6" w:rsidP="001E6052">
      <w:pPr>
        <w:pStyle w:val="a7"/>
        <w:spacing w:before="0" w:after="0"/>
        <w:jc w:val="left"/>
        <w:rPr>
          <w:rFonts w:ascii="Times New Roman" w:hAnsi="Times New Roman"/>
          <w:b w:val="0"/>
          <w:bCs/>
          <w:sz w:val="28"/>
          <w:szCs w:val="28"/>
        </w:rPr>
      </w:pPr>
      <w:r w:rsidRPr="00A56598">
        <w:rPr>
          <w:rFonts w:ascii="Times New Roman" w:hAnsi="Times New Roman"/>
          <w:sz w:val="28"/>
          <w:szCs w:val="28"/>
        </w:rPr>
        <w:tab/>
      </w:r>
      <w:r w:rsidRPr="00A56598">
        <w:rPr>
          <w:rFonts w:ascii="Times New Roman" w:hAnsi="Times New Roman"/>
          <w:sz w:val="28"/>
          <w:szCs w:val="28"/>
        </w:rPr>
        <w:tab/>
      </w:r>
      <w:r w:rsidRPr="00A56598">
        <w:rPr>
          <w:rFonts w:ascii="Times New Roman" w:hAnsi="Times New Roman"/>
          <w:sz w:val="28"/>
          <w:szCs w:val="28"/>
        </w:rPr>
        <w:tab/>
      </w:r>
      <w:r w:rsidRPr="00A56598">
        <w:rPr>
          <w:rFonts w:ascii="Times New Roman" w:hAnsi="Times New Roman"/>
          <w:sz w:val="28"/>
          <w:szCs w:val="28"/>
        </w:rPr>
        <w:tab/>
      </w:r>
      <w:r w:rsidRPr="00A56598">
        <w:rPr>
          <w:rFonts w:ascii="Times New Roman" w:hAnsi="Times New Roman"/>
          <w:sz w:val="28"/>
          <w:szCs w:val="28"/>
        </w:rPr>
        <w:tab/>
      </w:r>
      <w:r w:rsidRPr="00A56598">
        <w:rPr>
          <w:rFonts w:ascii="Times New Roman" w:hAnsi="Times New Roman"/>
          <w:sz w:val="28"/>
          <w:szCs w:val="28"/>
        </w:rPr>
        <w:tab/>
      </w:r>
      <w:r w:rsidRPr="00A56598">
        <w:rPr>
          <w:rFonts w:ascii="Times New Roman" w:hAnsi="Times New Roman"/>
          <w:sz w:val="28"/>
          <w:szCs w:val="28"/>
        </w:rPr>
        <w:tab/>
      </w:r>
      <w:r w:rsidRPr="00FB20B9">
        <w:rPr>
          <w:rFonts w:ascii="Times New Roman" w:hAnsi="Times New Roman"/>
          <w:b w:val="0"/>
          <w:bCs/>
          <w:sz w:val="28"/>
          <w:szCs w:val="28"/>
        </w:rPr>
        <w:t xml:space="preserve">Додаток </w:t>
      </w:r>
    </w:p>
    <w:p w14:paraId="2076BF74" w14:textId="4FE564E3" w:rsidR="008219F6" w:rsidRPr="00FB20B9" w:rsidRDefault="002348B3" w:rsidP="008219F6">
      <w:pPr>
        <w:pStyle w:val="a6"/>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xml:space="preserve">до рішення  17 </w:t>
      </w:r>
      <w:r w:rsidR="008219F6" w:rsidRPr="00FB20B9">
        <w:rPr>
          <w:rFonts w:ascii="Times New Roman" w:hAnsi="Times New Roman"/>
          <w:bCs/>
          <w:sz w:val="28"/>
          <w:szCs w:val="28"/>
        </w:rPr>
        <w:t>сесії  8-го скликання</w:t>
      </w:r>
    </w:p>
    <w:p w14:paraId="069B9133" w14:textId="77777777" w:rsidR="008219F6" w:rsidRPr="00FB20B9" w:rsidRDefault="008219F6" w:rsidP="008219F6">
      <w:pPr>
        <w:pStyle w:val="a6"/>
        <w:rPr>
          <w:rFonts w:ascii="Times New Roman" w:hAnsi="Times New Roman"/>
          <w:bCs/>
          <w:sz w:val="28"/>
          <w:szCs w:val="28"/>
        </w:rPr>
      </w:pPr>
      <w:r w:rsidRPr="00FB20B9">
        <w:rPr>
          <w:rFonts w:ascii="Times New Roman" w:hAnsi="Times New Roman"/>
          <w:bCs/>
          <w:sz w:val="28"/>
          <w:szCs w:val="28"/>
        </w:rPr>
        <w:tab/>
      </w:r>
      <w:r w:rsidRPr="00FB20B9">
        <w:rPr>
          <w:rFonts w:ascii="Times New Roman" w:hAnsi="Times New Roman"/>
          <w:bCs/>
          <w:sz w:val="28"/>
          <w:szCs w:val="28"/>
        </w:rPr>
        <w:tab/>
      </w:r>
      <w:r w:rsidRPr="00FB20B9">
        <w:rPr>
          <w:rFonts w:ascii="Times New Roman" w:hAnsi="Times New Roman"/>
          <w:bCs/>
          <w:sz w:val="28"/>
          <w:szCs w:val="28"/>
        </w:rPr>
        <w:tab/>
      </w:r>
      <w:r w:rsidRPr="00FB20B9">
        <w:rPr>
          <w:rFonts w:ascii="Times New Roman" w:hAnsi="Times New Roman"/>
          <w:bCs/>
          <w:sz w:val="28"/>
          <w:szCs w:val="28"/>
        </w:rPr>
        <w:tab/>
      </w:r>
      <w:r w:rsidRPr="00FB20B9">
        <w:rPr>
          <w:rFonts w:ascii="Times New Roman" w:hAnsi="Times New Roman"/>
          <w:bCs/>
          <w:sz w:val="28"/>
          <w:szCs w:val="28"/>
        </w:rPr>
        <w:tab/>
      </w:r>
      <w:r w:rsidRPr="00FB20B9">
        <w:rPr>
          <w:rFonts w:ascii="Times New Roman" w:hAnsi="Times New Roman"/>
          <w:bCs/>
          <w:sz w:val="28"/>
          <w:szCs w:val="28"/>
        </w:rPr>
        <w:tab/>
      </w:r>
      <w:r w:rsidRPr="00FB20B9">
        <w:rPr>
          <w:rFonts w:ascii="Times New Roman" w:hAnsi="Times New Roman"/>
          <w:bCs/>
          <w:sz w:val="28"/>
          <w:szCs w:val="28"/>
        </w:rPr>
        <w:tab/>
        <w:t>Мукачівської міської ради</w:t>
      </w:r>
    </w:p>
    <w:p w14:paraId="191E03A8" w14:textId="33C4A042" w:rsidR="008219F6" w:rsidRPr="00FB20B9" w:rsidRDefault="002348B3" w:rsidP="008219F6">
      <w:pPr>
        <w:pStyle w:val="a6"/>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xml:space="preserve">від 28.10.2021 </w:t>
      </w:r>
      <w:r w:rsidR="008219F6" w:rsidRPr="00FB20B9">
        <w:rPr>
          <w:rFonts w:ascii="Times New Roman" w:hAnsi="Times New Roman"/>
          <w:bCs/>
          <w:sz w:val="28"/>
          <w:szCs w:val="28"/>
        </w:rPr>
        <w:t>№</w:t>
      </w:r>
      <w:r w:rsidR="00C233BC">
        <w:rPr>
          <w:rFonts w:ascii="Times New Roman" w:hAnsi="Times New Roman"/>
          <w:bCs/>
          <w:sz w:val="28"/>
          <w:szCs w:val="28"/>
        </w:rPr>
        <w:t>5</w:t>
      </w:r>
      <w:bookmarkStart w:id="0" w:name="_GoBack"/>
      <w:bookmarkEnd w:id="0"/>
      <w:r w:rsidR="00C233BC">
        <w:rPr>
          <w:rFonts w:ascii="Times New Roman" w:hAnsi="Times New Roman"/>
          <w:bCs/>
          <w:sz w:val="28"/>
          <w:szCs w:val="28"/>
        </w:rPr>
        <w:t>74</w:t>
      </w:r>
    </w:p>
    <w:p w14:paraId="2F7F0B5D" w14:textId="77777777" w:rsidR="008219F6" w:rsidRPr="00A56598" w:rsidRDefault="008219F6" w:rsidP="008219F6">
      <w:pPr>
        <w:pStyle w:val="a6"/>
        <w:ind w:firstLine="0"/>
        <w:rPr>
          <w:rFonts w:ascii="Times New Roman" w:hAnsi="Times New Roman"/>
          <w:sz w:val="28"/>
          <w:szCs w:val="28"/>
        </w:rPr>
      </w:pPr>
    </w:p>
    <w:p w14:paraId="37E3C5A1" w14:textId="77777777" w:rsidR="008219F6" w:rsidRPr="00A56598" w:rsidRDefault="008219F6" w:rsidP="008219F6">
      <w:pPr>
        <w:pStyle w:val="a6"/>
        <w:ind w:firstLine="0"/>
        <w:rPr>
          <w:rFonts w:ascii="Times New Roman" w:hAnsi="Times New Roman"/>
          <w:sz w:val="28"/>
          <w:szCs w:val="28"/>
        </w:rPr>
      </w:pPr>
    </w:p>
    <w:p w14:paraId="382178F8" w14:textId="77777777" w:rsidR="008219F6" w:rsidRPr="00A56598" w:rsidRDefault="008219F6" w:rsidP="008219F6">
      <w:pPr>
        <w:pStyle w:val="a6"/>
        <w:ind w:firstLine="0"/>
        <w:rPr>
          <w:rFonts w:ascii="Times New Roman" w:hAnsi="Times New Roman"/>
          <w:sz w:val="28"/>
          <w:szCs w:val="28"/>
        </w:rPr>
      </w:pPr>
    </w:p>
    <w:p w14:paraId="772AA6DF" w14:textId="77777777" w:rsidR="008219F6" w:rsidRPr="00A56598" w:rsidRDefault="008219F6" w:rsidP="008219F6">
      <w:pPr>
        <w:pStyle w:val="a6"/>
        <w:ind w:firstLine="0"/>
        <w:rPr>
          <w:rFonts w:ascii="Times New Roman" w:hAnsi="Times New Roman"/>
          <w:sz w:val="28"/>
          <w:szCs w:val="28"/>
        </w:rPr>
      </w:pPr>
    </w:p>
    <w:p w14:paraId="3A509E9D" w14:textId="77777777" w:rsidR="008219F6" w:rsidRPr="00A56598" w:rsidRDefault="008219F6" w:rsidP="008219F6">
      <w:pPr>
        <w:pStyle w:val="a6"/>
        <w:ind w:firstLine="0"/>
        <w:rPr>
          <w:rFonts w:ascii="Times New Roman" w:hAnsi="Times New Roman"/>
          <w:sz w:val="28"/>
          <w:szCs w:val="28"/>
        </w:rPr>
      </w:pPr>
    </w:p>
    <w:p w14:paraId="41E1D290" w14:textId="77777777" w:rsidR="008219F6" w:rsidRPr="00A56598" w:rsidRDefault="008219F6" w:rsidP="008219F6">
      <w:pPr>
        <w:pStyle w:val="a6"/>
        <w:ind w:firstLine="0"/>
        <w:rPr>
          <w:rFonts w:ascii="Times New Roman" w:hAnsi="Times New Roman"/>
          <w:sz w:val="44"/>
          <w:szCs w:val="44"/>
        </w:rPr>
      </w:pPr>
    </w:p>
    <w:p w14:paraId="0F57BCE0" w14:textId="77777777" w:rsidR="008219F6" w:rsidRPr="00FB20B9" w:rsidRDefault="008219F6" w:rsidP="008219F6">
      <w:pPr>
        <w:pStyle w:val="a6"/>
        <w:ind w:firstLine="0"/>
        <w:jc w:val="center"/>
        <w:rPr>
          <w:rFonts w:ascii="Times New Roman" w:hAnsi="Times New Roman"/>
          <w:bCs/>
          <w:sz w:val="52"/>
          <w:szCs w:val="52"/>
        </w:rPr>
      </w:pPr>
      <w:r w:rsidRPr="00FB20B9">
        <w:rPr>
          <w:rFonts w:ascii="Times New Roman" w:hAnsi="Times New Roman"/>
          <w:bCs/>
          <w:sz w:val="52"/>
          <w:szCs w:val="52"/>
        </w:rPr>
        <w:t>СТАТУТ</w:t>
      </w:r>
    </w:p>
    <w:p w14:paraId="33F599B1" w14:textId="77777777" w:rsidR="008219F6" w:rsidRPr="00FB20B9" w:rsidRDefault="008219F6" w:rsidP="008219F6">
      <w:pPr>
        <w:pStyle w:val="a6"/>
        <w:ind w:firstLine="0"/>
        <w:jc w:val="center"/>
        <w:rPr>
          <w:rFonts w:ascii="Times New Roman" w:hAnsi="Times New Roman"/>
          <w:bCs/>
          <w:sz w:val="44"/>
          <w:szCs w:val="44"/>
        </w:rPr>
      </w:pPr>
      <w:r w:rsidRPr="00FB20B9">
        <w:rPr>
          <w:rFonts w:ascii="Times New Roman" w:hAnsi="Times New Roman"/>
          <w:bCs/>
          <w:sz w:val="44"/>
          <w:szCs w:val="44"/>
        </w:rPr>
        <w:t xml:space="preserve">МУКАЧІВСЬКОЇ МІСЬКОЇ </w:t>
      </w:r>
    </w:p>
    <w:p w14:paraId="7015FD9B" w14:textId="77777777" w:rsidR="008219F6" w:rsidRPr="00FB20B9" w:rsidRDefault="008219F6" w:rsidP="008219F6">
      <w:pPr>
        <w:pStyle w:val="a6"/>
        <w:ind w:firstLine="0"/>
        <w:jc w:val="center"/>
        <w:rPr>
          <w:rFonts w:ascii="Times New Roman" w:hAnsi="Times New Roman"/>
          <w:bCs/>
          <w:sz w:val="44"/>
          <w:szCs w:val="44"/>
        </w:rPr>
      </w:pPr>
      <w:r w:rsidRPr="00FB20B9">
        <w:rPr>
          <w:rFonts w:ascii="Times New Roman" w:hAnsi="Times New Roman"/>
          <w:bCs/>
          <w:sz w:val="44"/>
          <w:szCs w:val="44"/>
        </w:rPr>
        <w:t>КОМУНАЛЬНОЇ УСТАНОВИ «ІНКЛЮЗИВНО-РЕСУРСНИЙ ЦЕНТР»</w:t>
      </w:r>
    </w:p>
    <w:p w14:paraId="16AF0924" w14:textId="77777777" w:rsidR="008219F6" w:rsidRPr="00FB20B9" w:rsidRDefault="008219F6" w:rsidP="008219F6">
      <w:pPr>
        <w:pStyle w:val="a6"/>
        <w:ind w:firstLine="0"/>
        <w:jc w:val="center"/>
        <w:rPr>
          <w:rFonts w:ascii="Times New Roman" w:hAnsi="Times New Roman"/>
          <w:bCs/>
          <w:sz w:val="44"/>
          <w:szCs w:val="44"/>
        </w:rPr>
      </w:pPr>
      <w:r w:rsidRPr="00FB20B9">
        <w:rPr>
          <w:rFonts w:ascii="Times New Roman" w:hAnsi="Times New Roman"/>
          <w:bCs/>
          <w:sz w:val="44"/>
          <w:szCs w:val="44"/>
        </w:rPr>
        <w:t>Мукачівської міської ради</w:t>
      </w:r>
    </w:p>
    <w:p w14:paraId="53FE57DC" w14:textId="77777777" w:rsidR="008219F6" w:rsidRPr="00FB20B9" w:rsidRDefault="008219F6" w:rsidP="008219F6">
      <w:pPr>
        <w:pStyle w:val="a6"/>
        <w:ind w:firstLine="0"/>
        <w:jc w:val="center"/>
        <w:rPr>
          <w:rFonts w:ascii="Times New Roman" w:hAnsi="Times New Roman"/>
          <w:bCs/>
          <w:sz w:val="44"/>
          <w:szCs w:val="44"/>
        </w:rPr>
      </w:pPr>
      <w:r w:rsidRPr="00FB20B9">
        <w:rPr>
          <w:rFonts w:ascii="Times New Roman" w:hAnsi="Times New Roman"/>
          <w:bCs/>
          <w:sz w:val="44"/>
          <w:szCs w:val="44"/>
        </w:rPr>
        <w:t>Закарпатської області</w:t>
      </w:r>
    </w:p>
    <w:p w14:paraId="5F7D6C16" w14:textId="77777777" w:rsidR="008219F6" w:rsidRPr="00FB20B9" w:rsidRDefault="008219F6" w:rsidP="008219F6">
      <w:pPr>
        <w:pStyle w:val="a6"/>
        <w:ind w:firstLine="0"/>
        <w:jc w:val="center"/>
        <w:rPr>
          <w:rFonts w:ascii="Times New Roman" w:hAnsi="Times New Roman"/>
          <w:bCs/>
          <w:sz w:val="44"/>
          <w:szCs w:val="44"/>
        </w:rPr>
      </w:pPr>
      <w:r w:rsidRPr="00FB20B9">
        <w:rPr>
          <w:rFonts w:ascii="Times New Roman" w:hAnsi="Times New Roman"/>
          <w:bCs/>
          <w:sz w:val="44"/>
          <w:szCs w:val="44"/>
        </w:rPr>
        <w:t>у новій редакції</w:t>
      </w:r>
    </w:p>
    <w:p w14:paraId="69A867AC" w14:textId="77777777" w:rsidR="008219F6" w:rsidRPr="00A56598" w:rsidRDefault="008219F6" w:rsidP="008219F6">
      <w:pPr>
        <w:pStyle w:val="a6"/>
        <w:jc w:val="center"/>
        <w:rPr>
          <w:rFonts w:ascii="Times New Roman" w:hAnsi="Times New Roman"/>
          <w:b/>
          <w:sz w:val="28"/>
          <w:szCs w:val="28"/>
        </w:rPr>
      </w:pPr>
    </w:p>
    <w:p w14:paraId="7C9E2FF6" w14:textId="77777777" w:rsidR="008219F6" w:rsidRPr="00A56598" w:rsidRDefault="008219F6" w:rsidP="008219F6">
      <w:pPr>
        <w:pStyle w:val="a6"/>
        <w:jc w:val="center"/>
        <w:rPr>
          <w:rFonts w:ascii="Times New Roman" w:hAnsi="Times New Roman"/>
          <w:b/>
          <w:sz w:val="28"/>
          <w:szCs w:val="28"/>
        </w:rPr>
      </w:pPr>
    </w:p>
    <w:p w14:paraId="5BA2E195" w14:textId="77777777" w:rsidR="008219F6" w:rsidRPr="00A56598" w:rsidRDefault="008219F6" w:rsidP="008219F6">
      <w:pPr>
        <w:pStyle w:val="a6"/>
        <w:jc w:val="center"/>
        <w:rPr>
          <w:rFonts w:ascii="Times New Roman" w:hAnsi="Times New Roman"/>
          <w:b/>
          <w:sz w:val="28"/>
          <w:szCs w:val="28"/>
        </w:rPr>
      </w:pPr>
    </w:p>
    <w:p w14:paraId="12B4FCA7" w14:textId="77777777" w:rsidR="008219F6" w:rsidRPr="00A56598" w:rsidRDefault="008219F6" w:rsidP="008219F6">
      <w:pPr>
        <w:pStyle w:val="a6"/>
        <w:jc w:val="center"/>
        <w:rPr>
          <w:rFonts w:ascii="Times New Roman" w:hAnsi="Times New Roman"/>
          <w:b/>
          <w:sz w:val="28"/>
          <w:szCs w:val="28"/>
        </w:rPr>
      </w:pPr>
    </w:p>
    <w:p w14:paraId="444D5F3F" w14:textId="77777777" w:rsidR="008219F6" w:rsidRPr="00A56598" w:rsidRDefault="008219F6" w:rsidP="008219F6">
      <w:pPr>
        <w:pStyle w:val="a6"/>
        <w:rPr>
          <w:rFonts w:ascii="Times New Roman" w:hAnsi="Times New Roman"/>
          <w:sz w:val="28"/>
          <w:szCs w:val="28"/>
        </w:rPr>
      </w:pPr>
    </w:p>
    <w:p w14:paraId="674BBFC9" w14:textId="77777777" w:rsidR="008219F6" w:rsidRPr="00A56598" w:rsidRDefault="008219F6" w:rsidP="008219F6">
      <w:pPr>
        <w:pStyle w:val="a6"/>
        <w:rPr>
          <w:rFonts w:ascii="Times New Roman" w:hAnsi="Times New Roman"/>
          <w:sz w:val="28"/>
          <w:szCs w:val="28"/>
        </w:rPr>
      </w:pPr>
    </w:p>
    <w:p w14:paraId="6009824C" w14:textId="77777777" w:rsidR="008219F6" w:rsidRPr="00A56598" w:rsidRDefault="008219F6" w:rsidP="008219F6">
      <w:pPr>
        <w:pStyle w:val="a6"/>
        <w:rPr>
          <w:rFonts w:ascii="Times New Roman" w:hAnsi="Times New Roman"/>
          <w:sz w:val="28"/>
          <w:szCs w:val="28"/>
        </w:rPr>
      </w:pPr>
    </w:p>
    <w:p w14:paraId="67D8763F" w14:textId="77777777" w:rsidR="008219F6" w:rsidRPr="00A56598" w:rsidRDefault="008219F6" w:rsidP="008219F6">
      <w:pPr>
        <w:pStyle w:val="a6"/>
        <w:rPr>
          <w:rFonts w:ascii="Times New Roman" w:hAnsi="Times New Roman"/>
          <w:sz w:val="28"/>
          <w:szCs w:val="28"/>
        </w:rPr>
      </w:pPr>
    </w:p>
    <w:p w14:paraId="763D4A84" w14:textId="77777777" w:rsidR="008219F6" w:rsidRPr="00A56598" w:rsidRDefault="008219F6" w:rsidP="008219F6">
      <w:pPr>
        <w:pStyle w:val="a6"/>
        <w:rPr>
          <w:rFonts w:ascii="Times New Roman" w:hAnsi="Times New Roman"/>
          <w:sz w:val="28"/>
          <w:szCs w:val="28"/>
        </w:rPr>
      </w:pPr>
    </w:p>
    <w:p w14:paraId="28609EEB" w14:textId="77777777" w:rsidR="008219F6" w:rsidRPr="00A56598" w:rsidRDefault="008219F6" w:rsidP="008219F6">
      <w:pPr>
        <w:pStyle w:val="a6"/>
        <w:rPr>
          <w:rFonts w:ascii="Times New Roman" w:hAnsi="Times New Roman"/>
          <w:sz w:val="28"/>
          <w:szCs w:val="28"/>
        </w:rPr>
      </w:pPr>
    </w:p>
    <w:p w14:paraId="1DBD65AE" w14:textId="77777777" w:rsidR="008219F6" w:rsidRPr="00A56598" w:rsidRDefault="008219F6" w:rsidP="008219F6">
      <w:pPr>
        <w:pStyle w:val="a6"/>
        <w:rPr>
          <w:rFonts w:ascii="Times New Roman" w:hAnsi="Times New Roman"/>
          <w:sz w:val="28"/>
          <w:szCs w:val="28"/>
        </w:rPr>
      </w:pPr>
    </w:p>
    <w:p w14:paraId="05F2828E" w14:textId="77777777" w:rsidR="008219F6" w:rsidRPr="00A56598" w:rsidRDefault="008219F6" w:rsidP="008219F6">
      <w:pPr>
        <w:pStyle w:val="a6"/>
        <w:rPr>
          <w:rFonts w:ascii="Times New Roman" w:hAnsi="Times New Roman"/>
          <w:sz w:val="28"/>
          <w:szCs w:val="28"/>
        </w:rPr>
      </w:pPr>
    </w:p>
    <w:p w14:paraId="438739DB" w14:textId="77777777" w:rsidR="008219F6" w:rsidRDefault="008219F6" w:rsidP="008219F6">
      <w:pPr>
        <w:pStyle w:val="a6"/>
        <w:spacing w:before="0"/>
        <w:ind w:left="2977" w:firstLine="0"/>
        <w:rPr>
          <w:rFonts w:ascii="Times New Roman" w:hAnsi="Times New Roman"/>
          <w:b/>
          <w:sz w:val="28"/>
          <w:szCs w:val="28"/>
        </w:rPr>
      </w:pPr>
    </w:p>
    <w:p w14:paraId="25B47F71" w14:textId="77777777" w:rsidR="008219F6" w:rsidRPr="005D3184" w:rsidRDefault="008219F6" w:rsidP="008219F6">
      <w:pPr>
        <w:pStyle w:val="a6"/>
        <w:spacing w:before="0"/>
        <w:ind w:left="2977" w:firstLine="0"/>
        <w:rPr>
          <w:rFonts w:ascii="Times New Roman" w:hAnsi="Times New Roman"/>
          <w:bCs/>
          <w:sz w:val="28"/>
          <w:szCs w:val="28"/>
        </w:rPr>
      </w:pPr>
      <w:r w:rsidRPr="005D3184">
        <w:rPr>
          <w:rFonts w:ascii="Times New Roman" w:hAnsi="Times New Roman"/>
          <w:bCs/>
          <w:sz w:val="28"/>
          <w:szCs w:val="28"/>
        </w:rPr>
        <w:lastRenderedPageBreak/>
        <w:t>І.ЗАГАЛЬНІ ПОЛОЖЕННЯ</w:t>
      </w:r>
    </w:p>
    <w:p w14:paraId="1889D1E4" w14:textId="77777777" w:rsidR="008219F6" w:rsidRPr="00A56598" w:rsidRDefault="008219F6" w:rsidP="008219F6">
      <w:pPr>
        <w:pStyle w:val="a6"/>
        <w:spacing w:before="0"/>
        <w:ind w:firstLine="0"/>
        <w:jc w:val="center"/>
        <w:rPr>
          <w:rFonts w:ascii="Times New Roman" w:hAnsi="Times New Roman"/>
          <w:b/>
          <w:sz w:val="28"/>
          <w:szCs w:val="28"/>
        </w:rPr>
      </w:pPr>
    </w:p>
    <w:p w14:paraId="7A45E85F" w14:textId="49FDB8EE" w:rsidR="008219F6" w:rsidRPr="008219F6" w:rsidRDefault="008219F6" w:rsidP="008219F6">
      <w:pPr>
        <w:pStyle w:val="a6"/>
        <w:spacing w:before="0"/>
        <w:ind w:firstLine="709"/>
        <w:jc w:val="both"/>
        <w:rPr>
          <w:rFonts w:ascii="Times New Roman" w:hAnsi="Times New Roman"/>
          <w:sz w:val="28"/>
          <w:szCs w:val="28"/>
        </w:rPr>
      </w:pPr>
      <w:r w:rsidRPr="008219F6">
        <w:rPr>
          <w:rFonts w:ascii="Times New Roman" w:hAnsi="Times New Roman"/>
          <w:sz w:val="28"/>
          <w:szCs w:val="28"/>
        </w:rPr>
        <w:t>1. Цей Статут визначає порядок утворення та припинення, основні  засади діяльності, а також правовий статус Мукачівської міської  комунальної установи «Інклюзивно-ресурсний центр»  Мукачівської міської ради Закарпатської області (далі – ІРЦ).</w:t>
      </w:r>
    </w:p>
    <w:p w14:paraId="66F08ED4" w14:textId="5E6F5DE3" w:rsidR="008219F6" w:rsidRPr="008219F6" w:rsidRDefault="008219F6" w:rsidP="008219F6">
      <w:pPr>
        <w:pStyle w:val="a6"/>
        <w:spacing w:before="0"/>
        <w:ind w:firstLine="709"/>
        <w:jc w:val="both"/>
        <w:rPr>
          <w:rFonts w:ascii="Times New Roman" w:hAnsi="Times New Roman"/>
          <w:sz w:val="28"/>
          <w:szCs w:val="28"/>
        </w:rPr>
      </w:pPr>
      <w:r w:rsidRPr="008219F6">
        <w:rPr>
          <w:rFonts w:ascii="Times New Roman" w:hAnsi="Times New Roman"/>
          <w:sz w:val="28"/>
          <w:szCs w:val="28"/>
        </w:rPr>
        <w:t>2. "ІНКЛЮЗИВНО-РЕСУРСНИЙ ЦЕНТР" Мукачівської міської ради Закарпатської області  є комунальною установою.</w:t>
      </w:r>
    </w:p>
    <w:p w14:paraId="35A440D8" w14:textId="77777777" w:rsidR="008219F6" w:rsidRPr="008219F6" w:rsidRDefault="008219F6" w:rsidP="008219F6">
      <w:pPr>
        <w:ind w:firstLine="709"/>
        <w:jc w:val="both"/>
        <w:rPr>
          <w:rFonts w:ascii="Times New Roman" w:hAnsi="Times New Roman" w:cs="Times New Roman"/>
          <w:sz w:val="28"/>
          <w:szCs w:val="28"/>
        </w:rPr>
      </w:pPr>
      <w:r w:rsidRPr="008219F6">
        <w:rPr>
          <w:rFonts w:ascii="Times New Roman" w:hAnsi="Times New Roman" w:cs="Times New Roman"/>
          <w:sz w:val="28"/>
          <w:szCs w:val="28"/>
        </w:rPr>
        <w:t>Повне найменування українською мовою: МУКАЧІВСЬКА МІСЬКА КОМУНАЛЬНА УСТАНОВА "ІНКЛЮЗИВНО-РЕСУРСНИЙ ЦЕНТР" Мукачівської міської ради Закарпатської області.</w:t>
      </w:r>
    </w:p>
    <w:p w14:paraId="79587289" w14:textId="77777777" w:rsidR="008219F6" w:rsidRPr="008219F6" w:rsidRDefault="008219F6" w:rsidP="008219F6">
      <w:pPr>
        <w:ind w:firstLine="709"/>
        <w:rPr>
          <w:rFonts w:ascii="Times New Roman" w:hAnsi="Times New Roman" w:cs="Times New Roman"/>
          <w:sz w:val="28"/>
          <w:szCs w:val="28"/>
        </w:rPr>
      </w:pPr>
      <w:r w:rsidRPr="008219F6">
        <w:rPr>
          <w:rFonts w:ascii="Times New Roman" w:hAnsi="Times New Roman" w:cs="Times New Roman"/>
          <w:sz w:val="28"/>
          <w:szCs w:val="28"/>
        </w:rPr>
        <w:t>Скорочене найменування українською мовою: ММКУ «ІРЦ».</w:t>
      </w:r>
    </w:p>
    <w:p w14:paraId="512EEA54" w14:textId="32D84E3B" w:rsidR="008219F6" w:rsidRPr="008219F6" w:rsidRDefault="008219F6" w:rsidP="008219F6">
      <w:pPr>
        <w:pStyle w:val="a6"/>
        <w:spacing w:before="0"/>
        <w:ind w:firstLine="709"/>
        <w:jc w:val="both"/>
        <w:rPr>
          <w:rFonts w:ascii="Times New Roman" w:hAnsi="Times New Roman"/>
          <w:sz w:val="28"/>
          <w:szCs w:val="28"/>
        </w:rPr>
      </w:pPr>
      <w:r w:rsidRPr="008219F6">
        <w:rPr>
          <w:rFonts w:ascii="Times New Roman" w:hAnsi="Times New Roman"/>
          <w:sz w:val="28"/>
          <w:szCs w:val="28"/>
        </w:rPr>
        <w:t xml:space="preserve">3. У своїй діяльності  ІРЦ керується Конституцією України, Конвенцією про права осіб з інвалідністю, Законами України "Про освіту", "Про повну загальну середню освіту", "Про дошкільну освіту", «Про професійну (професійно-технічну) освіту», «Про фахову передвищу освіту», «Про вищу освіту»,    постановою Кабінету Міністрів України № 545 від 12.07.2017 р. «Про затвердження Положення про інклюзивно-ресурсний центр» (Із змінами), іншими нормативно-правовими актами, у тому числі рішеннями Засновника та цим Статутом.  </w:t>
      </w:r>
    </w:p>
    <w:p w14:paraId="0FE07C66" w14:textId="77777777" w:rsidR="008219F6" w:rsidRPr="008219F6" w:rsidRDefault="008219F6" w:rsidP="008219F6">
      <w:pPr>
        <w:pStyle w:val="a6"/>
        <w:spacing w:before="0"/>
        <w:ind w:firstLine="708"/>
        <w:jc w:val="both"/>
        <w:rPr>
          <w:rFonts w:ascii="Times New Roman" w:hAnsi="Times New Roman"/>
          <w:sz w:val="28"/>
          <w:szCs w:val="28"/>
        </w:rPr>
      </w:pPr>
      <w:r w:rsidRPr="008219F6">
        <w:rPr>
          <w:rFonts w:ascii="Times New Roman" w:hAnsi="Times New Roman"/>
          <w:sz w:val="28"/>
          <w:szCs w:val="28"/>
        </w:rPr>
        <w:t>ІРЦ провадить діяльність з урахуванням таких принципів, як повага та сприйняття індивідуальних особливостей дітей, дотримання інтересів дитини, недопущення дискримінації та порушення прав дитини, конфіденційність, доступність освітніх послуг з раннього віку, міжвідомча співпраця.</w:t>
      </w:r>
    </w:p>
    <w:p w14:paraId="32110D67" w14:textId="76570061" w:rsidR="008219F6" w:rsidRPr="008219F6" w:rsidRDefault="008219F6" w:rsidP="008219F6">
      <w:pPr>
        <w:autoSpaceDE w:val="0"/>
        <w:autoSpaceDN w:val="0"/>
        <w:adjustRightInd w:val="0"/>
        <w:ind w:firstLine="720"/>
        <w:jc w:val="both"/>
        <w:rPr>
          <w:rFonts w:ascii="Times New Roman" w:hAnsi="Times New Roman" w:cs="Times New Roman"/>
          <w:sz w:val="28"/>
          <w:szCs w:val="28"/>
        </w:rPr>
      </w:pPr>
      <w:r w:rsidRPr="008219F6">
        <w:rPr>
          <w:rFonts w:ascii="Times New Roman" w:hAnsi="Times New Roman" w:cs="Times New Roman"/>
          <w:sz w:val="28"/>
          <w:szCs w:val="28"/>
        </w:rPr>
        <w:t>4. Засновником  ІРЦ  є Мукачівська міська рада (далі - Засновник), а уповноваженим органом – управління освіти, культури, молоді та спорту   Мукачівської міської ради (далі – Уповноважений орган).</w:t>
      </w:r>
    </w:p>
    <w:p w14:paraId="533BF2AC" w14:textId="77777777" w:rsidR="008219F6" w:rsidRPr="008219F6" w:rsidRDefault="008219F6" w:rsidP="008219F6">
      <w:pPr>
        <w:widowControl w:val="0"/>
        <w:ind w:firstLine="567"/>
        <w:jc w:val="both"/>
        <w:rPr>
          <w:rFonts w:ascii="Times New Roman" w:hAnsi="Times New Roman" w:cs="Times New Roman"/>
          <w:color w:val="000000"/>
          <w:sz w:val="28"/>
          <w:szCs w:val="28"/>
          <w:lang w:eastAsia="ar-SA"/>
        </w:rPr>
      </w:pPr>
      <w:r w:rsidRPr="008219F6">
        <w:rPr>
          <w:rFonts w:ascii="Times New Roman" w:hAnsi="Times New Roman" w:cs="Times New Roman"/>
          <w:color w:val="000000"/>
          <w:sz w:val="28"/>
          <w:szCs w:val="28"/>
          <w:lang w:eastAsia="ar-SA"/>
        </w:rPr>
        <w:t>Методичне та аналітичне забезпечення діяльності центру здійснює ресурсний центр підтримки інклюзивної освіти Закарпатського інституту післядипломної педагогічної освіти.</w:t>
      </w:r>
    </w:p>
    <w:p w14:paraId="3DD98A8C" w14:textId="2E875406" w:rsidR="008219F6" w:rsidRPr="008219F6" w:rsidRDefault="008219F6" w:rsidP="008219F6">
      <w:pPr>
        <w:autoSpaceDE w:val="0"/>
        <w:autoSpaceDN w:val="0"/>
        <w:adjustRightInd w:val="0"/>
        <w:ind w:firstLine="720"/>
        <w:jc w:val="both"/>
        <w:rPr>
          <w:rFonts w:ascii="Times New Roman" w:hAnsi="Times New Roman" w:cs="Times New Roman"/>
          <w:sz w:val="28"/>
          <w:szCs w:val="28"/>
        </w:rPr>
      </w:pPr>
      <w:r w:rsidRPr="008219F6">
        <w:rPr>
          <w:rFonts w:ascii="Times New Roman" w:hAnsi="Times New Roman" w:cs="Times New Roman"/>
          <w:sz w:val="28"/>
          <w:szCs w:val="28"/>
        </w:rPr>
        <w:t>5.Засновник розробляє та затверджує установчі документи ІРЦ, здійснює фінансування комунальної установи, її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w:t>
      </w:r>
    </w:p>
    <w:p w14:paraId="5DA5036F" w14:textId="16BD3D66" w:rsidR="008219F6" w:rsidRPr="008219F6" w:rsidRDefault="008219F6" w:rsidP="008219F6">
      <w:pPr>
        <w:autoSpaceDE w:val="0"/>
        <w:autoSpaceDN w:val="0"/>
        <w:adjustRightInd w:val="0"/>
        <w:ind w:firstLine="720"/>
        <w:jc w:val="both"/>
        <w:rPr>
          <w:rFonts w:ascii="Times New Roman" w:hAnsi="Times New Roman" w:cs="Times New Roman"/>
          <w:sz w:val="28"/>
          <w:szCs w:val="28"/>
        </w:rPr>
      </w:pPr>
      <w:r w:rsidRPr="008219F6">
        <w:rPr>
          <w:rFonts w:ascii="Times New Roman" w:hAnsi="Times New Roman" w:cs="Times New Roman"/>
          <w:sz w:val="28"/>
          <w:szCs w:val="28"/>
        </w:rPr>
        <w:t>6. Юридична адреса: 89600, Україна, Закарпатська область,  м.Мукачево, вул. Стуса Василя, 3, ЄДРПОУ 41821750</w:t>
      </w:r>
    </w:p>
    <w:p w14:paraId="15C9585A" w14:textId="77777777" w:rsidR="00FB20B9" w:rsidRDefault="00FB20B9" w:rsidP="008219F6">
      <w:pPr>
        <w:autoSpaceDE w:val="0"/>
        <w:autoSpaceDN w:val="0"/>
        <w:adjustRightInd w:val="0"/>
        <w:ind w:firstLine="720"/>
        <w:jc w:val="both"/>
        <w:rPr>
          <w:rFonts w:ascii="Times New Roman" w:hAnsi="Times New Roman" w:cs="Times New Roman"/>
          <w:sz w:val="28"/>
          <w:szCs w:val="28"/>
        </w:rPr>
      </w:pPr>
    </w:p>
    <w:p w14:paraId="1E81ACB7" w14:textId="0D072473" w:rsidR="008219F6" w:rsidRPr="008219F6" w:rsidRDefault="008219F6" w:rsidP="008219F6">
      <w:pPr>
        <w:autoSpaceDE w:val="0"/>
        <w:autoSpaceDN w:val="0"/>
        <w:adjustRightInd w:val="0"/>
        <w:ind w:firstLine="720"/>
        <w:jc w:val="both"/>
        <w:rPr>
          <w:rFonts w:ascii="Times New Roman" w:hAnsi="Times New Roman" w:cs="Times New Roman"/>
          <w:sz w:val="28"/>
          <w:szCs w:val="28"/>
        </w:rPr>
      </w:pPr>
      <w:r w:rsidRPr="008219F6">
        <w:rPr>
          <w:rFonts w:ascii="Times New Roman" w:hAnsi="Times New Roman" w:cs="Times New Roman"/>
          <w:sz w:val="28"/>
          <w:szCs w:val="28"/>
        </w:rPr>
        <w:t>7</w:t>
      </w:r>
      <w:r w:rsidR="002F5E58">
        <w:rPr>
          <w:rFonts w:ascii="Times New Roman" w:hAnsi="Times New Roman" w:cs="Times New Roman"/>
          <w:sz w:val="28"/>
          <w:szCs w:val="28"/>
        </w:rPr>
        <w:t>.</w:t>
      </w:r>
      <w:r w:rsidRPr="008219F6">
        <w:rPr>
          <w:rFonts w:ascii="Times New Roman" w:hAnsi="Times New Roman" w:cs="Times New Roman"/>
          <w:sz w:val="28"/>
          <w:szCs w:val="28"/>
        </w:rPr>
        <w:t xml:space="preserve"> ІРЦ є юридичною особою, що утворюється як бюджетна установа, має рахунки в органах Державного казначейства, печатку і штамп, бланки встановленого зразка, може мати самостійний баланс.     </w:t>
      </w:r>
    </w:p>
    <w:p w14:paraId="6FCBB7D4" w14:textId="43DEB7EE" w:rsidR="008219F6" w:rsidRPr="008219F6" w:rsidRDefault="008219F6" w:rsidP="008219F6">
      <w:pPr>
        <w:autoSpaceDE w:val="0"/>
        <w:autoSpaceDN w:val="0"/>
        <w:adjustRightInd w:val="0"/>
        <w:ind w:firstLine="720"/>
        <w:jc w:val="both"/>
        <w:rPr>
          <w:rFonts w:ascii="Times New Roman" w:hAnsi="Times New Roman" w:cs="Times New Roman"/>
          <w:sz w:val="28"/>
          <w:szCs w:val="28"/>
        </w:rPr>
      </w:pPr>
      <w:r w:rsidRPr="008219F6">
        <w:rPr>
          <w:rFonts w:ascii="Times New Roman" w:hAnsi="Times New Roman" w:cs="Times New Roman"/>
          <w:sz w:val="28"/>
          <w:szCs w:val="28"/>
        </w:rPr>
        <w:t xml:space="preserve">8. ІРЦ є неприбутковою установою та не має на меті отримання доходів. </w:t>
      </w:r>
    </w:p>
    <w:p w14:paraId="75582790" w14:textId="6FA7DA60" w:rsidR="008219F6" w:rsidRPr="008219F6" w:rsidRDefault="008219F6" w:rsidP="008219F6">
      <w:pPr>
        <w:pStyle w:val="2"/>
        <w:widowControl w:val="0"/>
        <w:tabs>
          <w:tab w:val="left" w:pos="800"/>
        </w:tabs>
        <w:suppressAutoHyphens w:val="0"/>
        <w:ind w:left="0" w:firstLine="567"/>
        <w:jc w:val="both"/>
        <w:rPr>
          <w:rStyle w:val="rvts0"/>
          <w:szCs w:val="28"/>
        </w:rPr>
      </w:pPr>
      <w:r w:rsidRPr="008219F6">
        <w:rPr>
          <w:b/>
          <w:szCs w:val="28"/>
          <w:lang w:val="ru-RU"/>
        </w:rPr>
        <w:t xml:space="preserve">  </w:t>
      </w:r>
      <w:r w:rsidRPr="008219F6">
        <w:rPr>
          <w:color w:val="000000"/>
          <w:szCs w:val="28"/>
        </w:rPr>
        <w:t>9. ІРЦ</w:t>
      </w:r>
      <w:r w:rsidRPr="008219F6">
        <w:rPr>
          <w:rStyle w:val="rvts0"/>
          <w:szCs w:val="28"/>
        </w:rPr>
        <w:t xml:space="preserve"> може мати у своїй структурі філію (філії), може організовувати власну діяльність з використанням мобільного інклюзивно-ресурсного центру.</w:t>
      </w:r>
    </w:p>
    <w:p w14:paraId="68D7FAA1" w14:textId="6DCC46C1" w:rsidR="008219F6" w:rsidRPr="008219F6" w:rsidRDefault="008219F6" w:rsidP="008219F6">
      <w:pPr>
        <w:pStyle w:val="a6"/>
        <w:spacing w:before="0"/>
        <w:ind w:firstLine="0"/>
        <w:rPr>
          <w:rFonts w:ascii="Times New Roman" w:hAnsi="Times New Roman"/>
          <w:b/>
          <w:sz w:val="28"/>
          <w:szCs w:val="28"/>
          <w:lang w:val="ru-RU"/>
        </w:rPr>
      </w:pPr>
    </w:p>
    <w:p w14:paraId="40B6DDA3" w14:textId="77777777" w:rsidR="008219F6" w:rsidRPr="005D3184" w:rsidRDefault="008219F6" w:rsidP="008219F6">
      <w:pPr>
        <w:pStyle w:val="a6"/>
        <w:spacing w:before="0"/>
        <w:ind w:firstLine="0"/>
        <w:jc w:val="center"/>
        <w:rPr>
          <w:rFonts w:ascii="Times New Roman" w:hAnsi="Times New Roman"/>
          <w:bCs/>
          <w:sz w:val="28"/>
          <w:szCs w:val="28"/>
          <w:lang w:val="ru-RU"/>
        </w:rPr>
      </w:pPr>
      <w:r w:rsidRPr="005D3184">
        <w:rPr>
          <w:rFonts w:ascii="Times New Roman" w:hAnsi="Times New Roman"/>
          <w:bCs/>
          <w:sz w:val="28"/>
          <w:szCs w:val="28"/>
          <w:lang w:val="ru-RU"/>
        </w:rPr>
        <w:t>ІІ. МЕТА ТА ПРЕДМЕТ ДІЯЛЬНОСТІ</w:t>
      </w:r>
    </w:p>
    <w:p w14:paraId="42618650" w14:textId="77777777" w:rsidR="008219F6" w:rsidRPr="008219F6" w:rsidRDefault="008219F6" w:rsidP="008219F6">
      <w:pPr>
        <w:pStyle w:val="a6"/>
        <w:spacing w:before="0"/>
        <w:ind w:left="3827" w:firstLine="0"/>
        <w:rPr>
          <w:rFonts w:ascii="Times New Roman" w:hAnsi="Times New Roman"/>
          <w:b/>
          <w:sz w:val="28"/>
          <w:szCs w:val="28"/>
        </w:rPr>
      </w:pPr>
    </w:p>
    <w:p w14:paraId="326A8B92" w14:textId="3E3DB6F2" w:rsidR="008219F6" w:rsidRPr="008219F6" w:rsidRDefault="008219F6" w:rsidP="008219F6">
      <w:pPr>
        <w:pStyle w:val="a6"/>
        <w:widowControl w:val="0"/>
        <w:spacing w:before="0"/>
        <w:jc w:val="both"/>
        <w:rPr>
          <w:rFonts w:ascii="Times New Roman" w:hAnsi="Times New Roman"/>
          <w:color w:val="000000"/>
          <w:sz w:val="28"/>
          <w:szCs w:val="28"/>
        </w:rPr>
      </w:pPr>
      <w:r w:rsidRPr="008219F6">
        <w:rPr>
          <w:rFonts w:ascii="Times New Roman" w:hAnsi="Times New Roman"/>
          <w:sz w:val="28"/>
          <w:szCs w:val="28"/>
        </w:rPr>
        <w:t xml:space="preserve">1. ІРЦ </w:t>
      </w:r>
      <w:r w:rsidRPr="008219F6">
        <w:rPr>
          <w:rStyle w:val="rvts0"/>
          <w:rFonts w:ascii="Times New Roman" w:hAnsi="Times New Roman"/>
          <w:color w:val="000000"/>
          <w:sz w:val="28"/>
          <w:szCs w:val="28"/>
        </w:rPr>
        <w:t xml:space="preserve">  є установою, що створена з метою забезпечення права осіб з особливими освітніми потребами на здобуття дошкільної та загальної середньої освіти, в тому числі у закладах професійної (професійно-технічної), фахової передвищої освіти та інших закладах освіти, які забезпечують здобуття освіти, шляхом проведення комплексної психолого-педагогічної оцінки розвитку особи (далі – комплексна оцінка) та забезпечення їх системного кваліфікованого супроводу</w:t>
      </w:r>
      <w:r w:rsidRPr="008219F6">
        <w:rPr>
          <w:rFonts w:ascii="Times New Roman" w:hAnsi="Times New Roman"/>
          <w:color w:val="000000"/>
          <w:sz w:val="28"/>
          <w:szCs w:val="28"/>
        </w:rPr>
        <w:t>.</w:t>
      </w:r>
    </w:p>
    <w:p w14:paraId="3C793815" w14:textId="7DF04EFB" w:rsidR="008219F6" w:rsidRPr="008219F6" w:rsidRDefault="008219F6" w:rsidP="008219F6">
      <w:pPr>
        <w:pStyle w:val="a6"/>
        <w:jc w:val="both"/>
        <w:rPr>
          <w:rFonts w:ascii="Times New Roman" w:hAnsi="Times New Roman"/>
          <w:sz w:val="28"/>
          <w:szCs w:val="28"/>
        </w:rPr>
      </w:pPr>
      <w:r w:rsidRPr="008219F6">
        <w:rPr>
          <w:rFonts w:ascii="Times New Roman" w:hAnsi="Times New Roman"/>
          <w:sz w:val="28"/>
          <w:szCs w:val="28"/>
        </w:rPr>
        <w:t>2. Відповідно до поставленої мети основними завданнями ІРЦ є:</w:t>
      </w:r>
    </w:p>
    <w:p w14:paraId="11694184" w14:textId="638ADB32" w:rsidR="008219F6" w:rsidRPr="008219F6" w:rsidRDefault="008219F6" w:rsidP="008219F6">
      <w:pPr>
        <w:widowControl w:val="0"/>
        <w:ind w:firstLine="567"/>
        <w:jc w:val="both"/>
        <w:rPr>
          <w:rFonts w:ascii="Times New Roman" w:hAnsi="Times New Roman" w:cs="Times New Roman"/>
          <w:color w:val="000000"/>
          <w:sz w:val="28"/>
          <w:szCs w:val="28"/>
          <w:lang w:eastAsia="ar-SA"/>
        </w:rPr>
      </w:pPr>
      <w:r w:rsidRPr="008219F6">
        <w:rPr>
          <w:rFonts w:ascii="Times New Roman" w:hAnsi="Times New Roman" w:cs="Times New Roman"/>
          <w:color w:val="000000"/>
          <w:sz w:val="28"/>
          <w:szCs w:val="28"/>
          <w:lang w:eastAsia="ar-SA"/>
        </w:rPr>
        <w:t>1</w:t>
      </w:r>
      <w:r w:rsidR="002F5E58">
        <w:rPr>
          <w:rFonts w:ascii="Times New Roman" w:hAnsi="Times New Roman" w:cs="Times New Roman"/>
          <w:color w:val="000000"/>
          <w:sz w:val="28"/>
          <w:szCs w:val="28"/>
          <w:lang w:eastAsia="ar-SA"/>
        </w:rPr>
        <w:t>)</w:t>
      </w:r>
      <w:r w:rsidRPr="008219F6">
        <w:rPr>
          <w:rFonts w:ascii="Times New Roman" w:hAnsi="Times New Roman" w:cs="Times New Roman"/>
          <w:color w:val="000000"/>
          <w:sz w:val="28"/>
          <w:szCs w:val="28"/>
          <w:lang w:eastAsia="ar-SA"/>
        </w:rPr>
        <w:t xml:space="preserve"> проведення комплексної оцінки, у тому числі повторної, та здійснення системного кваліфікованого супроводу осіб у разі встановлення у них особливих освітніх потреб;</w:t>
      </w:r>
    </w:p>
    <w:p w14:paraId="0E032E29" w14:textId="1BD2D958" w:rsidR="008219F6" w:rsidRPr="008219F6" w:rsidRDefault="008219F6" w:rsidP="008219F6">
      <w:pPr>
        <w:widowControl w:val="0"/>
        <w:ind w:firstLine="567"/>
        <w:jc w:val="both"/>
        <w:rPr>
          <w:rFonts w:ascii="Times New Roman" w:hAnsi="Times New Roman" w:cs="Times New Roman"/>
          <w:color w:val="000000"/>
          <w:sz w:val="28"/>
          <w:szCs w:val="28"/>
          <w:lang w:eastAsia="ar-SA"/>
        </w:rPr>
      </w:pPr>
      <w:r w:rsidRPr="008219F6">
        <w:rPr>
          <w:rFonts w:ascii="Times New Roman" w:hAnsi="Times New Roman" w:cs="Times New Roman"/>
          <w:color w:val="000000"/>
          <w:sz w:val="28"/>
          <w:szCs w:val="28"/>
          <w:lang w:eastAsia="ar-SA"/>
        </w:rPr>
        <w:t>2</w:t>
      </w:r>
      <w:r w:rsidR="002F5E58">
        <w:rPr>
          <w:rFonts w:ascii="Times New Roman" w:hAnsi="Times New Roman" w:cs="Times New Roman"/>
          <w:color w:val="000000"/>
          <w:sz w:val="28"/>
          <w:szCs w:val="28"/>
          <w:lang w:eastAsia="ar-SA"/>
        </w:rPr>
        <w:t xml:space="preserve">) </w:t>
      </w:r>
      <w:r w:rsidRPr="008219F6">
        <w:rPr>
          <w:rFonts w:ascii="Times New Roman" w:hAnsi="Times New Roman" w:cs="Times New Roman"/>
          <w:color w:val="000000"/>
          <w:sz w:val="28"/>
          <w:szCs w:val="28"/>
          <w:lang w:eastAsia="ar-SA"/>
        </w:rPr>
        <w:t>надання рекомендацій закладам освіти щодо розроблення індивідуальної програми розвитку особи;</w:t>
      </w:r>
    </w:p>
    <w:p w14:paraId="2B0EA021" w14:textId="7E12FECB" w:rsidR="008219F6" w:rsidRPr="008219F6" w:rsidRDefault="008219F6" w:rsidP="008219F6">
      <w:pPr>
        <w:widowControl w:val="0"/>
        <w:ind w:firstLine="567"/>
        <w:jc w:val="both"/>
        <w:rPr>
          <w:rFonts w:ascii="Times New Roman" w:hAnsi="Times New Roman" w:cs="Times New Roman"/>
          <w:color w:val="000000"/>
          <w:sz w:val="28"/>
          <w:szCs w:val="28"/>
          <w:lang w:eastAsia="ar-SA"/>
        </w:rPr>
      </w:pPr>
      <w:r w:rsidRPr="008219F6">
        <w:rPr>
          <w:rFonts w:ascii="Times New Roman" w:hAnsi="Times New Roman" w:cs="Times New Roman"/>
          <w:color w:val="000000"/>
          <w:sz w:val="28"/>
          <w:szCs w:val="28"/>
          <w:lang w:eastAsia="ar-SA"/>
        </w:rPr>
        <w:t>3</w:t>
      </w:r>
      <w:r w:rsidR="002F5E58">
        <w:rPr>
          <w:rFonts w:ascii="Times New Roman" w:hAnsi="Times New Roman" w:cs="Times New Roman"/>
          <w:color w:val="000000"/>
          <w:sz w:val="28"/>
          <w:szCs w:val="28"/>
          <w:lang w:eastAsia="ar-SA"/>
        </w:rPr>
        <w:t>)</w:t>
      </w:r>
      <w:r w:rsidRPr="008219F6">
        <w:rPr>
          <w:rFonts w:ascii="Times New Roman" w:hAnsi="Times New Roman" w:cs="Times New Roman"/>
          <w:color w:val="000000"/>
          <w:sz w:val="28"/>
          <w:szCs w:val="28"/>
          <w:lang w:eastAsia="ar-SA"/>
        </w:rPr>
        <w:t xml:space="preserve"> консультування батьків, інших законних представників особи з особливими освітніми потребами щодо особливостей її розвитку;</w:t>
      </w:r>
    </w:p>
    <w:p w14:paraId="6B21E588" w14:textId="5959F4C3" w:rsidR="008219F6" w:rsidRPr="008219F6" w:rsidRDefault="008219F6" w:rsidP="008219F6">
      <w:pPr>
        <w:widowControl w:val="0"/>
        <w:ind w:firstLine="567"/>
        <w:jc w:val="both"/>
        <w:rPr>
          <w:rFonts w:ascii="Times New Roman" w:hAnsi="Times New Roman" w:cs="Times New Roman"/>
          <w:color w:val="000000"/>
          <w:sz w:val="28"/>
          <w:szCs w:val="28"/>
          <w:lang w:eastAsia="ar-SA"/>
        </w:rPr>
      </w:pPr>
      <w:r w:rsidRPr="008219F6">
        <w:rPr>
          <w:rFonts w:ascii="Times New Roman" w:hAnsi="Times New Roman" w:cs="Times New Roman"/>
          <w:color w:val="000000"/>
          <w:sz w:val="28"/>
          <w:szCs w:val="28"/>
          <w:lang w:eastAsia="ar-SA"/>
        </w:rPr>
        <w:t>4</w:t>
      </w:r>
      <w:r w:rsidR="002F5E58">
        <w:rPr>
          <w:rFonts w:ascii="Times New Roman" w:hAnsi="Times New Roman" w:cs="Times New Roman"/>
          <w:color w:val="000000"/>
          <w:sz w:val="28"/>
          <w:szCs w:val="28"/>
          <w:lang w:eastAsia="ar-SA"/>
        </w:rPr>
        <w:t>)</w:t>
      </w:r>
      <w:r w:rsidRPr="008219F6">
        <w:rPr>
          <w:rFonts w:ascii="Times New Roman" w:hAnsi="Times New Roman" w:cs="Times New Roman"/>
          <w:color w:val="000000"/>
          <w:sz w:val="28"/>
          <w:szCs w:val="28"/>
          <w:lang w:eastAsia="ar-SA"/>
        </w:rPr>
        <w:t xml:space="preserve"> забезпечення участі педагогічних працівників центру:</w:t>
      </w:r>
    </w:p>
    <w:p w14:paraId="0E6F808E" w14:textId="6FE29AD7" w:rsidR="008219F6" w:rsidRPr="008219F6" w:rsidRDefault="008219F6" w:rsidP="008219F6">
      <w:pPr>
        <w:ind w:firstLine="567"/>
        <w:jc w:val="both"/>
        <w:rPr>
          <w:rFonts w:ascii="Times New Roman" w:hAnsi="Times New Roman" w:cs="Times New Roman"/>
          <w:color w:val="000000"/>
          <w:sz w:val="28"/>
          <w:szCs w:val="28"/>
        </w:rPr>
      </w:pPr>
      <w:r w:rsidRPr="008219F6">
        <w:rPr>
          <w:rFonts w:ascii="Times New Roman" w:hAnsi="Times New Roman" w:cs="Times New Roman"/>
          <w:color w:val="000000"/>
          <w:sz w:val="28"/>
          <w:szCs w:val="28"/>
        </w:rPr>
        <w:t>у діяльності команди психолого-педагогічного супроводу особи з особливими освітніми потребами;</w:t>
      </w:r>
    </w:p>
    <w:p w14:paraId="66A37BA9" w14:textId="70BF2DB4" w:rsidR="008219F6" w:rsidRPr="008219F6" w:rsidRDefault="008219F6" w:rsidP="008219F6">
      <w:pPr>
        <w:widowControl w:val="0"/>
        <w:ind w:firstLine="567"/>
        <w:jc w:val="both"/>
        <w:rPr>
          <w:rFonts w:ascii="Times New Roman" w:hAnsi="Times New Roman" w:cs="Times New Roman"/>
          <w:color w:val="000000"/>
          <w:sz w:val="28"/>
          <w:szCs w:val="28"/>
          <w:lang w:eastAsia="ar-SA"/>
        </w:rPr>
      </w:pPr>
      <w:bookmarkStart w:id="1" w:name="n73"/>
      <w:bookmarkEnd w:id="1"/>
      <w:r w:rsidRPr="008219F6">
        <w:rPr>
          <w:rFonts w:ascii="Times New Roman" w:hAnsi="Times New Roman" w:cs="Times New Roman"/>
          <w:color w:val="000000"/>
          <w:sz w:val="28"/>
          <w:szCs w:val="28"/>
          <w:lang w:eastAsia="ar-SA"/>
        </w:rPr>
        <w:t>у семінарах, тренінгах, майстер-класах для підвищення кваліфікації педагогічних працівників, обміну досвідом тощо;</w:t>
      </w:r>
    </w:p>
    <w:p w14:paraId="28CBE574" w14:textId="11142860" w:rsidR="008219F6" w:rsidRPr="008219F6" w:rsidRDefault="008219F6" w:rsidP="008219F6">
      <w:pPr>
        <w:widowControl w:val="0"/>
        <w:ind w:firstLine="567"/>
        <w:jc w:val="both"/>
        <w:rPr>
          <w:rFonts w:ascii="Times New Roman" w:hAnsi="Times New Roman" w:cs="Times New Roman"/>
          <w:color w:val="000000"/>
          <w:sz w:val="28"/>
          <w:szCs w:val="28"/>
          <w:lang w:eastAsia="ar-SA"/>
        </w:rPr>
      </w:pPr>
      <w:r w:rsidRPr="008219F6">
        <w:rPr>
          <w:rFonts w:ascii="Times New Roman" w:hAnsi="Times New Roman" w:cs="Times New Roman"/>
          <w:color w:val="000000"/>
          <w:sz w:val="28"/>
          <w:szCs w:val="28"/>
          <w:lang w:eastAsia="ar-SA"/>
        </w:rPr>
        <w:t>5</w:t>
      </w:r>
      <w:r w:rsidR="002F5E58">
        <w:rPr>
          <w:rFonts w:ascii="Times New Roman" w:hAnsi="Times New Roman" w:cs="Times New Roman"/>
          <w:color w:val="000000"/>
          <w:sz w:val="28"/>
          <w:szCs w:val="28"/>
          <w:lang w:eastAsia="ar-SA"/>
        </w:rPr>
        <w:t>)</w:t>
      </w:r>
      <w:r w:rsidRPr="008219F6">
        <w:rPr>
          <w:rFonts w:ascii="Times New Roman" w:hAnsi="Times New Roman" w:cs="Times New Roman"/>
          <w:color w:val="000000"/>
          <w:sz w:val="28"/>
          <w:szCs w:val="28"/>
          <w:lang w:eastAsia="ar-SA"/>
        </w:rPr>
        <w:t xml:space="preserve"> залучення (у разі потреби) педагогічних працівників центру під час засідань психолого-педагогічного консиліуму у спеціальних закладах загальної середньої освіти;</w:t>
      </w:r>
    </w:p>
    <w:p w14:paraId="312E4B90" w14:textId="66DF0EF4" w:rsidR="008219F6" w:rsidRPr="008219F6" w:rsidRDefault="008219F6" w:rsidP="008219F6">
      <w:pPr>
        <w:ind w:firstLine="567"/>
        <w:jc w:val="both"/>
        <w:rPr>
          <w:rFonts w:ascii="Times New Roman" w:hAnsi="Times New Roman" w:cs="Times New Roman"/>
          <w:color w:val="000000"/>
          <w:sz w:val="28"/>
          <w:szCs w:val="28"/>
        </w:rPr>
      </w:pPr>
      <w:r w:rsidRPr="008219F6">
        <w:rPr>
          <w:rFonts w:ascii="Times New Roman" w:hAnsi="Times New Roman" w:cs="Times New Roman"/>
          <w:color w:val="000000"/>
          <w:sz w:val="28"/>
          <w:szCs w:val="28"/>
        </w:rPr>
        <w:lastRenderedPageBreak/>
        <w:t>6</w:t>
      </w:r>
      <w:r w:rsidR="002F5E58">
        <w:rPr>
          <w:rFonts w:ascii="Times New Roman" w:hAnsi="Times New Roman" w:cs="Times New Roman"/>
          <w:color w:val="000000"/>
          <w:sz w:val="28"/>
          <w:szCs w:val="28"/>
        </w:rPr>
        <w:t>)</w:t>
      </w:r>
      <w:r w:rsidRPr="008219F6">
        <w:rPr>
          <w:rFonts w:ascii="Times New Roman" w:hAnsi="Times New Roman" w:cs="Times New Roman"/>
          <w:color w:val="000000"/>
          <w:sz w:val="28"/>
          <w:szCs w:val="28"/>
        </w:rPr>
        <w:t xml:space="preserve"> надання психолого-педагогічних, корекційно-розвиткових та інших послуг дітям з особливими освітніми потребами:</w:t>
      </w:r>
    </w:p>
    <w:p w14:paraId="5815A489" w14:textId="551DB312" w:rsidR="008219F6" w:rsidRPr="008219F6" w:rsidRDefault="008219F6" w:rsidP="008219F6">
      <w:pPr>
        <w:ind w:firstLine="567"/>
        <w:jc w:val="both"/>
        <w:rPr>
          <w:rFonts w:ascii="Times New Roman" w:hAnsi="Times New Roman" w:cs="Times New Roman"/>
          <w:color w:val="000000"/>
          <w:sz w:val="28"/>
          <w:szCs w:val="28"/>
        </w:rPr>
      </w:pPr>
      <w:bookmarkStart w:id="2" w:name="n76"/>
      <w:bookmarkEnd w:id="2"/>
      <w:r w:rsidRPr="008219F6">
        <w:rPr>
          <w:rFonts w:ascii="Times New Roman" w:hAnsi="Times New Roman" w:cs="Times New Roman"/>
          <w:color w:val="000000"/>
          <w:sz w:val="28"/>
          <w:szCs w:val="28"/>
        </w:rPr>
        <w:t>дітям раннього та дошкільного віку, які не відвідують заклади дошкільної освіти;</w:t>
      </w:r>
    </w:p>
    <w:p w14:paraId="5155F1B6" w14:textId="3436F96A" w:rsidR="008219F6" w:rsidRPr="008219F6" w:rsidRDefault="008219F6" w:rsidP="008219F6">
      <w:pPr>
        <w:widowControl w:val="0"/>
        <w:ind w:firstLine="567"/>
        <w:jc w:val="both"/>
        <w:rPr>
          <w:rFonts w:ascii="Times New Roman" w:hAnsi="Times New Roman" w:cs="Times New Roman"/>
          <w:color w:val="000000"/>
          <w:sz w:val="28"/>
          <w:szCs w:val="28"/>
          <w:lang w:eastAsia="ar-SA"/>
        </w:rPr>
      </w:pPr>
      <w:bookmarkStart w:id="3" w:name="n77"/>
      <w:bookmarkEnd w:id="3"/>
      <w:r w:rsidRPr="008219F6">
        <w:rPr>
          <w:rFonts w:ascii="Times New Roman" w:hAnsi="Times New Roman" w:cs="Times New Roman"/>
          <w:color w:val="000000"/>
          <w:sz w:val="28"/>
          <w:szCs w:val="28"/>
          <w:lang w:eastAsia="ar-SA"/>
        </w:rPr>
        <w:t>дітям, які здобувають освіту у формі педагогічного патронажу;</w:t>
      </w:r>
    </w:p>
    <w:p w14:paraId="6926BA11" w14:textId="1C528C74" w:rsidR="008219F6" w:rsidRPr="008219F6" w:rsidRDefault="008219F6" w:rsidP="008219F6">
      <w:pPr>
        <w:widowControl w:val="0"/>
        <w:ind w:firstLine="567"/>
        <w:jc w:val="both"/>
        <w:rPr>
          <w:rFonts w:ascii="Times New Roman" w:hAnsi="Times New Roman" w:cs="Times New Roman"/>
          <w:color w:val="000000"/>
          <w:sz w:val="28"/>
          <w:szCs w:val="28"/>
          <w:lang w:eastAsia="ar-SA"/>
        </w:rPr>
      </w:pPr>
      <w:r w:rsidRPr="008219F6">
        <w:rPr>
          <w:rFonts w:ascii="Times New Roman" w:hAnsi="Times New Roman" w:cs="Times New Roman"/>
          <w:color w:val="000000"/>
          <w:sz w:val="28"/>
          <w:szCs w:val="28"/>
          <w:lang w:eastAsia="ar-SA"/>
        </w:rPr>
        <w:t>7</w:t>
      </w:r>
      <w:r w:rsidR="002F5E58">
        <w:rPr>
          <w:rFonts w:ascii="Times New Roman" w:hAnsi="Times New Roman" w:cs="Times New Roman"/>
          <w:color w:val="000000"/>
          <w:sz w:val="28"/>
          <w:szCs w:val="28"/>
          <w:lang w:eastAsia="ar-SA"/>
        </w:rPr>
        <w:t>)</w:t>
      </w:r>
      <w:r w:rsidRPr="008219F6">
        <w:rPr>
          <w:rFonts w:ascii="Times New Roman" w:hAnsi="Times New Roman" w:cs="Times New Roman"/>
          <w:color w:val="000000"/>
          <w:sz w:val="28"/>
          <w:szCs w:val="28"/>
          <w:lang w:eastAsia="ar-SA"/>
        </w:rPr>
        <w:t xml:space="preserve"> визначення потреби в асистенті учня та/або супроводі дитини з особливими освітніми потребами в інклюзивному класі (групі).</w:t>
      </w:r>
    </w:p>
    <w:p w14:paraId="0DBD0E0C" w14:textId="67BA9BD4" w:rsidR="008219F6" w:rsidRPr="008219F6" w:rsidRDefault="002F5E58" w:rsidP="008219F6">
      <w:pPr>
        <w:widowControl w:val="0"/>
        <w:ind w:firstLine="567"/>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8)</w:t>
      </w:r>
      <w:r w:rsidR="008219F6" w:rsidRPr="008219F6">
        <w:rPr>
          <w:rFonts w:ascii="Times New Roman" w:hAnsi="Times New Roman" w:cs="Times New Roman"/>
          <w:color w:val="000000"/>
          <w:sz w:val="28"/>
          <w:szCs w:val="28"/>
          <w:lang w:eastAsia="ar-SA"/>
        </w:rPr>
        <w:t xml:space="preserve"> визначення рівня підтримки особи з особливими освітніми потребами в закладі освіти;</w:t>
      </w:r>
    </w:p>
    <w:p w14:paraId="28D09D1B" w14:textId="48970A9B" w:rsidR="008219F6" w:rsidRPr="008219F6" w:rsidRDefault="008219F6" w:rsidP="008219F6">
      <w:pPr>
        <w:widowControl w:val="0"/>
        <w:ind w:firstLine="567"/>
        <w:jc w:val="both"/>
        <w:rPr>
          <w:rFonts w:ascii="Times New Roman" w:hAnsi="Times New Roman" w:cs="Times New Roman"/>
          <w:color w:val="000000"/>
          <w:sz w:val="28"/>
          <w:szCs w:val="28"/>
          <w:lang w:eastAsia="ar-SA"/>
        </w:rPr>
      </w:pPr>
      <w:r w:rsidRPr="008219F6">
        <w:rPr>
          <w:rFonts w:ascii="Times New Roman" w:hAnsi="Times New Roman" w:cs="Times New Roman"/>
          <w:color w:val="000000"/>
          <w:sz w:val="28"/>
          <w:szCs w:val="28"/>
          <w:lang w:eastAsia="ar-SA"/>
        </w:rPr>
        <w:t>9</w:t>
      </w:r>
      <w:r w:rsidR="002F5E58">
        <w:rPr>
          <w:rFonts w:ascii="Times New Roman" w:hAnsi="Times New Roman" w:cs="Times New Roman"/>
          <w:color w:val="000000"/>
          <w:sz w:val="28"/>
          <w:szCs w:val="28"/>
          <w:lang w:eastAsia="ar-SA"/>
        </w:rPr>
        <w:t>)</w:t>
      </w:r>
      <w:r w:rsidRPr="008219F6">
        <w:rPr>
          <w:rFonts w:ascii="Times New Roman" w:hAnsi="Times New Roman" w:cs="Times New Roman"/>
          <w:color w:val="000000"/>
          <w:sz w:val="28"/>
          <w:szCs w:val="28"/>
          <w:lang w:eastAsia="ar-SA"/>
        </w:rPr>
        <w:t xml:space="preserve"> надання консультативної, психологічної допомоги батькам, іншим законним представникам осіб з особливими освітніми потребами у формуванні позитивної мотивації щодо розвитку таких дітей та підвищення обізнаності щодо організації їх навчання і виховання;</w:t>
      </w:r>
    </w:p>
    <w:p w14:paraId="6627D7DE" w14:textId="33355272" w:rsidR="008219F6" w:rsidRPr="008219F6" w:rsidRDefault="008219F6" w:rsidP="008219F6">
      <w:pPr>
        <w:widowControl w:val="0"/>
        <w:ind w:firstLine="567"/>
        <w:jc w:val="both"/>
        <w:rPr>
          <w:rFonts w:ascii="Times New Roman" w:hAnsi="Times New Roman" w:cs="Times New Roman"/>
          <w:color w:val="000000"/>
          <w:sz w:val="28"/>
          <w:szCs w:val="28"/>
          <w:lang w:eastAsia="ar-SA"/>
        </w:rPr>
      </w:pPr>
      <w:r w:rsidRPr="008219F6">
        <w:rPr>
          <w:rFonts w:ascii="Times New Roman" w:hAnsi="Times New Roman" w:cs="Times New Roman"/>
          <w:color w:val="000000"/>
          <w:sz w:val="28"/>
          <w:szCs w:val="28"/>
          <w:lang w:eastAsia="ar-SA"/>
        </w:rPr>
        <w:t>10</w:t>
      </w:r>
      <w:r w:rsidR="002F5E58">
        <w:rPr>
          <w:rFonts w:ascii="Times New Roman" w:hAnsi="Times New Roman" w:cs="Times New Roman"/>
          <w:color w:val="000000"/>
          <w:sz w:val="28"/>
          <w:szCs w:val="28"/>
          <w:lang w:eastAsia="ar-SA"/>
        </w:rPr>
        <w:t>)</w:t>
      </w:r>
      <w:r w:rsidRPr="008219F6">
        <w:rPr>
          <w:rFonts w:ascii="Times New Roman" w:hAnsi="Times New Roman" w:cs="Times New Roman"/>
          <w:color w:val="000000"/>
          <w:sz w:val="28"/>
          <w:szCs w:val="28"/>
          <w:lang w:eastAsia="ar-SA"/>
        </w:rPr>
        <w:t xml:space="preserve"> інформування громади про діяльність центру та взаємодія з місцевими органами виконавчої влади, органами місцевого самоврядування, закладами освіти, закладами охорони здоров’я, закладами (установами) соціального захисту населення, службами у справах дітей, громадськими організаціями тощо;</w:t>
      </w:r>
    </w:p>
    <w:p w14:paraId="21914F4B" w14:textId="5DBC064A" w:rsidR="008219F6" w:rsidRPr="008219F6" w:rsidRDefault="008219F6" w:rsidP="008219F6">
      <w:pPr>
        <w:widowControl w:val="0"/>
        <w:ind w:firstLine="567"/>
        <w:jc w:val="both"/>
        <w:rPr>
          <w:rFonts w:ascii="Times New Roman" w:hAnsi="Times New Roman" w:cs="Times New Roman"/>
          <w:color w:val="000000"/>
          <w:sz w:val="28"/>
          <w:szCs w:val="28"/>
          <w:lang w:eastAsia="ar-SA"/>
        </w:rPr>
      </w:pPr>
      <w:r w:rsidRPr="008219F6">
        <w:rPr>
          <w:rFonts w:ascii="Times New Roman" w:hAnsi="Times New Roman" w:cs="Times New Roman"/>
          <w:color w:val="000000"/>
          <w:sz w:val="28"/>
          <w:szCs w:val="28"/>
          <w:lang w:eastAsia="ar-SA"/>
        </w:rPr>
        <w:t>11</w:t>
      </w:r>
      <w:r w:rsidR="002F5E58">
        <w:rPr>
          <w:rFonts w:ascii="Times New Roman" w:hAnsi="Times New Roman" w:cs="Times New Roman"/>
          <w:color w:val="000000"/>
          <w:sz w:val="28"/>
          <w:szCs w:val="28"/>
          <w:lang w:eastAsia="ar-SA"/>
        </w:rPr>
        <w:t>)</w:t>
      </w:r>
      <w:r w:rsidRPr="008219F6">
        <w:rPr>
          <w:rFonts w:ascii="Times New Roman" w:hAnsi="Times New Roman" w:cs="Times New Roman"/>
          <w:color w:val="000000"/>
          <w:sz w:val="28"/>
          <w:szCs w:val="28"/>
          <w:lang w:eastAsia="ar-SA"/>
        </w:rPr>
        <w:t xml:space="preserve"> ведення обліку осіб, які звернулися до центру, шляхом формування їх електронного переліку в автоматизованій системі збирання, оброблення, зберігання та захисту інформації щодо осіб з особливими освітніми потребами та суб’єктів освітньої діяльності, що формується (створюється) та використовується для забезпечення права осіб з особливими освітніми потребами на здобуття дошкільної та загальної середньої освіти, в тому числі у закладах професійної (професійно-технічної) освіти та інших закладах освіти, які забезпечують здобуття освіти (далі – АС «ІРЦ»), за формою, визначеною додатком 1 до Положення про інклюзивно-ресурсний центр.</w:t>
      </w:r>
    </w:p>
    <w:p w14:paraId="5E9BBC72" w14:textId="12C74137" w:rsidR="008219F6" w:rsidRPr="008219F6" w:rsidRDefault="002F5E58" w:rsidP="008219F6">
      <w:pPr>
        <w:widowControl w:val="0"/>
        <w:ind w:firstLine="567"/>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1</w:t>
      </w:r>
      <w:r w:rsidR="008219F6" w:rsidRPr="008219F6">
        <w:rPr>
          <w:rFonts w:ascii="Times New Roman" w:hAnsi="Times New Roman" w:cs="Times New Roman"/>
          <w:color w:val="000000"/>
          <w:sz w:val="28"/>
          <w:szCs w:val="28"/>
          <w:lang w:eastAsia="ar-SA"/>
        </w:rPr>
        <w:t>2</w:t>
      </w:r>
      <w:r>
        <w:rPr>
          <w:rFonts w:ascii="Times New Roman" w:hAnsi="Times New Roman" w:cs="Times New Roman"/>
          <w:color w:val="000000"/>
          <w:sz w:val="28"/>
          <w:szCs w:val="28"/>
          <w:lang w:eastAsia="ar-SA"/>
        </w:rPr>
        <w:t>)</w:t>
      </w:r>
      <w:r w:rsidR="008219F6" w:rsidRPr="008219F6">
        <w:rPr>
          <w:rFonts w:ascii="Times New Roman" w:hAnsi="Times New Roman" w:cs="Times New Roman"/>
          <w:color w:val="000000"/>
          <w:sz w:val="28"/>
          <w:szCs w:val="28"/>
          <w:lang w:eastAsia="ar-SA"/>
        </w:rPr>
        <w:t xml:space="preserve"> підготовка звітної та аналітичної інформації про результати діяльності центру.</w:t>
      </w:r>
    </w:p>
    <w:p w14:paraId="17995734" w14:textId="66286D96" w:rsidR="008219F6" w:rsidRPr="008219F6" w:rsidRDefault="008219F6" w:rsidP="008219F6">
      <w:pPr>
        <w:pStyle w:val="a6"/>
        <w:ind w:firstLine="0"/>
        <w:jc w:val="both"/>
        <w:rPr>
          <w:rFonts w:ascii="Times New Roman" w:hAnsi="Times New Roman"/>
          <w:sz w:val="28"/>
          <w:szCs w:val="28"/>
        </w:rPr>
      </w:pPr>
      <w:r w:rsidRPr="008219F6">
        <w:rPr>
          <w:rFonts w:ascii="Times New Roman" w:hAnsi="Times New Roman"/>
          <w:sz w:val="28"/>
          <w:szCs w:val="28"/>
        </w:rPr>
        <w:t xml:space="preserve">        3. ІРЦ  надає послуги особам з особливими освітніми потребами, які проживають (навчаються) на території Мукачівської ТГ за умови подання відповідних документів. </w:t>
      </w:r>
    </w:p>
    <w:p w14:paraId="70B32E0B" w14:textId="77777777" w:rsidR="008219F6" w:rsidRPr="008219F6" w:rsidRDefault="008219F6" w:rsidP="008219F6">
      <w:pPr>
        <w:pStyle w:val="a6"/>
        <w:spacing w:before="0"/>
        <w:ind w:firstLine="709"/>
        <w:jc w:val="both"/>
        <w:rPr>
          <w:rFonts w:ascii="Times New Roman" w:hAnsi="Times New Roman"/>
          <w:sz w:val="28"/>
          <w:szCs w:val="28"/>
        </w:rPr>
      </w:pPr>
      <w:r w:rsidRPr="008219F6">
        <w:rPr>
          <w:rFonts w:ascii="Times New Roman" w:hAnsi="Times New Roman"/>
          <w:sz w:val="28"/>
          <w:szCs w:val="28"/>
        </w:rPr>
        <w:lastRenderedPageBreak/>
        <w:t xml:space="preserve">    У разі обслуговування дітей з особливими освітніми потребами з інших адміністративно-територіальних одиниць або </w:t>
      </w:r>
      <w:r w:rsidR="00D74CCA">
        <w:rPr>
          <w:rFonts w:ascii="Times New Roman" w:hAnsi="Times New Roman"/>
          <w:sz w:val="28"/>
          <w:szCs w:val="28"/>
        </w:rPr>
        <w:t>інших</w:t>
      </w:r>
      <w:r w:rsidRPr="008219F6">
        <w:rPr>
          <w:rFonts w:ascii="Times New Roman" w:hAnsi="Times New Roman"/>
          <w:sz w:val="28"/>
          <w:szCs w:val="28"/>
        </w:rPr>
        <w:t xml:space="preserve"> територіальних громад  ІРЦ   інформує про них Засновника та Уповноважений орган з метою укладання договору на надання відповідних послуг.</w:t>
      </w:r>
    </w:p>
    <w:p w14:paraId="24FA5921" w14:textId="77777777" w:rsidR="008219F6" w:rsidRPr="008219F6" w:rsidRDefault="008219F6" w:rsidP="008219F6">
      <w:pPr>
        <w:pStyle w:val="a6"/>
        <w:ind w:firstLine="709"/>
        <w:jc w:val="both"/>
        <w:rPr>
          <w:rFonts w:ascii="Times New Roman" w:hAnsi="Times New Roman"/>
          <w:sz w:val="28"/>
          <w:szCs w:val="28"/>
        </w:rPr>
      </w:pPr>
    </w:p>
    <w:p w14:paraId="333A07A7" w14:textId="77777777" w:rsidR="008219F6" w:rsidRPr="005D3184" w:rsidRDefault="008219F6" w:rsidP="008219F6">
      <w:pPr>
        <w:pStyle w:val="a6"/>
        <w:spacing w:before="0"/>
        <w:ind w:firstLine="709"/>
        <w:jc w:val="center"/>
        <w:rPr>
          <w:rFonts w:ascii="Times New Roman" w:hAnsi="Times New Roman"/>
          <w:bCs/>
          <w:sz w:val="28"/>
          <w:szCs w:val="28"/>
        </w:rPr>
      </w:pPr>
      <w:r w:rsidRPr="005D3184">
        <w:rPr>
          <w:rFonts w:ascii="Times New Roman" w:hAnsi="Times New Roman"/>
          <w:bCs/>
          <w:sz w:val="28"/>
          <w:szCs w:val="28"/>
        </w:rPr>
        <w:t>ІІІ. ПРАВОВИЙ СТАТУС</w:t>
      </w:r>
    </w:p>
    <w:p w14:paraId="54446224" w14:textId="77777777" w:rsidR="008219F6" w:rsidRPr="008219F6" w:rsidRDefault="008219F6" w:rsidP="008219F6">
      <w:pPr>
        <w:pStyle w:val="a6"/>
        <w:spacing w:before="0"/>
        <w:ind w:firstLine="709"/>
        <w:jc w:val="center"/>
        <w:rPr>
          <w:rFonts w:ascii="Times New Roman" w:hAnsi="Times New Roman"/>
          <w:b/>
          <w:sz w:val="28"/>
          <w:szCs w:val="28"/>
        </w:rPr>
      </w:pPr>
    </w:p>
    <w:p w14:paraId="5E75DC10" w14:textId="1B71BB68" w:rsidR="008219F6" w:rsidRPr="008219F6" w:rsidRDefault="008219F6" w:rsidP="008219F6">
      <w:pPr>
        <w:ind w:firstLine="709"/>
        <w:jc w:val="both"/>
        <w:rPr>
          <w:rFonts w:ascii="Times New Roman" w:hAnsi="Times New Roman" w:cs="Times New Roman"/>
          <w:sz w:val="28"/>
          <w:szCs w:val="28"/>
        </w:rPr>
      </w:pPr>
      <w:r w:rsidRPr="008219F6">
        <w:rPr>
          <w:rFonts w:ascii="Times New Roman" w:hAnsi="Times New Roman" w:cs="Times New Roman"/>
          <w:sz w:val="28"/>
          <w:szCs w:val="28"/>
        </w:rPr>
        <w:t>1. ІРЦ є юридичною особою.</w:t>
      </w:r>
    </w:p>
    <w:p w14:paraId="6A883B9C" w14:textId="32EF46B9" w:rsidR="008219F6" w:rsidRPr="008219F6" w:rsidRDefault="008219F6" w:rsidP="008219F6">
      <w:pPr>
        <w:ind w:firstLine="709"/>
        <w:jc w:val="both"/>
        <w:rPr>
          <w:rFonts w:ascii="Times New Roman" w:hAnsi="Times New Roman" w:cs="Times New Roman"/>
          <w:sz w:val="28"/>
          <w:szCs w:val="28"/>
        </w:rPr>
      </w:pPr>
      <w:r w:rsidRPr="008219F6">
        <w:rPr>
          <w:rFonts w:ascii="Times New Roman" w:hAnsi="Times New Roman" w:cs="Times New Roman"/>
          <w:sz w:val="28"/>
          <w:szCs w:val="28"/>
        </w:rPr>
        <w:t>2. ІРЦ користується закріпленим за ним комунальним майном на праві оперативного управління.</w:t>
      </w:r>
    </w:p>
    <w:p w14:paraId="0763BBCC" w14:textId="5B3011CB" w:rsidR="008219F6" w:rsidRPr="008219F6" w:rsidRDefault="008219F6" w:rsidP="008219F6">
      <w:pPr>
        <w:ind w:firstLine="709"/>
        <w:jc w:val="both"/>
        <w:rPr>
          <w:rFonts w:ascii="Times New Roman" w:hAnsi="Times New Roman" w:cs="Times New Roman"/>
          <w:sz w:val="28"/>
          <w:szCs w:val="28"/>
        </w:rPr>
      </w:pPr>
      <w:r w:rsidRPr="008219F6">
        <w:rPr>
          <w:rFonts w:ascii="Times New Roman" w:hAnsi="Times New Roman" w:cs="Times New Roman"/>
          <w:sz w:val="28"/>
          <w:szCs w:val="28"/>
        </w:rPr>
        <w:t xml:space="preserve">3. ІРЦ здійснює господарську діяльність відповідно до </w:t>
      </w:r>
      <w:r w:rsidR="00D74CCA">
        <w:rPr>
          <w:rFonts w:ascii="Times New Roman" w:hAnsi="Times New Roman" w:cs="Times New Roman"/>
          <w:sz w:val="28"/>
          <w:szCs w:val="28"/>
        </w:rPr>
        <w:t xml:space="preserve">вимог </w:t>
      </w:r>
      <w:r w:rsidRPr="008219F6">
        <w:rPr>
          <w:rFonts w:ascii="Times New Roman" w:hAnsi="Times New Roman" w:cs="Times New Roman"/>
          <w:sz w:val="28"/>
          <w:szCs w:val="28"/>
        </w:rPr>
        <w:t>чинного законодавства України.</w:t>
      </w:r>
    </w:p>
    <w:p w14:paraId="182838B5" w14:textId="29C87D26" w:rsidR="008219F6" w:rsidRPr="008219F6" w:rsidRDefault="008219F6" w:rsidP="008219F6">
      <w:pPr>
        <w:ind w:firstLine="709"/>
        <w:jc w:val="both"/>
        <w:rPr>
          <w:rFonts w:ascii="Times New Roman" w:hAnsi="Times New Roman" w:cs="Times New Roman"/>
          <w:sz w:val="28"/>
          <w:szCs w:val="28"/>
        </w:rPr>
      </w:pPr>
      <w:r w:rsidRPr="008219F6">
        <w:rPr>
          <w:rFonts w:ascii="Times New Roman" w:hAnsi="Times New Roman" w:cs="Times New Roman"/>
          <w:sz w:val="28"/>
          <w:szCs w:val="28"/>
        </w:rPr>
        <w:t>4. Для здійснення господарської діяльності ІРЦ залучає і використовує матеріально-технічні, фінансові, трудові та інші види ресурсів, використання яких не заборонено чинним законодавством України.</w:t>
      </w:r>
    </w:p>
    <w:p w14:paraId="5A14490D" w14:textId="4600BD95" w:rsidR="008219F6" w:rsidRPr="008219F6" w:rsidRDefault="008219F6" w:rsidP="008219F6">
      <w:pPr>
        <w:ind w:firstLine="709"/>
        <w:jc w:val="both"/>
        <w:rPr>
          <w:rFonts w:ascii="Times New Roman" w:hAnsi="Times New Roman" w:cs="Times New Roman"/>
          <w:sz w:val="28"/>
          <w:szCs w:val="28"/>
        </w:rPr>
      </w:pPr>
      <w:r w:rsidRPr="008219F6">
        <w:rPr>
          <w:rFonts w:ascii="Times New Roman" w:hAnsi="Times New Roman" w:cs="Times New Roman"/>
          <w:sz w:val="28"/>
          <w:szCs w:val="28"/>
        </w:rPr>
        <w:t>5. Засновник та Уповноважений орган не відповідають за зобов’язаннями ІРЦ, а ІРЦ не відповідає за зобов’язаннями Засновника та Уповноваженого  органу.</w:t>
      </w:r>
    </w:p>
    <w:p w14:paraId="574354A2" w14:textId="326914ED" w:rsidR="008219F6" w:rsidRPr="008219F6" w:rsidRDefault="008219F6" w:rsidP="008219F6">
      <w:pPr>
        <w:ind w:firstLine="709"/>
        <w:jc w:val="both"/>
        <w:rPr>
          <w:rFonts w:ascii="Times New Roman" w:hAnsi="Times New Roman" w:cs="Times New Roman"/>
          <w:sz w:val="28"/>
          <w:szCs w:val="28"/>
        </w:rPr>
      </w:pPr>
      <w:r w:rsidRPr="008219F6">
        <w:rPr>
          <w:rFonts w:ascii="Times New Roman" w:hAnsi="Times New Roman" w:cs="Times New Roman"/>
          <w:sz w:val="28"/>
          <w:szCs w:val="28"/>
        </w:rPr>
        <w:t xml:space="preserve">6. ІРЦ має право укладати угоди, набувати майнові та мати немайнові права, нести обов’язки, виступати стороною у судах загальної юрисдикції та спеціалізованих судах усіх інстанцій, здійснювати інші права та обов’язки юридичної особи в межах, визначених  чинним законодавством України. </w:t>
      </w:r>
    </w:p>
    <w:p w14:paraId="4D12ADAE" w14:textId="77777777" w:rsidR="008219F6" w:rsidRPr="008219F6" w:rsidRDefault="008219F6" w:rsidP="008219F6">
      <w:pPr>
        <w:pStyle w:val="a6"/>
        <w:spacing w:before="0"/>
        <w:ind w:firstLine="0"/>
        <w:rPr>
          <w:rFonts w:ascii="Times New Roman" w:hAnsi="Times New Roman"/>
          <w:b/>
          <w:sz w:val="28"/>
          <w:szCs w:val="28"/>
        </w:rPr>
      </w:pPr>
    </w:p>
    <w:p w14:paraId="609DDC74" w14:textId="77777777" w:rsidR="008219F6" w:rsidRPr="005D3184" w:rsidRDefault="008219F6" w:rsidP="008219F6">
      <w:pPr>
        <w:pStyle w:val="a6"/>
        <w:spacing w:before="0"/>
        <w:ind w:left="360" w:firstLine="0"/>
        <w:jc w:val="center"/>
        <w:rPr>
          <w:rFonts w:ascii="Times New Roman" w:hAnsi="Times New Roman"/>
          <w:bCs/>
          <w:sz w:val="28"/>
          <w:szCs w:val="28"/>
        </w:rPr>
      </w:pPr>
      <w:r w:rsidRPr="005D3184">
        <w:rPr>
          <w:rFonts w:ascii="Times New Roman" w:hAnsi="Times New Roman"/>
          <w:bCs/>
          <w:sz w:val="28"/>
          <w:szCs w:val="28"/>
          <w:lang w:val="en-US"/>
        </w:rPr>
        <w:t>IV</w:t>
      </w:r>
      <w:r w:rsidRPr="005D3184">
        <w:rPr>
          <w:rFonts w:ascii="Times New Roman" w:hAnsi="Times New Roman"/>
          <w:bCs/>
          <w:sz w:val="28"/>
          <w:szCs w:val="28"/>
        </w:rPr>
        <w:t>. ОРГАНІЗАЦІЯ ПРОВЕДЕННЯ КОМПЛЕКСНОЇ ОЦІНКИ</w:t>
      </w:r>
    </w:p>
    <w:p w14:paraId="231F2BBA" w14:textId="77777777" w:rsidR="008219F6" w:rsidRPr="008219F6" w:rsidRDefault="008219F6" w:rsidP="008219F6">
      <w:pPr>
        <w:pStyle w:val="a6"/>
        <w:spacing w:before="0"/>
        <w:ind w:left="360" w:firstLine="0"/>
        <w:jc w:val="center"/>
        <w:rPr>
          <w:rFonts w:ascii="Times New Roman" w:hAnsi="Times New Roman"/>
          <w:b/>
          <w:sz w:val="28"/>
          <w:szCs w:val="28"/>
          <w:lang w:val="ru-RU"/>
        </w:rPr>
      </w:pPr>
    </w:p>
    <w:p w14:paraId="7DDD5363" w14:textId="3B3A63DD" w:rsidR="008219F6" w:rsidRPr="008219F6" w:rsidRDefault="008219F6" w:rsidP="008219F6">
      <w:pPr>
        <w:ind w:firstLine="567"/>
        <w:jc w:val="both"/>
        <w:rPr>
          <w:rFonts w:ascii="Times New Roman" w:hAnsi="Times New Roman" w:cs="Times New Roman"/>
          <w:color w:val="000000"/>
          <w:sz w:val="28"/>
          <w:szCs w:val="28"/>
        </w:rPr>
      </w:pPr>
      <w:r w:rsidRPr="008219F6">
        <w:rPr>
          <w:rFonts w:ascii="Times New Roman" w:hAnsi="Times New Roman" w:cs="Times New Roman"/>
          <w:color w:val="000000"/>
          <w:sz w:val="28"/>
          <w:szCs w:val="28"/>
        </w:rPr>
        <w:t>1. Комплексна оцінка, у тому числі повторна, проводиться</w:t>
      </w:r>
      <w:bookmarkStart w:id="4" w:name="n87"/>
      <w:bookmarkEnd w:id="4"/>
      <w:r w:rsidRPr="008219F6">
        <w:rPr>
          <w:rFonts w:ascii="Times New Roman" w:hAnsi="Times New Roman" w:cs="Times New Roman"/>
          <w:color w:val="000000"/>
          <w:sz w:val="28"/>
          <w:szCs w:val="28"/>
        </w:rPr>
        <w:t xml:space="preserve"> за письмовим (або он-лайн, використовуючи АС «ІРЦ») зверненням (заявою) до ІРЦ батьків (одного з батьків) або інших законних представників особи з особливими освітніми потребами, особи з особливими освітніми потребами, яка досягла 14 років (за погодженням із батьками, іншими законними представниками), органів опіки та піклування (для дітей-сиріт, дітей позбавлених батьківського піклування (у разі непризначення законного представника у відповідному до законодавства порядку), повнолітньої особи (далі – заявники).</w:t>
      </w:r>
    </w:p>
    <w:p w14:paraId="2ED4EE7C" w14:textId="77777777" w:rsidR="008219F6" w:rsidRPr="008219F6" w:rsidRDefault="008219F6" w:rsidP="008219F6">
      <w:pPr>
        <w:ind w:firstLine="567"/>
        <w:jc w:val="both"/>
        <w:rPr>
          <w:rFonts w:ascii="Times New Roman" w:hAnsi="Times New Roman" w:cs="Times New Roman"/>
          <w:color w:val="000000"/>
          <w:sz w:val="28"/>
          <w:szCs w:val="28"/>
        </w:rPr>
      </w:pPr>
      <w:bookmarkStart w:id="5" w:name="n88"/>
      <w:bookmarkEnd w:id="5"/>
      <w:r w:rsidRPr="008219F6">
        <w:rPr>
          <w:rFonts w:ascii="Times New Roman" w:hAnsi="Times New Roman" w:cs="Times New Roman"/>
          <w:color w:val="000000"/>
          <w:sz w:val="28"/>
          <w:szCs w:val="28"/>
        </w:rPr>
        <w:lastRenderedPageBreak/>
        <w:t>Усі письмові звернення (заяви) до ІРЦ щодо проведення комплексної оцінки невідкладно фіксуються в АС «ІРЦ». У разі звернення до ІРЦ щодо проведення комплексної оцінки однієї і тієї самої особи воно фіксується як повторне.</w:t>
      </w:r>
    </w:p>
    <w:p w14:paraId="39CDC5B7" w14:textId="77777777" w:rsidR="008219F6" w:rsidRPr="008219F6" w:rsidRDefault="008219F6" w:rsidP="008219F6">
      <w:pPr>
        <w:ind w:firstLine="567"/>
        <w:jc w:val="both"/>
        <w:rPr>
          <w:rFonts w:ascii="Times New Roman" w:hAnsi="Times New Roman" w:cs="Times New Roman"/>
          <w:color w:val="000000"/>
          <w:sz w:val="28"/>
          <w:szCs w:val="28"/>
        </w:rPr>
      </w:pPr>
      <w:bookmarkStart w:id="6" w:name="n89"/>
      <w:bookmarkEnd w:id="6"/>
      <w:r w:rsidRPr="008219F6">
        <w:rPr>
          <w:rFonts w:ascii="Times New Roman" w:hAnsi="Times New Roman" w:cs="Times New Roman"/>
          <w:color w:val="000000"/>
          <w:sz w:val="28"/>
          <w:szCs w:val="28"/>
        </w:rPr>
        <w:t>Перед проведенням комплексної оцінки директор   або уповноважені ним працівники проводять первинний прийом заявників, визначають час, місце та дату проведення комплексної оцінки та встановлюють наявність у них таких документів:</w:t>
      </w:r>
    </w:p>
    <w:p w14:paraId="2626DFF0" w14:textId="6AD0E607" w:rsidR="008219F6" w:rsidRPr="008219F6" w:rsidRDefault="002F5E58" w:rsidP="008219F6">
      <w:pPr>
        <w:ind w:firstLine="567"/>
        <w:jc w:val="both"/>
        <w:rPr>
          <w:rFonts w:ascii="Times New Roman" w:hAnsi="Times New Roman" w:cs="Times New Roman"/>
          <w:color w:val="000000"/>
          <w:sz w:val="28"/>
          <w:szCs w:val="28"/>
        </w:rPr>
      </w:pPr>
      <w:bookmarkStart w:id="7" w:name="n90"/>
      <w:bookmarkEnd w:id="7"/>
      <w:r>
        <w:rPr>
          <w:rFonts w:ascii="Times New Roman" w:hAnsi="Times New Roman" w:cs="Times New Roman"/>
          <w:color w:val="000000"/>
          <w:sz w:val="28"/>
          <w:szCs w:val="28"/>
        </w:rPr>
        <w:t>1)</w:t>
      </w:r>
      <w:r w:rsidR="008219F6" w:rsidRPr="008219F6">
        <w:rPr>
          <w:rFonts w:ascii="Times New Roman" w:hAnsi="Times New Roman" w:cs="Times New Roman"/>
          <w:color w:val="000000"/>
          <w:sz w:val="28"/>
          <w:szCs w:val="28"/>
        </w:rPr>
        <w:t xml:space="preserve"> документи, що посвідчують особу заявників;</w:t>
      </w:r>
    </w:p>
    <w:p w14:paraId="3C69C797" w14:textId="34AB8FC0" w:rsidR="008219F6" w:rsidRPr="008219F6" w:rsidRDefault="002F5E58" w:rsidP="008219F6">
      <w:pPr>
        <w:ind w:firstLine="567"/>
        <w:jc w:val="both"/>
        <w:rPr>
          <w:rFonts w:ascii="Times New Roman" w:hAnsi="Times New Roman" w:cs="Times New Roman"/>
          <w:color w:val="000000"/>
          <w:sz w:val="28"/>
          <w:szCs w:val="28"/>
        </w:rPr>
      </w:pPr>
      <w:bookmarkStart w:id="8" w:name="n91"/>
      <w:bookmarkEnd w:id="8"/>
      <w:r>
        <w:rPr>
          <w:rFonts w:ascii="Times New Roman" w:hAnsi="Times New Roman" w:cs="Times New Roman"/>
          <w:color w:val="000000"/>
          <w:sz w:val="28"/>
          <w:szCs w:val="28"/>
        </w:rPr>
        <w:t>2)</w:t>
      </w:r>
      <w:r w:rsidR="008219F6" w:rsidRPr="008219F6">
        <w:rPr>
          <w:rFonts w:ascii="Times New Roman" w:hAnsi="Times New Roman" w:cs="Times New Roman"/>
          <w:color w:val="000000"/>
          <w:sz w:val="28"/>
          <w:szCs w:val="28"/>
        </w:rPr>
        <w:t xml:space="preserve"> свідоцтво про народження дитини;</w:t>
      </w:r>
    </w:p>
    <w:p w14:paraId="411AB7AF" w14:textId="1FF383E6" w:rsidR="008219F6" w:rsidRPr="008219F6" w:rsidRDefault="002F5E58" w:rsidP="008219F6">
      <w:pPr>
        <w:ind w:firstLine="567"/>
        <w:jc w:val="both"/>
        <w:rPr>
          <w:rFonts w:ascii="Times New Roman" w:hAnsi="Times New Roman" w:cs="Times New Roman"/>
          <w:color w:val="000000"/>
          <w:sz w:val="28"/>
          <w:szCs w:val="28"/>
        </w:rPr>
      </w:pPr>
      <w:bookmarkStart w:id="9" w:name="n92"/>
      <w:bookmarkEnd w:id="9"/>
      <w:r>
        <w:rPr>
          <w:rFonts w:ascii="Times New Roman" w:hAnsi="Times New Roman" w:cs="Times New Roman"/>
          <w:color w:val="000000"/>
          <w:sz w:val="28"/>
          <w:szCs w:val="28"/>
        </w:rPr>
        <w:t>3)</w:t>
      </w:r>
      <w:r w:rsidR="008219F6" w:rsidRPr="008219F6">
        <w:rPr>
          <w:rFonts w:ascii="Times New Roman" w:hAnsi="Times New Roman" w:cs="Times New Roman"/>
          <w:color w:val="000000"/>
          <w:sz w:val="28"/>
          <w:szCs w:val="28"/>
        </w:rPr>
        <w:t xml:space="preserve"> інші документів, що посвідчують особу, якій проводитиметься комплексна оцінка.</w:t>
      </w:r>
    </w:p>
    <w:p w14:paraId="39058785" w14:textId="77777777" w:rsidR="008219F6" w:rsidRPr="008219F6" w:rsidRDefault="008219F6" w:rsidP="008219F6">
      <w:pPr>
        <w:ind w:firstLine="567"/>
        <w:jc w:val="both"/>
        <w:rPr>
          <w:rFonts w:ascii="Times New Roman" w:hAnsi="Times New Roman" w:cs="Times New Roman"/>
          <w:color w:val="000000"/>
          <w:sz w:val="28"/>
          <w:szCs w:val="28"/>
        </w:rPr>
      </w:pPr>
      <w:bookmarkStart w:id="10" w:name="n93"/>
      <w:bookmarkEnd w:id="10"/>
      <w:r w:rsidRPr="008219F6">
        <w:rPr>
          <w:rFonts w:ascii="Times New Roman" w:hAnsi="Times New Roman" w:cs="Times New Roman"/>
          <w:color w:val="000000"/>
          <w:sz w:val="28"/>
          <w:szCs w:val="28"/>
        </w:rPr>
        <w:t>У разі проведення комплексної оцінки особи з інвалідністю до звернення (заяви) до ІРЦ щодо проведення комплексної оцінки додається її індивідуальна програма реабілітації.</w:t>
      </w:r>
    </w:p>
    <w:p w14:paraId="242CD614" w14:textId="163C416D" w:rsidR="008219F6" w:rsidRPr="008219F6" w:rsidRDefault="008219F6" w:rsidP="008219F6">
      <w:pPr>
        <w:widowControl w:val="0"/>
        <w:ind w:firstLine="567"/>
        <w:jc w:val="both"/>
        <w:rPr>
          <w:rFonts w:ascii="Times New Roman" w:hAnsi="Times New Roman" w:cs="Times New Roman"/>
          <w:color w:val="000000"/>
          <w:sz w:val="28"/>
          <w:szCs w:val="28"/>
          <w:lang w:eastAsia="ar-SA"/>
        </w:rPr>
      </w:pPr>
      <w:r w:rsidRPr="008219F6">
        <w:rPr>
          <w:rFonts w:ascii="Times New Roman" w:hAnsi="Times New Roman" w:cs="Times New Roman"/>
          <w:color w:val="000000"/>
          <w:sz w:val="28"/>
          <w:szCs w:val="28"/>
          <w:lang w:eastAsia="ar-SA"/>
        </w:rPr>
        <w:t>2. ІРЦ проводить комплексну оцінку не пізніше ніж протягом місяця з моменту подання звернення (заяви) (додаток 3 до Положення про інклюзивно-ресурсний центр) відповідно до пункту 4.1. цього Статуту.</w:t>
      </w:r>
    </w:p>
    <w:p w14:paraId="671D9228" w14:textId="3643614C" w:rsidR="008219F6" w:rsidRPr="008219F6" w:rsidRDefault="008219F6" w:rsidP="008219F6">
      <w:pPr>
        <w:widowControl w:val="0"/>
        <w:ind w:firstLine="543"/>
        <w:jc w:val="both"/>
        <w:rPr>
          <w:rFonts w:ascii="Times New Roman" w:hAnsi="Times New Roman" w:cs="Times New Roman"/>
          <w:color w:val="000000"/>
          <w:sz w:val="28"/>
          <w:szCs w:val="28"/>
          <w:lang w:eastAsia="ar-SA"/>
        </w:rPr>
      </w:pPr>
      <w:r w:rsidRPr="008219F6">
        <w:rPr>
          <w:rFonts w:ascii="Times New Roman" w:hAnsi="Times New Roman" w:cs="Times New Roman"/>
          <w:color w:val="000000"/>
          <w:sz w:val="28"/>
          <w:szCs w:val="28"/>
          <w:lang w:eastAsia="ar-SA"/>
        </w:rPr>
        <w:t>3. У разі коли особа з особливими освітніми потребами здобуває дошкільну або загальну середню освіту, до заяви можуть додаватися:</w:t>
      </w:r>
    </w:p>
    <w:p w14:paraId="747D0103" w14:textId="122AF7A2" w:rsidR="008219F6" w:rsidRPr="008219F6" w:rsidRDefault="002F5E58" w:rsidP="008219F6">
      <w:pPr>
        <w:widowControl w:val="0"/>
        <w:ind w:firstLine="543"/>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1)</w:t>
      </w:r>
      <w:r w:rsidR="008219F6" w:rsidRPr="008219F6">
        <w:rPr>
          <w:rFonts w:ascii="Times New Roman" w:hAnsi="Times New Roman" w:cs="Times New Roman"/>
          <w:color w:val="000000"/>
          <w:sz w:val="28"/>
          <w:szCs w:val="28"/>
          <w:lang w:eastAsia="ar-SA"/>
        </w:rPr>
        <w:t xml:space="preserve"> психолого-педагогічна характеристика особи із зазначенням динаміки та якості засвоєння знань під час навчання, підготовлена відповідним педагогічним працівником та затверджена керівником відповідного закладу освіти;</w:t>
      </w:r>
    </w:p>
    <w:p w14:paraId="7A9CD349" w14:textId="5061401F" w:rsidR="008219F6" w:rsidRPr="008219F6" w:rsidRDefault="002F5E58" w:rsidP="008219F6">
      <w:pPr>
        <w:widowControl w:val="0"/>
        <w:ind w:firstLine="543"/>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2)</w:t>
      </w:r>
      <w:r w:rsidR="008219F6" w:rsidRPr="008219F6">
        <w:rPr>
          <w:rFonts w:ascii="Times New Roman" w:hAnsi="Times New Roman" w:cs="Times New Roman"/>
          <w:color w:val="000000"/>
          <w:sz w:val="28"/>
          <w:szCs w:val="28"/>
          <w:lang w:eastAsia="ar-SA"/>
        </w:rPr>
        <w:t xml:space="preserve"> зошити з рідної мови, математики, результати навчальних досягнень (для осіб, які здобувають загальну середню освіту), малюнки, інші творчі роботи дитини;</w:t>
      </w:r>
    </w:p>
    <w:p w14:paraId="6D6299D1" w14:textId="310406BC" w:rsidR="008219F6" w:rsidRPr="008219F6" w:rsidRDefault="002F5E58" w:rsidP="008219F6">
      <w:pPr>
        <w:widowControl w:val="0"/>
        <w:ind w:firstLine="543"/>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3)</w:t>
      </w:r>
      <w:r w:rsidR="008219F6" w:rsidRPr="008219F6">
        <w:rPr>
          <w:rFonts w:ascii="Times New Roman" w:hAnsi="Times New Roman" w:cs="Times New Roman"/>
          <w:color w:val="000000"/>
          <w:sz w:val="28"/>
          <w:szCs w:val="28"/>
          <w:lang w:eastAsia="ar-SA"/>
        </w:rPr>
        <w:t xml:space="preserve"> документи щодо додаткових обстежень особи;</w:t>
      </w:r>
    </w:p>
    <w:p w14:paraId="7AB3E254" w14:textId="25BAD481" w:rsidR="008219F6" w:rsidRPr="008219F6" w:rsidRDefault="002F5E58" w:rsidP="008219F6">
      <w:pPr>
        <w:widowControl w:val="0"/>
        <w:ind w:firstLine="543"/>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4)</w:t>
      </w:r>
      <w:r w:rsidR="008219F6" w:rsidRPr="008219F6">
        <w:rPr>
          <w:rFonts w:ascii="Times New Roman" w:hAnsi="Times New Roman" w:cs="Times New Roman"/>
          <w:color w:val="000000"/>
          <w:sz w:val="28"/>
          <w:szCs w:val="28"/>
          <w:lang w:eastAsia="ar-SA"/>
        </w:rPr>
        <w:t xml:space="preserve"> копія протоколу засідання команди психолого-педагогічного супроводу особи з особливими освітніми потребами із зазначенням потреби щодо продовження тривалості здобуття освіти.</w:t>
      </w:r>
    </w:p>
    <w:p w14:paraId="61FEB703" w14:textId="71A57153" w:rsidR="008219F6" w:rsidRPr="008219F6" w:rsidRDefault="008219F6" w:rsidP="008219F6">
      <w:pPr>
        <w:widowControl w:val="0"/>
        <w:ind w:firstLine="543"/>
        <w:jc w:val="both"/>
        <w:rPr>
          <w:rFonts w:ascii="Times New Roman" w:hAnsi="Times New Roman" w:cs="Times New Roman"/>
          <w:color w:val="000000"/>
          <w:sz w:val="28"/>
          <w:szCs w:val="28"/>
          <w:lang w:eastAsia="ar-SA"/>
        </w:rPr>
      </w:pPr>
      <w:r w:rsidRPr="008219F6">
        <w:rPr>
          <w:rFonts w:ascii="Times New Roman" w:hAnsi="Times New Roman" w:cs="Times New Roman"/>
          <w:color w:val="000000"/>
          <w:sz w:val="28"/>
          <w:szCs w:val="28"/>
          <w:lang w:eastAsia="ar-SA"/>
        </w:rPr>
        <w:lastRenderedPageBreak/>
        <w:t>4. У разі коли особі з особливими освітніми потребами вже надавалися психолого-педагогічні, корекційно-розвиткові послуги, до ІРЦ подаються:</w:t>
      </w:r>
    </w:p>
    <w:p w14:paraId="03BFC9BB" w14:textId="71C5F5A4" w:rsidR="008219F6" w:rsidRPr="008219F6" w:rsidRDefault="002F5E58" w:rsidP="008219F6">
      <w:pPr>
        <w:widowControl w:val="0"/>
        <w:ind w:firstLine="543"/>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1)</w:t>
      </w:r>
      <w:r w:rsidR="008219F6" w:rsidRPr="008219F6">
        <w:rPr>
          <w:rFonts w:ascii="Times New Roman" w:hAnsi="Times New Roman" w:cs="Times New Roman"/>
          <w:color w:val="000000"/>
          <w:sz w:val="28"/>
          <w:szCs w:val="28"/>
          <w:lang w:eastAsia="ar-SA"/>
        </w:rPr>
        <w:t xml:space="preserve"> попередні рекомендації щодо проведення комплексної оцінки;</w:t>
      </w:r>
    </w:p>
    <w:p w14:paraId="6FAAC407" w14:textId="28C70352" w:rsidR="008219F6" w:rsidRPr="008219F6" w:rsidRDefault="002F5E58" w:rsidP="008219F6">
      <w:pPr>
        <w:widowControl w:val="0"/>
        <w:ind w:firstLine="543"/>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2)</w:t>
      </w:r>
      <w:r w:rsidR="008219F6" w:rsidRPr="008219F6">
        <w:rPr>
          <w:rFonts w:ascii="Times New Roman" w:hAnsi="Times New Roman" w:cs="Times New Roman"/>
          <w:color w:val="000000"/>
          <w:sz w:val="28"/>
          <w:szCs w:val="28"/>
          <w:lang w:eastAsia="ar-SA"/>
        </w:rPr>
        <w:t xml:space="preserve"> висновок відповідних фахівців щодо результатів надання психолого-педагогічних, корекційно-розвиткових послуг із зазначенням динаміки розвитку особи згідно з індивідуальною програмою розвитку.</w:t>
      </w:r>
    </w:p>
    <w:p w14:paraId="052F2A1F" w14:textId="5A22647E" w:rsidR="008219F6" w:rsidRPr="008219F6" w:rsidRDefault="008219F6" w:rsidP="008219F6">
      <w:pPr>
        <w:widowControl w:val="0"/>
        <w:ind w:firstLine="543"/>
        <w:jc w:val="both"/>
        <w:rPr>
          <w:rFonts w:ascii="Times New Roman" w:hAnsi="Times New Roman" w:cs="Times New Roman"/>
          <w:color w:val="000000"/>
          <w:sz w:val="28"/>
          <w:szCs w:val="28"/>
          <w:lang w:eastAsia="ar-SA"/>
        </w:rPr>
      </w:pPr>
      <w:r w:rsidRPr="008219F6">
        <w:rPr>
          <w:rFonts w:ascii="Times New Roman" w:hAnsi="Times New Roman" w:cs="Times New Roman"/>
          <w:color w:val="000000"/>
          <w:sz w:val="28"/>
          <w:szCs w:val="28"/>
          <w:lang w:eastAsia="ar-SA"/>
        </w:rPr>
        <w:t>5. ІРЦ може проводити комплексну оцінку, у тому числі повторну, за місцем навчання та/або проживання (перебування) особи. Графік проведення комплексної оцінки обов'язково погоджується з керівником відповідного закладу освіти, закладу охорони здоров'я та батьками (одним з батьків) або законними представниками особи за два тижні до початку її проведення.</w:t>
      </w:r>
    </w:p>
    <w:p w14:paraId="7D6F9830" w14:textId="77777777" w:rsidR="008219F6" w:rsidRPr="008219F6" w:rsidRDefault="008219F6" w:rsidP="008219F6">
      <w:pPr>
        <w:ind w:firstLine="543"/>
        <w:jc w:val="both"/>
        <w:rPr>
          <w:rFonts w:ascii="Times New Roman" w:hAnsi="Times New Roman" w:cs="Times New Roman"/>
          <w:color w:val="000000"/>
          <w:sz w:val="28"/>
          <w:szCs w:val="28"/>
        </w:rPr>
      </w:pPr>
      <w:r w:rsidRPr="008219F6">
        <w:rPr>
          <w:rFonts w:ascii="Times New Roman" w:hAnsi="Times New Roman" w:cs="Times New Roman"/>
          <w:color w:val="000000"/>
          <w:sz w:val="28"/>
          <w:szCs w:val="28"/>
        </w:rPr>
        <w:t>Для осіб, які мають освітні труднощі тяжкого та найтяжчого ступеня прояву; відповідно до індивідуальної програми реабілітації особи з інвалідністю які потребують індивідуального догляду та супроводу; перебувають на довготривалому лікуванні та/або реабілітації в закладах охорони здоров’я комплексна оцінка проводиться за місцем їх проживання (перебування).</w:t>
      </w:r>
    </w:p>
    <w:p w14:paraId="3D2E5ABB" w14:textId="77777777" w:rsidR="008219F6" w:rsidRPr="008219F6" w:rsidRDefault="008219F6" w:rsidP="008219F6">
      <w:pPr>
        <w:ind w:firstLine="543"/>
        <w:jc w:val="both"/>
        <w:rPr>
          <w:rFonts w:ascii="Times New Roman" w:hAnsi="Times New Roman" w:cs="Times New Roman"/>
          <w:color w:val="000000"/>
          <w:sz w:val="28"/>
          <w:szCs w:val="28"/>
        </w:rPr>
      </w:pPr>
      <w:bookmarkStart w:id="11" w:name="n99"/>
      <w:bookmarkEnd w:id="11"/>
      <w:r w:rsidRPr="008219F6">
        <w:rPr>
          <w:rFonts w:ascii="Times New Roman" w:hAnsi="Times New Roman" w:cs="Times New Roman"/>
          <w:color w:val="000000"/>
          <w:sz w:val="28"/>
          <w:szCs w:val="28"/>
        </w:rPr>
        <w:t>Для здобувачів освіти комплексна оцінка проводиться з обов’язковим спостереженням та додатковим збором інформації фахівцями ІРЦ про особливості навчання особи в закладі освіти, консультацій з педагогічними працівниками закладу освіти щодо розроблення її індивідуальної освітньої траєкторії, індивідуальної програми розвитку, необхідності модифікації/адаптації освітньої програми (навчальних предметів), особливостей організації освітнього середовища, рекомендацій з надання психолого-педагогічних, корекційно-розвиткових послуг тощо. Для цього фахівці ІРЦ за заявою заявників виїжджають на місце навчання особи з особливими освітніми потребами.</w:t>
      </w:r>
    </w:p>
    <w:p w14:paraId="365B83FD" w14:textId="77777777" w:rsidR="008219F6" w:rsidRPr="008219F6" w:rsidRDefault="008219F6" w:rsidP="008219F6">
      <w:pPr>
        <w:ind w:firstLine="543"/>
        <w:jc w:val="both"/>
        <w:rPr>
          <w:rFonts w:ascii="Times New Roman" w:hAnsi="Times New Roman" w:cs="Times New Roman"/>
          <w:color w:val="000000"/>
          <w:sz w:val="28"/>
          <w:szCs w:val="28"/>
        </w:rPr>
      </w:pPr>
      <w:bookmarkStart w:id="12" w:name="n100"/>
      <w:bookmarkEnd w:id="12"/>
      <w:r w:rsidRPr="008219F6">
        <w:rPr>
          <w:rFonts w:ascii="Times New Roman" w:hAnsi="Times New Roman" w:cs="Times New Roman"/>
          <w:color w:val="000000"/>
          <w:sz w:val="28"/>
          <w:szCs w:val="28"/>
        </w:rPr>
        <w:t>У разі необхідності додаткової медичної діагностики від інших вузькопрофільних спеціалістів за погодженням із заявниками строк проведення комплексної оцінки може бути продовжено, але не більш як до 30 календарних днів з моменту подання ними письмової заяви.</w:t>
      </w:r>
    </w:p>
    <w:p w14:paraId="6FE34265" w14:textId="6F5BD60D" w:rsidR="008219F6" w:rsidRPr="008219F6" w:rsidRDefault="008219F6" w:rsidP="008219F6">
      <w:pPr>
        <w:widowControl w:val="0"/>
        <w:ind w:firstLine="543"/>
        <w:jc w:val="both"/>
        <w:rPr>
          <w:rFonts w:ascii="Times New Roman" w:hAnsi="Times New Roman" w:cs="Times New Roman"/>
          <w:color w:val="000000"/>
          <w:sz w:val="28"/>
          <w:szCs w:val="28"/>
          <w:lang w:eastAsia="ar-SA"/>
        </w:rPr>
      </w:pPr>
      <w:r w:rsidRPr="008219F6">
        <w:rPr>
          <w:rFonts w:ascii="Times New Roman" w:hAnsi="Times New Roman" w:cs="Times New Roman"/>
          <w:color w:val="000000"/>
          <w:sz w:val="28"/>
          <w:szCs w:val="28"/>
          <w:lang w:eastAsia="ar-SA"/>
        </w:rPr>
        <w:t xml:space="preserve">6. Під час проведення комплексної оцінки фахівці ІРЦ повинні створити атмосферу довіри та доброзичливості, враховувати фізичний та емоційний стан </w:t>
      </w:r>
      <w:r w:rsidRPr="008219F6">
        <w:rPr>
          <w:rFonts w:ascii="Times New Roman" w:hAnsi="Times New Roman" w:cs="Times New Roman"/>
          <w:color w:val="000000"/>
          <w:sz w:val="28"/>
          <w:szCs w:val="28"/>
          <w:lang w:eastAsia="ar-SA"/>
        </w:rPr>
        <w:lastRenderedPageBreak/>
        <w:t>особи, індивідуальні особливості її розвитку, вік, місце проживання, мову спілкування тощо.</w:t>
      </w:r>
    </w:p>
    <w:p w14:paraId="7C771373" w14:textId="0B41E144" w:rsidR="008219F6" w:rsidRPr="008219F6" w:rsidRDefault="008219F6" w:rsidP="008219F6">
      <w:pPr>
        <w:widowControl w:val="0"/>
        <w:ind w:firstLine="543"/>
        <w:jc w:val="both"/>
        <w:rPr>
          <w:rFonts w:ascii="Times New Roman" w:hAnsi="Times New Roman" w:cs="Times New Roman"/>
          <w:color w:val="000000"/>
          <w:sz w:val="28"/>
          <w:szCs w:val="28"/>
          <w:lang w:eastAsia="ar-SA"/>
        </w:rPr>
      </w:pPr>
      <w:r w:rsidRPr="008219F6">
        <w:rPr>
          <w:rFonts w:ascii="Times New Roman" w:hAnsi="Times New Roman" w:cs="Times New Roman"/>
          <w:color w:val="000000"/>
          <w:sz w:val="28"/>
          <w:szCs w:val="28"/>
          <w:lang w:eastAsia="ar-SA"/>
        </w:rPr>
        <w:t>7. Участь батьків (одного з батьків) або законних представників особи у проведенні комплексної оцінки є обов'язковою.</w:t>
      </w:r>
    </w:p>
    <w:p w14:paraId="7F321F3B" w14:textId="30BFD722" w:rsidR="008219F6" w:rsidRPr="008219F6" w:rsidRDefault="008219F6" w:rsidP="008219F6">
      <w:pPr>
        <w:widowControl w:val="0"/>
        <w:ind w:firstLine="543"/>
        <w:jc w:val="both"/>
        <w:rPr>
          <w:rFonts w:ascii="Times New Roman" w:hAnsi="Times New Roman" w:cs="Times New Roman"/>
          <w:color w:val="000000"/>
          <w:sz w:val="28"/>
          <w:szCs w:val="28"/>
          <w:lang w:eastAsia="ar-SA"/>
        </w:rPr>
      </w:pPr>
      <w:r w:rsidRPr="008219F6">
        <w:rPr>
          <w:rFonts w:ascii="Times New Roman" w:hAnsi="Times New Roman" w:cs="Times New Roman"/>
          <w:color w:val="000000"/>
          <w:sz w:val="28"/>
          <w:szCs w:val="28"/>
          <w:lang w:eastAsia="ar-SA"/>
        </w:rPr>
        <w:t>8. Комплексна оцінка проводиться фахівцями ІРЦ індивідуально за такими напрямами:</w:t>
      </w:r>
    </w:p>
    <w:p w14:paraId="40E50F66" w14:textId="49DA6B71" w:rsidR="008219F6" w:rsidRPr="008219F6" w:rsidRDefault="002F5E58" w:rsidP="008219F6">
      <w:pPr>
        <w:widowControl w:val="0"/>
        <w:ind w:firstLine="543"/>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1)</w:t>
      </w:r>
      <w:r w:rsidR="008219F6" w:rsidRPr="008219F6">
        <w:rPr>
          <w:rFonts w:ascii="Times New Roman" w:hAnsi="Times New Roman" w:cs="Times New Roman"/>
          <w:color w:val="000000"/>
          <w:sz w:val="28"/>
          <w:szCs w:val="28"/>
          <w:lang w:eastAsia="ar-SA"/>
        </w:rPr>
        <w:t xml:space="preserve"> оцінка фізичного розвитку особи;</w:t>
      </w:r>
    </w:p>
    <w:p w14:paraId="2E8C845D" w14:textId="3167AE35" w:rsidR="008219F6" w:rsidRPr="008219F6" w:rsidRDefault="002F5E58" w:rsidP="008219F6">
      <w:pPr>
        <w:widowControl w:val="0"/>
        <w:ind w:firstLine="543"/>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2)</w:t>
      </w:r>
      <w:r w:rsidR="008219F6" w:rsidRPr="008219F6">
        <w:rPr>
          <w:rFonts w:ascii="Times New Roman" w:hAnsi="Times New Roman" w:cs="Times New Roman"/>
          <w:color w:val="000000"/>
          <w:sz w:val="28"/>
          <w:szCs w:val="28"/>
          <w:lang w:eastAsia="ar-SA"/>
        </w:rPr>
        <w:t xml:space="preserve"> оцінка мовленнєвого розвитку особи;</w:t>
      </w:r>
    </w:p>
    <w:p w14:paraId="5FBEA220" w14:textId="474F8E1F" w:rsidR="008219F6" w:rsidRPr="008219F6" w:rsidRDefault="002F5E58" w:rsidP="008219F6">
      <w:pPr>
        <w:widowControl w:val="0"/>
        <w:ind w:firstLine="543"/>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3)</w:t>
      </w:r>
      <w:r w:rsidR="008219F6" w:rsidRPr="008219F6">
        <w:rPr>
          <w:rFonts w:ascii="Times New Roman" w:hAnsi="Times New Roman" w:cs="Times New Roman"/>
          <w:color w:val="000000"/>
          <w:sz w:val="28"/>
          <w:szCs w:val="28"/>
          <w:lang w:eastAsia="ar-SA"/>
        </w:rPr>
        <w:t xml:space="preserve"> оцінка когнітивної сфери особи;</w:t>
      </w:r>
    </w:p>
    <w:p w14:paraId="2F5E8443" w14:textId="7B371E44" w:rsidR="008219F6" w:rsidRPr="008219F6" w:rsidRDefault="002F5E58" w:rsidP="008219F6">
      <w:pPr>
        <w:widowControl w:val="0"/>
        <w:ind w:firstLine="543"/>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4)</w:t>
      </w:r>
      <w:r w:rsidR="008219F6" w:rsidRPr="008219F6">
        <w:rPr>
          <w:rFonts w:ascii="Times New Roman" w:hAnsi="Times New Roman" w:cs="Times New Roman"/>
          <w:color w:val="000000"/>
          <w:sz w:val="28"/>
          <w:szCs w:val="28"/>
          <w:lang w:eastAsia="ar-SA"/>
        </w:rPr>
        <w:t xml:space="preserve"> оцінка емоційно-вольової сфери особи;</w:t>
      </w:r>
    </w:p>
    <w:p w14:paraId="5804C1A0" w14:textId="7E9061C6" w:rsidR="008219F6" w:rsidRPr="008219F6" w:rsidRDefault="002F5E58" w:rsidP="008219F6">
      <w:pPr>
        <w:widowControl w:val="0"/>
        <w:ind w:firstLine="543"/>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5)</w:t>
      </w:r>
      <w:r w:rsidR="008219F6" w:rsidRPr="008219F6">
        <w:rPr>
          <w:rFonts w:ascii="Times New Roman" w:hAnsi="Times New Roman" w:cs="Times New Roman"/>
          <w:color w:val="000000"/>
          <w:sz w:val="28"/>
          <w:szCs w:val="28"/>
          <w:lang w:eastAsia="ar-SA"/>
        </w:rPr>
        <w:t xml:space="preserve"> оцінка освітньої діяльності особи.</w:t>
      </w:r>
    </w:p>
    <w:p w14:paraId="4984F54F" w14:textId="77777777" w:rsidR="008219F6" w:rsidRPr="008219F6" w:rsidRDefault="008219F6" w:rsidP="008219F6">
      <w:pPr>
        <w:widowControl w:val="0"/>
        <w:ind w:firstLine="543"/>
        <w:jc w:val="both"/>
        <w:rPr>
          <w:rFonts w:ascii="Times New Roman" w:hAnsi="Times New Roman" w:cs="Times New Roman"/>
          <w:sz w:val="28"/>
          <w:szCs w:val="28"/>
          <w:lang w:eastAsia="ar-SA"/>
        </w:rPr>
      </w:pPr>
      <w:r w:rsidRPr="008219F6">
        <w:rPr>
          <w:rFonts w:ascii="Times New Roman" w:hAnsi="Times New Roman" w:cs="Times New Roman"/>
          <w:sz w:val="28"/>
          <w:szCs w:val="28"/>
          <w:lang w:eastAsia="ar-SA"/>
        </w:rPr>
        <w:t>За потреби під час комплексної оцінки може використовуватись інформація про стан здоров’я особи та результати медичної діагностики вузькопрофільних спеціалістів, яку надають заявники (за бажанням).</w:t>
      </w:r>
    </w:p>
    <w:p w14:paraId="0CC3BDE8" w14:textId="2244EF6F" w:rsidR="008219F6" w:rsidRPr="008219F6" w:rsidRDefault="008219F6" w:rsidP="008219F6">
      <w:pPr>
        <w:widowControl w:val="0"/>
        <w:ind w:firstLine="543"/>
        <w:jc w:val="both"/>
        <w:rPr>
          <w:rFonts w:ascii="Times New Roman" w:hAnsi="Times New Roman" w:cs="Times New Roman"/>
          <w:color w:val="000000"/>
          <w:sz w:val="28"/>
          <w:szCs w:val="28"/>
          <w:lang w:eastAsia="ar-SA"/>
        </w:rPr>
      </w:pPr>
      <w:r w:rsidRPr="008219F6">
        <w:rPr>
          <w:rFonts w:ascii="Times New Roman" w:hAnsi="Times New Roman" w:cs="Times New Roman"/>
          <w:color w:val="000000"/>
          <w:sz w:val="28"/>
          <w:szCs w:val="28"/>
          <w:lang w:eastAsia="ar-SA"/>
        </w:rPr>
        <w:t>9. Метою проведення оцінки фізичного розвитку особи є визначення рівня її загального розвитку, відповідності віковим нормам, розвитку дрібної моторики, способу пересування тощо. Результати оцінки вчитель-реабілітолог зазначає у картці спостереження особи та у висновку про комплексну оцінку.</w:t>
      </w:r>
    </w:p>
    <w:p w14:paraId="4C591777" w14:textId="6D297076" w:rsidR="008219F6" w:rsidRPr="008219F6" w:rsidRDefault="008219F6" w:rsidP="008219F6">
      <w:pPr>
        <w:widowControl w:val="0"/>
        <w:ind w:firstLine="543"/>
        <w:jc w:val="both"/>
        <w:rPr>
          <w:rFonts w:ascii="Times New Roman" w:hAnsi="Times New Roman" w:cs="Times New Roman"/>
          <w:color w:val="000000"/>
          <w:sz w:val="28"/>
          <w:szCs w:val="28"/>
          <w:lang w:eastAsia="ar-SA"/>
        </w:rPr>
      </w:pPr>
      <w:r w:rsidRPr="008219F6">
        <w:rPr>
          <w:rFonts w:ascii="Times New Roman" w:hAnsi="Times New Roman" w:cs="Times New Roman"/>
          <w:color w:val="000000"/>
          <w:sz w:val="28"/>
          <w:szCs w:val="28"/>
          <w:lang w:eastAsia="ar-SA"/>
        </w:rPr>
        <w:t>10. Оцінка мовленнєвого розвитку особи проводиться з метою визначення рівня розвитку та використання вербальної/невербальної мови, наявності мовленнєвого порушення та його структури. Результати оцінки вчитель-логопед зазначає у висновку про комплексну оцінку.</w:t>
      </w:r>
    </w:p>
    <w:p w14:paraId="10E61430" w14:textId="5E0F4263" w:rsidR="008219F6" w:rsidRPr="008219F6" w:rsidRDefault="008219F6" w:rsidP="008219F6">
      <w:pPr>
        <w:widowControl w:val="0"/>
        <w:ind w:firstLine="543"/>
        <w:jc w:val="both"/>
        <w:rPr>
          <w:rFonts w:ascii="Times New Roman" w:hAnsi="Times New Roman" w:cs="Times New Roman"/>
          <w:color w:val="000000"/>
          <w:sz w:val="28"/>
          <w:szCs w:val="28"/>
          <w:lang w:eastAsia="ar-SA"/>
        </w:rPr>
      </w:pPr>
      <w:r w:rsidRPr="008219F6">
        <w:rPr>
          <w:rFonts w:ascii="Times New Roman" w:hAnsi="Times New Roman" w:cs="Times New Roman"/>
          <w:color w:val="000000"/>
          <w:sz w:val="28"/>
          <w:szCs w:val="28"/>
          <w:lang w:eastAsia="ar-SA"/>
        </w:rPr>
        <w:t>11. Оцінка когнітивної сфери особи проводиться з метою визначення рівня сформованості таких пізнавальних процесів, як сприйняття, пам'ять, мислення, уява, увага. Результати оцінки практичний психолог зазначає у висновку про комплексну оцінку.</w:t>
      </w:r>
    </w:p>
    <w:p w14:paraId="65A134C0" w14:textId="7086805A" w:rsidR="008219F6" w:rsidRPr="008219F6" w:rsidRDefault="008219F6" w:rsidP="008219F6">
      <w:pPr>
        <w:widowControl w:val="0"/>
        <w:ind w:firstLine="543"/>
        <w:jc w:val="both"/>
        <w:rPr>
          <w:rFonts w:ascii="Times New Roman" w:hAnsi="Times New Roman" w:cs="Times New Roman"/>
          <w:color w:val="000000"/>
          <w:sz w:val="28"/>
          <w:szCs w:val="28"/>
          <w:lang w:eastAsia="ar-SA"/>
        </w:rPr>
      </w:pPr>
      <w:r w:rsidRPr="008219F6">
        <w:rPr>
          <w:rFonts w:ascii="Times New Roman" w:hAnsi="Times New Roman" w:cs="Times New Roman"/>
          <w:color w:val="000000"/>
          <w:sz w:val="28"/>
          <w:szCs w:val="28"/>
          <w:lang w:eastAsia="ar-SA"/>
        </w:rPr>
        <w:t>12. Оцінка емоційно-вольової сфери особи проводиться з метою виявлення її здатності до вольового зусилля, схильностей до проявів девіантної поведінки та її причин. Результати оцінки практичний психолог зазначає у висновку про комплексну оцінку.</w:t>
      </w:r>
    </w:p>
    <w:p w14:paraId="7471963E" w14:textId="07623FF7" w:rsidR="008219F6" w:rsidRPr="008219F6" w:rsidRDefault="008219F6" w:rsidP="008219F6">
      <w:pPr>
        <w:widowControl w:val="0"/>
        <w:ind w:firstLine="543"/>
        <w:jc w:val="both"/>
        <w:rPr>
          <w:rFonts w:ascii="Times New Roman" w:hAnsi="Times New Roman" w:cs="Times New Roman"/>
          <w:color w:val="000000"/>
          <w:sz w:val="28"/>
          <w:szCs w:val="28"/>
          <w:lang w:eastAsia="ar-SA"/>
        </w:rPr>
      </w:pPr>
      <w:r w:rsidRPr="008219F6">
        <w:rPr>
          <w:rFonts w:ascii="Times New Roman" w:hAnsi="Times New Roman" w:cs="Times New Roman"/>
          <w:color w:val="000000"/>
          <w:sz w:val="28"/>
          <w:szCs w:val="28"/>
          <w:lang w:eastAsia="ar-SA"/>
        </w:rPr>
        <w:lastRenderedPageBreak/>
        <w:t>13. Метою проведення оцінки освітньої діяльності особи є визначення рівня сформованості знань, вмінь, навичок відповідно до освітньої програми або основних критеріїв формування вмінь та навичок осіб дошкільного віку. Таку оцінку проводить вчитель-дефектолог та її результати зазначає у висновку про комплексну оцінку.</w:t>
      </w:r>
    </w:p>
    <w:p w14:paraId="449DC953" w14:textId="326ABB22" w:rsidR="008219F6" w:rsidRPr="008219F6" w:rsidRDefault="008219F6" w:rsidP="008219F6">
      <w:pPr>
        <w:widowControl w:val="0"/>
        <w:ind w:firstLine="543"/>
        <w:jc w:val="both"/>
        <w:rPr>
          <w:rFonts w:ascii="Times New Roman" w:hAnsi="Times New Roman" w:cs="Times New Roman"/>
          <w:color w:val="000000"/>
          <w:sz w:val="28"/>
          <w:szCs w:val="28"/>
          <w:lang w:eastAsia="ar-SA"/>
        </w:rPr>
      </w:pPr>
      <w:r w:rsidRPr="008219F6">
        <w:rPr>
          <w:rFonts w:ascii="Times New Roman" w:hAnsi="Times New Roman" w:cs="Times New Roman"/>
          <w:color w:val="000000"/>
          <w:sz w:val="28"/>
          <w:szCs w:val="28"/>
          <w:lang w:eastAsia="ar-SA"/>
        </w:rPr>
        <w:t>14. У разі потреби фахівці центру можуть проводити комплексну оцінку за іншими напрямами, зокрема визначення рівня соціальної адаптації, взаємовідносин з однолітками, дорослими.</w:t>
      </w:r>
    </w:p>
    <w:p w14:paraId="74415848" w14:textId="02359CE8" w:rsidR="008219F6" w:rsidRPr="008219F6" w:rsidRDefault="008219F6" w:rsidP="008219F6">
      <w:pPr>
        <w:widowControl w:val="0"/>
        <w:ind w:firstLine="544"/>
        <w:jc w:val="both"/>
        <w:rPr>
          <w:rFonts w:ascii="Times New Roman" w:hAnsi="Times New Roman" w:cs="Times New Roman"/>
          <w:color w:val="000000"/>
          <w:sz w:val="28"/>
          <w:szCs w:val="28"/>
          <w:lang w:eastAsia="ar-SA"/>
        </w:rPr>
      </w:pPr>
      <w:r w:rsidRPr="008219F6">
        <w:rPr>
          <w:rFonts w:ascii="Times New Roman" w:hAnsi="Times New Roman" w:cs="Times New Roman"/>
          <w:color w:val="000000"/>
          <w:sz w:val="28"/>
          <w:szCs w:val="28"/>
          <w:lang w:eastAsia="ar-SA"/>
        </w:rPr>
        <w:t>15. Результати комплексної оцінки оформлюються в електронному вигляді, зберігаються в центрі та надаються батькам (одному з батьків) або законним представникам особи за письмовим зверненням. Інформація про результати комплексної оцінки є конфіденційною. Обробка та захист персональних даних осіб у центрі здійснюється відповідно до вимог Закону України «Про захист персональних даних».</w:t>
      </w:r>
    </w:p>
    <w:p w14:paraId="09E4A7EA" w14:textId="3B8F1891" w:rsidR="008219F6" w:rsidRPr="008219F6" w:rsidRDefault="008219F6" w:rsidP="008219F6">
      <w:pPr>
        <w:widowControl w:val="0"/>
        <w:ind w:firstLine="544"/>
        <w:jc w:val="both"/>
        <w:rPr>
          <w:rFonts w:ascii="Times New Roman" w:hAnsi="Times New Roman" w:cs="Times New Roman"/>
          <w:color w:val="000000"/>
          <w:sz w:val="28"/>
          <w:szCs w:val="28"/>
          <w:lang w:eastAsia="ar-SA"/>
        </w:rPr>
      </w:pPr>
      <w:r w:rsidRPr="008219F6">
        <w:rPr>
          <w:rFonts w:ascii="Times New Roman" w:hAnsi="Times New Roman" w:cs="Times New Roman"/>
          <w:color w:val="000000"/>
          <w:sz w:val="28"/>
          <w:szCs w:val="28"/>
          <w:lang w:eastAsia="ar-SA"/>
        </w:rPr>
        <w:t>16. Узагальнення результатів комплексної оцінки здійснюється на засіданні фахівців центру, які її проводили, у якому мають право брати участь батьки (один з батьків) або законні представники особи з особливими освітніми потребами.</w:t>
      </w:r>
    </w:p>
    <w:p w14:paraId="240A62E6" w14:textId="77777777" w:rsidR="008219F6" w:rsidRPr="008219F6" w:rsidRDefault="008219F6" w:rsidP="008219F6">
      <w:pPr>
        <w:ind w:firstLine="544"/>
        <w:jc w:val="both"/>
        <w:rPr>
          <w:rFonts w:ascii="Times New Roman" w:hAnsi="Times New Roman" w:cs="Times New Roman"/>
          <w:color w:val="000000"/>
          <w:sz w:val="28"/>
          <w:szCs w:val="28"/>
        </w:rPr>
      </w:pPr>
      <w:r w:rsidRPr="008219F6">
        <w:rPr>
          <w:rFonts w:ascii="Times New Roman" w:hAnsi="Times New Roman" w:cs="Times New Roman"/>
          <w:color w:val="000000"/>
          <w:sz w:val="28"/>
          <w:szCs w:val="28"/>
        </w:rPr>
        <w:t>За результатами комплексної оцінки:</w:t>
      </w:r>
    </w:p>
    <w:p w14:paraId="3D80CF72" w14:textId="6500D67C" w:rsidR="008219F6" w:rsidRPr="008219F6" w:rsidRDefault="008219F6" w:rsidP="008219F6">
      <w:pPr>
        <w:ind w:firstLine="544"/>
        <w:jc w:val="both"/>
        <w:rPr>
          <w:rFonts w:ascii="Times New Roman" w:hAnsi="Times New Roman" w:cs="Times New Roman"/>
          <w:color w:val="000000"/>
          <w:sz w:val="28"/>
          <w:szCs w:val="28"/>
        </w:rPr>
      </w:pPr>
      <w:bookmarkStart w:id="13" w:name="n105"/>
      <w:bookmarkEnd w:id="13"/>
      <w:r w:rsidRPr="008219F6">
        <w:rPr>
          <w:rFonts w:ascii="Times New Roman" w:hAnsi="Times New Roman" w:cs="Times New Roman"/>
          <w:color w:val="000000"/>
          <w:sz w:val="28"/>
          <w:szCs w:val="28"/>
        </w:rPr>
        <w:t>визначаються наявність чи відсутність у особи особливих освітніх потреб та у разі їх наявності зазначається категорія (категорії) (тип (типи) її особливих освітніх потреб (труднощів) згідно з додатком 4 до Положення про інклюзивно-ресурсний центр;</w:t>
      </w:r>
    </w:p>
    <w:p w14:paraId="11A3239B" w14:textId="5CA94675" w:rsidR="008219F6" w:rsidRPr="008219F6" w:rsidRDefault="008219F6" w:rsidP="008219F6">
      <w:pPr>
        <w:ind w:firstLine="544"/>
        <w:jc w:val="both"/>
        <w:rPr>
          <w:rFonts w:ascii="Times New Roman" w:hAnsi="Times New Roman" w:cs="Times New Roman"/>
          <w:color w:val="000000"/>
          <w:sz w:val="28"/>
          <w:szCs w:val="28"/>
        </w:rPr>
      </w:pPr>
      <w:bookmarkStart w:id="14" w:name="n106"/>
      <w:bookmarkEnd w:id="14"/>
      <w:r w:rsidRPr="008219F6">
        <w:rPr>
          <w:rFonts w:ascii="Times New Roman" w:hAnsi="Times New Roman" w:cs="Times New Roman"/>
          <w:color w:val="000000"/>
          <w:sz w:val="28"/>
          <w:szCs w:val="28"/>
        </w:rPr>
        <w:t>визначаються напрями, рівень та обсяг підтримки особи з особливими освітніми потребами в освітньому процесі, у тому числі обсяг психолого-педагогічних та корекційно-розвиткових послуг, які надаються особам з особливими освітніми потребами в закладах освіти (для особи з інвалідністю – з урахуванням індивідуальної програми реабілітації);</w:t>
      </w:r>
    </w:p>
    <w:p w14:paraId="3A99A6F5" w14:textId="397F0501" w:rsidR="008219F6" w:rsidRPr="008219F6" w:rsidRDefault="008219F6" w:rsidP="008219F6">
      <w:pPr>
        <w:ind w:firstLine="544"/>
        <w:jc w:val="both"/>
        <w:rPr>
          <w:rFonts w:ascii="Times New Roman" w:hAnsi="Times New Roman" w:cs="Times New Roman"/>
          <w:color w:val="000000"/>
          <w:sz w:val="28"/>
          <w:szCs w:val="28"/>
        </w:rPr>
      </w:pPr>
      <w:bookmarkStart w:id="15" w:name="n107"/>
      <w:bookmarkEnd w:id="15"/>
      <w:r w:rsidRPr="008219F6">
        <w:rPr>
          <w:rFonts w:ascii="Times New Roman" w:hAnsi="Times New Roman" w:cs="Times New Roman"/>
          <w:color w:val="000000"/>
          <w:sz w:val="28"/>
          <w:szCs w:val="28"/>
        </w:rPr>
        <w:t xml:space="preserve">надаються рекомендації щодо складення, виконання, коригування індивідуальної програми розвитку в частині надання психолого-педагогічних та корекційно-розвиткових послуг, змісту, форм та методів навчання відповідно до потенційних можливостей особи, створення належних умов для навчання залежно від порушення розвитку осіб з особливими освітніми потребами </w:t>
      </w:r>
      <w:r w:rsidRPr="008219F6">
        <w:rPr>
          <w:rFonts w:ascii="Times New Roman" w:hAnsi="Times New Roman" w:cs="Times New Roman"/>
          <w:color w:val="000000"/>
          <w:sz w:val="28"/>
          <w:szCs w:val="28"/>
        </w:rPr>
        <w:lastRenderedPageBreak/>
        <w:t>(доступність приміщень, особливості облаштування робочого місця, використання технічних засобів тощо).</w:t>
      </w:r>
    </w:p>
    <w:p w14:paraId="33A6E0F1" w14:textId="0059AAAD" w:rsidR="008219F6" w:rsidRPr="008219F6" w:rsidRDefault="008219F6" w:rsidP="008219F6">
      <w:pPr>
        <w:widowControl w:val="0"/>
        <w:ind w:firstLine="544"/>
        <w:jc w:val="both"/>
        <w:rPr>
          <w:rFonts w:ascii="Times New Roman" w:hAnsi="Times New Roman" w:cs="Times New Roman"/>
          <w:color w:val="000000"/>
          <w:sz w:val="28"/>
          <w:szCs w:val="28"/>
          <w:lang w:eastAsia="ar-SA"/>
        </w:rPr>
      </w:pPr>
      <w:r w:rsidRPr="008219F6">
        <w:rPr>
          <w:rFonts w:ascii="Times New Roman" w:hAnsi="Times New Roman" w:cs="Times New Roman"/>
          <w:color w:val="000000"/>
          <w:sz w:val="28"/>
          <w:szCs w:val="28"/>
          <w:lang w:eastAsia="ar-SA"/>
        </w:rPr>
        <w:t>17. За результатами засідання складається висновок про комплексну оцінку згідно з додатком 5 до Положення про інклюзивно-ресурсний центр.</w:t>
      </w:r>
    </w:p>
    <w:p w14:paraId="24105286" w14:textId="7FD8BDB5" w:rsidR="008219F6" w:rsidRPr="008219F6" w:rsidRDefault="008219F6" w:rsidP="008219F6">
      <w:pPr>
        <w:widowControl w:val="0"/>
        <w:ind w:firstLine="544"/>
        <w:jc w:val="both"/>
        <w:rPr>
          <w:rFonts w:ascii="Times New Roman" w:hAnsi="Times New Roman" w:cs="Times New Roman"/>
          <w:color w:val="000000"/>
          <w:sz w:val="28"/>
          <w:szCs w:val="28"/>
          <w:lang w:eastAsia="ar-SA"/>
        </w:rPr>
      </w:pPr>
      <w:r w:rsidRPr="008219F6">
        <w:rPr>
          <w:rFonts w:ascii="Times New Roman" w:hAnsi="Times New Roman" w:cs="Times New Roman"/>
          <w:color w:val="000000"/>
          <w:sz w:val="28"/>
          <w:szCs w:val="28"/>
          <w:lang w:eastAsia="ar-SA"/>
        </w:rPr>
        <w:t>18. Фахівці ІРЦ зобов'язані ознайомити батьків (одного з батьків) або законних представників особи з особливими освітніми потребами з висновком про комплексну оцінку, умовами навчання та надання психолого-педагогічних, корекційно-розвиткових послуг у закладах освіти (у разі здобуття особою дошкільної чи загальної середньої освіти).</w:t>
      </w:r>
    </w:p>
    <w:p w14:paraId="213A9169" w14:textId="523F7554" w:rsidR="008219F6" w:rsidRPr="008219F6" w:rsidRDefault="008219F6" w:rsidP="008219F6">
      <w:pPr>
        <w:widowControl w:val="0"/>
        <w:ind w:firstLine="543"/>
        <w:jc w:val="both"/>
        <w:rPr>
          <w:rFonts w:ascii="Times New Roman" w:hAnsi="Times New Roman" w:cs="Times New Roman"/>
          <w:color w:val="000000"/>
          <w:sz w:val="28"/>
          <w:szCs w:val="28"/>
          <w:lang w:eastAsia="ar-SA"/>
        </w:rPr>
      </w:pPr>
      <w:r w:rsidRPr="008219F6">
        <w:rPr>
          <w:rFonts w:ascii="Times New Roman" w:hAnsi="Times New Roman" w:cs="Times New Roman"/>
          <w:color w:val="000000"/>
          <w:sz w:val="28"/>
          <w:szCs w:val="28"/>
          <w:lang w:eastAsia="ar-SA"/>
        </w:rPr>
        <w:t>19. Комплексна оцінка з підготовкою відповідного висновку проводиться протягом 10 робочих днів.</w:t>
      </w:r>
    </w:p>
    <w:p w14:paraId="5EE91B7F" w14:textId="733D1571" w:rsidR="008219F6" w:rsidRPr="008219F6" w:rsidRDefault="008219F6" w:rsidP="008219F6">
      <w:pPr>
        <w:widowControl w:val="0"/>
        <w:ind w:firstLine="543"/>
        <w:jc w:val="both"/>
        <w:rPr>
          <w:rFonts w:ascii="Times New Roman" w:hAnsi="Times New Roman" w:cs="Times New Roman"/>
          <w:color w:val="000000"/>
          <w:sz w:val="28"/>
          <w:szCs w:val="28"/>
          <w:lang w:eastAsia="ar-SA"/>
        </w:rPr>
      </w:pPr>
      <w:r w:rsidRPr="008219F6">
        <w:rPr>
          <w:rFonts w:ascii="Times New Roman" w:hAnsi="Times New Roman" w:cs="Times New Roman"/>
          <w:color w:val="000000"/>
          <w:sz w:val="28"/>
          <w:szCs w:val="28"/>
          <w:lang w:eastAsia="ar-SA"/>
        </w:rPr>
        <w:t>20. Висновок про комплексну оцінку надається батькам (одному з батьків) або законним представникам особи з особливими освітніми потребами, за заявою яких (якого) її проведено, у двох примірниках, один з яких подається батьками (законними представниками) особи до закладу освіти.</w:t>
      </w:r>
    </w:p>
    <w:p w14:paraId="2FD0B360" w14:textId="23A7CDA4" w:rsidR="008219F6" w:rsidRPr="008219F6" w:rsidRDefault="008219F6" w:rsidP="008219F6">
      <w:pPr>
        <w:widowControl w:val="0"/>
        <w:ind w:firstLine="543"/>
        <w:jc w:val="both"/>
        <w:rPr>
          <w:rFonts w:ascii="Times New Roman" w:hAnsi="Times New Roman" w:cs="Times New Roman"/>
          <w:color w:val="000000"/>
          <w:sz w:val="28"/>
          <w:szCs w:val="28"/>
          <w:lang w:eastAsia="ar-SA"/>
        </w:rPr>
      </w:pPr>
      <w:r w:rsidRPr="008219F6">
        <w:rPr>
          <w:rFonts w:ascii="Times New Roman" w:hAnsi="Times New Roman" w:cs="Times New Roman"/>
          <w:color w:val="000000"/>
          <w:sz w:val="28"/>
          <w:szCs w:val="28"/>
          <w:lang w:eastAsia="ar-SA"/>
        </w:rPr>
        <w:t xml:space="preserve">21. </w:t>
      </w:r>
      <w:r w:rsidRPr="008219F6">
        <w:rPr>
          <w:rFonts w:ascii="Times New Roman" w:hAnsi="Times New Roman" w:cs="Times New Roman"/>
          <w:sz w:val="28"/>
          <w:szCs w:val="28"/>
          <w:lang w:eastAsia="ar-SA"/>
        </w:rPr>
        <w:t>Висновок про комплексну оцінку зберігається в АС «ІРЦ»</w:t>
      </w:r>
      <w:r w:rsidRPr="008219F6">
        <w:rPr>
          <w:rFonts w:ascii="Times New Roman" w:hAnsi="Times New Roman" w:cs="Times New Roman"/>
          <w:color w:val="000000"/>
          <w:sz w:val="28"/>
          <w:szCs w:val="28"/>
          <w:lang w:eastAsia="ar-SA"/>
        </w:rPr>
        <w:t>.</w:t>
      </w:r>
    </w:p>
    <w:p w14:paraId="747E345A" w14:textId="597B0E5D" w:rsidR="008219F6" w:rsidRPr="008219F6" w:rsidRDefault="008219F6" w:rsidP="008219F6">
      <w:pPr>
        <w:widowControl w:val="0"/>
        <w:ind w:firstLine="543"/>
        <w:jc w:val="both"/>
        <w:rPr>
          <w:rFonts w:ascii="Times New Roman" w:hAnsi="Times New Roman" w:cs="Times New Roman"/>
          <w:color w:val="000000"/>
          <w:sz w:val="28"/>
          <w:szCs w:val="28"/>
          <w:lang w:eastAsia="ar-SA"/>
        </w:rPr>
      </w:pPr>
      <w:r w:rsidRPr="008219F6">
        <w:rPr>
          <w:rFonts w:ascii="Times New Roman" w:hAnsi="Times New Roman" w:cs="Times New Roman"/>
          <w:color w:val="000000"/>
          <w:sz w:val="28"/>
          <w:szCs w:val="28"/>
          <w:lang w:eastAsia="ar-SA"/>
        </w:rPr>
        <w:t>22. У разі встановлення фахівцями ІРЦ наявності у особи особливих освітніх потреб висновок про комплексну оцінку є підставою для складання для неї індивідуальної програми розвитку та надання їй психолого-педагогічних, корекційно-розвиткових послуг.</w:t>
      </w:r>
    </w:p>
    <w:p w14:paraId="28AB4FAA" w14:textId="79A71A6F" w:rsidR="008219F6" w:rsidRPr="008219F6" w:rsidRDefault="008219F6" w:rsidP="008219F6">
      <w:pPr>
        <w:widowControl w:val="0"/>
        <w:ind w:firstLine="543"/>
        <w:jc w:val="both"/>
        <w:rPr>
          <w:rFonts w:ascii="Times New Roman" w:hAnsi="Times New Roman" w:cs="Times New Roman"/>
          <w:color w:val="000000"/>
          <w:sz w:val="28"/>
          <w:szCs w:val="28"/>
          <w:lang w:eastAsia="ar-SA"/>
        </w:rPr>
      </w:pPr>
      <w:r w:rsidRPr="008219F6">
        <w:rPr>
          <w:rFonts w:ascii="Times New Roman" w:hAnsi="Times New Roman" w:cs="Times New Roman"/>
          <w:color w:val="000000"/>
          <w:sz w:val="28"/>
          <w:szCs w:val="28"/>
          <w:lang w:eastAsia="ar-SA"/>
        </w:rPr>
        <w:t>23. Комплексна оцінка може проводитися перед зарахуванням особи з особливими освітніми потребами до закладу дошкільної або загальної середньої освіти. З метою створення у такому закладі умов для навчання особи її батьки (один з батьків) або законні представники звертаються до ІРЦ за шість місяців до початку навчального року. Перед проведенням комплексної оцінки батьки (один з батьків) або законні представники дитини можуть звернутися до закладу освіти, який вони обрали, для зарахування особи.</w:t>
      </w:r>
    </w:p>
    <w:p w14:paraId="4F1C070C" w14:textId="215C678E" w:rsidR="008219F6" w:rsidRPr="008219F6" w:rsidRDefault="008219F6" w:rsidP="008219F6">
      <w:pPr>
        <w:widowControl w:val="0"/>
        <w:ind w:firstLine="543"/>
        <w:jc w:val="both"/>
        <w:rPr>
          <w:rFonts w:ascii="Times New Roman" w:hAnsi="Times New Roman" w:cs="Times New Roman"/>
          <w:color w:val="000000"/>
          <w:sz w:val="28"/>
          <w:szCs w:val="28"/>
          <w:lang w:eastAsia="ar-SA"/>
        </w:rPr>
      </w:pPr>
      <w:r w:rsidRPr="008219F6">
        <w:rPr>
          <w:rFonts w:ascii="Times New Roman" w:hAnsi="Times New Roman" w:cs="Times New Roman"/>
          <w:color w:val="000000"/>
          <w:sz w:val="28"/>
          <w:szCs w:val="28"/>
          <w:lang w:eastAsia="ar-SA"/>
        </w:rPr>
        <w:t>24. Повторна комплексна оцінка фахівцями центру проводиться у разі:</w:t>
      </w:r>
    </w:p>
    <w:p w14:paraId="01472C7B" w14:textId="44B16071" w:rsidR="008219F6" w:rsidRPr="008219F6" w:rsidRDefault="008219F6" w:rsidP="008219F6">
      <w:pPr>
        <w:widowControl w:val="0"/>
        <w:ind w:firstLine="543"/>
        <w:jc w:val="both"/>
        <w:rPr>
          <w:rFonts w:ascii="Times New Roman" w:hAnsi="Times New Roman" w:cs="Times New Roman"/>
          <w:color w:val="000000"/>
          <w:sz w:val="28"/>
          <w:szCs w:val="28"/>
          <w:lang w:eastAsia="ar-SA"/>
        </w:rPr>
      </w:pPr>
      <w:r w:rsidRPr="008219F6">
        <w:rPr>
          <w:rFonts w:ascii="Times New Roman" w:hAnsi="Times New Roman" w:cs="Times New Roman"/>
          <w:color w:val="000000"/>
          <w:sz w:val="28"/>
          <w:szCs w:val="28"/>
          <w:lang w:eastAsia="ar-SA"/>
        </w:rPr>
        <w:t>переходу особи з особливими освітніми потребами з дошкільного закладу освіти в заклад загальної середньої освіти;</w:t>
      </w:r>
    </w:p>
    <w:p w14:paraId="22822B59" w14:textId="08A7B360" w:rsidR="008219F6" w:rsidRPr="008219F6" w:rsidRDefault="008219F6" w:rsidP="008219F6">
      <w:pPr>
        <w:widowControl w:val="0"/>
        <w:ind w:firstLine="543"/>
        <w:jc w:val="both"/>
        <w:rPr>
          <w:rFonts w:ascii="Times New Roman" w:hAnsi="Times New Roman" w:cs="Times New Roman"/>
          <w:color w:val="000000"/>
          <w:sz w:val="28"/>
          <w:szCs w:val="28"/>
          <w:lang w:eastAsia="ar-SA"/>
        </w:rPr>
      </w:pPr>
      <w:r w:rsidRPr="008219F6">
        <w:rPr>
          <w:rFonts w:ascii="Times New Roman" w:hAnsi="Times New Roman" w:cs="Times New Roman"/>
          <w:color w:val="000000"/>
          <w:sz w:val="28"/>
          <w:szCs w:val="28"/>
          <w:lang w:eastAsia="ar-SA"/>
        </w:rPr>
        <w:t xml:space="preserve">переведення особи із спеціального закладу дошкільної освіти, спеціального закладу загальної середньої освіти, закладу загальної середньої освіти до </w:t>
      </w:r>
      <w:r w:rsidRPr="008219F6">
        <w:rPr>
          <w:rFonts w:ascii="Times New Roman" w:hAnsi="Times New Roman" w:cs="Times New Roman"/>
          <w:color w:val="000000"/>
          <w:sz w:val="28"/>
          <w:szCs w:val="28"/>
          <w:lang w:eastAsia="ar-SA"/>
        </w:rPr>
        <w:lastRenderedPageBreak/>
        <w:t>інклюзивної (спеціальної) групи закладу дошкільної освіти або інклюзивного (спеціального) класу закладу загальної середньої освіти;</w:t>
      </w:r>
    </w:p>
    <w:p w14:paraId="76C5C5CE" w14:textId="62AFD1B0" w:rsidR="008219F6" w:rsidRPr="008219F6" w:rsidRDefault="008219F6" w:rsidP="008219F6">
      <w:pPr>
        <w:widowControl w:val="0"/>
        <w:ind w:firstLine="543"/>
        <w:jc w:val="both"/>
        <w:rPr>
          <w:rFonts w:ascii="Times New Roman" w:hAnsi="Times New Roman" w:cs="Times New Roman"/>
          <w:color w:val="000000"/>
          <w:sz w:val="28"/>
          <w:szCs w:val="28"/>
          <w:lang w:eastAsia="ar-SA"/>
        </w:rPr>
      </w:pPr>
      <w:r w:rsidRPr="008219F6">
        <w:rPr>
          <w:rFonts w:ascii="Times New Roman" w:hAnsi="Times New Roman" w:cs="Times New Roman"/>
          <w:color w:val="000000"/>
          <w:sz w:val="28"/>
          <w:szCs w:val="28"/>
          <w:lang w:eastAsia="ar-SA"/>
        </w:rPr>
        <w:t>надання рекомендації команди психолого-педагогічного супроводу особи з особливими освітніми потребами у закладах загальної середньої та дошкільної освіти, психолого-педагогічної комісії спеціального закладу загальної середньої освіти щодо наявності успіхів або труднощів у засвоєнні особою освітньої програми;</w:t>
      </w:r>
    </w:p>
    <w:p w14:paraId="1C425853" w14:textId="210217A1" w:rsidR="008219F6" w:rsidRPr="008219F6" w:rsidRDefault="008219F6" w:rsidP="008219F6">
      <w:pPr>
        <w:widowControl w:val="0"/>
        <w:ind w:firstLine="543"/>
        <w:jc w:val="both"/>
        <w:rPr>
          <w:rFonts w:ascii="Times New Roman" w:hAnsi="Times New Roman" w:cs="Times New Roman"/>
          <w:color w:val="000000"/>
          <w:sz w:val="28"/>
          <w:szCs w:val="28"/>
          <w:lang w:eastAsia="ar-SA"/>
        </w:rPr>
      </w:pPr>
      <w:r w:rsidRPr="008219F6">
        <w:rPr>
          <w:rFonts w:ascii="Times New Roman" w:hAnsi="Times New Roman" w:cs="Times New Roman"/>
          <w:color w:val="000000"/>
          <w:sz w:val="28"/>
          <w:szCs w:val="28"/>
          <w:lang w:eastAsia="ar-SA"/>
        </w:rPr>
        <w:t>визначення потреби у продовженні тривалості здобуття освіти особами з особливими освітніми потребами, що здобувають загальну середню освіту.</w:t>
      </w:r>
    </w:p>
    <w:p w14:paraId="38433A59" w14:textId="0EAE7DF5" w:rsidR="008219F6" w:rsidRPr="008219F6" w:rsidRDefault="008219F6" w:rsidP="008219F6">
      <w:pPr>
        <w:widowControl w:val="0"/>
        <w:ind w:firstLine="543"/>
        <w:jc w:val="both"/>
        <w:rPr>
          <w:rFonts w:ascii="Times New Roman" w:hAnsi="Times New Roman" w:cs="Times New Roman"/>
          <w:color w:val="000000"/>
          <w:sz w:val="28"/>
          <w:szCs w:val="28"/>
          <w:lang w:eastAsia="ar-SA"/>
        </w:rPr>
      </w:pPr>
      <w:r w:rsidRPr="008219F6">
        <w:rPr>
          <w:rFonts w:ascii="Times New Roman" w:hAnsi="Times New Roman" w:cs="Times New Roman"/>
          <w:color w:val="000000"/>
          <w:sz w:val="28"/>
          <w:szCs w:val="28"/>
          <w:lang w:eastAsia="ar-SA"/>
        </w:rPr>
        <w:t xml:space="preserve">25. У разі коли батьки (один з батьків) або законні представники особи з особливими освітніми потребами не погоджуються з висновком про комплексну оцінку, вони можуть звернутися до структурного підрозділу з питань діяльності інклюзивно-ресурсних  центрів </w:t>
      </w:r>
      <w:r w:rsidRPr="008219F6">
        <w:rPr>
          <w:rFonts w:ascii="Times New Roman" w:hAnsi="Times New Roman" w:cs="Times New Roman"/>
          <w:color w:val="FF0000"/>
          <w:sz w:val="28"/>
          <w:szCs w:val="28"/>
          <w:lang w:eastAsia="ar-SA"/>
        </w:rPr>
        <w:t xml:space="preserve"> </w:t>
      </w:r>
      <w:r w:rsidRPr="008219F6">
        <w:rPr>
          <w:rFonts w:ascii="Times New Roman" w:hAnsi="Times New Roman" w:cs="Times New Roman"/>
          <w:sz w:val="28"/>
          <w:szCs w:val="28"/>
          <w:lang w:eastAsia="ar-SA"/>
        </w:rPr>
        <w:t>при департаменті освіти і науки Закарпатської обласної державної адміністрації для проведення повторної комплексної оцінки обласним психолого-педагогічним консиліумом (далі — консиліум)  Протягом 10 робочих днів з дати звернення батьків (одного з батьків) або законних представників департамент освіти і науки Закарпатської обласної державної адміністрації зобов'язаний організувати проведення</w:t>
      </w:r>
      <w:r w:rsidRPr="008219F6">
        <w:rPr>
          <w:rFonts w:ascii="Times New Roman" w:hAnsi="Times New Roman" w:cs="Times New Roman"/>
          <w:color w:val="000000"/>
          <w:sz w:val="28"/>
          <w:szCs w:val="28"/>
          <w:lang w:eastAsia="ar-SA"/>
        </w:rPr>
        <w:t xml:space="preserve"> повторної комплексної оцінки особи з особливими освітніми потребами за місцем її проживання (перебування)/навчання чи в іншому місці за попереднім погодженням з батьками (одним з батьків) або законними представниками.</w:t>
      </w:r>
    </w:p>
    <w:p w14:paraId="06224C24" w14:textId="6D09B382" w:rsidR="008219F6" w:rsidRPr="008219F6" w:rsidRDefault="008219F6" w:rsidP="008219F6">
      <w:pPr>
        <w:widowControl w:val="0"/>
        <w:ind w:firstLine="543"/>
        <w:jc w:val="both"/>
        <w:rPr>
          <w:rFonts w:ascii="Times New Roman" w:hAnsi="Times New Roman" w:cs="Times New Roman"/>
          <w:color w:val="000000"/>
          <w:sz w:val="28"/>
          <w:szCs w:val="28"/>
          <w:lang w:eastAsia="ar-SA"/>
        </w:rPr>
      </w:pPr>
      <w:r w:rsidRPr="008219F6">
        <w:rPr>
          <w:rFonts w:ascii="Times New Roman" w:hAnsi="Times New Roman" w:cs="Times New Roman"/>
          <w:color w:val="000000"/>
          <w:sz w:val="28"/>
          <w:szCs w:val="28"/>
          <w:lang w:eastAsia="ar-SA"/>
        </w:rPr>
        <w:t>26. Повторна комплексна оцінка може проводитися за всіма або окремими напрямами залежно від освітніх потреб особи з особливими освітніми потребами та наявної інформації про її розвиток.</w:t>
      </w:r>
    </w:p>
    <w:p w14:paraId="6CCFB274" w14:textId="1B6F0205" w:rsidR="008219F6" w:rsidRPr="008219F6" w:rsidRDefault="008219F6" w:rsidP="008219F6">
      <w:pPr>
        <w:widowControl w:val="0"/>
        <w:ind w:firstLine="543"/>
        <w:jc w:val="both"/>
        <w:rPr>
          <w:rFonts w:ascii="Times New Roman" w:hAnsi="Times New Roman" w:cs="Times New Roman"/>
          <w:color w:val="000000"/>
          <w:sz w:val="28"/>
          <w:szCs w:val="28"/>
          <w:lang w:eastAsia="ar-SA"/>
        </w:rPr>
      </w:pPr>
      <w:r w:rsidRPr="008219F6">
        <w:rPr>
          <w:rFonts w:ascii="Times New Roman" w:hAnsi="Times New Roman" w:cs="Times New Roman"/>
          <w:color w:val="000000"/>
          <w:sz w:val="28"/>
          <w:szCs w:val="28"/>
          <w:lang w:eastAsia="ar-SA"/>
        </w:rPr>
        <w:t>27. За результатами повторної комплексної оцінки складається висновок про повторну психолого-педагогічну оцінку розвитку особи згідно з додатком 6 до Положення про інклюзивно-ресурсний центр, який зберігається в АС «ІРЦ», що є основою для розроблення індивідуальної програми розвитку особи з особливими освітніми потребами та надання їй психолого-педагогічних, корекційно-розвиткових послуг, у разі потреби продовження тривалості здобуття освіти особами з особливими освітніми потребами, що здобувають загальну середню освіту.</w:t>
      </w:r>
    </w:p>
    <w:p w14:paraId="76FE00E0" w14:textId="77777777" w:rsidR="008219F6" w:rsidRPr="008219F6" w:rsidRDefault="008219F6" w:rsidP="008219F6">
      <w:pPr>
        <w:widowControl w:val="0"/>
        <w:ind w:firstLine="543"/>
        <w:jc w:val="both"/>
        <w:rPr>
          <w:rFonts w:ascii="Times New Roman" w:hAnsi="Times New Roman" w:cs="Times New Roman"/>
          <w:color w:val="000000"/>
          <w:sz w:val="28"/>
          <w:szCs w:val="28"/>
          <w:lang w:eastAsia="ar-SA"/>
        </w:rPr>
      </w:pPr>
      <w:r w:rsidRPr="008219F6">
        <w:rPr>
          <w:rFonts w:ascii="Times New Roman" w:hAnsi="Times New Roman" w:cs="Times New Roman"/>
          <w:sz w:val="28"/>
          <w:szCs w:val="28"/>
          <w:lang w:eastAsia="ar-SA"/>
        </w:rPr>
        <w:t>Висновок про комплексну оцінку повинен містити категорію (категорії) (тип (типи) її особливих освітніх потреб (труднощів).</w:t>
      </w:r>
    </w:p>
    <w:p w14:paraId="09749195" w14:textId="77777777" w:rsidR="008219F6" w:rsidRPr="008219F6" w:rsidRDefault="008219F6" w:rsidP="005D3184">
      <w:pPr>
        <w:pStyle w:val="a6"/>
        <w:spacing w:before="0"/>
        <w:ind w:firstLine="0"/>
        <w:rPr>
          <w:rFonts w:ascii="Times New Roman" w:hAnsi="Times New Roman"/>
          <w:b/>
          <w:sz w:val="28"/>
          <w:szCs w:val="28"/>
        </w:rPr>
      </w:pPr>
    </w:p>
    <w:p w14:paraId="5801AC83" w14:textId="77777777" w:rsidR="008219F6" w:rsidRPr="005D3184" w:rsidRDefault="008219F6" w:rsidP="008219F6">
      <w:pPr>
        <w:pStyle w:val="a6"/>
        <w:spacing w:before="0"/>
        <w:ind w:firstLine="0"/>
        <w:jc w:val="center"/>
        <w:rPr>
          <w:rFonts w:ascii="Times New Roman" w:hAnsi="Times New Roman"/>
          <w:bCs/>
          <w:sz w:val="28"/>
          <w:szCs w:val="28"/>
        </w:rPr>
      </w:pPr>
      <w:r w:rsidRPr="005D3184">
        <w:rPr>
          <w:rFonts w:ascii="Times New Roman" w:hAnsi="Times New Roman"/>
          <w:bCs/>
          <w:sz w:val="28"/>
          <w:szCs w:val="28"/>
          <w:lang w:val="en-US"/>
        </w:rPr>
        <w:t>V</w:t>
      </w:r>
      <w:r w:rsidRPr="005D3184">
        <w:rPr>
          <w:rFonts w:ascii="Times New Roman" w:hAnsi="Times New Roman"/>
          <w:bCs/>
          <w:sz w:val="28"/>
          <w:szCs w:val="28"/>
        </w:rPr>
        <w:t>. ОРГАНІЗАЦІЯ ПСИХОЛОГО-ПЕДАГОГІЧНОГО СУПРОВОДУ ТА НАДАННЯ ПСИХОЛОГО-ПЕДАГОГІЧНИХ, КОРЕКЦІЙНО-РОЗВИТКОВИХ ПОСЛУГ ДИТИНІ З ОСОБЛИВИМИ ОСВІТНІМИ ПОТРЕБАМИ</w:t>
      </w:r>
    </w:p>
    <w:p w14:paraId="5343FDF2" w14:textId="77777777" w:rsidR="008219F6" w:rsidRPr="008219F6" w:rsidRDefault="008219F6" w:rsidP="008219F6">
      <w:pPr>
        <w:pStyle w:val="a6"/>
        <w:spacing w:before="0"/>
        <w:ind w:firstLine="0"/>
        <w:jc w:val="center"/>
        <w:rPr>
          <w:rFonts w:ascii="Times New Roman" w:hAnsi="Times New Roman"/>
          <w:b/>
          <w:sz w:val="28"/>
          <w:szCs w:val="28"/>
        </w:rPr>
      </w:pPr>
    </w:p>
    <w:p w14:paraId="72721D61" w14:textId="6D3BEA8F" w:rsidR="008219F6" w:rsidRPr="008219F6" w:rsidRDefault="008219F6" w:rsidP="008219F6">
      <w:pPr>
        <w:ind w:firstLine="567"/>
        <w:jc w:val="both"/>
        <w:rPr>
          <w:rFonts w:ascii="Times New Roman" w:hAnsi="Times New Roman" w:cs="Times New Roman"/>
          <w:color w:val="000000"/>
          <w:sz w:val="28"/>
          <w:szCs w:val="28"/>
        </w:rPr>
      </w:pPr>
      <w:r w:rsidRPr="008219F6">
        <w:rPr>
          <w:rFonts w:ascii="Times New Roman" w:hAnsi="Times New Roman" w:cs="Times New Roman"/>
          <w:color w:val="000000"/>
          <w:sz w:val="28"/>
          <w:szCs w:val="28"/>
        </w:rPr>
        <w:t>1. Організацію системного кваліфікованого супроводу, надання психолого-педагогічних та корекційно-розвиткових послуг здійснюють фахівці центру, які:</w:t>
      </w:r>
    </w:p>
    <w:p w14:paraId="1EDE04BB" w14:textId="266DD418" w:rsidR="008219F6" w:rsidRPr="008219F6" w:rsidRDefault="008219F6" w:rsidP="008219F6">
      <w:pPr>
        <w:ind w:firstLine="567"/>
        <w:jc w:val="both"/>
        <w:rPr>
          <w:rFonts w:ascii="Times New Roman" w:hAnsi="Times New Roman" w:cs="Times New Roman"/>
          <w:color w:val="000000"/>
          <w:sz w:val="28"/>
          <w:szCs w:val="28"/>
        </w:rPr>
      </w:pPr>
      <w:bookmarkStart w:id="16" w:name="n120"/>
      <w:bookmarkEnd w:id="16"/>
      <w:r w:rsidRPr="008219F6">
        <w:rPr>
          <w:rFonts w:ascii="Times New Roman" w:hAnsi="Times New Roman" w:cs="Times New Roman"/>
          <w:color w:val="000000"/>
          <w:sz w:val="28"/>
          <w:szCs w:val="28"/>
        </w:rPr>
        <w:t>надають допомогу в організації освітнього процесу для осіб з особливими освітніми потребами, передбаченій її індивідуальною програмою розвитку;</w:t>
      </w:r>
    </w:p>
    <w:p w14:paraId="46684264" w14:textId="4D994B33" w:rsidR="008219F6" w:rsidRPr="008219F6" w:rsidRDefault="008219F6" w:rsidP="008219F6">
      <w:pPr>
        <w:ind w:firstLine="567"/>
        <w:jc w:val="both"/>
        <w:rPr>
          <w:rFonts w:ascii="Times New Roman" w:hAnsi="Times New Roman" w:cs="Times New Roman"/>
          <w:color w:val="000000"/>
          <w:sz w:val="28"/>
          <w:szCs w:val="28"/>
        </w:rPr>
      </w:pPr>
      <w:bookmarkStart w:id="17" w:name="n121"/>
      <w:bookmarkEnd w:id="17"/>
      <w:r w:rsidRPr="008219F6">
        <w:rPr>
          <w:rFonts w:ascii="Times New Roman" w:hAnsi="Times New Roman" w:cs="Times New Roman"/>
          <w:color w:val="000000"/>
          <w:sz w:val="28"/>
          <w:szCs w:val="28"/>
        </w:rPr>
        <w:t>беруть участь у команді психолого-педагогічного супроводу особи в закладі освіти, участь у розробленні її індивідуальної програми розвитку;</w:t>
      </w:r>
    </w:p>
    <w:p w14:paraId="28C7C29B" w14:textId="0C855F1B" w:rsidR="008219F6" w:rsidRPr="008219F6" w:rsidRDefault="008219F6" w:rsidP="008219F6">
      <w:pPr>
        <w:ind w:firstLine="567"/>
        <w:jc w:val="both"/>
        <w:rPr>
          <w:rFonts w:ascii="Times New Roman" w:hAnsi="Times New Roman" w:cs="Times New Roman"/>
          <w:color w:val="000000"/>
          <w:sz w:val="28"/>
          <w:szCs w:val="28"/>
        </w:rPr>
      </w:pPr>
      <w:bookmarkStart w:id="18" w:name="n122"/>
      <w:bookmarkEnd w:id="18"/>
      <w:r w:rsidRPr="008219F6">
        <w:rPr>
          <w:rFonts w:ascii="Times New Roman" w:hAnsi="Times New Roman" w:cs="Times New Roman"/>
          <w:color w:val="000000"/>
          <w:sz w:val="28"/>
          <w:szCs w:val="28"/>
        </w:rPr>
        <w:t>надають у разі потреби іншу методичну допомогу педагогічним працівникам закладу освіти та/або допомагають у залученні додаткових спеціалістів, які можуть надати практичну консультативну допомогу у складних випадках, тощо;</w:t>
      </w:r>
    </w:p>
    <w:p w14:paraId="12818AB4" w14:textId="1AF14A38" w:rsidR="008219F6" w:rsidRPr="008219F6" w:rsidRDefault="008219F6" w:rsidP="008219F6">
      <w:pPr>
        <w:ind w:firstLine="567"/>
        <w:jc w:val="both"/>
        <w:rPr>
          <w:rFonts w:ascii="Times New Roman" w:hAnsi="Times New Roman" w:cs="Times New Roman"/>
          <w:color w:val="000000"/>
          <w:sz w:val="28"/>
          <w:szCs w:val="28"/>
        </w:rPr>
      </w:pPr>
      <w:bookmarkStart w:id="19" w:name="n123"/>
      <w:bookmarkEnd w:id="19"/>
      <w:r w:rsidRPr="008219F6">
        <w:rPr>
          <w:rFonts w:ascii="Times New Roman" w:hAnsi="Times New Roman" w:cs="Times New Roman"/>
          <w:color w:val="000000"/>
          <w:sz w:val="28"/>
          <w:szCs w:val="28"/>
        </w:rPr>
        <w:t>консультують батьків (інших законних представників особи) щодо роботи з особою з особливими освітніми потребами вдома;</w:t>
      </w:r>
    </w:p>
    <w:p w14:paraId="0EB2DF6E" w14:textId="14AAFB16" w:rsidR="008219F6" w:rsidRPr="008219F6" w:rsidRDefault="008219F6" w:rsidP="008219F6">
      <w:pPr>
        <w:ind w:firstLine="567"/>
        <w:jc w:val="both"/>
        <w:rPr>
          <w:rFonts w:ascii="Times New Roman" w:hAnsi="Times New Roman" w:cs="Times New Roman"/>
          <w:color w:val="000000"/>
          <w:sz w:val="28"/>
          <w:szCs w:val="28"/>
        </w:rPr>
      </w:pPr>
      <w:bookmarkStart w:id="20" w:name="n124"/>
      <w:bookmarkEnd w:id="20"/>
      <w:r w:rsidRPr="008219F6">
        <w:rPr>
          <w:rFonts w:ascii="Times New Roman" w:hAnsi="Times New Roman" w:cs="Times New Roman"/>
          <w:color w:val="000000"/>
          <w:sz w:val="28"/>
          <w:szCs w:val="28"/>
        </w:rPr>
        <w:t>виконують інші обов’язки відповідно до завдань ІРЦ та посадових обов’язків.</w:t>
      </w:r>
    </w:p>
    <w:p w14:paraId="7F322FBC" w14:textId="08FD92CA" w:rsidR="008219F6" w:rsidRPr="008219F6" w:rsidRDefault="008219F6" w:rsidP="008219F6">
      <w:pPr>
        <w:ind w:firstLine="567"/>
        <w:jc w:val="both"/>
        <w:rPr>
          <w:rFonts w:ascii="Times New Roman" w:hAnsi="Times New Roman" w:cs="Times New Roman"/>
          <w:color w:val="000000"/>
          <w:sz w:val="28"/>
          <w:szCs w:val="28"/>
        </w:rPr>
      </w:pPr>
      <w:bookmarkStart w:id="21" w:name="n125"/>
      <w:bookmarkEnd w:id="21"/>
      <w:r w:rsidRPr="008219F6">
        <w:rPr>
          <w:rFonts w:ascii="Times New Roman" w:hAnsi="Times New Roman" w:cs="Times New Roman"/>
          <w:color w:val="000000"/>
          <w:sz w:val="28"/>
          <w:szCs w:val="28"/>
        </w:rPr>
        <w:t>2. Системний кваліфікований супровід, надання психолого-педагогічних та корекційно-розвиткових послуг спрямовані на:</w:t>
      </w:r>
    </w:p>
    <w:p w14:paraId="435E4904" w14:textId="0BCF0B5B" w:rsidR="008219F6" w:rsidRPr="008219F6" w:rsidRDefault="008219F6" w:rsidP="008219F6">
      <w:pPr>
        <w:ind w:firstLine="567"/>
        <w:jc w:val="both"/>
        <w:rPr>
          <w:rFonts w:ascii="Times New Roman" w:hAnsi="Times New Roman" w:cs="Times New Roman"/>
          <w:color w:val="000000"/>
          <w:sz w:val="28"/>
          <w:szCs w:val="28"/>
        </w:rPr>
      </w:pPr>
      <w:bookmarkStart w:id="22" w:name="n126"/>
      <w:bookmarkEnd w:id="22"/>
      <w:r w:rsidRPr="008219F6">
        <w:rPr>
          <w:rFonts w:ascii="Times New Roman" w:hAnsi="Times New Roman" w:cs="Times New Roman"/>
          <w:color w:val="000000"/>
          <w:sz w:val="28"/>
          <w:szCs w:val="28"/>
        </w:rPr>
        <w:t>запобігання виникненню освітніх труднощів, їх мінімізацію в осіб з особливими освітніми потребами під час освітнього процесу;</w:t>
      </w:r>
    </w:p>
    <w:p w14:paraId="1323F2E6" w14:textId="34A374BA" w:rsidR="008219F6" w:rsidRPr="008219F6" w:rsidRDefault="008219F6" w:rsidP="008219F6">
      <w:pPr>
        <w:ind w:firstLine="567"/>
        <w:jc w:val="both"/>
        <w:rPr>
          <w:rFonts w:ascii="Times New Roman" w:hAnsi="Times New Roman" w:cs="Times New Roman"/>
          <w:color w:val="000000"/>
          <w:sz w:val="28"/>
          <w:szCs w:val="28"/>
        </w:rPr>
      </w:pPr>
      <w:bookmarkStart w:id="23" w:name="n127"/>
      <w:bookmarkEnd w:id="23"/>
      <w:r w:rsidRPr="008219F6">
        <w:rPr>
          <w:rFonts w:ascii="Times New Roman" w:hAnsi="Times New Roman" w:cs="Times New Roman"/>
          <w:color w:val="000000"/>
          <w:sz w:val="28"/>
          <w:szCs w:val="28"/>
        </w:rPr>
        <w:t>соціалізацію осіб з особливими освітніми потребами, розвиток їх самостійності та відповідних компетенцій;</w:t>
      </w:r>
    </w:p>
    <w:p w14:paraId="652A303A" w14:textId="0E820779" w:rsidR="008219F6" w:rsidRPr="008219F6" w:rsidRDefault="008219F6" w:rsidP="008219F6">
      <w:pPr>
        <w:ind w:firstLine="567"/>
        <w:jc w:val="both"/>
        <w:rPr>
          <w:rFonts w:ascii="Times New Roman" w:hAnsi="Times New Roman" w:cs="Times New Roman"/>
          <w:color w:val="000000"/>
          <w:sz w:val="28"/>
          <w:szCs w:val="28"/>
        </w:rPr>
      </w:pPr>
      <w:bookmarkStart w:id="24" w:name="n128"/>
      <w:bookmarkEnd w:id="24"/>
      <w:r w:rsidRPr="008219F6">
        <w:rPr>
          <w:rFonts w:ascii="Times New Roman" w:hAnsi="Times New Roman" w:cs="Times New Roman"/>
          <w:color w:val="000000"/>
          <w:sz w:val="28"/>
          <w:szCs w:val="28"/>
        </w:rPr>
        <w:t>сприяння розвитку потенціалу в осіб з особливими освітніми потребами з подальшим визначенням їх професійної орієнтації;</w:t>
      </w:r>
    </w:p>
    <w:p w14:paraId="1E8916A3" w14:textId="28B7EB64" w:rsidR="008219F6" w:rsidRPr="008219F6" w:rsidRDefault="008219F6" w:rsidP="008219F6">
      <w:pPr>
        <w:ind w:firstLine="567"/>
        <w:jc w:val="both"/>
        <w:rPr>
          <w:rFonts w:ascii="Times New Roman" w:hAnsi="Times New Roman" w:cs="Times New Roman"/>
          <w:color w:val="000000"/>
          <w:sz w:val="28"/>
          <w:szCs w:val="28"/>
        </w:rPr>
      </w:pPr>
      <w:bookmarkStart w:id="25" w:name="n129"/>
      <w:bookmarkEnd w:id="25"/>
      <w:r w:rsidRPr="008219F6">
        <w:rPr>
          <w:rFonts w:ascii="Times New Roman" w:hAnsi="Times New Roman" w:cs="Times New Roman"/>
          <w:color w:val="000000"/>
          <w:sz w:val="28"/>
          <w:szCs w:val="28"/>
        </w:rPr>
        <w:t>формування компенсаційних способів діяльності як важливої умови підготовки дітей з особливими освітніми потребами до навчання в закладах дошкільної, загальної середньої, професійної (професійно-технічної) освіти та інших закладах освіти, які забезпечують здобуття загальної середньої освіти;</w:t>
      </w:r>
    </w:p>
    <w:p w14:paraId="133B9E5D" w14:textId="5DC4C3C3" w:rsidR="008219F6" w:rsidRPr="008219F6" w:rsidRDefault="008219F6" w:rsidP="005D3184">
      <w:pPr>
        <w:ind w:firstLine="567"/>
        <w:jc w:val="both"/>
        <w:rPr>
          <w:rFonts w:ascii="Times New Roman" w:hAnsi="Times New Roman"/>
          <w:sz w:val="28"/>
          <w:szCs w:val="28"/>
        </w:rPr>
      </w:pPr>
      <w:bookmarkStart w:id="26" w:name="n130"/>
      <w:bookmarkEnd w:id="26"/>
      <w:r w:rsidRPr="008219F6">
        <w:rPr>
          <w:rFonts w:ascii="Times New Roman" w:hAnsi="Times New Roman" w:cs="Times New Roman"/>
          <w:color w:val="000000"/>
          <w:sz w:val="28"/>
          <w:szCs w:val="28"/>
        </w:rPr>
        <w:lastRenderedPageBreak/>
        <w:t>забезпечення розвитку навичок саморегуляції та саморозвитку дітей з урахуванням наявних знань, умінь і навичок комунікативної діяльності, становлення особистості</w:t>
      </w:r>
      <w:r w:rsidR="005D3184" w:rsidRPr="002348B3">
        <w:rPr>
          <w:rFonts w:ascii="Times New Roman" w:hAnsi="Times New Roman" w:cs="Times New Roman"/>
          <w:color w:val="000000"/>
          <w:sz w:val="28"/>
          <w:szCs w:val="28"/>
        </w:rPr>
        <w:t>.</w:t>
      </w:r>
      <w:r w:rsidRPr="008219F6">
        <w:rPr>
          <w:rFonts w:ascii="Times New Roman" w:hAnsi="Times New Roman"/>
          <w:sz w:val="28"/>
          <w:szCs w:val="28"/>
        </w:rPr>
        <w:t xml:space="preserve">                              </w:t>
      </w:r>
    </w:p>
    <w:p w14:paraId="69342C72" w14:textId="0E2BEEAA" w:rsidR="008219F6" w:rsidRPr="005D3184" w:rsidRDefault="008219F6" w:rsidP="005D3184">
      <w:pPr>
        <w:pStyle w:val="a6"/>
        <w:spacing w:before="0"/>
        <w:ind w:firstLine="709"/>
        <w:jc w:val="center"/>
        <w:rPr>
          <w:rFonts w:ascii="Times New Roman" w:hAnsi="Times New Roman"/>
          <w:bCs/>
          <w:sz w:val="28"/>
          <w:szCs w:val="28"/>
        </w:rPr>
      </w:pPr>
      <w:r w:rsidRPr="005D3184">
        <w:rPr>
          <w:rFonts w:ascii="Times New Roman" w:hAnsi="Times New Roman"/>
          <w:bCs/>
          <w:sz w:val="28"/>
          <w:szCs w:val="28"/>
          <w:lang w:val="en-US"/>
        </w:rPr>
        <w:t>VI</w:t>
      </w:r>
      <w:r w:rsidRPr="005D3184">
        <w:rPr>
          <w:rFonts w:ascii="Times New Roman" w:hAnsi="Times New Roman"/>
          <w:bCs/>
          <w:sz w:val="28"/>
          <w:szCs w:val="28"/>
        </w:rPr>
        <w:t>. ПРАВА ТА ОБОВЯЗКИ</w:t>
      </w:r>
    </w:p>
    <w:p w14:paraId="119A0E2C" w14:textId="5EE7D063" w:rsidR="008219F6" w:rsidRPr="008219F6" w:rsidRDefault="008219F6" w:rsidP="008219F6">
      <w:pPr>
        <w:ind w:firstLine="709"/>
        <w:jc w:val="both"/>
        <w:rPr>
          <w:rFonts w:ascii="Times New Roman" w:hAnsi="Times New Roman" w:cs="Times New Roman"/>
          <w:sz w:val="28"/>
          <w:szCs w:val="28"/>
        </w:rPr>
      </w:pPr>
      <w:r w:rsidRPr="008219F6">
        <w:rPr>
          <w:rFonts w:ascii="Times New Roman" w:hAnsi="Times New Roman" w:cs="Times New Roman"/>
          <w:sz w:val="28"/>
          <w:szCs w:val="28"/>
        </w:rPr>
        <w:t>1.  ІРЦ має право:</w:t>
      </w:r>
    </w:p>
    <w:p w14:paraId="5E1E7205" w14:textId="307572D3" w:rsidR="008219F6" w:rsidRPr="008219F6" w:rsidRDefault="003341F4" w:rsidP="008219F6">
      <w:pPr>
        <w:ind w:firstLine="709"/>
        <w:jc w:val="both"/>
        <w:rPr>
          <w:rFonts w:ascii="Times New Roman" w:hAnsi="Times New Roman" w:cs="Times New Roman"/>
          <w:sz w:val="28"/>
          <w:szCs w:val="28"/>
        </w:rPr>
      </w:pPr>
      <w:r>
        <w:rPr>
          <w:rFonts w:ascii="Times New Roman" w:hAnsi="Times New Roman" w:cs="Times New Roman"/>
          <w:sz w:val="28"/>
          <w:szCs w:val="28"/>
        </w:rPr>
        <w:t>1)</w:t>
      </w:r>
      <w:r w:rsidR="008219F6" w:rsidRPr="008219F6">
        <w:rPr>
          <w:rFonts w:ascii="Times New Roman" w:hAnsi="Times New Roman" w:cs="Times New Roman"/>
          <w:sz w:val="28"/>
          <w:szCs w:val="28"/>
        </w:rPr>
        <w:t xml:space="preserve"> Звертатися у порядку, передбаченому чинним законодавством України,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ІРЦ завдань.</w:t>
      </w:r>
    </w:p>
    <w:p w14:paraId="510900F5" w14:textId="7FF90402" w:rsidR="008219F6" w:rsidRPr="008219F6" w:rsidRDefault="008219F6" w:rsidP="008219F6">
      <w:pPr>
        <w:ind w:firstLine="709"/>
        <w:jc w:val="both"/>
        <w:rPr>
          <w:rFonts w:ascii="Times New Roman" w:hAnsi="Times New Roman" w:cs="Times New Roman"/>
          <w:sz w:val="28"/>
          <w:szCs w:val="28"/>
        </w:rPr>
      </w:pPr>
      <w:r w:rsidRPr="008219F6">
        <w:rPr>
          <w:rFonts w:ascii="Times New Roman" w:hAnsi="Times New Roman" w:cs="Times New Roman"/>
          <w:sz w:val="28"/>
          <w:szCs w:val="28"/>
        </w:rPr>
        <w:t>2</w:t>
      </w:r>
      <w:r w:rsidR="003341F4">
        <w:rPr>
          <w:rFonts w:ascii="Times New Roman" w:hAnsi="Times New Roman" w:cs="Times New Roman"/>
          <w:sz w:val="28"/>
          <w:szCs w:val="28"/>
        </w:rPr>
        <w:t>)</w:t>
      </w:r>
      <w:r w:rsidRPr="008219F6">
        <w:rPr>
          <w:rFonts w:ascii="Times New Roman" w:hAnsi="Times New Roman" w:cs="Times New Roman"/>
          <w:sz w:val="28"/>
          <w:szCs w:val="28"/>
        </w:rPr>
        <w:t xml:space="preserve"> Укладати угоди з підприємствами, установами, організаціями незалежно від форм власності та підпорядкування, а також фізичними особами відповідно до чинного законодавства України.</w:t>
      </w:r>
    </w:p>
    <w:p w14:paraId="61769A5B" w14:textId="13B204CD" w:rsidR="008219F6" w:rsidRPr="008219F6" w:rsidRDefault="008219F6" w:rsidP="008219F6">
      <w:pPr>
        <w:ind w:firstLine="709"/>
        <w:jc w:val="both"/>
        <w:rPr>
          <w:rFonts w:ascii="Times New Roman" w:hAnsi="Times New Roman" w:cs="Times New Roman"/>
          <w:sz w:val="28"/>
          <w:szCs w:val="28"/>
        </w:rPr>
      </w:pPr>
      <w:r w:rsidRPr="008219F6">
        <w:rPr>
          <w:rFonts w:ascii="Times New Roman" w:hAnsi="Times New Roman" w:cs="Times New Roman"/>
          <w:sz w:val="28"/>
          <w:szCs w:val="28"/>
        </w:rPr>
        <w:t>3</w:t>
      </w:r>
      <w:r w:rsidR="003341F4">
        <w:rPr>
          <w:rFonts w:ascii="Times New Roman" w:hAnsi="Times New Roman" w:cs="Times New Roman"/>
          <w:sz w:val="28"/>
          <w:szCs w:val="28"/>
        </w:rPr>
        <w:t>)</w:t>
      </w:r>
      <w:r w:rsidRPr="008219F6">
        <w:rPr>
          <w:rFonts w:ascii="Times New Roman" w:hAnsi="Times New Roman" w:cs="Times New Roman"/>
          <w:sz w:val="28"/>
          <w:szCs w:val="28"/>
        </w:rPr>
        <w:t xml:space="preserve"> Здійснювати співробітництво з іноземними організаціями відповідно до чинного законодавства України.</w:t>
      </w:r>
    </w:p>
    <w:p w14:paraId="1E0C8FB8" w14:textId="2B121157" w:rsidR="008219F6" w:rsidRPr="008219F6" w:rsidRDefault="008219F6" w:rsidP="008219F6">
      <w:pPr>
        <w:ind w:firstLine="709"/>
        <w:jc w:val="both"/>
        <w:rPr>
          <w:rFonts w:ascii="Times New Roman" w:hAnsi="Times New Roman" w:cs="Times New Roman"/>
          <w:sz w:val="28"/>
          <w:szCs w:val="28"/>
        </w:rPr>
      </w:pPr>
      <w:r w:rsidRPr="008219F6">
        <w:rPr>
          <w:rFonts w:ascii="Times New Roman" w:hAnsi="Times New Roman" w:cs="Times New Roman"/>
          <w:sz w:val="28"/>
          <w:szCs w:val="28"/>
        </w:rPr>
        <w:t>4</w:t>
      </w:r>
      <w:r w:rsidR="003341F4">
        <w:rPr>
          <w:rFonts w:ascii="Times New Roman" w:hAnsi="Times New Roman" w:cs="Times New Roman"/>
          <w:sz w:val="28"/>
          <w:szCs w:val="28"/>
        </w:rPr>
        <w:t>)</w:t>
      </w:r>
      <w:r w:rsidRPr="008219F6">
        <w:rPr>
          <w:rFonts w:ascii="Times New Roman" w:hAnsi="Times New Roman" w:cs="Times New Roman"/>
          <w:sz w:val="28"/>
          <w:szCs w:val="28"/>
        </w:rPr>
        <w:t xml:space="preserve">  Залучати   підприємства, установи та організації для реалізації своїх статутних завдань у визначеному чинним законодавством України порядку.</w:t>
      </w:r>
    </w:p>
    <w:p w14:paraId="62F24694" w14:textId="4F844075" w:rsidR="008219F6" w:rsidRPr="008219F6" w:rsidRDefault="008219F6" w:rsidP="008219F6">
      <w:pPr>
        <w:ind w:firstLine="709"/>
        <w:jc w:val="both"/>
        <w:rPr>
          <w:rFonts w:ascii="Times New Roman" w:hAnsi="Times New Roman" w:cs="Times New Roman"/>
          <w:sz w:val="28"/>
          <w:szCs w:val="28"/>
        </w:rPr>
      </w:pPr>
      <w:r w:rsidRPr="008219F6">
        <w:rPr>
          <w:rFonts w:ascii="Times New Roman" w:hAnsi="Times New Roman" w:cs="Times New Roman"/>
          <w:sz w:val="28"/>
          <w:szCs w:val="28"/>
        </w:rPr>
        <w:t>5</w:t>
      </w:r>
      <w:r w:rsidR="003341F4">
        <w:rPr>
          <w:rFonts w:ascii="Times New Roman" w:hAnsi="Times New Roman" w:cs="Times New Roman"/>
          <w:sz w:val="28"/>
          <w:szCs w:val="28"/>
        </w:rPr>
        <w:t>)</w:t>
      </w:r>
      <w:r w:rsidRPr="008219F6">
        <w:rPr>
          <w:rFonts w:ascii="Times New Roman" w:hAnsi="Times New Roman" w:cs="Times New Roman"/>
          <w:sz w:val="28"/>
          <w:szCs w:val="28"/>
        </w:rPr>
        <w:t xml:space="preserve">  Здійснювати інші права, що не суперечать чинному законодавству України.</w:t>
      </w:r>
    </w:p>
    <w:p w14:paraId="038A9993" w14:textId="0BA4BD9A" w:rsidR="008219F6" w:rsidRPr="008219F6" w:rsidRDefault="008219F6" w:rsidP="008219F6">
      <w:pPr>
        <w:pStyle w:val="a6"/>
        <w:spacing w:before="0"/>
        <w:ind w:firstLine="709"/>
        <w:jc w:val="both"/>
        <w:rPr>
          <w:rFonts w:ascii="Times New Roman" w:hAnsi="Times New Roman"/>
          <w:sz w:val="28"/>
          <w:szCs w:val="28"/>
        </w:rPr>
      </w:pPr>
      <w:r w:rsidRPr="008219F6">
        <w:rPr>
          <w:rFonts w:ascii="Times New Roman" w:hAnsi="Times New Roman"/>
          <w:sz w:val="28"/>
          <w:szCs w:val="28"/>
        </w:rPr>
        <w:t>6</w:t>
      </w:r>
      <w:r w:rsidR="003341F4">
        <w:rPr>
          <w:rFonts w:ascii="Times New Roman" w:hAnsi="Times New Roman"/>
          <w:sz w:val="28"/>
          <w:szCs w:val="28"/>
        </w:rPr>
        <w:t>)</w:t>
      </w:r>
      <w:r w:rsidRPr="008219F6">
        <w:rPr>
          <w:rFonts w:ascii="Times New Roman" w:hAnsi="Times New Roman"/>
          <w:sz w:val="28"/>
          <w:szCs w:val="28"/>
        </w:rPr>
        <w:t xml:space="preserve"> Здійснювати оперативну діяльність по матеріально-технічному забезпеченню своєї роботи. </w:t>
      </w:r>
    </w:p>
    <w:p w14:paraId="77324EE7" w14:textId="0B378B8D" w:rsidR="008219F6" w:rsidRPr="008219F6" w:rsidRDefault="008219F6" w:rsidP="008219F6">
      <w:pPr>
        <w:pStyle w:val="a6"/>
        <w:spacing w:before="0"/>
        <w:ind w:firstLine="709"/>
        <w:jc w:val="both"/>
        <w:rPr>
          <w:rFonts w:ascii="Times New Roman" w:hAnsi="Times New Roman"/>
          <w:sz w:val="28"/>
          <w:szCs w:val="28"/>
        </w:rPr>
      </w:pPr>
      <w:r w:rsidRPr="008219F6">
        <w:rPr>
          <w:rFonts w:ascii="Times New Roman" w:hAnsi="Times New Roman"/>
          <w:sz w:val="28"/>
          <w:szCs w:val="28"/>
        </w:rPr>
        <w:t>2. З метою якісного виконання покладених завдань ІРЦ зобов’язаний:</w:t>
      </w:r>
    </w:p>
    <w:p w14:paraId="6009DE17" w14:textId="4AEAACCF" w:rsidR="008219F6" w:rsidRPr="008219F6" w:rsidRDefault="008219F6" w:rsidP="008219F6">
      <w:pPr>
        <w:pStyle w:val="a6"/>
        <w:spacing w:before="0"/>
        <w:ind w:firstLine="709"/>
        <w:jc w:val="both"/>
        <w:rPr>
          <w:rFonts w:ascii="Times New Roman" w:hAnsi="Times New Roman"/>
          <w:sz w:val="28"/>
          <w:szCs w:val="28"/>
        </w:rPr>
      </w:pPr>
      <w:r w:rsidRPr="008219F6">
        <w:rPr>
          <w:rFonts w:ascii="Times New Roman" w:hAnsi="Times New Roman"/>
          <w:sz w:val="28"/>
          <w:szCs w:val="28"/>
        </w:rPr>
        <w:t>1</w:t>
      </w:r>
      <w:r w:rsidR="003341F4">
        <w:rPr>
          <w:rFonts w:ascii="Times New Roman" w:hAnsi="Times New Roman"/>
          <w:sz w:val="28"/>
          <w:szCs w:val="28"/>
        </w:rPr>
        <w:t>)</w:t>
      </w:r>
      <w:r w:rsidRPr="008219F6">
        <w:rPr>
          <w:rFonts w:ascii="Times New Roman" w:hAnsi="Times New Roman"/>
          <w:sz w:val="28"/>
          <w:szCs w:val="28"/>
        </w:rPr>
        <w:t xml:space="preserve"> У разі виявлення складних життєвих обставин та/або ризику для життя і здоров’я дитини невідкладно інформувати службу у справах дітей за місцем проживання дитини.</w:t>
      </w:r>
    </w:p>
    <w:p w14:paraId="759A0107" w14:textId="2641EC79" w:rsidR="008219F6" w:rsidRPr="008219F6" w:rsidRDefault="008219F6" w:rsidP="008219F6">
      <w:pPr>
        <w:pStyle w:val="a6"/>
        <w:spacing w:before="0"/>
        <w:ind w:firstLine="709"/>
        <w:jc w:val="both"/>
        <w:rPr>
          <w:rFonts w:ascii="Times New Roman" w:hAnsi="Times New Roman"/>
          <w:sz w:val="28"/>
          <w:szCs w:val="28"/>
        </w:rPr>
      </w:pPr>
      <w:r w:rsidRPr="008219F6">
        <w:rPr>
          <w:rFonts w:ascii="Times New Roman" w:hAnsi="Times New Roman"/>
          <w:sz w:val="28"/>
          <w:szCs w:val="28"/>
        </w:rPr>
        <w:t>2</w:t>
      </w:r>
      <w:r w:rsidR="003341F4">
        <w:rPr>
          <w:rFonts w:ascii="Times New Roman" w:hAnsi="Times New Roman"/>
          <w:sz w:val="28"/>
          <w:szCs w:val="28"/>
        </w:rPr>
        <w:t>)</w:t>
      </w:r>
      <w:r w:rsidRPr="008219F6">
        <w:rPr>
          <w:rFonts w:ascii="Times New Roman" w:hAnsi="Times New Roman"/>
          <w:sz w:val="28"/>
          <w:szCs w:val="28"/>
        </w:rPr>
        <w:t xml:space="preserve"> Залучати у разі потреби додаткових фахівців, у тому числі медичних працівників, працівників соціальних служб,  фахівців інших інклюзивно-ресурсних центрів, працівників закладів дошкільної освіти компенсуючого типу, спеціальних закладів загальної середньої освіти та навчально-реабілітаційних центрів.</w:t>
      </w:r>
    </w:p>
    <w:p w14:paraId="3026603B" w14:textId="253D95DD" w:rsidR="008219F6" w:rsidRPr="008219F6" w:rsidRDefault="008219F6" w:rsidP="008219F6">
      <w:pPr>
        <w:pStyle w:val="a6"/>
        <w:spacing w:before="0"/>
        <w:ind w:firstLine="709"/>
        <w:jc w:val="both"/>
        <w:rPr>
          <w:rFonts w:ascii="Times New Roman" w:hAnsi="Times New Roman"/>
          <w:sz w:val="28"/>
          <w:szCs w:val="28"/>
        </w:rPr>
      </w:pPr>
      <w:r w:rsidRPr="008219F6">
        <w:rPr>
          <w:rFonts w:ascii="Times New Roman" w:hAnsi="Times New Roman"/>
          <w:sz w:val="28"/>
          <w:szCs w:val="28"/>
        </w:rPr>
        <w:t>3</w:t>
      </w:r>
      <w:r w:rsidR="003341F4">
        <w:rPr>
          <w:rFonts w:ascii="Times New Roman" w:hAnsi="Times New Roman"/>
          <w:sz w:val="28"/>
          <w:szCs w:val="28"/>
        </w:rPr>
        <w:t>)</w:t>
      </w:r>
      <w:r w:rsidRPr="008219F6">
        <w:rPr>
          <w:rFonts w:ascii="Times New Roman" w:hAnsi="Times New Roman"/>
          <w:sz w:val="28"/>
          <w:szCs w:val="28"/>
        </w:rPr>
        <w:t xml:space="preserve"> Вносити Засновнику, Уповноваженому органу, департаменту освіти і науки Закарпатської обласної державної адміністрації та ресурсному центру підтримки інклюзивної освіти Закарпатського інституту післядипломної педагогічної освіти пропозиції щодо удосконалення діяльності ІРЦ.</w:t>
      </w:r>
    </w:p>
    <w:p w14:paraId="4B46867C" w14:textId="77777777" w:rsidR="008219F6" w:rsidRPr="008219F6" w:rsidRDefault="008219F6" w:rsidP="008219F6">
      <w:pPr>
        <w:pStyle w:val="a6"/>
        <w:spacing w:before="0"/>
        <w:ind w:firstLine="0"/>
        <w:rPr>
          <w:rFonts w:ascii="Times New Roman" w:hAnsi="Times New Roman"/>
          <w:b/>
          <w:sz w:val="28"/>
          <w:szCs w:val="28"/>
        </w:rPr>
      </w:pPr>
    </w:p>
    <w:p w14:paraId="431BBA94" w14:textId="2CBFD3E1" w:rsidR="008219F6" w:rsidRPr="005D3184" w:rsidRDefault="008219F6" w:rsidP="005D3184">
      <w:pPr>
        <w:pStyle w:val="a6"/>
        <w:spacing w:before="0"/>
        <w:ind w:left="360" w:firstLine="0"/>
        <w:jc w:val="center"/>
        <w:rPr>
          <w:rFonts w:ascii="Times New Roman" w:hAnsi="Times New Roman"/>
          <w:bCs/>
          <w:sz w:val="28"/>
          <w:szCs w:val="28"/>
        </w:rPr>
      </w:pPr>
      <w:r w:rsidRPr="005D3184">
        <w:rPr>
          <w:rFonts w:ascii="Times New Roman" w:hAnsi="Times New Roman"/>
          <w:bCs/>
          <w:sz w:val="28"/>
          <w:szCs w:val="28"/>
          <w:lang w:val="en-US"/>
        </w:rPr>
        <w:t>VII</w:t>
      </w:r>
      <w:r w:rsidRPr="005D3184">
        <w:rPr>
          <w:rFonts w:ascii="Times New Roman" w:hAnsi="Times New Roman"/>
          <w:bCs/>
          <w:sz w:val="28"/>
          <w:szCs w:val="28"/>
        </w:rPr>
        <w:t xml:space="preserve">.  УПРАВЛІННЯ  ДЯЛЬНІСТЮ  ІРЦ </w:t>
      </w:r>
    </w:p>
    <w:p w14:paraId="56301895" w14:textId="77777777" w:rsidR="005D3184" w:rsidRPr="005D3184" w:rsidRDefault="005D3184" w:rsidP="005D3184">
      <w:pPr>
        <w:pStyle w:val="a6"/>
        <w:spacing w:before="0"/>
        <w:ind w:left="360" w:firstLine="0"/>
        <w:jc w:val="center"/>
        <w:rPr>
          <w:rFonts w:ascii="Times New Roman" w:hAnsi="Times New Roman"/>
          <w:b/>
          <w:sz w:val="28"/>
          <w:szCs w:val="28"/>
        </w:rPr>
      </w:pPr>
    </w:p>
    <w:p w14:paraId="19D1A4D9" w14:textId="6BEEFBC9" w:rsidR="008219F6" w:rsidRPr="008219F6" w:rsidRDefault="008219F6" w:rsidP="008219F6">
      <w:pPr>
        <w:ind w:firstLine="709"/>
        <w:jc w:val="both"/>
        <w:rPr>
          <w:rFonts w:ascii="Times New Roman" w:hAnsi="Times New Roman" w:cs="Times New Roman"/>
          <w:sz w:val="28"/>
          <w:szCs w:val="28"/>
        </w:rPr>
      </w:pPr>
      <w:r w:rsidRPr="008219F6">
        <w:rPr>
          <w:rFonts w:ascii="Times New Roman" w:hAnsi="Times New Roman" w:cs="Times New Roman"/>
          <w:sz w:val="28"/>
          <w:szCs w:val="28"/>
        </w:rPr>
        <w:t>1. Управління  ІРЦ здійснюється відповідно до цього Статуту та чинного законодавства України.</w:t>
      </w:r>
    </w:p>
    <w:p w14:paraId="1AADCD96" w14:textId="535A11BB" w:rsidR="008219F6" w:rsidRPr="008219F6" w:rsidRDefault="008219F6" w:rsidP="008219F6">
      <w:pPr>
        <w:ind w:firstLine="709"/>
        <w:jc w:val="both"/>
        <w:rPr>
          <w:rFonts w:ascii="Times New Roman" w:hAnsi="Times New Roman" w:cs="Times New Roman"/>
          <w:sz w:val="28"/>
          <w:szCs w:val="28"/>
        </w:rPr>
      </w:pPr>
      <w:r w:rsidRPr="008219F6">
        <w:rPr>
          <w:rFonts w:ascii="Times New Roman" w:hAnsi="Times New Roman" w:cs="Times New Roman"/>
          <w:sz w:val="28"/>
          <w:szCs w:val="28"/>
        </w:rPr>
        <w:t>2.  Засновник :</w:t>
      </w:r>
    </w:p>
    <w:p w14:paraId="18B4A22D" w14:textId="5FFE8FB2" w:rsidR="008219F6" w:rsidRPr="008219F6" w:rsidRDefault="008219F6" w:rsidP="008219F6">
      <w:pPr>
        <w:ind w:firstLine="709"/>
        <w:jc w:val="both"/>
        <w:rPr>
          <w:rFonts w:ascii="Times New Roman" w:hAnsi="Times New Roman" w:cs="Times New Roman"/>
          <w:sz w:val="28"/>
          <w:szCs w:val="28"/>
        </w:rPr>
      </w:pPr>
      <w:r w:rsidRPr="008219F6">
        <w:rPr>
          <w:rFonts w:ascii="Times New Roman" w:hAnsi="Times New Roman" w:cs="Times New Roman"/>
          <w:sz w:val="28"/>
          <w:szCs w:val="28"/>
        </w:rPr>
        <w:t>1</w:t>
      </w:r>
      <w:r w:rsidR="000138BA">
        <w:rPr>
          <w:rFonts w:ascii="Times New Roman" w:hAnsi="Times New Roman" w:cs="Times New Roman"/>
          <w:sz w:val="28"/>
          <w:szCs w:val="28"/>
        </w:rPr>
        <w:t>)</w:t>
      </w:r>
      <w:r w:rsidRPr="008219F6">
        <w:rPr>
          <w:rFonts w:ascii="Times New Roman" w:hAnsi="Times New Roman" w:cs="Times New Roman"/>
          <w:sz w:val="28"/>
          <w:szCs w:val="28"/>
        </w:rPr>
        <w:t xml:space="preserve"> Утворює, реорганізовує та ліквідовує ІРЦ.</w:t>
      </w:r>
    </w:p>
    <w:p w14:paraId="64BE520A" w14:textId="2D02648A" w:rsidR="008219F6" w:rsidRPr="008219F6" w:rsidRDefault="008219F6" w:rsidP="008219F6">
      <w:pPr>
        <w:pStyle w:val="1"/>
        <w:ind w:firstLine="709"/>
        <w:jc w:val="both"/>
        <w:rPr>
          <w:sz w:val="28"/>
          <w:szCs w:val="28"/>
        </w:rPr>
      </w:pPr>
      <w:r w:rsidRPr="008219F6">
        <w:rPr>
          <w:sz w:val="28"/>
          <w:szCs w:val="28"/>
        </w:rPr>
        <w:t>2</w:t>
      </w:r>
      <w:r w:rsidR="000138BA">
        <w:rPr>
          <w:sz w:val="28"/>
          <w:szCs w:val="28"/>
        </w:rPr>
        <w:t>)</w:t>
      </w:r>
      <w:r w:rsidRPr="008219F6">
        <w:rPr>
          <w:sz w:val="28"/>
          <w:szCs w:val="28"/>
        </w:rPr>
        <w:t xml:space="preserve"> Забезпечує створення матеріально-технічних умов, необхідних для функціонування ІРЦ та організації інклюзивного навчання.</w:t>
      </w:r>
    </w:p>
    <w:p w14:paraId="745E4496" w14:textId="265B39ED" w:rsidR="008219F6" w:rsidRPr="008219F6" w:rsidRDefault="008219F6" w:rsidP="008219F6">
      <w:pPr>
        <w:pStyle w:val="1"/>
        <w:jc w:val="both"/>
        <w:rPr>
          <w:sz w:val="28"/>
          <w:szCs w:val="28"/>
        </w:rPr>
      </w:pPr>
      <w:r w:rsidRPr="008219F6">
        <w:rPr>
          <w:sz w:val="28"/>
          <w:szCs w:val="28"/>
        </w:rPr>
        <w:t xml:space="preserve"> </w:t>
      </w:r>
      <w:r w:rsidRPr="008219F6">
        <w:rPr>
          <w:sz w:val="28"/>
          <w:szCs w:val="28"/>
        </w:rPr>
        <w:tab/>
        <w:t xml:space="preserve">3.  Уповноважений орган: </w:t>
      </w:r>
    </w:p>
    <w:p w14:paraId="5F7A3177" w14:textId="70DD210F" w:rsidR="008219F6" w:rsidRPr="008219F6" w:rsidRDefault="008219F6" w:rsidP="008219F6">
      <w:pPr>
        <w:pStyle w:val="1"/>
        <w:ind w:firstLine="709"/>
        <w:jc w:val="both"/>
        <w:rPr>
          <w:sz w:val="28"/>
          <w:szCs w:val="28"/>
        </w:rPr>
      </w:pPr>
      <w:r w:rsidRPr="008219F6">
        <w:rPr>
          <w:sz w:val="28"/>
          <w:szCs w:val="28"/>
        </w:rPr>
        <w:t>1</w:t>
      </w:r>
      <w:r w:rsidR="000138BA">
        <w:rPr>
          <w:sz w:val="28"/>
          <w:szCs w:val="28"/>
        </w:rPr>
        <w:t>)</w:t>
      </w:r>
      <w:r w:rsidRPr="008219F6">
        <w:rPr>
          <w:sz w:val="28"/>
          <w:szCs w:val="28"/>
        </w:rPr>
        <w:t xml:space="preserve"> Організовує та проводить конкурс на зайняття посади директора   ІРЦ; </w:t>
      </w:r>
    </w:p>
    <w:p w14:paraId="6DC88F8C" w14:textId="62660AD5" w:rsidR="008219F6" w:rsidRPr="008219F6" w:rsidRDefault="008219F6" w:rsidP="008219F6">
      <w:pPr>
        <w:pStyle w:val="1"/>
        <w:jc w:val="both"/>
        <w:rPr>
          <w:sz w:val="28"/>
          <w:szCs w:val="28"/>
        </w:rPr>
      </w:pPr>
      <w:r w:rsidRPr="008219F6">
        <w:rPr>
          <w:sz w:val="28"/>
          <w:szCs w:val="28"/>
        </w:rPr>
        <w:t xml:space="preserve">          2</w:t>
      </w:r>
      <w:r w:rsidR="000138BA">
        <w:rPr>
          <w:sz w:val="28"/>
          <w:szCs w:val="28"/>
        </w:rPr>
        <w:t>)</w:t>
      </w:r>
      <w:r w:rsidRPr="008219F6">
        <w:rPr>
          <w:sz w:val="28"/>
          <w:szCs w:val="28"/>
        </w:rPr>
        <w:t xml:space="preserve"> Призначає на посаду та звільняє з посади  директора ІРЦ, укладає та розриває з ним строковий трудовий договір (контракт). </w:t>
      </w:r>
    </w:p>
    <w:p w14:paraId="4237EE96" w14:textId="645EB660" w:rsidR="008219F6" w:rsidRPr="008219F6" w:rsidRDefault="008219F6" w:rsidP="008219F6">
      <w:pPr>
        <w:pStyle w:val="1"/>
        <w:ind w:firstLine="709"/>
        <w:jc w:val="both"/>
        <w:rPr>
          <w:sz w:val="28"/>
          <w:szCs w:val="28"/>
        </w:rPr>
      </w:pPr>
      <w:r w:rsidRPr="008219F6">
        <w:rPr>
          <w:sz w:val="28"/>
          <w:szCs w:val="28"/>
        </w:rPr>
        <w:t>3</w:t>
      </w:r>
      <w:r w:rsidR="000138BA">
        <w:rPr>
          <w:sz w:val="28"/>
          <w:szCs w:val="28"/>
        </w:rPr>
        <w:t>)</w:t>
      </w:r>
      <w:r w:rsidRPr="008219F6">
        <w:rPr>
          <w:sz w:val="28"/>
          <w:szCs w:val="28"/>
        </w:rPr>
        <w:t xml:space="preserve">  Заслуховує звіт про діяльність ІРЦ;</w:t>
      </w:r>
    </w:p>
    <w:p w14:paraId="76C8CCBA" w14:textId="4DD1A2B9" w:rsidR="008219F6" w:rsidRPr="008219F6" w:rsidRDefault="008219F6" w:rsidP="008219F6">
      <w:pPr>
        <w:pStyle w:val="1"/>
        <w:ind w:firstLine="709"/>
        <w:jc w:val="both"/>
        <w:rPr>
          <w:sz w:val="28"/>
          <w:szCs w:val="28"/>
        </w:rPr>
      </w:pPr>
      <w:r w:rsidRPr="008219F6">
        <w:rPr>
          <w:sz w:val="28"/>
          <w:szCs w:val="28"/>
        </w:rPr>
        <w:t>4</w:t>
      </w:r>
      <w:r w:rsidR="000138BA">
        <w:rPr>
          <w:sz w:val="28"/>
          <w:szCs w:val="28"/>
        </w:rPr>
        <w:t>)</w:t>
      </w:r>
      <w:r w:rsidRPr="008219F6">
        <w:rPr>
          <w:sz w:val="28"/>
          <w:szCs w:val="28"/>
        </w:rPr>
        <w:t xml:space="preserve">  Затверджує кошторис, штатний розпис, режим та графік роботи ІРЦ.</w:t>
      </w:r>
    </w:p>
    <w:p w14:paraId="1062EC6A" w14:textId="06232F83" w:rsidR="008219F6" w:rsidRPr="008219F6" w:rsidRDefault="008219F6" w:rsidP="008219F6">
      <w:pPr>
        <w:pStyle w:val="1"/>
        <w:jc w:val="both"/>
        <w:rPr>
          <w:sz w:val="28"/>
          <w:szCs w:val="28"/>
        </w:rPr>
      </w:pPr>
      <w:r w:rsidRPr="008219F6">
        <w:rPr>
          <w:sz w:val="28"/>
          <w:szCs w:val="28"/>
        </w:rPr>
        <w:t xml:space="preserve">          5</w:t>
      </w:r>
      <w:r w:rsidR="000138BA">
        <w:rPr>
          <w:sz w:val="28"/>
          <w:szCs w:val="28"/>
        </w:rPr>
        <w:t>)</w:t>
      </w:r>
      <w:r w:rsidRPr="008219F6">
        <w:rPr>
          <w:sz w:val="28"/>
          <w:szCs w:val="28"/>
        </w:rPr>
        <w:t xml:space="preserve"> </w:t>
      </w:r>
      <w:r w:rsidRPr="008219F6">
        <w:rPr>
          <w:color w:val="000000"/>
          <w:sz w:val="28"/>
          <w:szCs w:val="28"/>
          <w:shd w:val="clear" w:color="auto" w:fill="FFFFFF"/>
        </w:rPr>
        <w:t>Залучає необхідних фахівців для надання психолого-педагогічних та корекційно-розвиткових послуг шляхом укладення цивільно-правових угод відповідно до запитів ІРЦ.</w:t>
      </w:r>
    </w:p>
    <w:p w14:paraId="3E146743" w14:textId="70487CE6" w:rsidR="008219F6" w:rsidRPr="008219F6" w:rsidRDefault="008219F6" w:rsidP="008219F6">
      <w:pPr>
        <w:pStyle w:val="a6"/>
        <w:spacing w:before="0"/>
        <w:ind w:firstLine="0"/>
        <w:jc w:val="both"/>
        <w:rPr>
          <w:rFonts w:ascii="Times New Roman" w:hAnsi="Times New Roman"/>
          <w:sz w:val="28"/>
          <w:szCs w:val="28"/>
        </w:rPr>
      </w:pPr>
      <w:r w:rsidRPr="008219F6">
        <w:rPr>
          <w:rFonts w:ascii="Times New Roman" w:hAnsi="Times New Roman"/>
          <w:sz w:val="28"/>
          <w:szCs w:val="28"/>
        </w:rPr>
        <w:t xml:space="preserve">          6</w:t>
      </w:r>
      <w:r w:rsidR="000138BA">
        <w:rPr>
          <w:rFonts w:ascii="Times New Roman" w:hAnsi="Times New Roman"/>
          <w:sz w:val="28"/>
          <w:szCs w:val="28"/>
        </w:rPr>
        <w:t>)</w:t>
      </w:r>
      <w:r w:rsidRPr="008219F6">
        <w:rPr>
          <w:rFonts w:ascii="Times New Roman" w:hAnsi="Times New Roman"/>
          <w:sz w:val="28"/>
          <w:szCs w:val="28"/>
        </w:rPr>
        <w:t xml:space="preserve"> Проводить моніторинг виконання рекомендацій ІРЦ підпо-рядкованими їм закладами освіти.</w:t>
      </w:r>
    </w:p>
    <w:p w14:paraId="2FCA5D7E" w14:textId="5E10FC97" w:rsidR="008219F6" w:rsidRPr="008219F6" w:rsidRDefault="008219F6" w:rsidP="008219F6">
      <w:pPr>
        <w:pStyle w:val="rvps2"/>
        <w:spacing w:before="0" w:beforeAutospacing="0" w:after="0" w:afterAutospacing="0"/>
        <w:ind w:firstLine="567"/>
        <w:jc w:val="both"/>
        <w:rPr>
          <w:sz w:val="28"/>
          <w:szCs w:val="28"/>
          <w:lang w:val="uk-UA"/>
        </w:rPr>
      </w:pPr>
      <w:r w:rsidRPr="008219F6">
        <w:rPr>
          <w:sz w:val="28"/>
          <w:szCs w:val="28"/>
          <w:lang w:val="uk-UA"/>
        </w:rPr>
        <w:t xml:space="preserve">  7</w:t>
      </w:r>
      <w:r w:rsidR="000138BA">
        <w:rPr>
          <w:sz w:val="28"/>
          <w:szCs w:val="28"/>
          <w:lang w:val="uk-UA"/>
        </w:rPr>
        <w:t>)</w:t>
      </w:r>
      <w:r w:rsidRPr="008219F6">
        <w:rPr>
          <w:sz w:val="28"/>
          <w:szCs w:val="28"/>
          <w:lang w:val="uk-UA"/>
        </w:rPr>
        <w:t xml:space="preserve"> Забезпечує використання та наповнення даними АС «ІРЦ» у взаємодії між ІРЦ та закладами освіти;</w:t>
      </w:r>
    </w:p>
    <w:p w14:paraId="017170B0" w14:textId="33B4BED5" w:rsidR="008219F6" w:rsidRPr="008219F6" w:rsidRDefault="008219F6" w:rsidP="008219F6">
      <w:pPr>
        <w:pStyle w:val="rvps2"/>
        <w:spacing w:before="0" w:beforeAutospacing="0" w:after="0" w:afterAutospacing="0"/>
        <w:ind w:firstLine="567"/>
        <w:jc w:val="both"/>
        <w:rPr>
          <w:sz w:val="28"/>
          <w:szCs w:val="28"/>
          <w:lang w:val="uk-UA"/>
        </w:rPr>
      </w:pPr>
      <w:bookmarkStart w:id="27" w:name="n173"/>
      <w:bookmarkEnd w:id="27"/>
      <w:r w:rsidRPr="008219F6">
        <w:rPr>
          <w:sz w:val="28"/>
          <w:szCs w:val="28"/>
          <w:lang w:val="uk-UA"/>
        </w:rPr>
        <w:t xml:space="preserve">  8</w:t>
      </w:r>
      <w:r w:rsidR="000138BA">
        <w:rPr>
          <w:sz w:val="28"/>
          <w:szCs w:val="28"/>
          <w:lang w:val="uk-UA"/>
        </w:rPr>
        <w:t>)</w:t>
      </w:r>
      <w:r w:rsidRPr="008219F6">
        <w:rPr>
          <w:sz w:val="28"/>
          <w:szCs w:val="28"/>
          <w:lang w:val="uk-UA"/>
        </w:rPr>
        <w:t xml:space="preserve"> Забезпечує розгляд звернень стосовно діяльності ІРЦ в установленому законодавством порядку;</w:t>
      </w:r>
    </w:p>
    <w:p w14:paraId="77FCAF1B" w14:textId="7CF3EF3E" w:rsidR="008219F6" w:rsidRPr="008219F6" w:rsidRDefault="008219F6" w:rsidP="008219F6">
      <w:pPr>
        <w:pStyle w:val="rvps2"/>
        <w:spacing w:before="0" w:beforeAutospacing="0" w:after="0" w:afterAutospacing="0"/>
        <w:ind w:firstLine="567"/>
        <w:jc w:val="both"/>
        <w:rPr>
          <w:sz w:val="28"/>
          <w:szCs w:val="28"/>
          <w:lang w:val="uk-UA"/>
        </w:rPr>
      </w:pPr>
      <w:bookmarkStart w:id="28" w:name="n174"/>
      <w:bookmarkEnd w:id="28"/>
      <w:r w:rsidRPr="008219F6">
        <w:rPr>
          <w:sz w:val="28"/>
          <w:szCs w:val="28"/>
          <w:lang w:val="uk-UA"/>
        </w:rPr>
        <w:t xml:space="preserve">  9</w:t>
      </w:r>
      <w:r w:rsidR="000138BA">
        <w:rPr>
          <w:sz w:val="28"/>
          <w:szCs w:val="28"/>
          <w:lang w:val="uk-UA"/>
        </w:rPr>
        <w:t>)</w:t>
      </w:r>
      <w:r w:rsidRPr="008219F6">
        <w:rPr>
          <w:sz w:val="28"/>
          <w:szCs w:val="28"/>
          <w:lang w:val="uk-UA"/>
        </w:rPr>
        <w:t xml:space="preserve"> Забезпечує здійснення координації роботи ІРЦ та забезпечення здійснення контролю за їх діяльністю, дотриманням вимог законодавства, Положення про інклюзивно-ресурсний центр та цього Статуту;</w:t>
      </w:r>
    </w:p>
    <w:p w14:paraId="33D68E3B" w14:textId="53CADB45" w:rsidR="008219F6" w:rsidRPr="008219F6" w:rsidRDefault="008219F6" w:rsidP="008219F6">
      <w:pPr>
        <w:pStyle w:val="rvps2"/>
        <w:spacing w:before="0" w:beforeAutospacing="0" w:after="0" w:afterAutospacing="0"/>
        <w:ind w:firstLine="567"/>
        <w:jc w:val="both"/>
        <w:rPr>
          <w:sz w:val="28"/>
          <w:szCs w:val="28"/>
          <w:lang w:val="uk-UA"/>
        </w:rPr>
      </w:pPr>
      <w:bookmarkStart w:id="29" w:name="n175"/>
      <w:bookmarkEnd w:id="29"/>
      <w:r w:rsidRPr="008219F6">
        <w:rPr>
          <w:sz w:val="28"/>
          <w:szCs w:val="28"/>
          <w:lang w:val="uk-UA"/>
        </w:rPr>
        <w:t xml:space="preserve">  10</w:t>
      </w:r>
      <w:r w:rsidR="000138BA">
        <w:rPr>
          <w:sz w:val="28"/>
          <w:szCs w:val="28"/>
          <w:lang w:val="uk-UA"/>
        </w:rPr>
        <w:t>)</w:t>
      </w:r>
      <w:r w:rsidRPr="008219F6">
        <w:rPr>
          <w:sz w:val="28"/>
          <w:szCs w:val="28"/>
          <w:lang w:val="uk-UA"/>
        </w:rPr>
        <w:t xml:space="preserve"> Забезпечує здійснення контролю за дотриманням права дітей, у тому числі дітей-сиріт, дітей, позбавлених батьківського піклування, на інклюзивне навчання;</w:t>
      </w:r>
    </w:p>
    <w:p w14:paraId="491B3058" w14:textId="21E3A42A" w:rsidR="008219F6" w:rsidRPr="008219F6" w:rsidRDefault="008219F6" w:rsidP="008219F6">
      <w:pPr>
        <w:pStyle w:val="rvps2"/>
        <w:spacing w:before="0" w:beforeAutospacing="0" w:after="0" w:afterAutospacing="0"/>
        <w:ind w:firstLine="567"/>
        <w:jc w:val="both"/>
        <w:rPr>
          <w:sz w:val="28"/>
          <w:szCs w:val="28"/>
          <w:lang w:val="uk-UA"/>
        </w:rPr>
      </w:pPr>
      <w:bookmarkStart w:id="30" w:name="n176"/>
      <w:bookmarkStart w:id="31" w:name="n177"/>
      <w:bookmarkEnd w:id="30"/>
      <w:bookmarkEnd w:id="31"/>
      <w:r w:rsidRPr="008219F6">
        <w:rPr>
          <w:sz w:val="28"/>
          <w:szCs w:val="28"/>
          <w:lang w:val="uk-UA"/>
        </w:rPr>
        <w:t xml:space="preserve">  11</w:t>
      </w:r>
      <w:r w:rsidR="000138BA">
        <w:rPr>
          <w:sz w:val="28"/>
          <w:szCs w:val="28"/>
          <w:lang w:val="uk-UA"/>
        </w:rPr>
        <w:t>)</w:t>
      </w:r>
      <w:r w:rsidRPr="008219F6">
        <w:rPr>
          <w:sz w:val="28"/>
          <w:szCs w:val="28"/>
          <w:lang w:val="uk-UA"/>
        </w:rPr>
        <w:t xml:space="preserve"> Забезпечує визначення потреби регіонів у фахівцях різних спеціальностей для надання психолого-педагогічних та корекційно-розвиткових послуг, формування регіонального замовлення на їх підготовку .</w:t>
      </w:r>
    </w:p>
    <w:p w14:paraId="331A81AD" w14:textId="0BFB37B9" w:rsidR="008219F6" w:rsidRPr="008219F6" w:rsidRDefault="008219F6" w:rsidP="008219F6">
      <w:pPr>
        <w:pStyle w:val="1"/>
        <w:ind w:firstLine="708"/>
        <w:jc w:val="both"/>
        <w:rPr>
          <w:sz w:val="28"/>
          <w:szCs w:val="28"/>
        </w:rPr>
      </w:pPr>
      <w:r w:rsidRPr="008219F6">
        <w:rPr>
          <w:sz w:val="28"/>
          <w:szCs w:val="28"/>
        </w:rPr>
        <w:t xml:space="preserve">4.   Керівництво діяльностю ІРЦ здійснює директор, який призначається на посаду строком на шість років на конкурсній основі та звільняється з посади Засновником або Уповноваженим органом. </w:t>
      </w:r>
      <w:r w:rsidRPr="008219F6">
        <w:rPr>
          <w:color w:val="000000"/>
          <w:sz w:val="28"/>
          <w:szCs w:val="28"/>
          <w:shd w:val="clear" w:color="auto" w:fill="FFFFFF"/>
        </w:rPr>
        <w:t xml:space="preserve"> </w:t>
      </w:r>
    </w:p>
    <w:p w14:paraId="1AED9E4B" w14:textId="77777777" w:rsidR="008219F6" w:rsidRPr="008219F6" w:rsidRDefault="008219F6" w:rsidP="008219F6">
      <w:pPr>
        <w:pStyle w:val="1"/>
        <w:ind w:firstLine="709"/>
        <w:jc w:val="both"/>
        <w:rPr>
          <w:sz w:val="28"/>
          <w:szCs w:val="28"/>
        </w:rPr>
      </w:pPr>
      <w:r w:rsidRPr="008219F6">
        <w:rPr>
          <w:sz w:val="28"/>
          <w:szCs w:val="28"/>
        </w:rPr>
        <w:t>На посаду директора інклюзивно-ресурсного центру призначається особа, яка має вищу освіту ступеня магістра за спеціальністю «Спеціальна освіта», («Корекційна освіта», «Дефектологія») або «Психологія» (Практична психологія») та стаж роботи не менше п’яти років за фахом. Термін перебування на посаді, права, обов’язки і відповідальність директора, умови його матеріального забезпечення, інші умови найму визначаються контрактом.</w:t>
      </w:r>
    </w:p>
    <w:p w14:paraId="28DE71EC" w14:textId="6515CF72" w:rsidR="008219F6" w:rsidRPr="008219F6" w:rsidRDefault="008219F6" w:rsidP="008219F6">
      <w:pPr>
        <w:pStyle w:val="a6"/>
        <w:spacing w:before="0"/>
        <w:ind w:firstLine="709"/>
        <w:jc w:val="both"/>
        <w:rPr>
          <w:rFonts w:ascii="Times New Roman" w:hAnsi="Times New Roman"/>
          <w:sz w:val="28"/>
          <w:szCs w:val="28"/>
        </w:rPr>
      </w:pPr>
      <w:r w:rsidRPr="008219F6">
        <w:rPr>
          <w:rFonts w:ascii="Times New Roman" w:hAnsi="Times New Roman"/>
          <w:b/>
          <w:sz w:val="28"/>
          <w:szCs w:val="28"/>
        </w:rPr>
        <w:lastRenderedPageBreak/>
        <w:t xml:space="preserve"> </w:t>
      </w:r>
      <w:r w:rsidRPr="008219F6">
        <w:rPr>
          <w:rFonts w:ascii="Times New Roman" w:hAnsi="Times New Roman"/>
          <w:sz w:val="28"/>
          <w:szCs w:val="28"/>
        </w:rPr>
        <w:t>5. Директор ІРЦ може бути звільнений достроково на передбачених контрактом підставах відповідно до чинного законодавства України.</w:t>
      </w:r>
    </w:p>
    <w:p w14:paraId="78C539EE" w14:textId="53C3F6D9" w:rsidR="008219F6" w:rsidRPr="008219F6" w:rsidRDefault="008219F6" w:rsidP="008219F6">
      <w:pPr>
        <w:pStyle w:val="a6"/>
        <w:spacing w:before="0"/>
        <w:ind w:firstLine="709"/>
        <w:jc w:val="both"/>
        <w:rPr>
          <w:rFonts w:ascii="Times New Roman" w:hAnsi="Times New Roman"/>
          <w:sz w:val="28"/>
          <w:szCs w:val="28"/>
        </w:rPr>
      </w:pPr>
      <w:r w:rsidRPr="008219F6">
        <w:rPr>
          <w:rFonts w:ascii="Times New Roman" w:hAnsi="Times New Roman"/>
          <w:sz w:val="28"/>
          <w:szCs w:val="28"/>
        </w:rPr>
        <w:t xml:space="preserve"> 6.  Директор ІРЦ:</w:t>
      </w:r>
    </w:p>
    <w:p w14:paraId="414C5F70" w14:textId="23FA7BC0" w:rsidR="008219F6" w:rsidRPr="008219F6" w:rsidRDefault="008219F6" w:rsidP="008219F6">
      <w:pPr>
        <w:pStyle w:val="a6"/>
        <w:spacing w:before="0"/>
        <w:ind w:firstLine="709"/>
        <w:jc w:val="both"/>
        <w:rPr>
          <w:rFonts w:ascii="Times New Roman" w:hAnsi="Times New Roman"/>
          <w:sz w:val="28"/>
          <w:szCs w:val="28"/>
        </w:rPr>
      </w:pPr>
      <w:r w:rsidRPr="008219F6">
        <w:rPr>
          <w:rFonts w:ascii="Times New Roman" w:hAnsi="Times New Roman"/>
          <w:sz w:val="28"/>
          <w:szCs w:val="28"/>
        </w:rPr>
        <w:t xml:space="preserve"> 1</w:t>
      </w:r>
      <w:r w:rsidR="005D3184" w:rsidRPr="002348B3">
        <w:rPr>
          <w:rFonts w:ascii="Times New Roman" w:hAnsi="Times New Roman"/>
          <w:sz w:val="28"/>
          <w:szCs w:val="28"/>
        </w:rPr>
        <w:t>)</w:t>
      </w:r>
      <w:r w:rsidRPr="008219F6">
        <w:rPr>
          <w:rFonts w:ascii="Times New Roman" w:hAnsi="Times New Roman"/>
          <w:sz w:val="28"/>
          <w:szCs w:val="28"/>
        </w:rPr>
        <w:t xml:space="preserve"> Планує та організовує роботу ІРЦ, видає відповідно до компетенції накази, контролює їх виконання, затверджує посадові інструкції фахівців ІРЦ.</w:t>
      </w:r>
    </w:p>
    <w:p w14:paraId="29F62ED2" w14:textId="26925820" w:rsidR="008219F6" w:rsidRPr="008219F6" w:rsidRDefault="008219F6" w:rsidP="008219F6">
      <w:pPr>
        <w:ind w:firstLine="709"/>
        <w:jc w:val="both"/>
        <w:rPr>
          <w:rFonts w:ascii="Times New Roman" w:hAnsi="Times New Roman" w:cs="Times New Roman"/>
          <w:sz w:val="28"/>
          <w:szCs w:val="28"/>
        </w:rPr>
      </w:pPr>
      <w:r w:rsidRPr="008219F6">
        <w:rPr>
          <w:rFonts w:ascii="Times New Roman" w:hAnsi="Times New Roman" w:cs="Times New Roman"/>
          <w:sz w:val="28"/>
          <w:szCs w:val="28"/>
        </w:rPr>
        <w:t xml:space="preserve"> 2</w:t>
      </w:r>
      <w:r w:rsidR="005D3184" w:rsidRPr="002348B3">
        <w:rPr>
          <w:rFonts w:ascii="Times New Roman" w:hAnsi="Times New Roman" w:cs="Times New Roman"/>
          <w:sz w:val="28"/>
          <w:szCs w:val="28"/>
          <w:lang w:val="ru-RU"/>
        </w:rPr>
        <w:t>)</w:t>
      </w:r>
      <w:r w:rsidRPr="008219F6">
        <w:rPr>
          <w:rFonts w:ascii="Times New Roman" w:hAnsi="Times New Roman" w:cs="Times New Roman"/>
          <w:sz w:val="28"/>
          <w:szCs w:val="28"/>
        </w:rPr>
        <w:t xml:space="preserve"> Подає на затвердження Засновнику погоджений Уповноваженим органом проект змін до статуту.</w:t>
      </w:r>
    </w:p>
    <w:p w14:paraId="646EEDAD" w14:textId="735BF5C8" w:rsidR="008219F6" w:rsidRPr="008219F6" w:rsidRDefault="008219F6" w:rsidP="008219F6">
      <w:pPr>
        <w:pStyle w:val="a6"/>
        <w:spacing w:before="0"/>
        <w:ind w:firstLine="709"/>
        <w:jc w:val="both"/>
        <w:rPr>
          <w:rFonts w:ascii="Times New Roman" w:hAnsi="Times New Roman"/>
          <w:sz w:val="28"/>
          <w:szCs w:val="28"/>
        </w:rPr>
      </w:pPr>
      <w:r w:rsidRPr="008219F6">
        <w:rPr>
          <w:rFonts w:ascii="Times New Roman" w:hAnsi="Times New Roman"/>
          <w:sz w:val="28"/>
          <w:szCs w:val="28"/>
        </w:rPr>
        <w:t xml:space="preserve"> 3</w:t>
      </w:r>
      <w:r w:rsidR="005D3184" w:rsidRPr="002348B3">
        <w:rPr>
          <w:rFonts w:ascii="Times New Roman" w:hAnsi="Times New Roman"/>
          <w:sz w:val="28"/>
          <w:szCs w:val="28"/>
        </w:rPr>
        <w:t>)</w:t>
      </w:r>
      <w:r w:rsidRPr="008219F6">
        <w:rPr>
          <w:rFonts w:ascii="Times New Roman" w:hAnsi="Times New Roman"/>
          <w:sz w:val="28"/>
          <w:szCs w:val="28"/>
        </w:rPr>
        <w:t xml:space="preserve"> Призначає на посади педагогічних працівників ІРЦ   та звільняє їх з посад відповідно до чинного законодавства України, затверджує посадові інструкції фахівців ІРЦ.</w:t>
      </w:r>
    </w:p>
    <w:p w14:paraId="0EA0F951" w14:textId="3EED4D22" w:rsidR="008219F6" w:rsidRPr="008219F6" w:rsidRDefault="008219F6" w:rsidP="008219F6">
      <w:pPr>
        <w:pStyle w:val="a6"/>
        <w:spacing w:before="0"/>
        <w:ind w:firstLine="709"/>
        <w:jc w:val="both"/>
        <w:rPr>
          <w:rFonts w:ascii="Times New Roman" w:hAnsi="Times New Roman"/>
          <w:sz w:val="28"/>
          <w:szCs w:val="28"/>
        </w:rPr>
      </w:pPr>
      <w:r w:rsidRPr="008219F6">
        <w:rPr>
          <w:rFonts w:ascii="Times New Roman" w:hAnsi="Times New Roman"/>
          <w:sz w:val="28"/>
          <w:szCs w:val="28"/>
        </w:rPr>
        <w:t xml:space="preserve"> 4</w:t>
      </w:r>
      <w:r w:rsidR="005D3184" w:rsidRPr="002348B3">
        <w:rPr>
          <w:rFonts w:ascii="Times New Roman" w:hAnsi="Times New Roman"/>
          <w:sz w:val="28"/>
          <w:szCs w:val="28"/>
        </w:rPr>
        <w:t>)</w:t>
      </w:r>
      <w:r w:rsidRPr="008219F6">
        <w:rPr>
          <w:rFonts w:ascii="Times New Roman" w:hAnsi="Times New Roman"/>
          <w:sz w:val="28"/>
          <w:szCs w:val="28"/>
        </w:rPr>
        <w:t xml:space="preserve"> Створює належні умови для продуктивної праці фахівців ІРЦ, підвищення їх фахового і кваліфікаційного рівня, впровадження сучасних методик проведення психолого-педагогічної оцінки, новітніх технологій надання психолого-педагогічної допомоги дітям з особливими освітніми потребами.</w:t>
      </w:r>
    </w:p>
    <w:p w14:paraId="50894861" w14:textId="2A340131" w:rsidR="008219F6" w:rsidRPr="008219F6" w:rsidRDefault="008219F6" w:rsidP="008219F6">
      <w:pPr>
        <w:ind w:firstLine="709"/>
        <w:jc w:val="both"/>
        <w:rPr>
          <w:rFonts w:ascii="Times New Roman" w:hAnsi="Times New Roman" w:cs="Times New Roman"/>
          <w:sz w:val="28"/>
          <w:szCs w:val="28"/>
        </w:rPr>
      </w:pPr>
      <w:r w:rsidRPr="008219F6">
        <w:rPr>
          <w:rFonts w:ascii="Times New Roman" w:hAnsi="Times New Roman" w:cs="Times New Roman"/>
          <w:sz w:val="28"/>
          <w:szCs w:val="28"/>
        </w:rPr>
        <w:t>5</w:t>
      </w:r>
      <w:r w:rsidR="005D3184" w:rsidRPr="002348B3">
        <w:rPr>
          <w:rFonts w:ascii="Times New Roman" w:hAnsi="Times New Roman" w:cs="Times New Roman"/>
          <w:sz w:val="28"/>
          <w:szCs w:val="28"/>
          <w:lang w:val="ru-RU"/>
        </w:rPr>
        <w:t>)</w:t>
      </w:r>
      <w:r w:rsidRPr="008219F6">
        <w:rPr>
          <w:rFonts w:ascii="Times New Roman" w:hAnsi="Times New Roman" w:cs="Times New Roman"/>
          <w:sz w:val="28"/>
          <w:szCs w:val="28"/>
        </w:rPr>
        <w:t xml:space="preserve"> Встановлює працівникам розміри премій, винагород, надбавок і доплат на передбачених   законодавством умовах.</w:t>
      </w:r>
    </w:p>
    <w:p w14:paraId="3DAA94AB" w14:textId="50CCF091" w:rsidR="008219F6" w:rsidRPr="008219F6" w:rsidRDefault="008219F6" w:rsidP="008219F6">
      <w:pPr>
        <w:ind w:firstLine="709"/>
        <w:jc w:val="both"/>
        <w:rPr>
          <w:rFonts w:ascii="Times New Roman" w:hAnsi="Times New Roman" w:cs="Times New Roman"/>
          <w:sz w:val="28"/>
          <w:szCs w:val="28"/>
        </w:rPr>
      </w:pPr>
      <w:r w:rsidRPr="008219F6">
        <w:rPr>
          <w:rFonts w:ascii="Times New Roman" w:hAnsi="Times New Roman" w:cs="Times New Roman"/>
          <w:sz w:val="28"/>
          <w:szCs w:val="28"/>
        </w:rPr>
        <w:t xml:space="preserve"> 6</w:t>
      </w:r>
      <w:r w:rsidR="005D3184" w:rsidRPr="002348B3">
        <w:rPr>
          <w:rFonts w:ascii="Times New Roman" w:hAnsi="Times New Roman" w:cs="Times New Roman"/>
          <w:sz w:val="28"/>
          <w:szCs w:val="28"/>
        </w:rPr>
        <w:t>)</w:t>
      </w:r>
      <w:r w:rsidRPr="008219F6">
        <w:rPr>
          <w:rFonts w:ascii="Times New Roman" w:hAnsi="Times New Roman" w:cs="Times New Roman"/>
          <w:sz w:val="28"/>
          <w:szCs w:val="28"/>
        </w:rPr>
        <w:t xml:space="preserve"> Розпоряджається за погодженням із Засновником або Уповноваженим органом в установленому порядку майном ІРЦ та його коштами, формує кошторис, укладає цивільно-правові угоди, забезпечує ефективність використання фінансових та матеріальних ресурсів ІРЦ.</w:t>
      </w:r>
    </w:p>
    <w:p w14:paraId="54163F62" w14:textId="07486CF6" w:rsidR="008219F6" w:rsidRPr="008219F6" w:rsidRDefault="008219F6" w:rsidP="008219F6">
      <w:pPr>
        <w:pStyle w:val="a6"/>
        <w:spacing w:before="0"/>
        <w:ind w:firstLine="709"/>
        <w:jc w:val="both"/>
        <w:rPr>
          <w:rFonts w:ascii="Times New Roman" w:hAnsi="Times New Roman"/>
          <w:sz w:val="28"/>
          <w:szCs w:val="28"/>
        </w:rPr>
      </w:pPr>
      <w:r w:rsidRPr="008219F6">
        <w:rPr>
          <w:rFonts w:ascii="Times New Roman" w:hAnsi="Times New Roman"/>
          <w:sz w:val="28"/>
          <w:szCs w:val="28"/>
        </w:rPr>
        <w:t>7</w:t>
      </w:r>
      <w:r w:rsidR="005D3184" w:rsidRPr="002348B3">
        <w:rPr>
          <w:rFonts w:ascii="Times New Roman" w:hAnsi="Times New Roman"/>
          <w:sz w:val="28"/>
          <w:szCs w:val="28"/>
          <w:lang w:val="ru-RU"/>
        </w:rPr>
        <w:t>)</w:t>
      </w:r>
      <w:r w:rsidRPr="008219F6">
        <w:rPr>
          <w:rFonts w:ascii="Times New Roman" w:hAnsi="Times New Roman"/>
          <w:sz w:val="28"/>
          <w:szCs w:val="28"/>
        </w:rPr>
        <w:t xml:space="preserve"> Забезпечує охорону праці, дотримання законності у діяльності ІРЦ.</w:t>
      </w:r>
    </w:p>
    <w:p w14:paraId="748A7594" w14:textId="5B0FFE45" w:rsidR="008219F6" w:rsidRPr="008219F6" w:rsidRDefault="008219F6" w:rsidP="008219F6">
      <w:pPr>
        <w:pStyle w:val="a6"/>
        <w:spacing w:before="0"/>
        <w:ind w:firstLine="709"/>
        <w:jc w:val="both"/>
        <w:rPr>
          <w:rFonts w:ascii="Times New Roman" w:hAnsi="Times New Roman"/>
          <w:sz w:val="28"/>
          <w:szCs w:val="28"/>
        </w:rPr>
      </w:pPr>
      <w:r w:rsidRPr="008219F6">
        <w:rPr>
          <w:rFonts w:ascii="Times New Roman" w:hAnsi="Times New Roman"/>
          <w:sz w:val="28"/>
          <w:szCs w:val="28"/>
        </w:rPr>
        <w:t>8</w:t>
      </w:r>
      <w:r w:rsidR="005D3184" w:rsidRPr="002348B3">
        <w:rPr>
          <w:rFonts w:ascii="Times New Roman" w:hAnsi="Times New Roman"/>
          <w:sz w:val="28"/>
          <w:szCs w:val="28"/>
          <w:lang w:val="ru-RU"/>
        </w:rPr>
        <w:t>)</w:t>
      </w:r>
      <w:r w:rsidRPr="008219F6">
        <w:rPr>
          <w:rFonts w:ascii="Times New Roman" w:hAnsi="Times New Roman"/>
          <w:sz w:val="28"/>
          <w:szCs w:val="28"/>
        </w:rPr>
        <w:t xml:space="preserve"> Представляє ІРЦ у відносинах з державними органами, органами місцевого самоврядування, підприємствами, установами та організаціями.</w:t>
      </w:r>
    </w:p>
    <w:p w14:paraId="7ECDACF1" w14:textId="7056183F" w:rsidR="008219F6" w:rsidRPr="008219F6" w:rsidRDefault="008219F6" w:rsidP="008219F6">
      <w:pPr>
        <w:pStyle w:val="a6"/>
        <w:spacing w:before="0"/>
        <w:ind w:firstLine="709"/>
        <w:jc w:val="both"/>
        <w:rPr>
          <w:rFonts w:ascii="Times New Roman" w:hAnsi="Times New Roman"/>
          <w:sz w:val="28"/>
          <w:szCs w:val="28"/>
        </w:rPr>
      </w:pPr>
      <w:r w:rsidRPr="008219F6">
        <w:rPr>
          <w:rFonts w:ascii="Times New Roman" w:hAnsi="Times New Roman"/>
          <w:sz w:val="28"/>
          <w:szCs w:val="28"/>
        </w:rPr>
        <w:t>9</w:t>
      </w:r>
      <w:r w:rsidR="005D3184" w:rsidRPr="002348B3">
        <w:rPr>
          <w:rFonts w:ascii="Times New Roman" w:hAnsi="Times New Roman"/>
          <w:sz w:val="28"/>
          <w:szCs w:val="28"/>
          <w:lang w:val="ru-RU"/>
        </w:rPr>
        <w:t>)</w:t>
      </w:r>
      <w:r w:rsidRPr="008219F6">
        <w:rPr>
          <w:rFonts w:ascii="Times New Roman" w:hAnsi="Times New Roman"/>
          <w:sz w:val="28"/>
          <w:szCs w:val="28"/>
        </w:rPr>
        <w:t xml:space="preserve"> Подає Уповноваженому органу річний звіт про діяльність ІРЦ.</w:t>
      </w:r>
    </w:p>
    <w:p w14:paraId="33709542" w14:textId="06E2FB1A" w:rsidR="008219F6" w:rsidRPr="008219F6" w:rsidRDefault="005D3184" w:rsidP="008219F6">
      <w:pPr>
        <w:ind w:firstLine="709"/>
        <w:jc w:val="both"/>
        <w:rPr>
          <w:rFonts w:ascii="Times New Roman" w:hAnsi="Times New Roman" w:cs="Times New Roman"/>
          <w:sz w:val="28"/>
          <w:szCs w:val="28"/>
        </w:rPr>
      </w:pPr>
      <w:r w:rsidRPr="002348B3">
        <w:rPr>
          <w:rFonts w:ascii="Times New Roman" w:hAnsi="Times New Roman" w:cs="Times New Roman"/>
          <w:sz w:val="28"/>
          <w:szCs w:val="28"/>
          <w:lang w:val="ru-RU"/>
        </w:rPr>
        <w:t>1</w:t>
      </w:r>
      <w:r w:rsidR="008219F6" w:rsidRPr="008219F6">
        <w:rPr>
          <w:rFonts w:ascii="Times New Roman" w:hAnsi="Times New Roman" w:cs="Times New Roman"/>
          <w:sz w:val="28"/>
          <w:szCs w:val="28"/>
        </w:rPr>
        <w:t>0</w:t>
      </w:r>
      <w:r w:rsidRPr="002348B3">
        <w:rPr>
          <w:rFonts w:ascii="Times New Roman" w:hAnsi="Times New Roman" w:cs="Times New Roman"/>
          <w:sz w:val="28"/>
          <w:szCs w:val="28"/>
          <w:lang w:val="ru-RU"/>
        </w:rPr>
        <w:t>)</w:t>
      </w:r>
      <w:r w:rsidR="008219F6" w:rsidRPr="008219F6">
        <w:rPr>
          <w:rFonts w:ascii="Times New Roman" w:hAnsi="Times New Roman" w:cs="Times New Roman"/>
          <w:sz w:val="28"/>
          <w:szCs w:val="28"/>
        </w:rPr>
        <w:t xml:space="preserve"> Вирішує інші питання діяльності ІРЦ у відповідності із чинним законодавством України.</w:t>
      </w:r>
    </w:p>
    <w:p w14:paraId="011ADAA0" w14:textId="65D49426" w:rsidR="008219F6" w:rsidRPr="008219F6" w:rsidRDefault="008219F6" w:rsidP="008219F6">
      <w:pPr>
        <w:widowControl w:val="0"/>
        <w:ind w:firstLine="567"/>
        <w:jc w:val="both"/>
        <w:rPr>
          <w:rFonts w:ascii="Times New Roman" w:eastAsia="Calibri" w:hAnsi="Times New Roman" w:cs="Times New Roman"/>
          <w:color w:val="000000"/>
          <w:sz w:val="28"/>
          <w:szCs w:val="28"/>
        </w:rPr>
      </w:pPr>
      <w:r w:rsidRPr="008219F6">
        <w:rPr>
          <w:rFonts w:ascii="Times New Roman" w:eastAsia="Calibri" w:hAnsi="Times New Roman" w:cs="Times New Roman"/>
          <w:color w:val="000000"/>
          <w:sz w:val="28"/>
          <w:szCs w:val="28"/>
        </w:rPr>
        <w:t xml:space="preserve">  11</w:t>
      </w:r>
      <w:r w:rsidR="005D3184" w:rsidRPr="002348B3">
        <w:rPr>
          <w:rFonts w:ascii="Times New Roman" w:eastAsia="Calibri" w:hAnsi="Times New Roman" w:cs="Times New Roman"/>
          <w:color w:val="000000"/>
          <w:sz w:val="28"/>
          <w:szCs w:val="28"/>
        </w:rPr>
        <w:t>)</w:t>
      </w:r>
      <w:r w:rsidRPr="008219F6">
        <w:rPr>
          <w:rFonts w:ascii="Times New Roman" w:eastAsia="Calibri" w:hAnsi="Times New Roman" w:cs="Times New Roman"/>
          <w:color w:val="000000"/>
          <w:sz w:val="28"/>
          <w:szCs w:val="28"/>
        </w:rPr>
        <w:t xml:space="preserve"> Діє від імені ІРЦ без довіреності.  </w:t>
      </w:r>
    </w:p>
    <w:p w14:paraId="7E41D0D6" w14:textId="136DBEA6" w:rsidR="008219F6" w:rsidRPr="008219F6" w:rsidRDefault="008219F6" w:rsidP="008219F6">
      <w:pPr>
        <w:widowControl w:val="0"/>
        <w:ind w:firstLine="567"/>
        <w:jc w:val="both"/>
        <w:rPr>
          <w:rFonts w:ascii="Times New Roman" w:hAnsi="Times New Roman" w:cs="Times New Roman"/>
          <w:color w:val="000000"/>
          <w:sz w:val="28"/>
          <w:szCs w:val="28"/>
        </w:rPr>
      </w:pPr>
      <w:r w:rsidRPr="008219F6">
        <w:rPr>
          <w:rFonts w:ascii="Times New Roman" w:hAnsi="Times New Roman" w:cs="Times New Roman"/>
          <w:color w:val="000000"/>
          <w:sz w:val="28"/>
          <w:szCs w:val="28"/>
        </w:rPr>
        <w:t xml:space="preserve">  12</w:t>
      </w:r>
      <w:r w:rsidR="005D3184" w:rsidRPr="002348B3">
        <w:rPr>
          <w:rFonts w:ascii="Times New Roman" w:hAnsi="Times New Roman" w:cs="Times New Roman"/>
          <w:color w:val="000000"/>
          <w:sz w:val="28"/>
          <w:szCs w:val="28"/>
          <w:lang w:val="ru-RU"/>
        </w:rPr>
        <w:t>)</w:t>
      </w:r>
      <w:r w:rsidRPr="008219F6">
        <w:rPr>
          <w:rFonts w:ascii="Times New Roman" w:hAnsi="Times New Roman" w:cs="Times New Roman"/>
          <w:color w:val="000000"/>
          <w:sz w:val="28"/>
          <w:szCs w:val="28"/>
        </w:rPr>
        <w:t xml:space="preserve"> Залучає юридичних та фізичних осіб до виконання завдань ІРЦ шляхом укладення з ними цивільно-трудових договорів відповідно до своєї компетенції.</w:t>
      </w:r>
    </w:p>
    <w:p w14:paraId="3DF5A219" w14:textId="04329CAB" w:rsidR="008219F6" w:rsidRPr="008219F6" w:rsidRDefault="008219F6" w:rsidP="008219F6">
      <w:pPr>
        <w:widowControl w:val="0"/>
        <w:ind w:firstLine="567"/>
        <w:jc w:val="both"/>
        <w:rPr>
          <w:rFonts w:ascii="Times New Roman" w:eastAsia="Calibri" w:hAnsi="Times New Roman" w:cs="Times New Roman"/>
          <w:color w:val="000000"/>
          <w:sz w:val="28"/>
          <w:szCs w:val="28"/>
        </w:rPr>
      </w:pPr>
      <w:r w:rsidRPr="008219F6">
        <w:rPr>
          <w:rFonts w:ascii="Times New Roman" w:hAnsi="Times New Roman" w:cs="Times New Roman"/>
          <w:color w:val="000000"/>
          <w:sz w:val="28"/>
          <w:szCs w:val="28"/>
        </w:rPr>
        <w:t xml:space="preserve">  13</w:t>
      </w:r>
      <w:r w:rsidR="005D3184" w:rsidRPr="002348B3">
        <w:rPr>
          <w:rFonts w:ascii="Times New Roman" w:hAnsi="Times New Roman" w:cs="Times New Roman"/>
          <w:color w:val="000000"/>
          <w:sz w:val="28"/>
          <w:szCs w:val="28"/>
          <w:lang w:val="ru-RU"/>
        </w:rPr>
        <w:t>)</w:t>
      </w:r>
      <w:r w:rsidRPr="008219F6">
        <w:rPr>
          <w:rFonts w:ascii="Times New Roman" w:hAnsi="Times New Roman" w:cs="Times New Roman"/>
          <w:color w:val="000000"/>
          <w:sz w:val="28"/>
          <w:szCs w:val="28"/>
        </w:rPr>
        <w:t xml:space="preserve"> </w:t>
      </w:r>
      <w:r w:rsidRPr="008219F6">
        <w:rPr>
          <w:rFonts w:ascii="Times New Roman" w:hAnsi="Times New Roman" w:cs="Times New Roman"/>
          <w:sz w:val="28"/>
          <w:szCs w:val="28"/>
        </w:rPr>
        <w:t>Може вносити Засновнику пропозиції щодо підвищення ефективності діяльності ІРЦ.</w:t>
      </w:r>
    </w:p>
    <w:p w14:paraId="13585DF2" w14:textId="39199190" w:rsidR="008219F6" w:rsidRPr="008219F6" w:rsidRDefault="008219F6" w:rsidP="008219F6">
      <w:pPr>
        <w:widowControl w:val="0"/>
        <w:ind w:firstLine="567"/>
        <w:jc w:val="both"/>
        <w:rPr>
          <w:rFonts w:ascii="Times New Roman" w:hAnsi="Times New Roman" w:cs="Times New Roman"/>
          <w:color w:val="000000"/>
          <w:sz w:val="28"/>
          <w:szCs w:val="28"/>
          <w:lang w:eastAsia="ar-SA"/>
        </w:rPr>
      </w:pPr>
      <w:r w:rsidRPr="008219F6">
        <w:rPr>
          <w:rFonts w:ascii="Times New Roman" w:hAnsi="Times New Roman" w:cs="Times New Roman"/>
          <w:color w:val="000000"/>
          <w:sz w:val="28"/>
          <w:szCs w:val="28"/>
          <w:lang w:eastAsia="ar-SA"/>
        </w:rPr>
        <w:t xml:space="preserve">  14</w:t>
      </w:r>
      <w:r w:rsidR="005D3184" w:rsidRPr="002348B3">
        <w:rPr>
          <w:rFonts w:ascii="Times New Roman" w:hAnsi="Times New Roman" w:cs="Times New Roman"/>
          <w:color w:val="000000"/>
          <w:sz w:val="28"/>
          <w:szCs w:val="28"/>
          <w:lang w:eastAsia="ar-SA"/>
        </w:rPr>
        <w:t>)</w:t>
      </w:r>
      <w:r w:rsidRPr="008219F6">
        <w:rPr>
          <w:rFonts w:ascii="Times New Roman" w:hAnsi="Times New Roman" w:cs="Times New Roman"/>
          <w:color w:val="000000"/>
          <w:sz w:val="28"/>
          <w:szCs w:val="28"/>
          <w:lang w:eastAsia="ar-SA"/>
        </w:rPr>
        <w:t xml:space="preserve"> Здійснює інші повноваження та вирішує інші питання діяльності ІРЦ у відповідності із законодавством.</w:t>
      </w:r>
    </w:p>
    <w:p w14:paraId="102F32CA" w14:textId="0DFD2DD9" w:rsidR="008219F6" w:rsidRPr="00843598" w:rsidRDefault="008219F6" w:rsidP="005D3184">
      <w:pPr>
        <w:widowControl w:val="0"/>
        <w:ind w:firstLine="567"/>
        <w:jc w:val="both"/>
        <w:rPr>
          <w:rFonts w:ascii="Times New Roman" w:hAnsi="Times New Roman" w:cs="Times New Roman"/>
          <w:sz w:val="28"/>
          <w:szCs w:val="28"/>
          <w:lang w:eastAsia="ar-SA"/>
        </w:rPr>
      </w:pPr>
      <w:r w:rsidRPr="008219F6">
        <w:rPr>
          <w:rFonts w:ascii="Times New Roman" w:hAnsi="Times New Roman" w:cs="Times New Roman"/>
          <w:sz w:val="28"/>
          <w:szCs w:val="28"/>
          <w:lang w:eastAsia="ar-SA"/>
        </w:rPr>
        <w:lastRenderedPageBreak/>
        <w:t xml:space="preserve">  7. Департамент освіти і науки Закарпатської обласної державної адміністрації здійснює координацію діяльності ІРЦ, контроль за дотриманням ним актів законодавства та Положення про інклюзивно-ресурсний центр.</w:t>
      </w:r>
    </w:p>
    <w:p w14:paraId="355B860D" w14:textId="1488044B" w:rsidR="008219F6" w:rsidRPr="005D3184" w:rsidRDefault="008219F6" w:rsidP="005D3184">
      <w:pPr>
        <w:ind w:firstLine="709"/>
        <w:jc w:val="center"/>
        <w:rPr>
          <w:rFonts w:ascii="Times New Roman" w:hAnsi="Times New Roman" w:cs="Times New Roman"/>
          <w:bCs/>
          <w:sz w:val="28"/>
          <w:szCs w:val="28"/>
        </w:rPr>
      </w:pPr>
      <w:r w:rsidRPr="005D3184">
        <w:rPr>
          <w:rFonts w:ascii="Times New Roman" w:hAnsi="Times New Roman" w:cs="Times New Roman"/>
          <w:bCs/>
          <w:sz w:val="28"/>
          <w:szCs w:val="28"/>
          <w:lang w:val="en-US"/>
        </w:rPr>
        <w:t>VIII</w:t>
      </w:r>
      <w:r w:rsidRPr="005D3184">
        <w:rPr>
          <w:rFonts w:ascii="Times New Roman" w:hAnsi="Times New Roman" w:cs="Times New Roman"/>
          <w:bCs/>
          <w:sz w:val="28"/>
          <w:szCs w:val="28"/>
        </w:rPr>
        <w:t>. КАДРОВЕ ЗАБЕЗПЕЧЕННЯ ІРЦ</w:t>
      </w:r>
      <w:r w:rsidRPr="005D3184">
        <w:rPr>
          <w:rFonts w:ascii="Times New Roman" w:hAnsi="Times New Roman"/>
          <w:bCs/>
          <w:sz w:val="28"/>
          <w:szCs w:val="28"/>
        </w:rPr>
        <w:t xml:space="preserve">  </w:t>
      </w:r>
    </w:p>
    <w:p w14:paraId="13327BC3" w14:textId="602F3AF9" w:rsidR="008219F6" w:rsidRPr="008219F6" w:rsidRDefault="008219F6" w:rsidP="008219F6">
      <w:pPr>
        <w:pStyle w:val="a6"/>
        <w:widowControl w:val="0"/>
        <w:spacing w:before="0"/>
        <w:jc w:val="both"/>
        <w:rPr>
          <w:rFonts w:ascii="Times New Roman" w:hAnsi="Times New Roman"/>
          <w:color w:val="000000"/>
          <w:sz w:val="28"/>
          <w:szCs w:val="28"/>
        </w:rPr>
      </w:pPr>
      <w:r w:rsidRPr="008219F6">
        <w:rPr>
          <w:rFonts w:ascii="Times New Roman" w:hAnsi="Times New Roman"/>
          <w:sz w:val="28"/>
          <w:szCs w:val="28"/>
        </w:rPr>
        <w:t xml:space="preserve">1. </w:t>
      </w:r>
      <w:r w:rsidRPr="008219F6">
        <w:rPr>
          <w:rFonts w:ascii="Times New Roman" w:hAnsi="Times New Roman"/>
          <w:color w:val="000000"/>
          <w:sz w:val="28"/>
          <w:szCs w:val="28"/>
        </w:rPr>
        <w:t>Діяльність ІРЦ забезпечують педагогічні працівники: директор, завідувач</w:t>
      </w:r>
      <w:r w:rsidR="00D74CCA">
        <w:rPr>
          <w:rFonts w:ascii="Times New Roman" w:hAnsi="Times New Roman"/>
          <w:color w:val="000000"/>
          <w:sz w:val="28"/>
          <w:szCs w:val="28"/>
        </w:rPr>
        <w:t xml:space="preserve"> </w:t>
      </w:r>
      <w:r w:rsidRPr="008219F6">
        <w:rPr>
          <w:rFonts w:ascii="Times New Roman" w:hAnsi="Times New Roman"/>
          <w:color w:val="000000"/>
          <w:sz w:val="28"/>
          <w:szCs w:val="28"/>
        </w:rPr>
        <w:t xml:space="preserve"> філії</w:t>
      </w:r>
      <w:r w:rsidR="00D74CCA">
        <w:rPr>
          <w:rFonts w:ascii="Times New Roman" w:hAnsi="Times New Roman"/>
          <w:color w:val="000000"/>
          <w:sz w:val="28"/>
          <w:szCs w:val="28"/>
        </w:rPr>
        <w:t xml:space="preserve"> </w:t>
      </w:r>
      <w:r w:rsidRPr="008219F6">
        <w:rPr>
          <w:rFonts w:ascii="Times New Roman" w:hAnsi="Times New Roman"/>
          <w:color w:val="000000"/>
          <w:sz w:val="28"/>
          <w:szCs w:val="28"/>
        </w:rPr>
        <w:t xml:space="preserve"> (за наявності філії), </w:t>
      </w:r>
      <w:r w:rsidR="00D74CCA">
        <w:rPr>
          <w:rFonts w:ascii="Times New Roman" w:hAnsi="Times New Roman"/>
          <w:color w:val="000000"/>
          <w:sz w:val="28"/>
          <w:szCs w:val="28"/>
        </w:rPr>
        <w:t xml:space="preserve"> </w:t>
      </w:r>
      <w:r w:rsidRPr="008219F6">
        <w:rPr>
          <w:rFonts w:ascii="Times New Roman" w:hAnsi="Times New Roman"/>
          <w:color w:val="000000"/>
          <w:sz w:val="28"/>
          <w:szCs w:val="28"/>
        </w:rPr>
        <w:t xml:space="preserve">фахівці (консультанти) </w:t>
      </w:r>
      <w:r w:rsidR="00D74CCA">
        <w:rPr>
          <w:rFonts w:ascii="Times New Roman" w:hAnsi="Times New Roman"/>
          <w:color w:val="000000"/>
          <w:sz w:val="28"/>
          <w:szCs w:val="28"/>
        </w:rPr>
        <w:t xml:space="preserve"> </w:t>
      </w:r>
      <w:r w:rsidRPr="008219F6">
        <w:rPr>
          <w:rFonts w:ascii="Times New Roman" w:hAnsi="Times New Roman"/>
          <w:color w:val="000000"/>
          <w:sz w:val="28"/>
          <w:szCs w:val="28"/>
        </w:rPr>
        <w:t xml:space="preserve">центру (практичні психологи, вчителі-реабілітологи, вчителі-логопеди, </w:t>
      </w:r>
      <w:r w:rsidR="00D74CCA">
        <w:rPr>
          <w:rFonts w:ascii="Times New Roman" w:hAnsi="Times New Roman"/>
          <w:color w:val="000000"/>
          <w:sz w:val="28"/>
          <w:szCs w:val="28"/>
        </w:rPr>
        <w:t xml:space="preserve"> </w:t>
      </w:r>
      <w:r w:rsidRPr="008219F6">
        <w:rPr>
          <w:rFonts w:ascii="Times New Roman" w:hAnsi="Times New Roman"/>
          <w:color w:val="000000"/>
          <w:sz w:val="28"/>
          <w:szCs w:val="28"/>
        </w:rPr>
        <w:t>інші вчителі-дефектологи.)</w:t>
      </w:r>
    </w:p>
    <w:p w14:paraId="12C2B5EB" w14:textId="77777777" w:rsidR="008219F6" w:rsidRPr="008219F6" w:rsidRDefault="00D74CCA" w:rsidP="008219F6">
      <w:pPr>
        <w:pStyle w:val="a6"/>
        <w:widowControl w:val="0"/>
        <w:spacing w:before="0"/>
        <w:jc w:val="both"/>
        <w:rPr>
          <w:rFonts w:ascii="Times New Roman" w:hAnsi="Times New Roman"/>
          <w:color w:val="000000"/>
          <w:sz w:val="28"/>
          <w:szCs w:val="28"/>
        </w:rPr>
      </w:pPr>
      <w:r>
        <w:rPr>
          <w:rStyle w:val="rvts0"/>
          <w:rFonts w:ascii="Times New Roman" w:hAnsi="Times New Roman"/>
          <w:sz w:val="28"/>
          <w:szCs w:val="28"/>
        </w:rPr>
        <w:t xml:space="preserve">  </w:t>
      </w:r>
      <w:r w:rsidR="008219F6" w:rsidRPr="008219F6">
        <w:rPr>
          <w:rStyle w:val="rvts0"/>
          <w:rFonts w:ascii="Times New Roman" w:hAnsi="Times New Roman"/>
          <w:sz w:val="28"/>
          <w:szCs w:val="28"/>
        </w:rPr>
        <w:t>Штатний розпис ІРЦ передбачає посади інших працівників (адміністратор інклюзивно-ресурсного центру, головний бухгалтер, бухгалтер, медсестра, юрист, водій тощо), які забезпечують господарсько-обслуговуючу та іншу діяльність інклюзивно-ресурсного центру.</w:t>
      </w:r>
    </w:p>
    <w:p w14:paraId="52C9B630" w14:textId="0EF65613" w:rsidR="008219F6" w:rsidRPr="008219F6" w:rsidRDefault="008219F6" w:rsidP="008219F6">
      <w:pPr>
        <w:pStyle w:val="a6"/>
        <w:widowControl w:val="0"/>
        <w:spacing w:before="0"/>
        <w:jc w:val="both"/>
        <w:rPr>
          <w:rFonts w:ascii="Times New Roman" w:hAnsi="Times New Roman"/>
          <w:color w:val="000000"/>
          <w:sz w:val="28"/>
          <w:szCs w:val="28"/>
        </w:rPr>
      </w:pPr>
      <w:r w:rsidRPr="008219F6">
        <w:rPr>
          <w:rFonts w:ascii="Times New Roman" w:hAnsi="Times New Roman"/>
          <w:sz w:val="28"/>
          <w:szCs w:val="28"/>
        </w:rPr>
        <w:t xml:space="preserve">2. </w:t>
      </w:r>
      <w:r w:rsidRPr="008219F6">
        <w:rPr>
          <w:rFonts w:ascii="Times New Roman" w:hAnsi="Times New Roman"/>
          <w:color w:val="000000"/>
          <w:sz w:val="28"/>
          <w:szCs w:val="28"/>
        </w:rPr>
        <w:t>На посади педагогічних працівників центру призначаються особи, які є громадянами України, вільно володіють державною мовою, мають вищу педагогічну (психологічну) освіту ступеня магістра (спеціаліста) за спеціальностями «Спеціальна освіта» («Корекційна освіта», «Дефектологія») або «Психологія» («Практична психологія»), стаж педагогічної та/або науково-педагогічної роботи не менш як два роки у порядку, встановленому трудовим законодавством.</w:t>
      </w:r>
    </w:p>
    <w:p w14:paraId="1F5F23A9" w14:textId="1B50D4CC" w:rsidR="008219F6" w:rsidRPr="008219F6" w:rsidRDefault="008219F6" w:rsidP="008219F6">
      <w:pPr>
        <w:pStyle w:val="a6"/>
        <w:widowControl w:val="0"/>
        <w:spacing w:before="0"/>
        <w:jc w:val="both"/>
        <w:rPr>
          <w:rFonts w:ascii="Times New Roman" w:hAnsi="Times New Roman"/>
          <w:color w:val="000000"/>
          <w:sz w:val="28"/>
          <w:szCs w:val="28"/>
        </w:rPr>
      </w:pPr>
      <w:r w:rsidRPr="008219F6">
        <w:rPr>
          <w:rFonts w:ascii="Times New Roman" w:hAnsi="Times New Roman"/>
          <w:sz w:val="28"/>
          <w:szCs w:val="28"/>
        </w:rPr>
        <w:t xml:space="preserve">3. </w:t>
      </w:r>
      <w:r w:rsidRPr="008219F6">
        <w:rPr>
          <w:rFonts w:ascii="Times New Roman" w:hAnsi="Times New Roman"/>
          <w:color w:val="000000"/>
          <w:sz w:val="28"/>
          <w:szCs w:val="28"/>
        </w:rPr>
        <w:t xml:space="preserve"> Призначення на посади педагогічних працівників центру здійснюється директором центру.</w:t>
      </w:r>
    </w:p>
    <w:p w14:paraId="1FE7C42B" w14:textId="07004AF0" w:rsidR="008219F6" w:rsidRPr="008219F6" w:rsidRDefault="008219F6" w:rsidP="008219F6">
      <w:pPr>
        <w:pStyle w:val="a6"/>
        <w:widowControl w:val="0"/>
        <w:spacing w:before="0"/>
        <w:jc w:val="both"/>
        <w:rPr>
          <w:rFonts w:ascii="Times New Roman" w:hAnsi="Times New Roman"/>
          <w:color w:val="000000"/>
          <w:sz w:val="28"/>
          <w:szCs w:val="28"/>
        </w:rPr>
      </w:pPr>
      <w:r w:rsidRPr="008219F6">
        <w:rPr>
          <w:rFonts w:ascii="Times New Roman" w:hAnsi="Times New Roman"/>
          <w:sz w:val="28"/>
          <w:szCs w:val="28"/>
          <w:lang w:val="ru-RU"/>
        </w:rPr>
        <w:t>4.</w:t>
      </w:r>
      <w:r w:rsidRPr="008219F6">
        <w:rPr>
          <w:rFonts w:ascii="Times New Roman" w:hAnsi="Times New Roman"/>
          <w:sz w:val="28"/>
          <w:szCs w:val="28"/>
        </w:rPr>
        <w:t xml:space="preserve"> </w:t>
      </w:r>
      <w:r w:rsidRPr="008219F6">
        <w:rPr>
          <w:rFonts w:ascii="Times New Roman" w:hAnsi="Times New Roman"/>
          <w:color w:val="000000"/>
          <w:sz w:val="28"/>
          <w:szCs w:val="28"/>
        </w:rPr>
        <w:t>Обов’язки директора та інших працівників центру визначаються відповідно до законодавства та посадових інструкцій, затверджених директором центру.</w:t>
      </w:r>
    </w:p>
    <w:p w14:paraId="195D5AD3" w14:textId="31478ED6" w:rsidR="008219F6" w:rsidRPr="008219F6" w:rsidRDefault="008219F6" w:rsidP="008219F6">
      <w:pPr>
        <w:pStyle w:val="a6"/>
        <w:spacing w:before="0"/>
        <w:jc w:val="both"/>
        <w:rPr>
          <w:rFonts w:ascii="Times New Roman" w:hAnsi="Times New Roman"/>
          <w:sz w:val="28"/>
          <w:szCs w:val="28"/>
        </w:rPr>
      </w:pPr>
      <w:r w:rsidRPr="008219F6">
        <w:rPr>
          <w:rFonts w:ascii="Times New Roman" w:hAnsi="Times New Roman"/>
          <w:sz w:val="28"/>
          <w:szCs w:val="28"/>
        </w:rPr>
        <w:t>5. На педагогічних працівників ІРЦ поширюються умови оплати праці, умови надання щорічних відпусток та інші пільги, встановлені чинним законодавством для педагогічних працівників спеціальних закладів загальної середньої освіти.</w:t>
      </w:r>
    </w:p>
    <w:p w14:paraId="2D7202C8" w14:textId="213F83AE" w:rsidR="008219F6" w:rsidRPr="008219F6" w:rsidRDefault="008219F6" w:rsidP="008219F6">
      <w:pPr>
        <w:pStyle w:val="a6"/>
        <w:spacing w:before="0"/>
        <w:jc w:val="both"/>
        <w:rPr>
          <w:rFonts w:ascii="Times New Roman" w:hAnsi="Times New Roman"/>
          <w:sz w:val="28"/>
          <w:szCs w:val="28"/>
        </w:rPr>
      </w:pPr>
      <w:r w:rsidRPr="008219F6">
        <w:rPr>
          <w:rFonts w:ascii="Times New Roman" w:hAnsi="Times New Roman"/>
          <w:sz w:val="28"/>
          <w:szCs w:val="28"/>
        </w:rPr>
        <w:t xml:space="preserve">6. У разі потреби ІРЦ може залучати додаткових фахівців шляхом укладення цивільно-правових угод.  </w:t>
      </w:r>
    </w:p>
    <w:p w14:paraId="09E179FE" w14:textId="1CAB7F2F" w:rsidR="008219F6" w:rsidRPr="008219F6" w:rsidRDefault="008219F6" w:rsidP="008219F6">
      <w:pPr>
        <w:pStyle w:val="a6"/>
        <w:widowControl w:val="0"/>
        <w:spacing w:before="0"/>
        <w:jc w:val="both"/>
        <w:rPr>
          <w:rFonts w:ascii="Times New Roman" w:hAnsi="Times New Roman"/>
          <w:color w:val="000000"/>
          <w:sz w:val="28"/>
          <w:szCs w:val="28"/>
        </w:rPr>
      </w:pPr>
      <w:r w:rsidRPr="008219F6">
        <w:rPr>
          <w:rFonts w:ascii="Times New Roman" w:hAnsi="Times New Roman"/>
          <w:sz w:val="28"/>
          <w:szCs w:val="28"/>
        </w:rPr>
        <w:t xml:space="preserve">7. </w:t>
      </w:r>
      <w:r w:rsidRPr="008219F6">
        <w:rPr>
          <w:rFonts w:ascii="Times New Roman" w:hAnsi="Times New Roman"/>
          <w:color w:val="000000"/>
          <w:sz w:val="28"/>
          <w:szCs w:val="28"/>
        </w:rPr>
        <w:t>Кількісний склад фахівців центру визначається з урахуванням територіальних особливостей, кількості дітей з особливими освітніми потребами.</w:t>
      </w:r>
      <w:r w:rsidRPr="008219F6">
        <w:rPr>
          <w:rFonts w:ascii="Times New Roman" w:hAnsi="Times New Roman"/>
          <w:sz w:val="28"/>
          <w:szCs w:val="28"/>
        </w:rPr>
        <w:t xml:space="preserve"> У разі потреби можуть бути введені додаткові штатні одиниці</w:t>
      </w:r>
    </w:p>
    <w:p w14:paraId="2A11B5C1" w14:textId="7A3AE0CC" w:rsidR="008219F6" w:rsidRPr="008219F6" w:rsidRDefault="008219F6" w:rsidP="008219F6">
      <w:pPr>
        <w:pStyle w:val="a6"/>
        <w:spacing w:before="0"/>
        <w:jc w:val="both"/>
        <w:rPr>
          <w:rFonts w:ascii="Times New Roman" w:hAnsi="Times New Roman"/>
          <w:sz w:val="28"/>
          <w:szCs w:val="28"/>
        </w:rPr>
      </w:pPr>
      <w:r w:rsidRPr="008219F6">
        <w:rPr>
          <w:rFonts w:ascii="Times New Roman" w:hAnsi="Times New Roman"/>
          <w:sz w:val="28"/>
          <w:szCs w:val="28"/>
        </w:rPr>
        <w:t>8. За наявності автотранспортних засобів (автобусів) вводиться посада водія;</w:t>
      </w:r>
    </w:p>
    <w:p w14:paraId="04767499" w14:textId="3FCEF130" w:rsidR="008219F6" w:rsidRPr="008219F6" w:rsidRDefault="008219F6" w:rsidP="008219F6">
      <w:pPr>
        <w:pStyle w:val="rvps2"/>
        <w:spacing w:before="0" w:beforeAutospacing="0" w:after="0" w:afterAutospacing="0"/>
        <w:ind w:firstLine="567"/>
        <w:jc w:val="both"/>
        <w:rPr>
          <w:color w:val="000000"/>
          <w:sz w:val="28"/>
          <w:szCs w:val="28"/>
          <w:lang w:val="uk-UA"/>
        </w:rPr>
      </w:pPr>
      <w:r w:rsidRPr="008219F6">
        <w:rPr>
          <w:sz w:val="28"/>
          <w:szCs w:val="28"/>
        </w:rPr>
        <w:t xml:space="preserve">9. </w:t>
      </w:r>
      <w:r w:rsidRPr="008219F6">
        <w:rPr>
          <w:color w:val="000000"/>
          <w:sz w:val="28"/>
          <w:szCs w:val="28"/>
          <w:lang w:val="uk-UA"/>
        </w:rPr>
        <w:t>Тривалість робочого тижня педагогічних працівників центру становить 36 годин на тиждень та включає час, необхідний для виконання ними завдань центру, визначених Положенням про інклюзивно-ресурсний центр, цим Статутом, та посадових обов’язків, передбачених трудовим договором та/або посадовою інструкцією, зокрема:</w:t>
      </w:r>
    </w:p>
    <w:p w14:paraId="4F63CFFF" w14:textId="3000599F" w:rsidR="008219F6" w:rsidRPr="008219F6" w:rsidRDefault="005D3184" w:rsidP="008219F6">
      <w:pPr>
        <w:pStyle w:val="rvps2"/>
        <w:spacing w:before="0" w:beforeAutospacing="0" w:after="0" w:afterAutospacing="0"/>
        <w:ind w:firstLine="567"/>
        <w:jc w:val="both"/>
        <w:rPr>
          <w:color w:val="000000"/>
          <w:sz w:val="28"/>
          <w:szCs w:val="28"/>
          <w:lang w:val="uk-UA"/>
        </w:rPr>
      </w:pPr>
      <w:bookmarkStart w:id="32" w:name="n132"/>
      <w:bookmarkEnd w:id="32"/>
      <w:r w:rsidRPr="002348B3">
        <w:rPr>
          <w:color w:val="000000"/>
          <w:sz w:val="28"/>
          <w:szCs w:val="28"/>
        </w:rPr>
        <w:t xml:space="preserve">1) </w:t>
      </w:r>
      <w:r w:rsidR="008219F6" w:rsidRPr="008219F6">
        <w:rPr>
          <w:color w:val="000000"/>
          <w:sz w:val="28"/>
          <w:szCs w:val="28"/>
          <w:lang w:val="uk-UA"/>
        </w:rPr>
        <w:t>проведення комплексної оцінки;</w:t>
      </w:r>
    </w:p>
    <w:p w14:paraId="432F4F3D" w14:textId="08F42E56" w:rsidR="008219F6" w:rsidRPr="008219F6" w:rsidRDefault="005D3184" w:rsidP="008219F6">
      <w:pPr>
        <w:pStyle w:val="rvps2"/>
        <w:spacing w:before="0" w:beforeAutospacing="0" w:after="0" w:afterAutospacing="0"/>
        <w:ind w:firstLine="567"/>
        <w:jc w:val="both"/>
        <w:rPr>
          <w:color w:val="000000"/>
          <w:sz w:val="28"/>
          <w:szCs w:val="28"/>
          <w:lang w:val="uk-UA"/>
        </w:rPr>
      </w:pPr>
      <w:bookmarkStart w:id="33" w:name="n133"/>
      <w:bookmarkEnd w:id="33"/>
      <w:r w:rsidRPr="002348B3">
        <w:rPr>
          <w:color w:val="000000"/>
          <w:sz w:val="28"/>
          <w:szCs w:val="28"/>
        </w:rPr>
        <w:lastRenderedPageBreak/>
        <w:t xml:space="preserve">2) </w:t>
      </w:r>
      <w:r w:rsidR="008219F6" w:rsidRPr="008219F6">
        <w:rPr>
          <w:color w:val="000000"/>
          <w:sz w:val="28"/>
          <w:szCs w:val="28"/>
          <w:lang w:val="uk-UA"/>
        </w:rPr>
        <w:t>здійснення системного кваліфікованого супроводу;</w:t>
      </w:r>
    </w:p>
    <w:p w14:paraId="08FFBCB1" w14:textId="77E3F42F" w:rsidR="008219F6" w:rsidRPr="008219F6" w:rsidRDefault="005D3184" w:rsidP="008219F6">
      <w:pPr>
        <w:pStyle w:val="rvps2"/>
        <w:spacing w:before="0" w:beforeAutospacing="0" w:after="0" w:afterAutospacing="0"/>
        <w:ind w:firstLine="567"/>
        <w:jc w:val="both"/>
        <w:rPr>
          <w:color w:val="000000"/>
          <w:sz w:val="28"/>
          <w:szCs w:val="28"/>
          <w:lang w:val="uk-UA"/>
        </w:rPr>
      </w:pPr>
      <w:bookmarkStart w:id="34" w:name="n134"/>
      <w:bookmarkEnd w:id="34"/>
      <w:r w:rsidRPr="002348B3">
        <w:rPr>
          <w:color w:val="000000"/>
          <w:sz w:val="28"/>
          <w:szCs w:val="28"/>
        </w:rPr>
        <w:t xml:space="preserve">3) </w:t>
      </w:r>
      <w:r w:rsidR="008219F6" w:rsidRPr="008219F6">
        <w:rPr>
          <w:color w:val="000000"/>
          <w:sz w:val="28"/>
          <w:szCs w:val="28"/>
          <w:lang w:val="uk-UA"/>
        </w:rPr>
        <w:t>надання психолого-педагогічних та корекційно-розвиткових послуг;</w:t>
      </w:r>
    </w:p>
    <w:p w14:paraId="55F68A7F" w14:textId="43446961" w:rsidR="008219F6" w:rsidRPr="008219F6" w:rsidRDefault="005D3184" w:rsidP="008219F6">
      <w:pPr>
        <w:pStyle w:val="rvps2"/>
        <w:spacing w:before="0" w:beforeAutospacing="0" w:after="0" w:afterAutospacing="0"/>
        <w:ind w:firstLine="567"/>
        <w:jc w:val="both"/>
        <w:rPr>
          <w:color w:val="000000"/>
          <w:sz w:val="28"/>
          <w:szCs w:val="28"/>
          <w:lang w:val="uk-UA"/>
        </w:rPr>
      </w:pPr>
      <w:bookmarkStart w:id="35" w:name="n135"/>
      <w:bookmarkEnd w:id="35"/>
      <w:r w:rsidRPr="002348B3">
        <w:rPr>
          <w:color w:val="000000"/>
          <w:sz w:val="28"/>
          <w:szCs w:val="28"/>
        </w:rPr>
        <w:t xml:space="preserve">4) </w:t>
      </w:r>
      <w:r w:rsidR="008219F6" w:rsidRPr="008219F6">
        <w:rPr>
          <w:color w:val="000000"/>
          <w:sz w:val="28"/>
          <w:szCs w:val="28"/>
          <w:lang w:val="uk-UA"/>
        </w:rPr>
        <w:t>провадження інших видів діяльності, що забезпечують виконання завдань інклюзивно-ресурсного центру, визначених Положенням про інклюзивно-ресурсний центр та цим Статутом.</w:t>
      </w:r>
    </w:p>
    <w:p w14:paraId="6E2C0CD1" w14:textId="77777777" w:rsidR="008219F6" w:rsidRPr="008219F6" w:rsidRDefault="008219F6" w:rsidP="008219F6">
      <w:pPr>
        <w:pStyle w:val="a6"/>
        <w:spacing w:before="0"/>
        <w:ind w:firstLine="709"/>
        <w:jc w:val="both"/>
        <w:rPr>
          <w:rFonts w:ascii="Times New Roman" w:hAnsi="Times New Roman"/>
          <w:sz w:val="28"/>
          <w:szCs w:val="28"/>
        </w:rPr>
      </w:pPr>
      <w:r w:rsidRPr="008219F6">
        <w:rPr>
          <w:rFonts w:ascii="Times New Roman" w:hAnsi="Times New Roman"/>
          <w:sz w:val="28"/>
          <w:szCs w:val="28"/>
        </w:rPr>
        <w:t xml:space="preserve"> </w:t>
      </w:r>
    </w:p>
    <w:p w14:paraId="2AF4903C" w14:textId="77777777" w:rsidR="008219F6" w:rsidRPr="005D3184" w:rsidRDefault="008219F6" w:rsidP="008219F6">
      <w:pPr>
        <w:pStyle w:val="a6"/>
        <w:spacing w:before="0"/>
        <w:ind w:left="360" w:firstLine="0"/>
        <w:jc w:val="center"/>
        <w:rPr>
          <w:rFonts w:ascii="Times New Roman" w:hAnsi="Times New Roman"/>
          <w:bCs/>
          <w:sz w:val="28"/>
          <w:szCs w:val="28"/>
        </w:rPr>
      </w:pPr>
      <w:r w:rsidRPr="005D3184">
        <w:rPr>
          <w:rFonts w:ascii="Times New Roman" w:hAnsi="Times New Roman"/>
          <w:bCs/>
          <w:sz w:val="28"/>
          <w:szCs w:val="28"/>
        </w:rPr>
        <w:t xml:space="preserve">ІХ. ВЕДЕННЯ ДІЛОВОЇ ДОКУМЕНТАЦІЇ ІРЦ  </w:t>
      </w:r>
    </w:p>
    <w:p w14:paraId="034E0D44" w14:textId="77777777" w:rsidR="008219F6" w:rsidRPr="008219F6" w:rsidRDefault="008219F6" w:rsidP="008219F6">
      <w:pPr>
        <w:pStyle w:val="a6"/>
        <w:spacing w:before="0"/>
        <w:ind w:left="360" w:firstLine="0"/>
        <w:jc w:val="center"/>
        <w:rPr>
          <w:rFonts w:ascii="Times New Roman" w:hAnsi="Times New Roman"/>
          <w:b/>
          <w:sz w:val="28"/>
          <w:szCs w:val="28"/>
        </w:rPr>
      </w:pPr>
    </w:p>
    <w:p w14:paraId="645F9768" w14:textId="2C4F6BB1" w:rsidR="008219F6" w:rsidRPr="008219F6" w:rsidRDefault="008219F6" w:rsidP="008219F6">
      <w:pPr>
        <w:pStyle w:val="a6"/>
        <w:spacing w:before="0"/>
        <w:ind w:firstLine="709"/>
        <w:jc w:val="both"/>
        <w:rPr>
          <w:rFonts w:ascii="Times New Roman" w:hAnsi="Times New Roman"/>
          <w:sz w:val="28"/>
          <w:szCs w:val="28"/>
        </w:rPr>
      </w:pPr>
      <w:r w:rsidRPr="008219F6">
        <w:rPr>
          <w:rFonts w:ascii="Times New Roman" w:hAnsi="Times New Roman"/>
          <w:sz w:val="28"/>
          <w:szCs w:val="28"/>
        </w:rPr>
        <w:t>1. Для організації та обліку роботи фахівці центру ведуть документацію в електронному або паперовому  вигляді, зокрема:</w:t>
      </w:r>
    </w:p>
    <w:p w14:paraId="42406958" w14:textId="53ED25B1" w:rsidR="008219F6" w:rsidRPr="008219F6" w:rsidRDefault="005D3184" w:rsidP="008219F6">
      <w:pPr>
        <w:pStyle w:val="a6"/>
        <w:spacing w:before="0"/>
        <w:ind w:firstLine="709"/>
        <w:jc w:val="both"/>
        <w:rPr>
          <w:rFonts w:ascii="Times New Roman" w:hAnsi="Times New Roman"/>
          <w:sz w:val="28"/>
          <w:szCs w:val="28"/>
        </w:rPr>
      </w:pPr>
      <w:r w:rsidRPr="002348B3">
        <w:rPr>
          <w:rFonts w:ascii="Times New Roman" w:hAnsi="Times New Roman"/>
          <w:sz w:val="28"/>
          <w:szCs w:val="28"/>
          <w:lang w:val="ru-RU"/>
        </w:rPr>
        <w:t xml:space="preserve">1) </w:t>
      </w:r>
      <w:r w:rsidR="008219F6" w:rsidRPr="008219F6">
        <w:rPr>
          <w:rFonts w:ascii="Times New Roman" w:hAnsi="Times New Roman"/>
          <w:sz w:val="28"/>
          <w:szCs w:val="28"/>
        </w:rPr>
        <w:t>річний план роботи ІРЦ;</w:t>
      </w:r>
    </w:p>
    <w:p w14:paraId="3C16296A" w14:textId="37B61829" w:rsidR="008219F6" w:rsidRPr="008219F6" w:rsidRDefault="005D3184" w:rsidP="008219F6">
      <w:pPr>
        <w:pStyle w:val="a6"/>
        <w:spacing w:before="0"/>
        <w:ind w:firstLine="709"/>
        <w:jc w:val="both"/>
        <w:rPr>
          <w:rFonts w:ascii="Times New Roman" w:hAnsi="Times New Roman"/>
          <w:sz w:val="28"/>
          <w:szCs w:val="28"/>
        </w:rPr>
      </w:pPr>
      <w:r w:rsidRPr="002348B3">
        <w:rPr>
          <w:rFonts w:ascii="Times New Roman" w:hAnsi="Times New Roman"/>
          <w:sz w:val="28"/>
          <w:szCs w:val="28"/>
          <w:lang w:val="ru-RU"/>
        </w:rPr>
        <w:t xml:space="preserve">2) </w:t>
      </w:r>
      <w:r w:rsidR="008219F6" w:rsidRPr="008219F6">
        <w:rPr>
          <w:rFonts w:ascii="Times New Roman" w:hAnsi="Times New Roman"/>
          <w:sz w:val="28"/>
          <w:szCs w:val="28"/>
        </w:rPr>
        <w:t>річний план роботи фахівців ІРЦ;</w:t>
      </w:r>
    </w:p>
    <w:p w14:paraId="393F962F" w14:textId="75AD266A" w:rsidR="008219F6" w:rsidRPr="008219F6" w:rsidRDefault="005D3184" w:rsidP="008219F6">
      <w:pPr>
        <w:pStyle w:val="a6"/>
        <w:spacing w:before="0"/>
        <w:ind w:firstLine="709"/>
        <w:jc w:val="both"/>
        <w:rPr>
          <w:rFonts w:ascii="Times New Roman" w:hAnsi="Times New Roman"/>
          <w:sz w:val="28"/>
          <w:szCs w:val="28"/>
        </w:rPr>
      </w:pPr>
      <w:r w:rsidRPr="002348B3">
        <w:rPr>
          <w:rFonts w:ascii="Times New Roman" w:hAnsi="Times New Roman"/>
          <w:sz w:val="28"/>
          <w:szCs w:val="28"/>
        </w:rPr>
        <w:t xml:space="preserve">3) </w:t>
      </w:r>
      <w:r w:rsidR="008219F6" w:rsidRPr="008219F6">
        <w:rPr>
          <w:rFonts w:ascii="Times New Roman" w:hAnsi="Times New Roman"/>
          <w:sz w:val="28"/>
          <w:szCs w:val="28"/>
        </w:rPr>
        <w:t>щотижневі графіки роботи  фахівців ІРЦ;</w:t>
      </w:r>
    </w:p>
    <w:p w14:paraId="57715846" w14:textId="2B8FF3CC" w:rsidR="008219F6" w:rsidRPr="008219F6" w:rsidRDefault="005D3184" w:rsidP="008219F6">
      <w:pPr>
        <w:pStyle w:val="a6"/>
        <w:spacing w:before="0"/>
        <w:ind w:firstLine="709"/>
        <w:jc w:val="both"/>
        <w:rPr>
          <w:rFonts w:ascii="Times New Roman" w:hAnsi="Times New Roman"/>
          <w:sz w:val="28"/>
          <w:szCs w:val="28"/>
        </w:rPr>
      </w:pPr>
      <w:r w:rsidRPr="002348B3">
        <w:rPr>
          <w:rFonts w:ascii="Times New Roman" w:hAnsi="Times New Roman"/>
          <w:sz w:val="28"/>
          <w:szCs w:val="28"/>
          <w:lang w:val="ru-RU"/>
        </w:rPr>
        <w:t xml:space="preserve">4) </w:t>
      </w:r>
      <w:r w:rsidR="008219F6" w:rsidRPr="008219F6">
        <w:rPr>
          <w:rFonts w:ascii="Times New Roman" w:hAnsi="Times New Roman"/>
          <w:sz w:val="28"/>
          <w:szCs w:val="28"/>
        </w:rPr>
        <w:t>звіти фахівців ІРЦ про результати надання психолого-педагогічних та корекційно-розвиткових послуг дітям з особливими освітніми потребами;</w:t>
      </w:r>
    </w:p>
    <w:p w14:paraId="32544F0C" w14:textId="298ADE91" w:rsidR="008219F6" w:rsidRPr="008219F6" w:rsidRDefault="005D3184" w:rsidP="008219F6">
      <w:pPr>
        <w:pStyle w:val="a6"/>
        <w:spacing w:before="0"/>
        <w:ind w:firstLine="709"/>
        <w:jc w:val="both"/>
        <w:rPr>
          <w:rFonts w:ascii="Times New Roman" w:hAnsi="Times New Roman"/>
          <w:sz w:val="28"/>
          <w:szCs w:val="28"/>
        </w:rPr>
      </w:pPr>
      <w:r w:rsidRPr="002348B3">
        <w:rPr>
          <w:rFonts w:ascii="Times New Roman" w:hAnsi="Times New Roman"/>
          <w:sz w:val="28"/>
          <w:szCs w:val="28"/>
          <w:lang w:val="ru-RU"/>
        </w:rPr>
        <w:t xml:space="preserve">5) </w:t>
      </w:r>
      <w:r w:rsidR="008219F6" w:rsidRPr="008219F6">
        <w:rPr>
          <w:rFonts w:ascii="Times New Roman" w:hAnsi="Times New Roman"/>
          <w:sz w:val="28"/>
          <w:szCs w:val="28"/>
        </w:rPr>
        <w:t>журнал обліку заяв;</w:t>
      </w:r>
    </w:p>
    <w:p w14:paraId="67693C20" w14:textId="0ABFEEAB" w:rsidR="008219F6" w:rsidRPr="008219F6" w:rsidRDefault="005D3184" w:rsidP="008219F6">
      <w:pPr>
        <w:pStyle w:val="a6"/>
        <w:spacing w:before="0"/>
        <w:ind w:firstLine="709"/>
        <w:jc w:val="both"/>
        <w:rPr>
          <w:rFonts w:ascii="Times New Roman" w:hAnsi="Times New Roman"/>
          <w:sz w:val="28"/>
          <w:szCs w:val="28"/>
        </w:rPr>
      </w:pPr>
      <w:r w:rsidRPr="002348B3">
        <w:rPr>
          <w:rFonts w:ascii="Times New Roman" w:hAnsi="Times New Roman"/>
          <w:sz w:val="28"/>
          <w:szCs w:val="28"/>
          <w:lang w:val="ru-RU"/>
        </w:rPr>
        <w:t xml:space="preserve">6) </w:t>
      </w:r>
      <w:r w:rsidR="008219F6" w:rsidRPr="008219F6">
        <w:rPr>
          <w:rFonts w:ascii="Times New Roman" w:hAnsi="Times New Roman"/>
          <w:sz w:val="28"/>
          <w:szCs w:val="28"/>
        </w:rPr>
        <w:t>журнал обліку висновків про комплексну оцінку;</w:t>
      </w:r>
    </w:p>
    <w:p w14:paraId="4B347D61" w14:textId="4E9B4696" w:rsidR="008219F6" w:rsidRPr="008219F6" w:rsidRDefault="005D3184" w:rsidP="008219F6">
      <w:pPr>
        <w:pStyle w:val="a6"/>
        <w:spacing w:before="0"/>
        <w:ind w:firstLine="709"/>
        <w:jc w:val="both"/>
        <w:rPr>
          <w:rFonts w:ascii="Times New Roman" w:hAnsi="Times New Roman"/>
          <w:sz w:val="28"/>
          <w:szCs w:val="28"/>
        </w:rPr>
      </w:pPr>
      <w:r w:rsidRPr="002348B3">
        <w:rPr>
          <w:rFonts w:ascii="Times New Roman" w:hAnsi="Times New Roman"/>
          <w:sz w:val="28"/>
          <w:szCs w:val="28"/>
          <w:lang w:val="ru-RU"/>
        </w:rPr>
        <w:t xml:space="preserve">7) </w:t>
      </w:r>
      <w:r w:rsidR="008219F6" w:rsidRPr="008219F6">
        <w:rPr>
          <w:rFonts w:ascii="Times New Roman" w:hAnsi="Times New Roman"/>
          <w:sz w:val="28"/>
          <w:szCs w:val="28"/>
        </w:rPr>
        <w:t>журнал обліку консультацій;</w:t>
      </w:r>
    </w:p>
    <w:p w14:paraId="37BABF57" w14:textId="3F774941" w:rsidR="008219F6" w:rsidRPr="008219F6" w:rsidRDefault="005D3184" w:rsidP="008219F6">
      <w:pPr>
        <w:pStyle w:val="a6"/>
        <w:spacing w:before="0"/>
        <w:ind w:firstLine="709"/>
        <w:jc w:val="both"/>
        <w:rPr>
          <w:rFonts w:ascii="Times New Roman" w:hAnsi="Times New Roman"/>
          <w:sz w:val="28"/>
          <w:szCs w:val="28"/>
        </w:rPr>
      </w:pPr>
      <w:r w:rsidRPr="002348B3">
        <w:rPr>
          <w:rFonts w:ascii="Times New Roman" w:hAnsi="Times New Roman"/>
          <w:sz w:val="28"/>
          <w:szCs w:val="28"/>
          <w:lang w:val="ru-RU"/>
        </w:rPr>
        <w:t xml:space="preserve">8) </w:t>
      </w:r>
      <w:r w:rsidR="008219F6" w:rsidRPr="008219F6">
        <w:rPr>
          <w:rFonts w:ascii="Times New Roman" w:hAnsi="Times New Roman"/>
          <w:sz w:val="28"/>
          <w:szCs w:val="28"/>
        </w:rPr>
        <w:t>особові справи дітей, які пройшли комплексну оцінку.</w:t>
      </w:r>
    </w:p>
    <w:p w14:paraId="124B42ED" w14:textId="77777777" w:rsidR="008219F6" w:rsidRPr="008219F6" w:rsidRDefault="008219F6" w:rsidP="008219F6">
      <w:pPr>
        <w:pStyle w:val="a6"/>
        <w:spacing w:before="0"/>
        <w:ind w:firstLine="0"/>
        <w:jc w:val="center"/>
        <w:rPr>
          <w:rFonts w:ascii="Times New Roman" w:hAnsi="Times New Roman"/>
          <w:b/>
          <w:sz w:val="28"/>
          <w:szCs w:val="28"/>
          <w:lang w:val="ru-RU"/>
        </w:rPr>
      </w:pPr>
    </w:p>
    <w:p w14:paraId="6C533B29" w14:textId="77777777" w:rsidR="008219F6" w:rsidRPr="005D3184" w:rsidRDefault="008219F6" w:rsidP="008219F6">
      <w:pPr>
        <w:pStyle w:val="a6"/>
        <w:spacing w:before="0"/>
        <w:ind w:firstLine="0"/>
        <w:jc w:val="center"/>
        <w:rPr>
          <w:rFonts w:ascii="Times New Roman" w:hAnsi="Times New Roman"/>
          <w:bCs/>
          <w:sz w:val="28"/>
          <w:szCs w:val="28"/>
          <w:lang w:val="ru-RU"/>
        </w:rPr>
      </w:pPr>
      <w:r w:rsidRPr="005D3184">
        <w:rPr>
          <w:rFonts w:ascii="Times New Roman" w:hAnsi="Times New Roman"/>
          <w:bCs/>
          <w:sz w:val="28"/>
          <w:szCs w:val="28"/>
          <w:lang w:val="ru-RU"/>
        </w:rPr>
        <w:t>Х. МАТЕРІАЛЬНО-ТЕХНІЧНА БАЗА ТА ФІНАНСОВО-ГОСПОДАРСЬКА ДІЯЛЬНІСТЬ ІРЦ</w:t>
      </w:r>
    </w:p>
    <w:p w14:paraId="50119585" w14:textId="77777777" w:rsidR="008219F6" w:rsidRPr="008219F6" w:rsidRDefault="008219F6" w:rsidP="008219F6">
      <w:pPr>
        <w:pStyle w:val="a6"/>
        <w:spacing w:before="0"/>
        <w:ind w:firstLine="0"/>
        <w:jc w:val="center"/>
        <w:rPr>
          <w:rFonts w:ascii="Times New Roman" w:hAnsi="Times New Roman"/>
          <w:b/>
          <w:sz w:val="28"/>
          <w:szCs w:val="28"/>
          <w:lang w:val="ru-RU"/>
        </w:rPr>
      </w:pPr>
    </w:p>
    <w:p w14:paraId="4DA1F272" w14:textId="5AB5847E" w:rsidR="008219F6" w:rsidRPr="008219F6" w:rsidRDefault="008219F6" w:rsidP="008219F6">
      <w:pPr>
        <w:pStyle w:val="a6"/>
        <w:spacing w:before="0"/>
        <w:ind w:firstLine="709"/>
        <w:jc w:val="both"/>
        <w:rPr>
          <w:rFonts w:ascii="Times New Roman" w:hAnsi="Times New Roman"/>
          <w:sz w:val="28"/>
          <w:szCs w:val="28"/>
        </w:rPr>
      </w:pPr>
      <w:r w:rsidRPr="008219F6">
        <w:rPr>
          <w:rFonts w:ascii="Times New Roman" w:hAnsi="Times New Roman"/>
          <w:sz w:val="28"/>
          <w:szCs w:val="28"/>
        </w:rPr>
        <w:t>1. Матеріально-технічна база ІРЦ включає будівлі, споруди, приміщення, землю, комунікації, обладнання, транспортні засоби, інші матеріальні цінності, вартість яких відображена у балансі.</w:t>
      </w:r>
    </w:p>
    <w:p w14:paraId="58DEE52A" w14:textId="5B2CB9D7" w:rsidR="008219F6" w:rsidRPr="008219F6" w:rsidRDefault="008219F6" w:rsidP="008219F6">
      <w:pPr>
        <w:pStyle w:val="a6"/>
        <w:spacing w:before="0"/>
        <w:ind w:firstLine="709"/>
        <w:jc w:val="both"/>
        <w:rPr>
          <w:rFonts w:ascii="Times New Roman" w:hAnsi="Times New Roman"/>
          <w:sz w:val="28"/>
          <w:szCs w:val="28"/>
        </w:rPr>
      </w:pPr>
      <w:r w:rsidRPr="008219F6">
        <w:rPr>
          <w:rFonts w:ascii="Times New Roman" w:hAnsi="Times New Roman"/>
          <w:sz w:val="28"/>
          <w:szCs w:val="28"/>
        </w:rPr>
        <w:t>2. Майно, закріплене за ІРЦ, належить йому на праві оперативного управління та не може бути вилученим, якщо інше не передбачено чинним законодавством України.</w:t>
      </w:r>
    </w:p>
    <w:p w14:paraId="7A0A6FB8" w14:textId="2DC66F8A" w:rsidR="008219F6" w:rsidRPr="008219F6" w:rsidRDefault="008219F6" w:rsidP="008219F6">
      <w:pPr>
        <w:pStyle w:val="a6"/>
        <w:spacing w:before="0"/>
        <w:ind w:firstLine="709"/>
        <w:jc w:val="both"/>
        <w:rPr>
          <w:rFonts w:ascii="Times New Roman" w:hAnsi="Times New Roman"/>
          <w:sz w:val="28"/>
          <w:szCs w:val="28"/>
        </w:rPr>
      </w:pPr>
      <w:r w:rsidRPr="008219F6">
        <w:rPr>
          <w:rFonts w:ascii="Times New Roman" w:hAnsi="Times New Roman"/>
          <w:sz w:val="28"/>
          <w:szCs w:val="28"/>
        </w:rPr>
        <w:t>3. Фінансово-господарська діяльність ІРЦ провадиться відповідно до  бюджетного законодавства, законодавства про освіту та інших нормативно-правових актів.</w:t>
      </w:r>
    </w:p>
    <w:p w14:paraId="7D6CE285" w14:textId="6C07C99A" w:rsidR="008219F6" w:rsidRPr="008219F6" w:rsidRDefault="008219F6" w:rsidP="008219F6">
      <w:pPr>
        <w:pStyle w:val="a6"/>
        <w:widowControl w:val="0"/>
        <w:spacing w:before="0"/>
        <w:jc w:val="both"/>
        <w:rPr>
          <w:rFonts w:ascii="Times New Roman" w:hAnsi="Times New Roman"/>
          <w:color w:val="000000"/>
          <w:sz w:val="28"/>
          <w:szCs w:val="28"/>
        </w:rPr>
      </w:pPr>
      <w:r w:rsidRPr="008219F6">
        <w:rPr>
          <w:rFonts w:ascii="Times New Roman" w:hAnsi="Times New Roman"/>
          <w:sz w:val="28"/>
          <w:szCs w:val="28"/>
        </w:rPr>
        <w:t xml:space="preserve">4. </w:t>
      </w:r>
      <w:r w:rsidRPr="008219F6">
        <w:rPr>
          <w:rFonts w:ascii="Times New Roman" w:hAnsi="Times New Roman"/>
          <w:color w:val="000000"/>
          <w:sz w:val="28"/>
          <w:szCs w:val="28"/>
        </w:rPr>
        <w:t xml:space="preserve">Джерелами фінансування ІРЦ є кошти засновника, </w:t>
      </w:r>
      <w:r w:rsidRPr="008219F6">
        <w:rPr>
          <w:rStyle w:val="rvts0"/>
          <w:rFonts w:ascii="Times New Roman" w:hAnsi="Times New Roman"/>
          <w:sz w:val="28"/>
          <w:szCs w:val="28"/>
        </w:rPr>
        <w:t>благодійні пожертви юридичних та фізичних осіб, інші джерела, не заборонені законодавством, у тому числі кошти, одержані за надання додаткових освітніх та інших платних послуг, гранти, дарунки, інші надходження, одержані від юридичних та фізичних осіб</w:t>
      </w:r>
      <w:r w:rsidRPr="008219F6">
        <w:rPr>
          <w:rFonts w:ascii="Times New Roman" w:hAnsi="Times New Roman"/>
          <w:color w:val="000000"/>
          <w:sz w:val="28"/>
          <w:szCs w:val="28"/>
        </w:rPr>
        <w:t>.</w:t>
      </w:r>
    </w:p>
    <w:p w14:paraId="553B121C" w14:textId="4B2D0FB5" w:rsidR="008219F6" w:rsidRPr="008219F6" w:rsidRDefault="008219F6" w:rsidP="008219F6">
      <w:pPr>
        <w:pStyle w:val="rvps2"/>
        <w:spacing w:before="0" w:beforeAutospacing="0" w:after="0" w:afterAutospacing="0"/>
        <w:ind w:firstLine="567"/>
        <w:jc w:val="both"/>
        <w:rPr>
          <w:sz w:val="28"/>
          <w:szCs w:val="28"/>
          <w:lang w:val="uk-UA"/>
        </w:rPr>
      </w:pPr>
      <w:r w:rsidRPr="008219F6">
        <w:rPr>
          <w:sz w:val="28"/>
          <w:szCs w:val="28"/>
          <w:lang w:val="uk-UA"/>
        </w:rPr>
        <w:t>5. ІРЦ має право надавати платні послуги відповідно до постанови Кабінету Міністрів України 27.08.2010 № 796 «Про затвердження переліку платних послуг, які можуть надаватися закладами освіти, іншими установами та закладами системи освіти, що належать до державної і комунальної форми власності».</w:t>
      </w:r>
    </w:p>
    <w:p w14:paraId="56329782" w14:textId="1028563B" w:rsidR="008219F6" w:rsidRPr="008219F6" w:rsidRDefault="008219F6" w:rsidP="008219F6">
      <w:pPr>
        <w:pStyle w:val="rvps2"/>
        <w:spacing w:before="0" w:beforeAutospacing="0" w:after="0" w:afterAutospacing="0"/>
        <w:ind w:firstLine="567"/>
        <w:jc w:val="both"/>
        <w:rPr>
          <w:sz w:val="28"/>
          <w:szCs w:val="28"/>
          <w:lang w:val="uk-UA"/>
        </w:rPr>
      </w:pPr>
      <w:bookmarkStart w:id="36" w:name="n184"/>
      <w:bookmarkEnd w:id="36"/>
      <w:r w:rsidRPr="008219F6">
        <w:rPr>
          <w:sz w:val="28"/>
          <w:szCs w:val="28"/>
          <w:lang w:val="uk-UA"/>
        </w:rPr>
        <w:lastRenderedPageBreak/>
        <w:t>6. Надходження, отримані ІРЦ за надання платних послуг та за рахунок інших додаткових джерел фінансування, в установленому законодавством порядку використовуються для забезпечення діяльності центру, передбаченої його установчими документами.</w:t>
      </w:r>
    </w:p>
    <w:p w14:paraId="6DEB402C" w14:textId="77777777" w:rsidR="008219F6" w:rsidRPr="008219F6" w:rsidRDefault="008219F6" w:rsidP="008219F6">
      <w:pPr>
        <w:pStyle w:val="rvps2"/>
        <w:spacing w:before="0" w:beforeAutospacing="0" w:after="0" w:afterAutospacing="0"/>
        <w:ind w:firstLine="567"/>
        <w:jc w:val="both"/>
        <w:rPr>
          <w:sz w:val="28"/>
          <w:szCs w:val="28"/>
          <w:lang w:val="uk-UA"/>
        </w:rPr>
      </w:pPr>
      <w:r w:rsidRPr="008219F6">
        <w:rPr>
          <w:sz w:val="28"/>
          <w:szCs w:val="28"/>
          <w:lang w:val="uk-UA"/>
        </w:rPr>
        <w:t>ІРЦ самостійно розпоряджається надходженнями від надання платних послуг та інших додаткових джерел фінансування, передбачених його установчими документами.</w:t>
      </w:r>
    </w:p>
    <w:p w14:paraId="7509D20A" w14:textId="177649D9" w:rsidR="008219F6" w:rsidRPr="008219F6" w:rsidRDefault="008219F6" w:rsidP="008219F6">
      <w:pPr>
        <w:pStyle w:val="2"/>
        <w:widowControl w:val="0"/>
        <w:tabs>
          <w:tab w:val="left" w:pos="800"/>
        </w:tabs>
        <w:suppressAutoHyphens w:val="0"/>
        <w:ind w:left="0" w:firstLine="567"/>
        <w:jc w:val="both"/>
        <w:rPr>
          <w:color w:val="000000"/>
          <w:szCs w:val="28"/>
        </w:rPr>
      </w:pPr>
      <w:r w:rsidRPr="008219F6">
        <w:rPr>
          <w:rStyle w:val="rvts0"/>
          <w:color w:val="000000"/>
          <w:szCs w:val="28"/>
        </w:rPr>
        <w:t>7. Доходи (прибутки) ІРЦ використовуються виключно для фінансування видатків на утримання центру, реалізації мети (цілей, завдань) та напрямів діяльності, визначених його установчими документами.</w:t>
      </w:r>
    </w:p>
    <w:p w14:paraId="14CBC5CB" w14:textId="77777777" w:rsidR="008219F6" w:rsidRPr="008219F6" w:rsidRDefault="008219F6" w:rsidP="008219F6">
      <w:pPr>
        <w:pStyle w:val="a6"/>
        <w:widowControl w:val="0"/>
        <w:spacing w:before="0"/>
        <w:jc w:val="both"/>
        <w:rPr>
          <w:rFonts w:ascii="Times New Roman" w:hAnsi="Times New Roman"/>
          <w:color w:val="000000"/>
          <w:sz w:val="28"/>
          <w:szCs w:val="28"/>
        </w:rPr>
      </w:pPr>
      <w:r w:rsidRPr="008219F6">
        <w:rPr>
          <w:rFonts w:ascii="Times New Roman" w:hAnsi="Times New Roman"/>
          <w:color w:val="000000"/>
          <w:sz w:val="28"/>
          <w:szCs w:val="28"/>
        </w:rPr>
        <w:t>Забороняється розподіляти отримані доходи (прибутки) або їх частини для розподілу серед засновників (учасників), членів центру, працівників (крім оплати їхньої праці, нарахування єдиного соціального внеску), членів органів управління та інших пов’язаних з ними осіб.</w:t>
      </w:r>
    </w:p>
    <w:p w14:paraId="686FAF78" w14:textId="77777777" w:rsidR="008219F6" w:rsidRPr="008219F6" w:rsidRDefault="008219F6" w:rsidP="008219F6">
      <w:pPr>
        <w:pStyle w:val="a6"/>
        <w:spacing w:before="0"/>
        <w:ind w:firstLine="709"/>
        <w:jc w:val="both"/>
        <w:rPr>
          <w:rFonts w:ascii="Times New Roman" w:hAnsi="Times New Roman"/>
          <w:sz w:val="28"/>
          <w:szCs w:val="28"/>
        </w:rPr>
      </w:pPr>
      <w:r w:rsidRPr="008219F6">
        <w:rPr>
          <w:rFonts w:ascii="Times New Roman" w:hAnsi="Times New Roman"/>
          <w:sz w:val="28"/>
          <w:szCs w:val="28"/>
        </w:rPr>
        <w:t xml:space="preserve"> </w:t>
      </w:r>
    </w:p>
    <w:p w14:paraId="1FAB8DAD" w14:textId="77777777" w:rsidR="008219F6" w:rsidRPr="005D3184" w:rsidRDefault="008219F6" w:rsidP="008219F6">
      <w:pPr>
        <w:pStyle w:val="a6"/>
        <w:spacing w:before="0"/>
        <w:ind w:left="360" w:firstLine="0"/>
        <w:jc w:val="center"/>
        <w:rPr>
          <w:rFonts w:ascii="Times New Roman" w:hAnsi="Times New Roman"/>
          <w:bCs/>
          <w:sz w:val="28"/>
          <w:szCs w:val="28"/>
        </w:rPr>
      </w:pPr>
      <w:r w:rsidRPr="005D3184">
        <w:rPr>
          <w:rFonts w:ascii="Times New Roman" w:hAnsi="Times New Roman"/>
          <w:bCs/>
          <w:sz w:val="28"/>
          <w:szCs w:val="28"/>
        </w:rPr>
        <w:t>ХІ. ЗАКЛЮЧНІ ПОЛОЖЕННЯ</w:t>
      </w:r>
    </w:p>
    <w:p w14:paraId="1366DBB9" w14:textId="77777777" w:rsidR="008219F6" w:rsidRPr="008219F6" w:rsidRDefault="008219F6" w:rsidP="008219F6">
      <w:pPr>
        <w:pStyle w:val="a6"/>
        <w:spacing w:before="0"/>
        <w:ind w:left="360" w:firstLine="0"/>
        <w:jc w:val="center"/>
        <w:rPr>
          <w:rFonts w:ascii="Times New Roman" w:hAnsi="Times New Roman"/>
          <w:b/>
          <w:sz w:val="28"/>
          <w:szCs w:val="28"/>
        </w:rPr>
      </w:pPr>
    </w:p>
    <w:p w14:paraId="6C0812AF" w14:textId="5B1F0B04" w:rsidR="008219F6" w:rsidRPr="008219F6" w:rsidRDefault="008219F6" w:rsidP="008219F6">
      <w:pPr>
        <w:pStyle w:val="a6"/>
        <w:spacing w:before="0"/>
        <w:ind w:firstLine="709"/>
        <w:jc w:val="both"/>
        <w:rPr>
          <w:rFonts w:ascii="Times New Roman" w:hAnsi="Times New Roman"/>
          <w:sz w:val="28"/>
          <w:szCs w:val="28"/>
        </w:rPr>
      </w:pPr>
      <w:r w:rsidRPr="008219F6">
        <w:rPr>
          <w:rFonts w:ascii="Times New Roman" w:hAnsi="Times New Roman"/>
          <w:sz w:val="28"/>
          <w:szCs w:val="28"/>
        </w:rPr>
        <w:t>1. Діяльність ІРЦ припиняється в результаті його реорганізації (злиття, приєднання, поділу, перетворення) або ліквідації. Рішення про реорганізацію або ліквідацію ІРЦ приймається Засновником. Припинення діяльності ІРЦ здійснюється комісією з припинення (комісією з реорганізації, ліквідаційною комісією), утвореною в установленому чинним законодавством порядку.</w:t>
      </w:r>
    </w:p>
    <w:p w14:paraId="0CC1B28C" w14:textId="4DDD6C42" w:rsidR="008219F6" w:rsidRPr="008219F6" w:rsidRDefault="008219F6" w:rsidP="008219F6">
      <w:pPr>
        <w:pStyle w:val="a6"/>
        <w:spacing w:before="0"/>
        <w:ind w:firstLine="709"/>
        <w:jc w:val="both"/>
        <w:rPr>
          <w:rFonts w:ascii="Times New Roman" w:hAnsi="Times New Roman"/>
          <w:sz w:val="28"/>
          <w:szCs w:val="28"/>
        </w:rPr>
      </w:pPr>
      <w:r w:rsidRPr="008219F6">
        <w:rPr>
          <w:rFonts w:ascii="Times New Roman" w:hAnsi="Times New Roman"/>
          <w:sz w:val="28"/>
          <w:szCs w:val="28"/>
        </w:rPr>
        <w:t>2. Під час реорганізації ІРЦ його права та обов’язки переходять до правонаступника, що визначається Засновником.</w:t>
      </w:r>
    </w:p>
    <w:p w14:paraId="7DEB58C8" w14:textId="7AA47B6E" w:rsidR="008219F6" w:rsidRPr="008219F6" w:rsidRDefault="008219F6" w:rsidP="008219F6">
      <w:pPr>
        <w:pStyle w:val="a6"/>
        <w:spacing w:before="0"/>
        <w:ind w:firstLine="709"/>
        <w:jc w:val="both"/>
        <w:rPr>
          <w:rStyle w:val="a9"/>
          <w:rFonts w:ascii="Times New Roman" w:hAnsi="Times New Roman"/>
          <w:i w:val="0"/>
          <w:iCs w:val="0"/>
          <w:sz w:val="28"/>
          <w:szCs w:val="28"/>
        </w:rPr>
      </w:pPr>
      <w:r w:rsidRPr="008219F6">
        <w:rPr>
          <w:rFonts w:ascii="Times New Roman" w:hAnsi="Times New Roman"/>
          <w:sz w:val="28"/>
          <w:szCs w:val="28"/>
        </w:rPr>
        <w:t>3. ІРЦ, що є юридичною особою, вважається реорганізованим (ліквідованим) з дня внесення до Єдиного державного реєстру юридичних осіб, фізичних осіб — підприємців та громадських формувань відповідного запису в установленому порядку.</w:t>
      </w:r>
    </w:p>
    <w:p w14:paraId="48B9EC23" w14:textId="0EF113F0" w:rsidR="008219F6" w:rsidRPr="008219F6" w:rsidRDefault="008219F6" w:rsidP="008219F6">
      <w:pPr>
        <w:widowControl w:val="0"/>
        <w:autoSpaceDE w:val="0"/>
        <w:autoSpaceDN w:val="0"/>
        <w:adjustRightInd w:val="0"/>
        <w:ind w:firstLine="720"/>
        <w:jc w:val="both"/>
        <w:rPr>
          <w:rFonts w:ascii="Times New Roman" w:hAnsi="Times New Roman" w:cs="Times New Roman"/>
          <w:sz w:val="28"/>
          <w:szCs w:val="28"/>
        </w:rPr>
      </w:pPr>
      <w:r w:rsidRPr="008219F6">
        <w:rPr>
          <w:rStyle w:val="a9"/>
          <w:rFonts w:ascii="Times New Roman" w:hAnsi="Times New Roman" w:cs="Times New Roman"/>
          <w:i w:val="0"/>
          <w:sz w:val="28"/>
          <w:szCs w:val="28"/>
        </w:rPr>
        <w:t xml:space="preserve">4. </w:t>
      </w:r>
      <w:r w:rsidRPr="008219F6">
        <w:rPr>
          <w:rFonts w:ascii="Times New Roman" w:hAnsi="Times New Roman" w:cs="Times New Roman"/>
          <w:sz w:val="28"/>
          <w:szCs w:val="28"/>
        </w:rPr>
        <w:t>Зміни та доповнення до цього Статуту у разі потреби вносяться Засновником шляхом викладення його у новій редакції та реєструються в установленому чинним законодавством України   порядку.</w:t>
      </w:r>
    </w:p>
    <w:p w14:paraId="1FA4E1BE" w14:textId="5B84E668" w:rsidR="008219F6" w:rsidRPr="008219F6" w:rsidRDefault="008219F6" w:rsidP="008219F6">
      <w:pPr>
        <w:widowControl w:val="0"/>
        <w:autoSpaceDE w:val="0"/>
        <w:autoSpaceDN w:val="0"/>
        <w:adjustRightInd w:val="0"/>
        <w:ind w:firstLine="720"/>
        <w:jc w:val="both"/>
        <w:rPr>
          <w:rFonts w:ascii="Times New Roman" w:hAnsi="Times New Roman" w:cs="Times New Roman"/>
          <w:sz w:val="28"/>
          <w:szCs w:val="28"/>
        </w:rPr>
      </w:pPr>
      <w:r w:rsidRPr="008219F6">
        <w:rPr>
          <w:rFonts w:ascii="Times New Roman" w:hAnsi="Times New Roman" w:cs="Times New Roman"/>
          <w:sz w:val="28"/>
          <w:szCs w:val="28"/>
        </w:rPr>
        <w:t>5. Питання діяльності ІРЦ, що не врегульовані цим Статутом, вирішується відповідно до вимог чинного законодавства України.</w:t>
      </w:r>
    </w:p>
    <w:p w14:paraId="13750680" w14:textId="77777777" w:rsidR="008219F6" w:rsidRPr="008219F6" w:rsidRDefault="008219F6" w:rsidP="008219F6">
      <w:pPr>
        <w:pStyle w:val="a8"/>
        <w:ind w:firstLine="708"/>
        <w:jc w:val="both"/>
        <w:rPr>
          <w:rStyle w:val="a9"/>
          <w:rFonts w:ascii="Times New Roman" w:hAnsi="Times New Roman"/>
          <w:i w:val="0"/>
          <w:sz w:val="28"/>
          <w:szCs w:val="28"/>
        </w:rPr>
      </w:pPr>
    </w:p>
    <w:p w14:paraId="0B871320" w14:textId="585602F1" w:rsidR="008219F6" w:rsidRPr="008219F6" w:rsidRDefault="008219F6" w:rsidP="008219F6">
      <w:pPr>
        <w:pStyle w:val="a8"/>
        <w:ind w:firstLine="708"/>
        <w:jc w:val="both"/>
        <w:rPr>
          <w:rStyle w:val="a9"/>
          <w:rFonts w:ascii="Times New Roman" w:hAnsi="Times New Roman"/>
          <w:i w:val="0"/>
          <w:sz w:val="28"/>
          <w:szCs w:val="28"/>
          <w:lang w:val="uk-UA"/>
        </w:rPr>
      </w:pPr>
      <w:r w:rsidRPr="008219F6">
        <w:rPr>
          <w:rStyle w:val="a9"/>
          <w:rFonts w:ascii="Times New Roman" w:hAnsi="Times New Roman"/>
          <w:i w:val="0"/>
          <w:sz w:val="28"/>
          <w:szCs w:val="28"/>
          <w:lang w:val="uk-UA"/>
        </w:rPr>
        <w:t xml:space="preserve"> </w:t>
      </w:r>
      <w:r w:rsidR="002348B3">
        <w:rPr>
          <w:rStyle w:val="a9"/>
          <w:rFonts w:ascii="Times New Roman" w:hAnsi="Times New Roman"/>
          <w:i w:val="0"/>
          <w:sz w:val="28"/>
          <w:szCs w:val="28"/>
          <w:lang w:val="uk-UA"/>
        </w:rPr>
        <w:t xml:space="preserve"> </w:t>
      </w:r>
    </w:p>
    <w:p w14:paraId="57F5760F" w14:textId="76BBC0F9" w:rsidR="008219F6" w:rsidRPr="005D3184" w:rsidRDefault="008219F6" w:rsidP="008219F6">
      <w:pPr>
        <w:pStyle w:val="a8"/>
        <w:jc w:val="both"/>
        <w:rPr>
          <w:rFonts w:ascii="Times New Roman" w:hAnsi="Times New Roman"/>
          <w:bCs/>
          <w:sz w:val="28"/>
          <w:szCs w:val="28"/>
        </w:rPr>
      </w:pPr>
      <w:r w:rsidRPr="005D3184">
        <w:rPr>
          <w:rStyle w:val="a9"/>
          <w:rFonts w:ascii="Times New Roman" w:hAnsi="Times New Roman"/>
          <w:bCs/>
          <w:i w:val="0"/>
          <w:sz w:val="28"/>
          <w:szCs w:val="28"/>
          <w:lang w:val="uk-UA"/>
        </w:rPr>
        <w:t xml:space="preserve">Секретар ради                                              </w:t>
      </w:r>
      <w:r w:rsidRPr="005D3184">
        <w:rPr>
          <w:rStyle w:val="a9"/>
          <w:rFonts w:ascii="Times New Roman" w:hAnsi="Times New Roman"/>
          <w:bCs/>
          <w:i w:val="0"/>
          <w:sz w:val="28"/>
          <w:szCs w:val="28"/>
          <w:lang w:val="uk-UA"/>
        </w:rPr>
        <w:tab/>
      </w:r>
      <w:r w:rsidRPr="005D3184">
        <w:rPr>
          <w:rStyle w:val="a9"/>
          <w:rFonts w:ascii="Times New Roman" w:hAnsi="Times New Roman"/>
          <w:bCs/>
          <w:i w:val="0"/>
          <w:sz w:val="28"/>
          <w:szCs w:val="28"/>
          <w:lang w:val="uk-UA"/>
        </w:rPr>
        <w:tab/>
      </w:r>
      <w:r w:rsidRPr="005D3184">
        <w:rPr>
          <w:rStyle w:val="a9"/>
          <w:rFonts w:ascii="Times New Roman" w:hAnsi="Times New Roman"/>
          <w:bCs/>
          <w:i w:val="0"/>
          <w:sz w:val="28"/>
          <w:szCs w:val="28"/>
          <w:lang w:val="uk-UA"/>
        </w:rPr>
        <w:tab/>
      </w:r>
      <w:r w:rsidR="002348B3">
        <w:rPr>
          <w:rStyle w:val="a9"/>
          <w:rFonts w:ascii="Times New Roman" w:hAnsi="Times New Roman"/>
          <w:bCs/>
          <w:i w:val="0"/>
          <w:sz w:val="28"/>
          <w:szCs w:val="28"/>
          <w:lang w:val="uk-UA"/>
        </w:rPr>
        <w:t xml:space="preserve">               </w:t>
      </w:r>
      <w:r w:rsidRPr="005D3184">
        <w:rPr>
          <w:rStyle w:val="a9"/>
          <w:rFonts w:ascii="Times New Roman" w:hAnsi="Times New Roman"/>
          <w:bCs/>
          <w:i w:val="0"/>
          <w:sz w:val="28"/>
          <w:szCs w:val="28"/>
          <w:lang w:val="uk-UA"/>
        </w:rPr>
        <w:t>Яна  ЧУБИРКО</w:t>
      </w:r>
    </w:p>
    <w:p w14:paraId="7EBF0991" w14:textId="77777777" w:rsidR="008219F6" w:rsidRPr="00502B7B" w:rsidRDefault="008219F6" w:rsidP="00502B7B">
      <w:pPr>
        <w:tabs>
          <w:tab w:val="left" w:pos="7537"/>
        </w:tabs>
        <w:spacing w:after="0" w:line="240" w:lineRule="auto"/>
        <w:rPr>
          <w:rFonts w:ascii="Times New Roman" w:hAnsi="Times New Roman" w:cs="Times New Roman"/>
          <w:b/>
          <w:sz w:val="28"/>
          <w:szCs w:val="28"/>
        </w:rPr>
      </w:pPr>
    </w:p>
    <w:sectPr w:rsidR="008219F6" w:rsidRPr="00502B7B" w:rsidSect="000A38A0">
      <w:headerReference w:type="default" r:id="rId8"/>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0AA2E" w14:textId="77777777" w:rsidR="008B6699" w:rsidRDefault="008B6699" w:rsidP="001E6052">
      <w:pPr>
        <w:spacing w:after="0" w:line="240" w:lineRule="auto"/>
      </w:pPr>
      <w:r>
        <w:separator/>
      </w:r>
    </w:p>
  </w:endnote>
  <w:endnote w:type="continuationSeparator" w:id="0">
    <w:p w14:paraId="700D51AC" w14:textId="77777777" w:rsidR="008B6699" w:rsidRDefault="008B6699" w:rsidP="001E6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Segoe U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2082D" w14:textId="77777777" w:rsidR="008B6699" w:rsidRDefault="008B6699" w:rsidP="001E6052">
      <w:pPr>
        <w:spacing w:after="0" w:line="240" w:lineRule="auto"/>
      </w:pPr>
      <w:r>
        <w:separator/>
      </w:r>
    </w:p>
  </w:footnote>
  <w:footnote w:type="continuationSeparator" w:id="0">
    <w:p w14:paraId="15B2E489" w14:textId="77777777" w:rsidR="008B6699" w:rsidRDefault="008B6699" w:rsidP="001E6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262988"/>
      <w:docPartObj>
        <w:docPartGallery w:val="Page Numbers (Top of Page)"/>
        <w:docPartUnique/>
      </w:docPartObj>
    </w:sdtPr>
    <w:sdtEndPr/>
    <w:sdtContent>
      <w:p w14:paraId="69D51DB1" w14:textId="77777777" w:rsidR="00FB20B9" w:rsidRDefault="001E6052">
        <w:pPr>
          <w:pStyle w:val="aa"/>
          <w:jc w:val="center"/>
        </w:pPr>
        <w:r>
          <w:fldChar w:fldCharType="begin"/>
        </w:r>
        <w:r>
          <w:instrText>PAGE   \* MERGEFORMAT</w:instrText>
        </w:r>
        <w:r>
          <w:fldChar w:fldCharType="separate"/>
        </w:r>
        <w:r w:rsidR="00C233BC">
          <w:rPr>
            <w:noProof/>
          </w:rPr>
          <w:t>18</w:t>
        </w:r>
        <w:r>
          <w:fldChar w:fldCharType="end"/>
        </w:r>
      </w:p>
      <w:p w14:paraId="215B5DBF" w14:textId="77777777" w:rsidR="00FB20B9" w:rsidRPr="00FB20B9" w:rsidRDefault="00FB20B9" w:rsidP="00FB20B9">
        <w:pPr>
          <w:pStyle w:val="a6"/>
          <w:spacing w:before="0"/>
          <w:ind w:left="2977" w:firstLine="0"/>
          <w:jc w:val="right"/>
          <w:rPr>
            <w:rFonts w:ascii="Times New Roman" w:hAnsi="Times New Roman"/>
            <w:bCs/>
            <w:sz w:val="28"/>
            <w:szCs w:val="28"/>
          </w:rPr>
        </w:pPr>
        <w:r w:rsidRPr="00FB20B9">
          <w:rPr>
            <w:rFonts w:ascii="Times New Roman" w:hAnsi="Times New Roman"/>
            <w:bCs/>
            <w:sz w:val="28"/>
            <w:szCs w:val="28"/>
          </w:rPr>
          <w:t>Продовження додатка 1</w:t>
        </w:r>
      </w:p>
      <w:p w14:paraId="2F0393B7" w14:textId="647EA6E2" w:rsidR="001E6052" w:rsidRDefault="008B6699">
        <w:pPr>
          <w:pStyle w:val="aa"/>
          <w:jc w:val="center"/>
        </w:pPr>
      </w:p>
    </w:sdtContent>
  </w:sdt>
  <w:p w14:paraId="0C202A02" w14:textId="77777777" w:rsidR="001E6052" w:rsidRDefault="001E605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C25BD"/>
    <w:multiLevelType w:val="hybridMultilevel"/>
    <w:tmpl w:val="077C7762"/>
    <w:lvl w:ilvl="0" w:tplc="C72A1286">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57E1A"/>
    <w:rsid w:val="000138BA"/>
    <w:rsid w:val="0004043F"/>
    <w:rsid w:val="0007185D"/>
    <w:rsid w:val="000A2B5A"/>
    <w:rsid w:val="000A38A0"/>
    <w:rsid w:val="000B25A9"/>
    <w:rsid w:val="000B6F2E"/>
    <w:rsid w:val="00197212"/>
    <w:rsid w:val="001C3226"/>
    <w:rsid w:val="001C460C"/>
    <w:rsid w:val="001E6052"/>
    <w:rsid w:val="0020353B"/>
    <w:rsid w:val="002348B3"/>
    <w:rsid w:val="002A3CDC"/>
    <w:rsid w:val="002F5E58"/>
    <w:rsid w:val="003341F4"/>
    <w:rsid w:val="0033765C"/>
    <w:rsid w:val="003555E7"/>
    <w:rsid w:val="003D7D48"/>
    <w:rsid w:val="00410F41"/>
    <w:rsid w:val="00420DBF"/>
    <w:rsid w:val="004908F1"/>
    <w:rsid w:val="004B1347"/>
    <w:rsid w:val="00502B7B"/>
    <w:rsid w:val="0055053E"/>
    <w:rsid w:val="005D3184"/>
    <w:rsid w:val="005D3FF3"/>
    <w:rsid w:val="005E76A0"/>
    <w:rsid w:val="005F3BDA"/>
    <w:rsid w:val="006371A0"/>
    <w:rsid w:val="00663F3A"/>
    <w:rsid w:val="006F2F1D"/>
    <w:rsid w:val="00716A62"/>
    <w:rsid w:val="00757A75"/>
    <w:rsid w:val="00757E1A"/>
    <w:rsid w:val="007E074F"/>
    <w:rsid w:val="008219F6"/>
    <w:rsid w:val="00830ACB"/>
    <w:rsid w:val="00843598"/>
    <w:rsid w:val="00867C9A"/>
    <w:rsid w:val="008A4105"/>
    <w:rsid w:val="008B6699"/>
    <w:rsid w:val="008C13FB"/>
    <w:rsid w:val="0092341A"/>
    <w:rsid w:val="009B3D71"/>
    <w:rsid w:val="00A0696D"/>
    <w:rsid w:val="00A57062"/>
    <w:rsid w:val="00A9231F"/>
    <w:rsid w:val="00B32661"/>
    <w:rsid w:val="00B454E3"/>
    <w:rsid w:val="00B60378"/>
    <w:rsid w:val="00B7377A"/>
    <w:rsid w:val="00BE1A67"/>
    <w:rsid w:val="00C233BC"/>
    <w:rsid w:val="00C56A3F"/>
    <w:rsid w:val="00D04964"/>
    <w:rsid w:val="00D74CCA"/>
    <w:rsid w:val="00DF1B08"/>
    <w:rsid w:val="00E52E9D"/>
    <w:rsid w:val="00F2125B"/>
    <w:rsid w:val="00F24012"/>
    <w:rsid w:val="00FB20B9"/>
    <w:rsid w:val="00FC4ABC"/>
    <w:rsid w:val="00FE19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528EF"/>
  <w15:docId w15:val="{62A1A2A0-5521-4462-8962-B27647C03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2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normal">
    <w:name w:val="LO-normal"/>
    <w:rsid w:val="00757E1A"/>
    <w:pPr>
      <w:suppressAutoHyphens/>
      <w:spacing w:after="0"/>
    </w:pPr>
    <w:rPr>
      <w:rFonts w:ascii="Arial" w:eastAsia="Arial" w:hAnsi="Arial" w:cs="Arial"/>
      <w:color w:val="000000"/>
      <w:lang w:eastAsia="zh-CN"/>
    </w:rPr>
  </w:style>
  <w:style w:type="paragraph" w:styleId="a3">
    <w:name w:val="Balloon Text"/>
    <w:basedOn w:val="a"/>
    <w:link w:val="a4"/>
    <w:uiPriority w:val="99"/>
    <w:semiHidden/>
    <w:unhideWhenUsed/>
    <w:rsid w:val="00757E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7E1A"/>
    <w:rPr>
      <w:rFonts w:ascii="Tahoma" w:hAnsi="Tahoma" w:cs="Tahoma"/>
      <w:sz w:val="16"/>
      <w:szCs w:val="16"/>
    </w:rPr>
  </w:style>
  <w:style w:type="paragraph" w:styleId="a5">
    <w:name w:val="List Paragraph"/>
    <w:basedOn w:val="a"/>
    <w:uiPriority w:val="34"/>
    <w:qFormat/>
    <w:rsid w:val="00A9231F"/>
    <w:pPr>
      <w:ind w:left="720"/>
      <w:contextualSpacing/>
    </w:pPr>
  </w:style>
  <w:style w:type="paragraph" w:customStyle="1" w:styleId="FR1">
    <w:name w:val="FR1"/>
    <w:rsid w:val="002A3CDC"/>
    <w:pPr>
      <w:widowControl w:val="0"/>
      <w:suppressAutoHyphens/>
      <w:snapToGrid w:val="0"/>
      <w:spacing w:after="0" w:line="240" w:lineRule="auto"/>
      <w:jc w:val="both"/>
    </w:pPr>
    <w:rPr>
      <w:rFonts w:ascii="Arial" w:eastAsia="Arial" w:hAnsi="Arial" w:cs="Arial"/>
      <w:kern w:val="1"/>
      <w:szCs w:val="20"/>
      <w:lang w:val="ru-RU" w:eastAsia="zh-CN"/>
    </w:rPr>
  </w:style>
  <w:style w:type="paragraph" w:customStyle="1" w:styleId="a6">
    <w:name w:val="Нормальний текст"/>
    <w:basedOn w:val="a"/>
    <w:rsid w:val="008219F6"/>
    <w:pPr>
      <w:spacing w:before="120" w:after="0" w:line="240" w:lineRule="auto"/>
      <w:ind w:firstLine="567"/>
    </w:pPr>
    <w:rPr>
      <w:rFonts w:ascii="Antiqua" w:eastAsia="Times New Roman" w:hAnsi="Antiqua" w:cs="Times New Roman"/>
      <w:sz w:val="26"/>
      <w:szCs w:val="20"/>
      <w:lang w:eastAsia="ru-RU"/>
    </w:rPr>
  </w:style>
  <w:style w:type="paragraph" w:customStyle="1" w:styleId="a7">
    <w:name w:val="Назва документа"/>
    <w:basedOn w:val="a"/>
    <w:next w:val="a6"/>
    <w:rsid w:val="008219F6"/>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1">
    <w:name w:val="Без интервала1"/>
    <w:rsid w:val="008219F6"/>
    <w:pPr>
      <w:spacing w:after="0" w:line="240" w:lineRule="auto"/>
    </w:pPr>
    <w:rPr>
      <w:rFonts w:ascii="Times New Roman" w:eastAsia="Times New Roman" w:hAnsi="Times New Roman" w:cs="Times New Roman"/>
      <w:sz w:val="20"/>
      <w:szCs w:val="20"/>
      <w:lang w:eastAsia="ru-RU"/>
    </w:rPr>
  </w:style>
  <w:style w:type="paragraph" w:styleId="a8">
    <w:name w:val="No Spacing"/>
    <w:uiPriority w:val="1"/>
    <w:qFormat/>
    <w:rsid w:val="008219F6"/>
    <w:pPr>
      <w:spacing w:after="0" w:line="240" w:lineRule="auto"/>
    </w:pPr>
    <w:rPr>
      <w:rFonts w:ascii="Calibri" w:eastAsia="Times New Roman" w:hAnsi="Calibri" w:cs="Times New Roman"/>
      <w:lang w:val="ru-RU" w:eastAsia="ru-RU"/>
    </w:rPr>
  </w:style>
  <w:style w:type="character" w:styleId="a9">
    <w:name w:val="Emphasis"/>
    <w:qFormat/>
    <w:rsid w:val="008219F6"/>
    <w:rPr>
      <w:i/>
      <w:iCs/>
    </w:rPr>
  </w:style>
  <w:style w:type="character" w:customStyle="1" w:styleId="rvts0">
    <w:name w:val="rvts0"/>
    <w:basedOn w:val="a0"/>
    <w:rsid w:val="008219F6"/>
  </w:style>
  <w:style w:type="paragraph" w:styleId="2">
    <w:name w:val="List 2"/>
    <w:basedOn w:val="a"/>
    <w:rsid w:val="008219F6"/>
    <w:pPr>
      <w:suppressAutoHyphens/>
      <w:spacing w:after="0" w:line="240" w:lineRule="auto"/>
      <w:ind w:left="566" w:hanging="283"/>
    </w:pPr>
    <w:rPr>
      <w:rFonts w:ascii="Times New Roman" w:eastAsia="Times New Roman" w:hAnsi="Times New Roman" w:cs="Times New Roman"/>
      <w:sz w:val="28"/>
      <w:szCs w:val="24"/>
      <w:lang w:eastAsia="ar-SA"/>
    </w:rPr>
  </w:style>
  <w:style w:type="paragraph" w:customStyle="1" w:styleId="rvps2">
    <w:name w:val="rvps2"/>
    <w:basedOn w:val="a"/>
    <w:rsid w:val="008219F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a">
    <w:name w:val="header"/>
    <w:basedOn w:val="a"/>
    <w:link w:val="ab"/>
    <w:uiPriority w:val="99"/>
    <w:unhideWhenUsed/>
    <w:rsid w:val="001E6052"/>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1E6052"/>
  </w:style>
  <w:style w:type="paragraph" w:styleId="ac">
    <w:name w:val="footer"/>
    <w:basedOn w:val="a"/>
    <w:link w:val="ad"/>
    <w:uiPriority w:val="99"/>
    <w:unhideWhenUsed/>
    <w:rsid w:val="001E6052"/>
    <w:pPr>
      <w:tabs>
        <w:tab w:val="center" w:pos="4819"/>
        <w:tab w:val="right" w:pos="9639"/>
      </w:tabs>
      <w:spacing w:after="0" w:line="240" w:lineRule="auto"/>
    </w:pPr>
  </w:style>
  <w:style w:type="character" w:customStyle="1" w:styleId="ad">
    <w:name w:val="Нижний колонтитул Знак"/>
    <w:basedOn w:val="a0"/>
    <w:link w:val="ac"/>
    <w:uiPriority w:val="99"/>
    <w:rsid w:val="001E6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C51CA-F1B4-4259-9341-884239C0D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18</Pages>
  <Words>21859</Words>
  <Characters>12460</Characters>
  <Application>Microsoft Office Word</Application>
  <DocSecurity>0</DocSecurity>
  <Lines>103</Lines>
  <Paragraphs>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34251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2021-10-26T11:53:00Z</cp:lastPrinted>
  <dcterms:created xsi:type="dcterms:W3CDTF">2021-10-26T11:24:00Z</dcterms:created>
  <dcterms:modified xsi:type="dcterms:W3CDTF">2021-10-29T05:58:00Z</dcterms:modified>
</cp:coreProperties>
</file>