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0981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1</w:t>
      </w:r>
    </w:p>
    <w:p w14:paraId="3B10567B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до рішення ___ сесії Мукачівської</w:t>
      </w:r>
    </w:p>
    <w:p w14:paraId="7CD2847F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14:paraId="3331F7D8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14:paraId="1EFDEF1D" w14:textId="77777777" w:rsidR="00C43AC2" w:rsidRPr="00747CDE" w:rsidRDefault="00C43AC2" w:rsidP="00606D48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СПИСОК</w:t>
      </w:r>
    </w:p>
    <w:p w14:paraId="0ECAF69E" w14:textId="77777777" w:rsidR="00C43AC2" w:rsidRDefault="00C43AC2" w:rsidP="00606D48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747CDE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p w14:paraId="1B63BF07" w14:textId="77777777" w:rsidR="00C43AC2" w:rsidRPr="00F73122" w:rsidRDefault="00C43AC2" w:rsidP="00606D48">
      <w:pPr>
        <w:rPr>
          <w:lang w:val="uk-UA"/>
        </w:rPr>
      </w:pPr>
    </w:p>
    <w:p w14:paraId="5CA428C9" w14:textId="77777777" w:rsidR="00C43AC2" w:rsidRPr="00747CDE" w:rsidRDefault="00C43AC2" w:rsidP="00606D48">
      <w:pPr>
        <w:rPr>
          <w:lang w:val="uk-UA"/>
        </w:rPr>
      </w:pPr>
    </w:p>
    <w:tbl>
      <w:tblPr>
        <w:tblW w:w="15306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276"/>
        <w:gridCol w:w="1984"/>
        <w:gridCol w:w="1134"/>
        <w:gridCol w:w="1276"/>
        <w:gridCol w:w="992"/>
        <w:gridCol w:w="2835"/>
        <w:gridCol w:w="2527"/>
      </w:tblGrid>
      <w:tr w:rsidR="00C43AC2" w:rsidRPr="00747CDE" w14:paraId="5B15D0C9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9E88" w14:textId="77777777" w:rsidR="00C43AC2" w:rsidRPr="00747CDE" w:rsidRDefault="00C43AC2" w:rsidP="006F3C6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9662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F24F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B032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02C6F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4FA0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7D6C9AE4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F2100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E6BA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C5C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15BBA782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C43AC2" w:rsidRPr="00747CDE" w14:paraId="42606BC8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8F73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72637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D424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197C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6A9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D8D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1E20F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427F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54E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43AC2" w:rsidRPr="00747CDE" w14:paraId="55CA12CD" w14:textId="77777777" w:rsidTr="006F3C6D">
        <w:trPr>
          <w:trHeight w:val="14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3A53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BC0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D68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89E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747CDE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Нижній Коропець</w:t>
            </w:r>
          </w:p>
          <w:p w14:paraId="3D2B37D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F8A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2E6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4E0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70E0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22862C86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0C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22785600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187</w:t>
            </w:r>
          </w:p>
        </w:tc>
      </w:tr>
      <w:tr w:rsidR="00C43AC2" w:rsidRPr="00747CDE" w14:paraId="087E7F81" w14:textId="77777777" w:rsidTr="006F3C6D">
        <w:trPr>
          <w:trHeight w:val="1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01A8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FDD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EA5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C44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Ключарки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6B2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A54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,9634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C85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F9D1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315A8797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7C5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22783800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102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245</w:t>
            </w:r>
          </w:p>
        </w:tc>
      </w:tr>
      <w:tr w:rsidR="00C43AC2" w:rsidRPr="00747CDE" w14:paraId="0D1E95D3" w14:textId="77777777" w:rsidTr="006F3C6D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E3B5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89E9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53C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017B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747CDE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Шенборн</w:t>
            </w:r>
            <w:r w:rsidRPr="00747CDE">
              <w:rPr>
                <w:sz w:val="22"/>
                <w:szCs w:val="22"/>
                <w:lang w:val="uk-UA"/>
              </w:rPr>
              <w:t xml:space="preserve">, </w:t>
            </w:r>
          </w:p>
          <w:p w14:paraId="2609BAB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Головна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BE68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94C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535EBD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4252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221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C86E0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5DDF13E5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DD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22788100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6666</w:t>
            </w:r>
          </w:p>
        </w:tc>
      </w:tr>
      <w:tr w:rsidR="00C43AC2" w:rsidRPr="00747CDE" w14:paraId="5B4FFCC1" w14:textId="77777777" w:rsidTr="006F3C6D">
        <w:trPr>
          <w:trHeight w:val="15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6734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4A6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0229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AE3A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7F2C426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Кирила і Мефодія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B4C5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D96C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8520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27F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CFC6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r>
              <w:rPr>
                <w:sz w:val="22"/>
                <w:szCs w:val="22"/>
                <w:lang w:val="uk-UA"/>
              </w:rPr>
              <w:t>внутрішньоквартальні проїзди, пішохідні зони</w:t>
            </w:r>
          </w:p>
          <w:p w14:paraId="6562BCBD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6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2110400000:01:00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1570</w:t>
            </w:r>
          </w:p>
        </w:tc>
      </w:tr>
      <w:tr w:rsidR="00C43AC2" w:rsidRPr="00747CDE" w14:paraId="1A2F6F84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05A3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1011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896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EBB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Доробратово 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CD5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62D7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2A4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E5755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48292F8B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D54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2121983200:06:001:0202</w:t>
            </w:r>
          </w:p>
        </w:tc>
      </w:tr>
      <w:tr w:rsidR="00C43AC2" w:rsidRPr="00747CDE" w14:paraId="391D1542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5DE5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883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C881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9EB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Доробратово 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72B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8410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B1B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4221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45DAB4BE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52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2121983200:05:001:0484</w:t>
            </w:r>
          </w:p>
        </w:tc>
      </w:tr>
      <w:tr w:rsidR="00C43AC2" w:rsidRPr="00747CDE" w14:paraId="7DFD8269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4A9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2C8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79D7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1C6EF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</w:t>
            </w:r>
          </w:p>
          <w:p w14:paraId="2299A8D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 Зріні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677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244BC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3B2CC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EEF10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747CDE">
              <w:rPr>
                <w:sz w:val="22"/>
                <w:szCs w:val="22"/>
                <w:lang w:val="uk-UA"/>
              </w:rPr>
              <w:t xml:space="preserve"> (код 07.0</w:t>
            </w:r>
            <w:r>
              <w:rPr>
                <w:sz w:val="22"/>
                <w:szCs w:val="22"/>
                <w:lang w:val="uk-UA"/>
              </w:rPr>
              <w:t>8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001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2110400000:01:002:1383</w:t>
            </w:r>
          </w:p>
        </w:tc>
      </w:tr>
      <w:tr w:rsidR="00C43AC2" w:rsidRPr="00747CDE" w14:paraId="3270B8E6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0E81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5EA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F66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822B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</w:t>
            </w:r>
          </w:p>
          <w:p w14:paraId="26FF80A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 Зріні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7D9D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BFB85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CF9ED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CE66C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14:paraId="30907150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6C1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2110400000:01:009:0612</w:t>
            </w:r>
          </w:p>
        </w:tc>
      </w:tr>
      <w:tr w:rsidR="00C43AC2" w:rsidRPr="00747CDE" w14:paraId="6D386362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20C7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0483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00CB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EB41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420EFDCC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F73122">
              <w:rPr>
                <w:sz w:val="22"/>
                <w:szCs w:val="22"/>
                <w:lang w:val="uk-UA"/>
              </w:rPr>
              <w:t xml:space="preserve">Свято-Михайлівська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B452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83B3D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Pr="00F73122">
              <w:rPr>
                <w:sz w:val="22"/>
                <w:szCs w:val="22"/>
                <w:lang w:val="uk-UA"/>
              </w:rPr>
              <w:t>1593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55FBD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6A191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14:paraId="3030EB3A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8B5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2110400000:01:005:0771</w:t>
            </w:r>
          </w:p>
        </w:tc>
      </w:tr>
      <w:tr w:rsidR="00C43AC2" w:rsidRPr="00747CDE" w14:paraId="21C03977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9B91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D1F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16EE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7D919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07607DCF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Університетська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72CFE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5C7F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62C32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A5A99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r w:rsidRPr="00F73122">
              <w:rPr>
                <w:sz w:val="22"/>
                <w:szCs w:val="22"/>
                <w:lang w:val="uk-UA"/>
              </w:rPr>
              <w:lastRenderedPageBreak/>
              <w:t>зелені насадження загального користування</w:t>
            </w:r>
          </w:p>
          <w:p w14:paraId="197270A8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509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lastRenderedPageBreak/>
              <w:t>2110400000:01:0</w:t>
            </w:r>
            <w:r>
              <w:rPr>
                <w:sz w:val="22"/>
                <w:szCs w:val="22"/>
                <w:lang w:val="uk-UA"/>
              </w:rPr>
              <w:t>23</w:t>
            </w:r>
            <w:r w:rsidRPr="00F73122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835</w:t>
            </w:r>
          </w:p>
        </w:tc>
      </w:tr>
      <w:tr w:rsidR="00C43AC2" w:rsidRPr="00747CDE" w14:paraId="187FAB1D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952FC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175B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D19E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D1CD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Ключарки, урочище «Нершеші»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4F21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9A4E5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3,9102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79B1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4A5A7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3EF3E6A3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56E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2122783800:02:001:0376</w:t>
            </w:r>
          </w:p>
        </w:tc>
      </w:tr>
      <w:tr w:rsidR="00C43AC2" w:rsidRPr="00747CDE" w14:paraId="2C01039C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3C51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AE5E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160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A95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Форнош</w:t>
            </w:r>
          </w:p>
          <w:p w14:paraId="72226146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Беке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AAA73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9C688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2378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A2EDC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29F47375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890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2122785300:10:102:0999</w:t>
            </w:r>
          </w:p>
        </w:tc>
      </w:tr>
      <w:tr w:rsidR="00C43AC2" w:rsidRPr="00747CDE" w14:paraId="2B609D0A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5376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9CE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04E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506F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 вул. Федорова Івана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6F64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A2A98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0C5D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27A8F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r>
              <w:rPr>
                <w:sz w:val="22"/>
                <w:szCs w:val="22"/>
                <w:lang w:val="uk-UA"/>
              </w:rPr>
              <w:t>внутрішньоквартальні проїзди, пішохідні зони</w:t>
            </w:r>
          </w:p>
          <w:p w14:paraId="43B4954B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33D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2110400000:01:00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1579</w:t>
            </w:r>
          </w:p>
        </w:tc>
      </w:tr>
    </w:tbl>
    <w:p w14:paraId="34754062" w14:textId="77777777" w:rsidR="00C43AC2" w:rsidRDefault="00C43AC2" w:rsidP="00606D48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1133BF7A" w14:textId="77777777" w:rsidR="00C43AC2" w:rsidRDefault="00C43AC2" w:rsidP="00606D48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094576ED" w14:textId="77777777" w:rsidR="00C43AC2" w:rsidRDefault="00C43AC2" w:rsidP="00606D48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Яна ЧУБИРКО</w:t>
      </w:r>
    </w:p>
    <w:p w14:paraId="48F02023" w14:textId="77777777" w:rsidR="00C43AC2" w:rsidRDefault="00C43AC2" w:rsidP="00606D48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</w:p>
    <w:p w14:paraId="3F0DC7D7" w14:textId="77777777" w:rsidR="00C43AC2" w:rsidRDefault="00C43AC2"/>
    <w:sectPr w:rsidR="00C43AC2" w:rsidSect="001107ED">
      <w:headerReference w:type="even" r:id="rId7"/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1073" w14:textId="77777777" w:rsidR="0047611A" w:rsidRDefault="0047611A">
      <w:r>
        <w:separator/>
      </w:r>
    </w:p>
  </w:endnote>
  <w:endnote w:type="continuationSeparator" w:id="0">
    <w:p w14:paraId="1487FBC5" w14:textId="77777777" w:rsidR="0047611A" w:rsidRDefault="0047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altName w:val="Arial Unicode MS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1C0C" w14:textId="77777777" w:rsidR="0047611A" w:rsidRDefault="0047611A">
      <w:r>
        <w:separator/>
      </w:r>
    </w:p>
  </w:footnote>
  <w:footnote w:type="continuationSeparator" w:id="0">
    <w:p w14:paraId="4C571C94" w14:textId="77777777" w:rsidR="0047611A" w:rsidRDefault="0047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F25" w14:textId="77777777" w:rsidR="00C43AC2" w:rsidRDefault="00C43AC2" w:rsidP="00C90E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E63296" w14:textId="77777777" w:rsidR="00C43AC2" w:rsidRDefault="00C43A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75B7" w14:textId="77777777" w:rsidR="00C43AC2" w:rsidRDefault="00C43AC2" w:rsidP="00C90E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454C598" w14:textId="77777777" w:rsidR="00C43AC2" w:rsidRPr="001107ED" w:rsidRDefault="00C43AC2" w:rsidP="001107ED">
    <w:pPr>
      <w:pStyle w:val="a3"/>
      <w:jc w:val="right"/>
      <w:rPr>
        <w:lang w:val="uk-UA"/>
      </w:rPr>
    </w:pPr>
    <w:r>
      <w:rPr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8"/>
    <w:rsid w:val="001107ED"/>
    <w:rsid w:val="002805B3"/>
    <w:rsid w:val="0047611A"/>
    <w:rsid w:val="00535EBD"/>
    <w:rsid w:val="00606D48"/>
    <w:rsid w:val="00624342"/>
    <w:rsid w:val="006F3C6D"/>
    <w:rsid w:val="00747CDE"/>
    <w:rsid w:val="008C1455"/>
    <w:rsid w:val="00984C24"/>
    <w:rsid w:val="00BB6128"/>
    <w:rsid w:val="00BF33E5"/>
    <w:rsid w:val="00C43AC2"/>
    <w:rsid w:val="00C90E50"/>
    <w:rsid w:val="00F73122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2F6EB"/>
  <w15:docId w15:val="{DF700D0F-1B71-47D9-9715-3706471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48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06D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6D48"/>
    <w:rPr>
      <w:rFonts w:ascii="Cambria" w:eastAsia="NSimSun" w:hAnsi="Cambria" w:cs="Times New Roman"/>
      <w:b/>
      <w:i/>
      <w:sz w:val="20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rsid w:val="00606D48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rsid w:val="00606D48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1107E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2FCA"/>
    <w:rPr>
      <w:rFonts w:ascii="Times New Roman" w:eastAsia="NSimSun" w:hAnsi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1107E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32FCA"/>
    <w:rPr>
      <w:rFonts w:ascii="Times New Roman" w:eastAsia="NSimSun" w:hAnsi="Times New Roman"/>
      <w:sz w:val="20"/>
      <w:szCs w:val="20"/>
      <w:lang w:eastAsia="zh-CN"/>
    </w:rPr>
  </w:style>
  <w:style w:type="character" w:styleId="a7">
    <w:name w:val="page number"/>
    <w:basedOn w:val="a0"/>
    <w:uiPriority w:val="99"/>
    <w:rsid w:val="001107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2394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2</cp:revision>
  <dcterms:created xsi:type="dcterms:W3CDTF">2021-12-15T14:14:00Z</dcterms:created>
  <dcterms:modified xsi:type="dcterms:W3CDTF">2021-12-15T14:14:00Z</dcterms:modified>
</cp:coreProperties>
</file>