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71CE" w14:textId="1574A713" w:rsidR="00D86E59" w:rsidRPr="003E3F2F" w:rsidRDefault="00861269" w:rsidP="00D86E59">
      <w:pPr>
        <w:autoSpaceDE w:val="0"/>
        <w:autoSpaceDN w:val="0"/>
        <w:adjustRightInd w:val="0"/>
        <w:spacing w:after="0" w:line="240" w:lineRule="auto"/>
        <w:ind w:left="5812" w:right="-57" w:hanging="1"/>
        <w:rPr>
          <w:rFonts w:ascii="Times New Roman" w:hAnsi="Times New Roman" w:cs="Times New Roman"/>
          <w:sz w:val="24"/>
          <w:szCs w:val="24"/>
        </w:rPr>
      </w:pPr>
      <w:r w:rsidRPr="003E3F2F">
        <w:rPr>
          <w:rFonts w:ascii="Times New Roman" w:hAnsi="Times New Roman" w:cs="Times New Roman"/>
          <w:sz w:val="24"/>
          <w:szCs w:val="24"/>
        </w:rPr>
        <w:t xml:space="preserve"> </w:t>
      </w:r>
      <w:r w:rsidR="00D86E59" w:rsidRPr="003E3F2F">
        <w:rPr>
          <w:rFonts w:ascii="Times New Roman" w:hAnsi="Times New Roman" w:cs="Times New Roman"/>
          <w:sz w:val="24"/>
          <w:szCs w:val="24"/>
        </w:rPr>
        <w:t xml:space="preserve">Додаток до  рішення   </w:t>
      </w:r>
    </w:p>
    <w:p w14:paraId="0837C5FA" w14:textId="378939A0"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4"/>
          <w:szCs w:val="24"/>
        </w:rPr>
      </w:pPr>
      <w:r w:rsidRPr="003E3F2F">
        <w:rPr>
          <w:rFonts w:ascii="Times New Roman" w:hAnsi="Times New Roman" w:cs="Times New Roman"/>
          <w:sz w:val="24"/>
          <w:szCs w:val="24"/>
        </w:rPr>
        <w:t xml:space="preserve"> </w:t>
      </w:r>
      <w:r w:rsidR="00D23358">
        <w:rPr>
          <w:rFonts w:ascii="Times New Roman" w:hAnsi="Times New Roman" w:cs="Times New Roman"/>
          <w:sz w:val="24"/>
          <w:szCs w:val="24"/>
        </w:rPr>
        <w:t>сесії        8 скликання</w:t>
      </w:r>
    </w:p>
    <w:p w14:paraId="5EB2CF00" w14:textId="77777777"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4"/>
          <w:szCs w:val="24"/>
        </w:rPr>
      </w:pPr>
      <w:r w:rsidRPr="003E3F2F">
        <w:rPr>
          <w:rFonts w:ascii="Times New Roman" w:hAnsi="Times New Roman" w:cs="Times New Roman"/>
          <w:sz w:val="24"/>
          <w:szCs w:val="24"/>
        </w:rPr>
        <w:t xml:space="preserve"> Мукачівської міської ради</w:t>
      </w:r>
    </w:p>
    <w:p w14:paraId="0CBC2246" w14:textId="77777777"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8"/>
          <w:szCs w:val="28"/>
        </w:rPr>
      </w:pPr>
      <w:r w:rsidRPr="003E3F2F">
        <w:rPr>
          <w:rFonts w:ascii="Times New Roman" w:hAnsi="Times New Roman" w:cs="Times New Roman"/>
          <w:sz w:val="24"/>
          <w:szCs w:val="24"/>
        </w:rPr>
        <w:t xml:space="preserve"> ___________ №</w:t>
      </w:r>
      <w:r w:rsidRPr="003E3F2F">
        <w:rPr>
          <w:rFonts w:ascii="Times New Roman" w:hAnsi="Times New Roman" w:cs="Times New Roman"/>
          <w:sz w:val="28"/>
          <w:szCs w:val="28"/>
        </w:rPr>
        <w:t xml:space="preserve"> </w:t>
      </w:r>
    </w:p>
    <w:p w14:paraId="287B80CB" w14:textId="77777777"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8"/>
          <w:szCs w:val="28"/>
        </w:rPr>
      </w:pPr>
    </w:p>
    <w:p w14:paraId="2508A96A" w14:textId="5801E603" w:rsidR="00D86E59" w:rsidRPr="003E3F2F" w:rsidRDefault="00D86E59" w:rsidP="00223B58">
      <w:pPr>
        <w:autoSpaceDE w:val="0"/>
        <w:autoSpaceDN w:val="0"/>
        <w:adjustRightInd w:val="0"/>
        <w:spacing w:after="0" w:line="240" w:lineRule="auto"/>
        <w:ind w:right="-144"/>
        <w:jc w:val="center"/>
        <w:rPr>
          <w:rFonts w:ascii="Times New Roman" w:hAnsi="Times New Roman" w:cs="Times New Roman"/>
          <w:sz w:val="24"/>
          <w:szCs w:val="24"/>
        </w:rPr>
      </w:pPr>
      <w:r w:rsidRPr="003E3F2F">
        <w:rPr>
          <w:rFonts w:ascii="Times New Roman" w:hAnsi="Times New Roman" w:cs="Times New Roman"/>
          <w:sz w:val="24"/>
          <w:szCs w:val="24"/>
        </w:rPr>
        <w:t>П</w:t>
      </w:r>
      <w:r w:rsidR="00861269" w:rsidRPr="003E3F2F">
        <w:rPr>
          <w:rFonts w:ascii="Times New Roman" w:hAnsi="Times New Roman" w:cs="Times New Roman"/>
          <w:sz w:val="24"/>
          <w:szCs w:val="24"/>
        </w:rPr>
        <w:t>аспорт</w:t>
      </w:r>
      <w:r w:rsidRPr="003E3F2F">
        <w:rPr>
          <w:rFonts w:ascii="Times New Roman" w:hAnsi="Times New Roman" w:cs="Times New Roman"/>
          <w:sz w:val="24"/>
          <w:szCs w:val="24"/>
        </w:rPr>
        <w:t xml:space="preserve"> Програми</w:t>
      </w:r>
    </w:p>
    <w:p w14:paraId="58580DCA" w14:textId="07971674" w:rsidR="00223B58" w:rsidRPr="003E3F2F" w:rsidRDefault="00223B58" w:rsidP="00223B58">
      <w:pPr>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 xml:space="preserve"> розвитку та підтримки комунальних закладів охорони здоров’я Мукачівської міської територіальної громади </w:t>
      </w:r>
    </w:p>
    <w:p w14:paraId="4515E6C2" w14:textId="77777777" w:rsidR="00223B58" w:rsidRPr="003E3F2F" w:rsidRDefault="00223B58" w:rsidP="00223B58">
      <w:pPr>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на 2022-2024 роки</w:t>
      </w:r>
    </w:p>
    <w:p w14:paraId="74427B49" w14:textId="77777777" w:rsidR="00223B58" w:rsidRPr="003E3F2F" w:rsidRDefault="00223B58" w:rsidP="00223B58">
      <w:pPr>
        <w:spacing w:after="0" w:line="240" w:lineRule="auto"/>
        <w:jc w:val="center"/>
        <w:rPr>
          <w:rFonts w:ascii="Times New Roman" w:hAnsi="Times New Roman" w:cs="Times New Roman"/>
          <w:sz w:val="24"/>
          <w:szCs w:val="24"/>
          <w:vertAlign w:val="superscript"/>
        </w:rPr>
      </w:pPr>
    </w:p>
    <w:tbl>
      <w:tblPr>
        <w:tblW w:w="10124" w:type="dxa"/>
        <w:tblInd w:w="-341" w:type="dxa"/>
        <w:tblLayout w:type="fixed"/>
        <w:tblCellMar>
          <w:left w:w="0" w:type="dxa"/>
          <w:right w:w="0" w:type="dxa"/>
        </w:tblCellMar>
        <w:tblLook w:val="0000" w:firstRow="0" w:lastRow="0" w:firstColumn="0" w:lastColumn="0" w:noHBand="0" w:noVBand="0"/>
      </w:tblPr>
      <w:tblGrid>
        <w:gridCol w:w="645"/>
        <w:gridCol w:w="4740"/>
        <w:gridCol w:w="4739"/>
      </w:tblGrid>
      <w:tr w:rsidR="00223B58" w:rsidRPr="003E3F2F" w14:paraId="354663FB" w14:textId="77777777" w:rsidTr="00714811">
        <w:trPr>
          <w:trHeight w:val="566"/>
        </w:trPr>
        <w:tc>
          <w:tcPr>
            <w:tcW w:w="645" w:type="dxa"/>
            <w:tcBorders>
              <w:top w:val="single" w:sz="8" w:space="0" w:color="000000"/>
              <w:left w:val="single" w:sz="8" w:space="0" w:color="000000"/>
              <w:bottom w:val="single" w:sz="8" w:space="0" w:color="000000"/>
            </w:tcBorders>
            <w:shd w:val="clear" w:color="auto" w:fill="FFFFFF"/>
          </w:tcPr>
          <w:p w14:paraId="3580A56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1.</w:t>
            </w:r>
          </w:p>
        </w:tc>
        <w:tc>
          <w:tcPr>
            <w:tcW w:w="4740" w:type="dxa"/>
            <w:tcBorders>
              <w:top w:val="single" w:sz="8" w:space="0" w:color="000000"/>
              <w:left w:val="single" w:sz="8" w:space="0" w:color="000000"/>
              <w:bottom w:val="single" w:sz="8" w:space="0" w:color="000000"/>
            </w:tcBorders>
            <w:shd w:val="clear" w:color="auto" w:fill="FFFFFF"/>
          </w:tcPr>
          <w:p w14:paraId="2356C42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Ініціатор розроблення програми</w:t>
            </w:r>
          </w:p>
        </w:tc>
        <w:tc>
          <w:tcPr>
            <w:tcW w:w="4739" w:type="dxa"/>
            <w:tcBorders>
              <w:top w:val="single" w:sz="8" w:space="0" w:color="000000"/>
              <w:left w:val="single" w:sz="8" w:space="0" w:color="000000"/>
              <w:bottom w:val="single" w:sz="8" w:space="0" w:color="000000"/>
              <w:right w:val="single" w:sz="8" w:space="0" w:color="000000"/>
            </w:tcBorders>
            <w:shd w:val="clear" w:color="auto" w:fill="FFFFFF"/>
          </w:tcPr>
          <w:p w14:paraId="52AED9B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18E21B84"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0FA83555" w14:textId="77777777" w:rsidTr="00714811">
        <w:trPr>
          <w:trHeight w:val="734"/>
        </w:trPr>
        <w:tc>
          <w:tcPr>
            <w:tcW w:w="645" w:type="dxa"/>
            <w:tcBorders>
              <w:left w:val="single" w:sz="8" w:space="0" w:color="000000"/>
              <w:bottom w:val="single" w:sz="8" w:space="0" w:color="000000"/>
            </w:tcBorders>
            <w:shd w:val="clear" w:color="auto" w:fill="FFFFFF"/>
          </w:tcPr>
          <w:p w14:paraId="6876638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2.</w:t>
            </w:r>
          </w:p>
        </w:tc>
        <w:tc>
          <w:tcPr>
            <w:tcW w:w="4740" w:type="dxa"/>
            <w:tcBorders>
              <w:left w:val="single" w:sz="8" w:space="0" w:color="000000"/>
              <w:bottom w:val="single" w:sz="8" w:space="0" w:color="000000"/>
            </w:tcBorders>
            <w:shd w:val="clear" w:color="auto" w:fill="FFFFFF"/>
          </w:tcPr>
          <w:p w14:paraId="20D53FF6"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Підстава для розроблення програми</w:t>
            </w:r>
          </w:p>
        </w:tc>
        <w:tc>
          <w:tcPr>
            <w:tcW w:w="4739" w:type="dxa"/>
            <w:tcBorders>
              <w:left w:val="single" w:sz="8" w:space="0" w:color="000000"/>
              <w:bottom w:val="single" w:sz="8" w:space="0" w:color="000000"/>
              <w:right w:val="single" w:sz="8" w:space="0" w:color="000000"/>
            </w:tcBorders>
            <w:shd w:val="clear" w:color="auto" w:fill="FFFFFF"/>
          </w:tcPr>
          <w:p w14:paraId="300374E5"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Рішення виконавчого комітету Мукачівської міської ради від ____________року № ______ “Про схвалення </w:t>
            </w:r>
            <w:proofErr w:type="spellStart"/>
            <w:r w:rsidRPr="003E3F2F">
              <w:rPr>
                <w:rFonts w:ascii="Times New Roman" w:hAnsi="Times New Roman" w:cs="Times New Roman"/>
                <w:sz w:val="24"/>
                <w:szCs w:val="24"/>
              </w:rPr>
              <w:t>проєкту</w:t>
            </w:r>
            <w:proofErr w:type="spellEnd"/>
            <w:r w:rsidRPr="003E3F2F">
              <w:rPr>
                <w:rFonts w:ascii="Times New Roman" w:hAnsi="Times New Roman" w:cs="Times New Roman"/>
                <w:sz w:val="24"/>
                <w:szCs w:val="24"/>
              </w:rPr>
              <w:t xml:space="preserve"> </w:t>
            </w:r>
            <w:r w:rsidRPr="003E3F2F">
              <w:rPr>
                <w:rFonts w:ascii="Times New Roman" w:hAnsi="Times New Roman" w:cs="Times New Roman"/>
                <w:color w:val="000000"/>
                <w:sz w:val="24"/>
                <w:szCs w:val="24"/>
              </w:rPr>
              <w:t>Програми розвитку та  підтримки комунальних закладів охорони Мукачівської міської територіальної громади на 2022-2024 роки”.</w:t>
            </w:r>
          </w:p>
        </w:tc>
      </w:tr>
      <w:tr w:rsidR="00223B58" w:rsidRPr="003E3F2F" w14:paraId="64087CA9" w14:textId="77777777" w:rsidTr="00714811">
        <w:trPr>
          <w:trHeight w:val="486"/>
        </w:trPr>
        <w:tc>
          <w:tcPr>
            <w:tcW w:w="645" w:type="dxa"/>
            <w:tcBorders>
              <w:left w:val="single" w:sz="8" w:space="0" w:color="000000"/>
              <w:bottom w:val="single" w:sz="8" w:space="0" w:color="000000"/>
            </w:tcBorders>
            <w:shd w:val="clear" w:color="auto" w:fill="FFFFFF"/>
          </w:tcPr>
          <w:p w14:paraId="4312C3F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3.</w:t>
            </w:r>
          </w:p>
        </w:tc>
        <w:tc>
          <w:tcPr>
            <w:tcW w:w="4740" w:type="dxa"/>
            <w:tcBorders>
              <w:left w:val="single" w:sz="8" w:space="0" w:color="000000"/>
              <w:bottom w:val="single" w:sz="8" w:space="0" w:color="000000"/>
            </w:tcBorders>
            <w:shd w:val="clear" w:color="auto" w:fill="FFFFFF"/>
          </w:tcPr>
          <w:p w14:paraId="41F3A1A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Розробник програми</w:t>
            </w:r>
          </w:p>
        </w:tc>
        <w:tc>
          <w:tcPr>
            <w:tcW w:w="4739" w:type="dxa"/>
            <w:tcBorders>
              <w:left w:val="single" w:sz="8" w:space="0" w:color="000000"/>
              <w:bottom w:val="single" w:sz="8" w:space="0" w:color="000000"/>
              <w:right w:val="single" w:sz="8" w:space="0" w:color="000000"/>
            </w:tcBorders>
            <w:shd w:val="clear" w:color="auto" w:fill="FFFFFF"/>
          </w:tcPr>
          <w:p w14:paraId="3A8D9135"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Виконавчий комітет Мукачівської міської ради</w:t>
            </w:r>
          </w:p>
        </w:tc>
      </w:tr>
      <w:tr w:rsidR="00223B58" w:rsidRPr="003E3F2F" w14:paraId="2A159463" w14:textId="77777777" w:rsidTr="00714811">
        <w:trPr>
          <w:trHeight w:val="564"/>
        </w:trPr>
        <w:tc>
          <w:tcPr>
            <w:tcW w:w="645" w:type="dxa"/>
            <w:tcBorders>
              <w:left w:val="single" w:sz="8" w:space="0" w:color="000000"/>
              <w:bottom w:val="single" w:sz="8" w:space="0" w:color="000000"/>
            </w:tcBorders>
            <w:shd w:val="clear" w:color="auto" w:fill="FFFFFF"/>
          </w:tcPr>
          <w:p w14:paraId="34A35A8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4.</w:t>
            </w:r>
          </w:p>
        </w:tc>
        <w:tc>
          <w:tcPr>
            <w:tcW w:w="4740" w:type="dxa"/>
            <w:tcBorders>
              <w:left w:val="single" w:sz="8" w:space="0" w:color="000000"/>
              <w:bottom w:val="single" w:sz="8" w:space="0" w:color="000000"/>
            </w:tcBorders>
            <w:shd w:val="clear" w:color="auto" w:fill="FFFFFF"/>
          </w:tcPr>
          <w:p w14:paraId="79D3CB0B" w14:textId="77777777" w:rsidR="00223B58" w:rsidRPr="003E3F2F" w:rsidRDefault="00223B58" w:rsidP="00223B58">
            <w:pPr>
              <w:snapToGrid w:val="0"/>
              <w:spacing w:after="0" w:line="240" w:lineRule="auto"/>
              <w:rPr>
                <w:rFonts w:ascii="Times New Roman" w:hAnsi="Times New Roman" w:cs="Times New Roman"/>
                <w:sz w:val="24"/>
                <w:szCs w:val="24"/>
              </w:rPr>
            </w:pPr>
            <w:proofErr w:type="spellStart"/>
            <w:r w:rsidRPr="003E3F2F">
              <w:rPr>
                <w:rFonts w:ascii="Times New Roman" w:hAnsi="Times New Roman" w:cs="Times New Roman"/>
                <w:color w:val="000000"/>
                <w:sz w:val="24"/>
                <w:szCs w:val="24"/>
              </w:rPr>
              <w:t>Співрозробники</w:t>
            </w:r>
            <w:proofErr w:type="spellEnd"/>
            <w:r w:rsidRPr="003E3F2F">
              <w:rPr>
                <w:rFonts w:ascii="Times New Roman" w:hAnsi="Times New Roman" w:cs="Times New Roman"/>
                <w:color w:val="000000"/>
                <w:sz w:val="24"/>
                <w:szCs w:val="24"/>
              </w:rPr>
              <w:t xml:space="preserve"> програми</w:t>
            </w:r>
          </w:p>
        </w:tc>
        <w:tc>
          <w:tcPr>
            <w:tcW w:w="4739" w:type="dxa"/>
            <w:tcBorders>
              <w:left w:val="single" w:sz="8" w:space="0" w:color="000000"/>
              <w:bottom w:val="single" w:sz="8" w:space="0" w:color="000000"/>
              <w:right w:val="single" w:sz="8" w:space="0" w:color="000000"/>
            </w:tcBorders>
            <w:shd w:val="clear" w:color="auto" w:fill="FFFFFF"/>
          </w:tcPr>
          <w:p w14:paraId="4D21707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16E353E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78F10DEE" w14:textId="77777777" w:rsidTr="00714811">
        <w:trPr>
          <w:trHeight w:val="564"/>
        </w:trPr>
        <w:tc>
          <w:tcPr>
            <w:tcW w:w="645" w:type="dxa"/>
            <w:tcBorders>
              <w:left w:val="single" w:sz="8" w:space="0" w:color="000000"/>
              <w:bottom w:val="single" w:sz="4" w:space="0" w:color="000000"/>
            </w:tcBorders>
            <w:shd w:val="clear" w:color="auto" w:fill="FFFFFF"/>
          </w:tcPr>
          <w:p w14:paraId="18EA75E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5.</w:t>
            </w:r>
          </w:p>
        </w:tc>
        <w:tc>
          <w:tcPr>
            <w:tcW w:w="4740" w:type="dxa"/>
            <w:tcBorders>
              <w:left w:val="single" w:sz="8" w:space="0" w:color="000000"/>
              <w:bottom w:val="single" w:sz="4" w:space="0" w:color="000000"/>
            </w:tcBorders>
            <w:shd w:val="clear" w:color="auto" w:fill="FFFFFF"/>
          </w:tcPr>
          <w:p w14:paraId="75B9F3E2"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Відповідальний виконавець програми</w:t>
            </w:r>
          </w:p>
        </w:tc>
        <w:tc>
          <w:tcPr>
            <w:tcW w:w="4739" w:type="dxa"/>
            <w:tcBorders>
              <w:left w:val="single" w:sz="8" w:space="0" w:color="000000"/>
              <w:bottom w:val="single" w:sz="4" w:space="0" w:color="000000"/>
              <w:right w:val="single" w:sz="8" w:space="0" w:color="000000"/>
            </w:tcBorders>
            <w:shd w:val="clear" w:color="auto" w:fill="FFFFFF"/>
          </w:tcPr>
          <w:p w14:paraId="79CE248D"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Виконавчий комітет Мукачівської міської ради ,</w:t>
            </w:r>
          </w:p>
          <w:p w14:paraId="745D346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36AF2A2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75DB6800" w14:textId="77777777" w:rsidTr="00714811">
        <w:trPr>
          <w:trHeight w:val="713"/>
        </w:trPr>
        <w:tc>
          <w:tcPr>
            <w:tcW w:w="645" w:type="dxa"/>
            <w:tcBorders>
              <w:top w:val="single" w:sz="4" w:space="0" w:color="000000"/>
              <w:left w:val="single" w:sz="8" w:space="0" w:color="000000"/>
              <w:bottom w:val="single" w:sz="8" w:space="0" w:color="000000"/>
            </w:tcBorders>
            <w:shd w:val="clear" w:color="auto" w:fill="FFFFFF"/>
          </w:tcPr>
          <w:p w14:paraId="52B055A7"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5.1</w:t>
            </w:r>
          </w:p>
        </w:tc>
        <w:tc>
          <w:tcPr>
            <w:tcW w:w="4740" w:type="dxa"/>
            <w:tcBorders>
              <w:top w:val="single" w:sz="4" w:space="0" w:color="000000"/>
              <w:left w:val="single" w:sz="8" w:space="0" w:color="000000"/>
              <w:bottom w:val="single" w:sz="8" w:space="0" w:color="000000"/>
            </w:tcBorders>
            <w:shd w:val="clear" w:color="auto" w:fill="FFFFFF"/>
          </w:tcPr>
          <w:p w14:paraId="51D2BA9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Головний розпорядник коштів</w:t>
            </w:r>
          </w:p>
        </w:tc>
        <w:tc>
          <w:tcPr>
            <w:tcW w:w="4739" w:type="dxa"/>
            <w:tcBorders>
              <w:top w:val="single" w:sz="4" w:space="0" w:color="000000"/>
              <w:left w:val="single" w:sz="8" w:space="0" w:color="000000"/>
              <w:bottom w:val="single" w:sz="8" w:space="0" w:color="000000"/>
              <w:right w:val="single" w:sz="8" w:space="0" w:color="000000"/>
            </w:tcBorders>
            <w:shd w:val="clear" w:color="auto" w:fill="FFFFFF"/>
          </w:tcPr>
          <w:p w14:paraId="1C4DF5C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Виконавчий комітет Мукачівської міської ради</w:t>
            </w:r>
          </w:p>
        </w:tc>
      </w:tr>
      <w:tr w:rsidR="00223B58" w:rsidRPr="003E3F2F" w14:paraId="21984FE8" w14:textId="77777777" w:rsidTr="00714811">
        <w:trPr>
          <w:trHeight w:val="348"/>
        </w:trPr>
        <w:tc>
          <w:tcPr>
            <w:tcW w:w="645" w:type="dxa"/>
            <w:tcBorders>
              <w:left w:val="single" w:sz="8" w:space="0" w:color="000000"/>
              <w:bottom w:val="single" w:sz="8" w:space="0" w:color="000000"/>
            </w:tcBorders>
            <w:shd w:val="clear" w:color="auto" w:fill="FFFFFF"/>
          </w:tcPr>
          <w:p w14:paraId="7D31C07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6.</w:t>
            </w:r>
          </w:p>
        </w:tc>
        <w:tc>
          <w:tcPr>
            <w:tcW w:w="4740" w:type="dxa"/>
            <w:tcBorders>
              <w:left w:val="single" w:sz="8" w:space="0" w:color="000000"/>
              <w:bottom w:val="single" w:sz="8" w:space="0" w:color="000000"/>
            </w:tcBorders>
            <w:shd w:val="clear" w:color="auto" w:fill="FFFFFF"/>
          </w:tcPr>
          <w:p w14:paraId="78B231E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Учасники програми</w:t>
            </w:r>
          </w:p>
        </w:tc>
        <w:tc>
          <w:tcPr>
            <w:tcW w:w="4739" w:type="dxa"/>
            <w:tcBorders>
              <w:left w:val="single" w:sz="8" w:space="0" w:color="000000"/>
              <w:bottom w:val="single" w:sz="8" w:space="0" w:color="000000"/>
              <w:right w:val="single" w:sz="8" w:space="0" w:color="000000"/>
            </w:tcBorders>
            <w:shd w:val="clear" w:color="auto" w:fill="FFFFFF"/>
          </w:tcPr>
          <w:p w14:paraId="67308709"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4BB95FA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07741B04" w14:textId="77777777" w:rsidTr="00714811">
        <w:trPr>
          <w:trHeight w:val="564"/>
        </w:trPr>
        <w:tc>
          <w:tcPr>
            <w:tcW w:w="645" w:type="dxa"/>
            <w:tcBorders>
              <w:left w:val="single" w:sz="8" w:space="0" w:color="000000"/>
              <w:bottom w:val="single" w:sz="8" w:space="0" w:color="000000"/>
            </w:tcBorders>
            <w:shd w:val="clear" w:color="auto" w:fill="FFFFFF"/>
          </w:tcPr>
          <w:p w14:paraId="6B3E4BDF"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7.</w:t>
            </w:r>
          </w:p>
        </w:tc>
        <w:tc>
          <w:tcPr>
            <w:tcW w:w="4740" w:type="dxa"/>
            <w:tcBorders>
              <w:left w:val="single" w:sz="8" w:space="0" w:color="000000"/>
              <w:bottom w:val="single" w:sz="8" w:space="0" w:color="000000"/>
            </w:tcBorders>
            <w:shd w:val="clear" w:color="auto" w:fill="FFFFFF"/>
          </w:tcPr>
          <w:p w14:paraId="4FF1ACFC"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Термін реалізації програми</w:t>
            </w:r>
          </w:p>
        </w:tc>
        <w:tc>
          <w:tcPr>
            <w:tcW w:w="4739" w:type="dxa"/>
            <w:tcBorders>
              <w:left w:val="single" w:sz="8" w:space="0" w:color="000000"/>
              <w:bottom w:val="single" w:sz="8" w:space="0" w:color="000000"/>
              <w:right w:val="single" w:sz="8" w:space="0" w:color="000000"/>
            </w:tcBorders>
            <w:shd w:val="clear" w:color="auto" w:fill="FFFFFF"/>
          </w:tcPr>
          <w:p w14:paraId="05862CDF"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 2022-2024 роки</w:t>
            </w:r>
          </w:p>
        </w:tc>
      </w:tr>
      <w:tr w:rsidR="00223B58" w:rsidRPr="003E3F2F" w14:paraId="781D7AE6" w14:textId="77777777" w:rsidTr="00714811">
        <w:trPr>
          <w:trHeight w:val="764"/>
        </w:trPr>
        <w:tc>
          <w:tcPr>
            <w:tcW w:w="645" w:type="dxa"/>
            <w:tcBorders>
              <w:left w:val="single" w:sz="8" w:space="0" w:color="000000"/>
              <w:bottom w:val="single" w:sz="8" w:space="0" w:color="000000"/>
            </w:tcBorders>
            <w:shd w:val="clear" w:color="auto" w:fill="FFFFFF"/>
          </w:tcPr>
          <w:p w14:paraId="0C3D1E2E"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7.1.</w:t>
            </w:r>
          </w:p>
        </w:tc>
        <w:tc>
          <w:tcPr>
            <w:tcW w:w="4740" w:type="dxa"/>
            <w:tcBorders>
              <w:left w:val="single" w:sz="8" w:space="0" w:color="000000"/>
              <w:bottom w:val="single" w:sz="8" w:space="0" w:color="000000"/>
            </w:tcBorders>
            <w:shd w:val="clear" w:color="auto" w:fill="FFFFFF"/>
          </w:tcPr>
          <w:p w14:paraId="1FBB874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Етапи виконання програми</w:t>
            </w:r>
          </w:p>
          <w:p w14:paraId="78409975" w14:textId="77777777" w:rsidR="00223B58" w:rsidRPr="003E3F2F" w:rsidRDefault="00223B58" w:rsidP="00223B58">
            <w:pPr>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(для довгострокових програм)</w:t>
            </w:r>
          </w:p>
        </w:tc>
        <w:tc>
          <w:tcPr>
            <w:tcW w:w="4739" w:type="dxa"/>
            <w:tcBorders>
              <w:left w:val="single" w:sz="8" w:space="0" w:color="000000"/>
              <w:bottom w:val="single" w:sz="8" w:space="0" w:color="000000"/>
              <w:right w:val="single" w:sz="8" w:space="0" w:color="000000"/>
            </w:tcBorders>
            <w:shd w:val="clear" w:color="auto" w:fill="FFFFFF"/>
          </w:tcPr>
          <w:p w14:paraId="614C1D54"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 xml:space="preserve"> І етап – 2022 рік</w:t>
            </w:r>
          </w:p>
          <w:p w14:paraId="400E1B39"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 xml:space="preserve"> ІІ етап – 2023 рік</w:t>
            </w:r>
          </w:p>
          <w:p w14:paraId="78372F46"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 ІІІ етап – 2024 рік</w:t>
            </w:r>
          </w:p>
        </w:tc>
      </w:tr>
      <w:tr w:rsidR="00223B58" w:rsidRPr="003E3F2F" w14:paraId="1A47520B" w14:textId="77777777" w:rsidTr="00714811">
        <w:trPr>
          <w:trHeight w:val="1092"/>
        </w:trPr>
        <w:tc>
          <w:tcPr>
            <w:tcW w:w="645" w:type="dxa"/>
            <w:tcBorders>
              <w:left w:val="single" w:sz="8" w:space="0" w:color="000000"/>
              <w:bottom w:val="single" w:sz="8" w:space="0" w:color="000000"/>
            </w:tcBorders>
            <w:shd w:val="clear" w:color="auto" w:fill="FFFFFF"/>
          </w:tcPr>
          <w:p w14:paraId="1E00CE1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lastRenderedPageBreak/>
              <w:t>8.</w:t>
            </w:r>
          </w:p>
        </w:tc>
        <w:tc>
          <w:tcPr>
            <w:tcW w:w="4740" w:type="dxa"/>
            <w:tcBorders>
              <w:left w:val="single" w:sz="8" w:space="0" w:color="000000"/>
              <w:bottom w:val="single" w:sz="8" w:space="0" w:color="000000"/>
            </w:tcBorders>
            <w:shd w:val="clear" w:color="auto" w:fill="FFFFFF"/>
          </w:tcPr>
          <w:p w14:paraId="1FEFA1BA" w14:textId="0022CE46"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Перелік міс</w:t>
            </w:r>
            <w:r w:rsidR="003E3F2F" w:rsidRPr="003E3F2F">
              <w:rPr>
                <w:rFonts w:ascii="Times New Roman" w:hAnsi="Times New Roman" w:cs="Times New Roman"/>
                <w:color w:val="000000"/>
                <w:sz w:val="24"/>
                <w:szCs w:val="24"/>
              </w:rPr>
              <w:t>цевих</w:t>
            </w:r>
            <w:r w:rsidRPr="003E3F2F">
              <w:rPr>
                <w:rFonts w:ascii="Times New Roman" w:hAnsi="Times New Roman" w:cs="Times New Roman"/>
                <w:color w:val="000000"/>
                <w:sz w:val="24"/>
                <w:szCs w:val="24"/>
              </w:rPr>
              <w:t xml:space="preserve"> бюджетів, які беруть участь у виконанні програми (для комплексних програм)</w:t>
            </w:r>
          </w:p>
        </w:tc>
        <w:tc>
          <w:tcPr>
            <w:tcW w:w="4739" w:type="dxa"/>
            <w:tcBorders>
              <w:left w:val="single" w:sz="8" w:space="0" w:color="000000"/>
              <w:bottom w:val="single" w:sz="8" w:space="0" w:color="000000"/>
              <w:right w:val="single" w:sz="8" w:space="0" w:color="000000"/>
            </w:tcBorders>
            <w:shd w:val="clear" w:color="auto" w:fill="FFFFFF"/>
          </w:tcPr>
          <w:p w14:paraId="471C0DB9"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Бюджет Мукачівської міської територіальної громади</w:t>
            </w:r>
          </w:p>
        </w:tc>
      </w:tr>
      <w:tr w:rsidR="00223B58" w:rsidRPr="003E3F2F" w14:paraId="692CE7FA" w14:textId="77777777" w:rsidTr="00714811">
        <w:trPr>
          <w:trHeight w:val="972"/>
        </w:trPr>
        <w:tc>
          <w:tcPr>
            <w:tcW w:w="645" w:type="dxa"/>
            <w:tcBorders>
              <w:left w:val="single" w:sz="8" w:space="0" w:color="000000"/>
              <w:bottom w:val="single" w:sz="8" w:space="0" w:color="000000"/>
            </w:tcBorders>
            <w:shd w:val="clear" w:color="auto" w:fill="FFFFFF"/>
          </w:tcPr>
          <w:p w14:paraId="3D232FB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9.</w:t>
            </w:r>
          </w:p>
        </w:tc>
        <w:tc>
          <w:tcPr>
            <w:tcW w:w="4740" w:type="dxa"/>
            <w:tcBorders>
              <w:left w:val="single" w:sz="8" w:space="0" w:color="000000"/>
              <w:bottom w:val="single" w:sz="8" w:space="0" w:color="000000"/>
            </w:tcBorders>
            <w:shd w:val="clear" w:color="auto" w:fill="FFFFFF"/>
          </w:tcPr>
          <w:p w14:paraId="09E9358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Загальний обсяг фінансових ресурсів, необхідних для реалізації програми, всього, тис. грн. у </w:t>
            </w:r>
            <w:r w:rsidRPr="003E3F2F">
              <w:rPr>
                <w:rFonts w:ascii="Times New Roman" w:hAnsi="Times New Roman" w:cs="Times New Roman"/>
                <w:color w:val="000000"/>
                <w:spacing w:val="-6"/>
                <w:sz w:val="24"/>
                <w:szCs w:val="24"/>
              </w:rPr>
              <w:t>тому числі:</w:t>
            </w:r>
          </w:p>
        </w:tc>
        <w:tc>
          <w:tcPr>
            <w:tcW w:w="4739" w:type="dxa"/>
            <w:tcBorders>
              <w:left w:val="single" w:sz="8" w:space="0" w:color="000000"/>
              <w:bottom w:val="single" w:sz="8" w:space="0" w:color="000000"/>
              <w:right w:val="single" w:sz="8" w:space="0" w:color="000000"/>
            </w:tcBorders>
            <w:shd w:val="clear" w:color="auto" w:fill="FFFFFF"/>
          </w:tcPr>
          <w:p w14:paraId="52B8280E" w14:textId="628A8AF0"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w:t>
            </w:r>
            <w:r w:rsidR="00EA0428" w:rsidRPr="003E3F2F">
              <w:rPr>
                <w:rFonts w:ascii="Times New Roman" w:hAnsi="Times New Roman" w:cs="Times New Roman"/>
                <w:sz w:val="24"/>
                <w:szCs w:val="24"/>
                <w:lang w:val="ru-RU"/>
              </w:rPr>
              <w:t>5</w:t>
            </w:r>
            <w:r w:rsidR="003E3F2F" w:rsidRPr="003E3F2F">
              <w:rPr>
                <w:rFonts w:ascii="Times New Roman" w:hAnsi="Times New Roman" w:cs="Times New Roman"/>
                <w:sz w:val="24"/>
                <w:szCs w:val="24"/>
                <w:lang w:val="ru-RU"/>
              </w:rPr>
              <w:t>3</w:t>
            </w:r>
            <w:r w:rsidR="00EA0428" w:rsidRPr="003E3F2F">
              <w:rPr>
                <w:rFonts w:ascii="Times New Roman" w:hAnsi="Times New Roman" w:cs="Times New Roman"/>
                <w:sz w:val="24"/>
                <w:szCs w:val="24"/>
                <w:lang w:val="ru-RU"/>
              </w:rPr>
              <w:t>404,9</w:t>
            </w:r>
            <w:r w:rsidRPr="003E3F2F">
              <w:rPr>
                <w:rFonts w:ascii="Times New Roman" w:hAnsi="Times New Roman" w:cs="Times New Roman"/>
                <w:sz w:val="24"/>
                <w:szCs w:val="24"/>
              </w:rPr>
              <w:t xml:space="preserve"> тис. грн. з них:</w:t>
            </w:r>
          </w:p>
          <w:p w14:paraId="7DE58603" w14:textId="591F4E46"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2022 рік –</w:t>
            </w:r>
            <w:r w:rsidR="00EA0428" w:rsidRPr="003E3F2F">
              <w:rPr>
                <w:rFonts w:ascii="Times New Roman" w:hAnsi="Times New Roman" w:cs="Times New Roman"/>
                <w:sz w:val="24"/>
                <w:szCs w:val="24"/>
              </w:rPr>
              <w:t>1</w:t>
            </w:r>
            <w:r w:rsidR="003E3F2F">
              <w:rPr>
                <w:rFonts w:ascii="Times New Roman" w:hAnsi="Times New Roman" w:cs="Times New Roman"/>
                <w:sz w:val="24"/>
                <w:szCs w:val="24"/>
              </w:rPr>
              <w:t>2</w:t>
            </w:r>
            <w:r w:rsidR="00EA0428" w:rsidRPr="003E3F2F">
              <w:rPr>
                <w:rFonts w:ascii="Times New Roman" w:hAnsi="Times New Roman" w:cs="Times New Roman"/>
                <w:sz w:val="24"/>
                <w:szCs w:val="24"/>
              </w:rPr>
              <w:t>011,9</w:t>
            </w:r>
            <w:r w:rsidRPr="003E3F2F">
              <w:rPr>
                <w:rFonts w:ascii="Times New Roman" w:hAnsi="Times New Roman" w:cs="Times New Roman"/>
                <w:sz w:val="24"/>
                <w:szCs w:val="24"/>
              </w:rPr>
              <w:t xml:space="preserve"> тис. грн.</w:t>
            </w:r>
          </w:p>
          <w:p w14:paraId="695314A1" w14:textId="0C2413C8"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2023 рік – </w:t>
            </w:r>
            <w:r w:rsidR="00EA0428" w:rsidRPr="003E3F2F">
              <w:rPr>
                <w:rFonts w:ascii="Times New Roman" w:hAnsi="Times New Roman" w:cs="Times New Roman"/>
                <w:sz w:val="24"/>
                <w:szCs w:val="24"/>
              </w:rPr>
              <w:t>21659,5</w:t>
            </w:r>
            <w:r w:rsidRPr="003E3F2F">
              <w:rPr>
                <w:rFonts w:ascii="Times New Roman" w:hAnsi="Times New Roman" w:cs="Times New Roman"/>
                <w:sz w:val="24"/>
                <w:szCs w:val="24"/>
              </w:rPr>
              <w:t xml:space="preserve"> тис. грн.</w:t>
            </w:r>
          </w:p>
          <w:p w14:paraId="334B41ED" w14:textId="6F88F6B5"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2024 рік – </w:t>
            </w:r>
            <w:r w:rsidR="00EA0428" w:rsidRPr="003E3F2F">
              <w:rPr>
                <w:rFonts w:ascii="Times New Roman" w:hAnsi="Times New Roman" w:cs="Times New Roman"/>
                <w:sz w:val="24"/>
                <w:szCs w:val="24"/>
              </w:rPr>
              <w:t>19733,5</w:t>
            </w:r>
            <w:r w:rsidRPr="003E3F2F">
              <w:rPr>
                <w:rFonts w:ascii="Times New Roman" w:hAnsi="Times New Roman" w:cs="Times New Roman"/>
                <w:sz w:val="24"/>
                <w:szCs w:val="24"/>
              </w:rPr>
              <w:t xml:space="preserve"> тис. грн.</w:t>
            </w:r>
          </w:p>
        </w:tc>
      </w:tr>
      <w:tr w:rsidR="00223B58" w:rsidRPr="003E3F2F" w14:paraId="600EE447" w14:textId="77777777" w:rsidTr="00714811">
        <w:trPr>
          <w:trHeight w:val="234"/>
        </w:trPr>
        <w:tc>
          <w:tcPr>
            <w:tcW w:w="645" w:type="dxa"/>
            <w:tcBorders>
              <w:left w:val="single" w:sz="8" w:space="0" w:color="000000"/>
              <w:bottom w:val="single" w:sz="8" w:space="0" w:color="000000"/>
            </w:tcBorders>
            <w:shd w:val="clear" w:color="auto" w:fill="FFFFFF"/>
          </w:tcPr>
          <w:p w14:paraId="7ACC5B93"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9.1.</w:t>
            </w:r>
          </w:p>
        </w:tc>
        <w:tc>
          <w:tcPr>
            <w:tcW w:w="4740" w:type="dxa"/>
            <w:tcBorders>
              <w:left w:val="single" w:sz="8" w:space="0" w:color="000000"/>
              <w:bottom w:val="single" w:sz="8" w:space="0" w:color="000000"/>
            </w:tcBorders>
            <w:shd w:val="clear" w:color="auto" w:fill="FFFFFF"/>
          </w:tcPr>
          <w:p w14:paraId="0CE21CFA"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коштів місцевого бюджету</w:t>
            </w:r>
          </w:p>
        </w:tc>
        <w:tc>
          <w:tcPr>
            <w:tcW w:w="4739" w:type="dxa"/>
            <w:tcBorders>
              <w:left w:val="single" w:sz="8" w:space="0" w:color="000000"/>
              <w:bottom w:val="single" w:sz="8" w:space="0" w:color="000000"/>
              <w:right w:val="single" w:sz="8" w:space="0" w:color="000000"/>
            </w:tcBorders>
            <w:shd w:val="clear" w:color="auto" w:fill="FFFFFF"/>
          </w:tcPr>
          <w:p w14:paraId="597E5EFD" w14:textId="58699A5A"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w:t>
            </w:r>
            <w:r w:rsidR="00EA0428" w:rsidRPr="003E3F2F">
              <w:rPr>
                <w:rFonts w:ascii="Times New Roman" w:hAnsi="Times New Roman" w:cs="Times New Roman"/>
                <w:sz w:val="24"/>
                <w:szCs w:val="24"/>
              </w:rPr>
              <w:t>5</w:t>
            </w:r>
            <w:r w:rsidR="003E3F2F" w:rsidRPr="003E3F2F">
              <w:rPr>
                <w:rFonts w:ascii="Times New Roman" w:hAnsi="Times New Roman" w:cs="Times New Roman"/>
                <w:sz w:val="24"/>
                <w:szCs w:val="24"/>
              </w:rPr>
              <w:t>3</w:t>
            </w:r>
            <w:r w:rsidR="00EA0428" w:rsidRPr="003E3F2F">
              <w:rPr>
                <w:rFonts w:ascii="Times New Roman" w:hAnsi="Times New Roman" w:cs="Times New Roman"/>
                <w:sz w:val="24"/>
                <w:szCs w:val="24"/>
              </w:rPr>
              <w:t>404,9</w:t>
            </w:r>
            <w:r w:rsidRPr="003E3F2F">
              <w:rPr>
                <w:rFonts w:ascii="Times New Roman" w:hAnsi="Times New Roman" w:cs="Times New Roman"/>
                <w:sz w:val="24"/>
                <w:szCs w:val="24"/>
              </w:rPr>
              <w:t xml:space="preserve"> тис. грн.</w:t>
            </w:r>
          </w:p>
        </w:tc>
      </w:tr>
      <w:tr w:rsidR="00223B58" w:rsidRPr="003E3F2F" w14:paraId="40AFFA96" w14:textId="77777777" w:rsidTr="00714811">
        <w:trPr>
          <w:trHeight w:val="234"/>
        </w:trPr>
        <w:tc>
          <w:tcPr>
            <w:tcW w:w="645" w:type="dxa"/>
            <w:tcBorders>
              <w:left w:val="single" w:sz="8" w:space="0" w:color="000000"/>
              <w:bottom w:val="single" w:sz="8" w:space="0" w:color="000000"/>
            </w:tcBorders>
            <w:shd w:val="clear" w:color="auto" w:fill="FFFFFF"/>
          </w:tcPr>
          <w:p w14:paraId="365865DD" w14:textId="77777777" w:rsidR="00223B58" w:rsidRPr="003E3F2F" w:rsidRDefault="00223B58" w:rsidP="00223B58">
            <w:pPr>
              <w:snapToGrid w:val="0"/>
              <w:spacing w:after="0" w:line="240" w:lineRule="auto"/>
              <w:rPr>
                <w:rFonts w:ascii="Times New Roman" w:hAnsi="Times New Roman" w:cs="Times New Roman"/>
                <w:sz w:val="24"/>
                <w:szCs w:val="24"/>
              </w:rPr>
            </w:pPr>
          </w:p>
        </w:tc>
        <w:tc>
          <w:tcPr>
            <w:tcW w:w="4740" w:type="dxa"/>
            <w:tcBorders>
              <w:left w:val="single" w:sz="8" w:space="0" w:color="000000"/>
              <w:bottom w:val="single" w:sz="8" w:space="0" w:color="000000"/>
            </w:tcBorders>
            <w:shd w:val="clear" w:color="auto" w:fill="FFFFFF"/>
          </w:tcPr>
          <w:p w14:paraId="7848A29A" w14:textId="77777777" w:rsidR="00223B58" w:rsidRPr="003E3F2F" w:rsidRDefault="00223B58" w:rsidP="00223B58">
            <w:pPr>
              <w:snapToGrid w:val="0"/>
              <w:spacing w:after="0" w:line="240" w:lineRule="auto"/>
              <w:rPr>
                <w:rFonts w:ascii="Times New Roman" w:hAnsi="Times New Roman" w:cs="Times New Roman"/>
                <w:sz w:val="24"/>
                <w:szCs w:val="24"/>
              </w:rPr>
            </w:pPr>
          </w:p>
        </w:tc>
        <w:tc>
          <w:tcPr>
            <w:tcW w:w="4739" w:type="dxa"/>
            <w:tcBorders>
              <w:left w:val="single" w:sz="8" w:space="0" w:color="000000"/>
              <w:bottom w:val="single" w:sz="8" w:space="0" w:color="000000"/>
              <w:right w:val="single" w:sz="8" w:space="0" w:color="000000"/>
            </w:tcBorders>
            <w:shd w:val="clear" w:color="auto" w:fill="FFFFFF"/>
          </w:tcPr>
          <w:p w14:paraId="1592ED8D" w14:textId="77777777" w:rsidR="00223B58" w:rsidRPr="003E3F2F" w:rsidRDefault="00223B58" w:rsidP="00223B58">
            <w:pPr>
              <w:snapToGrid w:val="0"/>
              <w:spacing w:after="0" w:line="240" w:lineRule="auto"/>
              <w:rPr>
                <w:rFonts w:ascii="Times New Roman" w:hAnsi="Times New Roman" w:cs="Times New Roman"/>
                <w:sz w:val="24"/>
                <w:szCs w:val="24"/>
              </w:rPr>
            </w:pPr>
          </w:p>
        </w:tc>
      </w:tr>
    </w:tbl>
    <w:p w14:paraId="3A2D2775" w14:textId="77777777" w:rsidR="00223B58" w:rsidRPr="003E3F2F" w:rsidRDefault="00223B58" w:rsidP="00223B58">
      <w:pPr>
        <w:spacing w:after="0" w:line="240" w:lineRule="auto"/>
        <w:jc w:val="both"/>
        <w:rPr>
          <w:rFonts w:ascii="Times New Roman" w:hAnsi="Times New Roman" w:cs="Times New Roman"/>
          <w:sz w:val="28"/>
          <w:szCs w:val="28"/>
        </w:rPr>
      </w:pPr>
    </w:p>
    <w:p w14:paraId="714F7A9C" w14:textId="77777777" w:rsidR="00223B58" w:rsidRPr="003E3F2F" w:rsidRDefault="00223B58" w:rsidP="00223B58">
      <w:pPr>
        <w:spacing w:after="0" w:line="240" w:lineRule="auto"/>
        <w:jc w:val="both"/>
        <w:rPr>
          <w:rFonts w:ascii="Times New Roman" w:hAnsi="Times New Roman" w:cs="Times New Roman"/>
          <w:sz w:val="28"/>
          <w:szCs w:val="28"/>
        </w:rPr>
      </w:pPr>
    </w:p>
    <w:p w14:paraId="111F9AFA"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ІІ. Визначення проблеми, на розв’язання якої спрямована програма</w:t>
      </w:r>
    </w:p>
    <w:p w14:paraId="0489164E" w14:textId="77777777" w:rsidR="00223B58" w:rsidRPr="003E3F2F" w:rsidRDefault="00223B58" w:rsidP="00223B58">
      <w:pPr>
        <w:pStyle w:val="21"/>
        <w:ind w:firstLine="709"/>
      </w:pPr>
    </w:p>
    <w:p w14:paraId="1A296BA1" w14:textId="77777777" w:rsidR="00223B58" w:rsidRPr="003E3F2F" w:rsidRDefault="00223B58" w:rsidP="00223B58">
      <w:pPr>
        <w:pStyle w:val="21"/>
        <w:ind w:firstLine="709"/>
      </w:pPr>
      <w:r w:rsidRPr="003E3F2F">
        <w:rPr>
          <w:color w:val="000000"/>
        </w:rPr>
        <w:t xml:space="preserve">Основним підходом до концепції реформування є створення належних відповідних умов надання якісної, своєчасної медичної допомоги. </w:t>
      </w:r>
      <w:r w:rsidRPr="003E3F2F">
        <w:rPr>
          <w:color w:val="000000"/>
        </w:rPr>
        <w:tab/>
        <w:t xml:space="preserve">Актуальність </w:t>
      </w:r>
      <w:r w:rsidRPr="003E3F2F">
        <w:t>Програми розвитку та підтримки комунальних закладів охорони здоров’я Мукачівської міської  територіальної громади на 2022-2024 роки</w:t>
      </w:r>
      <w:r w:rsidRPr="003E3F2F">
        <w:rPr>
          <w:color w:val="000000"/>
        </w:rPr>
        <w:t xml:space="preserve"> (далі - Програма) обумовлена необхідністю поліпшення якості надання та доступності медичної допомоги мешканцям Мукачівської міської територіальної громади, поліпшення матеріально-технічної бази та необхідністю створення сприятливих умов для здійснення модернізації галузі охорони здоров’я Мукачівської міської  територіальної громади.</w:t>
      </w:r>
    </w:p>
    <w:p w14:paraId="4212C94B"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У зв’язку з переходом на нові умови фінансування, для забезпечення повноцінного функціонування некомерційних комунальних підприємств необхідні кошти для </w:t>
      </w:r>
      <w:r w:rsidRPr="003E3F2F">
        <w:rPr>
          <w:rFonts w:ascii="Times New Roman" w:hAnsi="Times New Roman" w:cs="Times New Roman"/>
          <w:color w:val="000000"/>
          <w:sz w:val="28"/>
          <w:szCs w:val="28"/>
        </w:rPr>
        <w:t xml:space="preserve">покращення матеріально-технічної бази підприємств та оплати інших видатків. </w:t>
      </w:r>
    </w:p>
    <w:p w14:paraId="65C118DC" w14:textId="77777777" w:rsidR="00223B58" w:rsidRPr="003E3F2F" w:rsidRDefault="00223B58" w:rsidP="004E146D">
      <w:pPr>
        <w:spacing w:after="0" w:line="240" w:lineRule="auto"/>
        <w:ind w:right="15" w:firstLine="15"/>
        <w:jc w:val="both"/>
        <w:rPr>
          <w:rFonts w:ascii="Times New Roman" w:hAnsi="Times New Roman" w:cs="Times New Roman"/>
          <w:sz w:val="28"/>
          <w:szCs w:val="28"/>
        </w:rPr>
      </w:pPr>
      <w:r w:rsidRPr="003E3F2F">
        <w:rPr>
          <w:rFonts w:ascii="Times New Roman" w:hAnsi="Times New Roman" w:cs="Times New Roman"/>
          <w:color w:val="000000"/>
          <w:sz w:val="28"/>
          <w:szCs w:val="28"/>
        </w:rPr>
        <w:tab/>
      </w:r>
    </w:p>
    <w:p w14:paraId="3BE3AF3A"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 xml:space="preserve">ІІІ. Визначення мети програми </w:t>
      </w:r>
    </w:p>
    <w:p w14:paraId="28C60EDA"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51347F4F" w14:textId="63F8B095"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Мета Програми полягає у досягненні максимально можливого рівня здоров’я жителів  Мукачівської міської  територіальної громади</w:t>
      </w:r>
      <w:r w:rsidR="003E3F2F">
        <w:rPr>
          <w:rFonts w:ascii="Times New Roman" w:hAnsi="Times New Roman" w:cs="Times New Roman"/>
          <w:sz w:val="28"/>
          <w:szCs w:val="28"/>
        </w:rPr>
        <w:t xml:space="preserve"> </w:t>
      </w:r>
      <w:r w:rsidRPr="003E3F2F">
        <w:rPr>
          <w:rFonts w:ascii="Times New Roman" w:hAnsi="Times New Roman" w:cs="Times New Roman"/>
          <w:sz w:val="28"/>
          <w:szCs w:val="28"/>
        </w:rPr>
        <w:t>незалежно від їх віку, статі, соціального статусу, зміцнення і охорони здоров’я людей протягом усього їх життя.</w:t>
      </w:r>
    </w:p>
    <w:p w14:paraId="6604E9CA"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В умовах діючих механізмів та обсягів бюджетного фінансування галузі охорони здоров’я необхідно забезпечити потреби громадян у всіх видах спеціалізованої медичної допомоги.  </w:t>
      </w:r>
    </w:p>
    <w:p w14:paraId="6589E065"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спеціалізованої допомоги, </w:t>
      </w:r>
      <w:r w:rsidRPr="003E3F2F">
        <w:rPr>
          <w:rFonts w:ascii="Times New Roman" w:hAnsi="Times New Roman" w:cs="Times New Roman"/>
          <w:color w:val="000000"/>
          <w:sz w:val="28"/>
          <w:szCs w:val="28"/>
        </w:rPr>
        <w:t xml:space="preserve">поліпшення фінансового забезпечення комунальних закладів охорони здоров’я </w:t>
      </w:r>
      <w:r w:rsidRPr="003E3F2F">
        <w:rPr>
          <w:rFonts w:ascii="Times New Roman" w:hAnsi="Times New Roman" w:cs="Times New Roman"/>
          <w:sz w:val="28"/>
          <w:szCs w:val="28"/>
        </w:rPr>
        <w:t>Мукачівської міської  територіальної громади</w:t>
      </w:r>
      <w:r w:rsidRPr="003E3F2F">
        <w:rPr>
          <w:rFonts w:ascii="Times New Roman" w:hAnsi="Times New Roman" w:cs="Times New Roman"/>
          <w:color w:val="000000"/>
          <w:sz w:val="28"/>
          <w:szCs w:val="28"/>
        </w:rPr>
        <w:t>.</w:t>
      </w:r>
    </w:p>
    <w:p w14:paraId="75725FC0"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Також, метою Програми є забезпечення реалізації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3E3F2F">
        <w:rPr>
          <w:rFonts w:ascii="Times New Roman" w:hAnsi="Times New Roman" w:cs="Times New Roman"/>
          <w:sz w:val="28"/>
          <w:szCs w:val="28"/>
        </w:rPr>
        <w:t>коронавірусної</w:t>
      </w:r>
      <w:proofErr w:type="spellEnd"/>
      <w:r w:rsidRPr="003E3F2F">
        <w:rPr>
          <w:rFonts w:ascii="Times New Roman" w:hAnsi="Times New Roman" w:cs="Times New Roman"/>
          <w:sz w:val="28"/>
          <w:szCs w:val="28"/>
        </w:rPr>
        <w:t xml:space="preserve">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-19)" та інших законодавчих актів, нормативних документів, тощо, щодо здійснення  заходів з запобігання виникнення і поширення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-2.</w:t>
      </w:r>
    </w:p>
    <w:p w14:paraId="3FD03984"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323B6508"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2B9FA2D9"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ІV. Обґрунтування шляхів і засобів розв’язання проблеми, обсяги та джерела фінансування; строки та етапи виконання програми</w:t>
      </w:r>
    </w:p>
    <w:p w14:paraId="2637287D" w14:textId="77777777" w:rsidR="00223B58" w:rsidRPr="003E3F2F" w:rsidRDefault="00223B58" w:rsidP="00223B58">
      <w:pPr>
        <w:spacing w:after="0" w:line="240" w:lineRule="auto"/>
        <w:ind w:firstLine="709"/>
        <w:jc w:val="center"/>
        <w:rPr>
          <w:rFonts w:ascii="Times New Roman" w:hAnsi="Times New Roman" w:cs="Times New Roman"/>
          <w:sz w:val="28"/>
          <w:szCs w:val="28"/>
        </w:rPr>
      </w:pPr>
    </w:p>
    <w:p w14:paraId="2D190C18"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Реалізація заходів Програми </w:t>
      </w:r>
      <w:r w:rsidRPr="003E3F2F">
        <w:rPr>
          <w:rFonts w:ascii="Times New Roman" w:hAnsi="Times New Roman" w:cs="Times New Roman"/>
          <w:color w:val="000000"/>
          <w:sz w:val="28"/>
          <w:szCs w:val="28"/>
        </w:rPr>
        <w:t>дасть змогу поліпшити стан здоров’я населення, подовжити активне довголіття та тривалість життя, задовольнити потреби в ефективній, якісній і доступній медико-санітарній допомозі, забезпечити справедливий підхід до вирішення питань охорони здоров’я досягти цілей, відповідно до рекомендацій Всесвітньої організації охорони здоров’я, передбачених стратегією «Здоров’я для всіх».</w:t>
      </w:r>
    </w:p>
    <w:p w14:paraId="34F1AF8A" w14:textId="68B9A5A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Фінансове забезпечення виконання Програми здійснюватиметься</w:t>
      </w:r>
      <w:r w:rsidR="003E3F2F">
        <w:rPr>
          <w:rFonts w:ascii="Times New Roman" w:hAnsi="Times New Roman" w:cs="Times New Roman"/>
          <w:sz w:val="28"/>
          <w:szCs w:val="28"/>
        </w:rPr>
        <w:t xml:space="preserve"> в три етапи протягом 202</w:t>
      </w:r>
      <w:r w:rsidR="002217CF">
        <w:rPr>
          <w:rFonts w:ascii="Times New Roman" w:hAnsi="Times New Roman" w:cs="Times New Roman"/>
          <w:sz w:val="28"/>
          <w:szCs w:val="28"/>
        </w:rPr>
        <w:t>2</w:t>
      </w:r>
      <w:r w:rsidR="003E3F2F">
        <w:rPr>
          <w:rFonts w:ascii="Times New Roman" w:hAnsi="Times New Roman" w:cs="Times New Roman"/>
          <w:sz w:val="28"/>
          <w:szCs w:val="28"/>
        </w:rPr>
        <w:t>-2024</w:t>
      </w:r>
      <w:r w:rsidR="002217CF">
        <w:rPr>
          <w:rFonts w:ascii="Times New Roman" w:hAnsi="Times New Roman" w:cs="Times New Roman"/>
          <w:sz w:val="28"/>
          <w:szCs w:val="28"/>
        </w:rPr>
        <w:t xml:space="preserve"> років</w:t>
      </w:r>
      <w:r w:rsidRPr="003E3F2F">
        <w:rPr>
          <w:rFonts w:ascii="Times New Roman" w:hAnsi="Times New Roman" w:cs="Times New Roman"/>
          <w:sz w:val="28"/>
          <w:szCs w:val="28"/>
        </w:rPr>
        <w:t xml:space="preserve"> за рахунок бюджету Мукачівської міської  територіальної громади в сумі </w:t>
      </w:r>
      <w:r w:rsidR="00EA0428" w:rsidRPr="003E3F2F">
        <w:rPr>
          <w:rFonts w:ascii="Times New Roman" w:hAnsi="Times New Roman" w:cs="Times New Roman"/>
          <w:sz w:val="28"/>
          <w:szCs w:val="28"/>
        </w:rPr>
        <w:t>5</w:t>
      </w:r>
      <w:r w:rsidR="003E3F2F" w:rsidRPr="003E3F2F">
        <w:rPr>
          <w:rFonts w:ascii="Times New Roman" w:hAnsi="Times New Roman" w:cs="Times New Roman"/>
          <w:sz w:val="28"/>
          <w:szCs w:val="28"/>
        </w:rPr>
        <w:t>3</w:t>
      </w:r>
      <w:r w:rsidR="00EA0428" w:rsidRPr="003E3F2F">
        <w:rPr>
          <w:rFonts w:ascii="Times New Roman" w:hAnsi="Times New Roman" w:cs="Times New Roman"/>
          <w:sz w:val="28"/>
          <w:szCs w:val="28"/>
        </w:rPr>
        <w:t>404,9</w:t>
      </w:r>
      <w:r w:rsidRPr="003E3F2F">
        <w:rPr>
          <w:rFonts w:ascii="Times New Roman" w:hAnsi="Times New Roman" w:cs="Times New Roman"/>
          <w:sz w:val="28"/>
          <w:szCs w:val="28"/>
        </w:rPr>
        <w:t xml:space="preserve"> </w:t>
      </w:r>
      <w:r w:rsidRPr="003E3F2F">
        <w:rPr>
          <w:rFonts w:ascii="Times New Roman" w:hAnsi="Times New Roman" w:cs="Times New Roman"/>
          <w:color w:val="000000"/>
          <w:sz w:val="28"/>
          <w:szCs w:val="28"/>
        </w:rPr>
        <w:t xml:space="preserve">тис. грн., </w:t>
      </w:r>
      <w:r w:rsidRPr="003E3F2F">
        <w:rPr>
          <w:rFonts w:ascii="Times New Roman" w:hAnsi="Times New Roman" w:cs="Times New Roman"/>
          <w:sz w:val="28"/>
          <w:szCs w:val="28"/>
        </w:rPr>
        <w:t>передбаченого на охорону здоров’я та інших незаборонених джерел.</w:t>
      </w:r>
    </w:p>
    <w:p w14:paraId="36E80B2A" w14:textId="360E693D"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Ресурсне забезпечення здійснюватиметься за рахунок коштів  міс</w:t>
      </w:r>
      <w:r w:rsidR="002217CF">
        <w:rPr>
          <w:rFonts w:ascii="Times New Roman" w:hAnsi="Times New Roman" w:cs="Times New Roman"/>
          <w:sz w:val="28"/>
          <w:szCs w:val="28"/>
        </w:rPr>
        <w:t>цев</w:t>
      </w:r>
      <w:r w:rsidRPr="003E3F2F">
        <w:rPr>
          <w:rFonts w:ascii="Times New Roman" w:hAnsi="Times New Roman" w:cs="Times New Roman"/>
          <w:sz w:val="28"/>
          <w:szCs w:val="28"/>
        </w:rPr>
        <w:t>ого бюджету згідно Додатку 1.</w:t>
      </w:r>
    </w:p>
    <w:p w14:paraId="66B94872" w14:textId="77777777" w:rsidR="00223B58" w:rsidRPr="003E3F2F" w:rsidRDefault="00223B58" w:rsidP="002217CF">
      <w:pPr>
        <w:spacing w:after="0" w:line="240" w:lineRule="auto"/>
        <w:jc w:val="both"/>
        <w:rPr>
          <w:rFonts w:ascii="Times New Roman" w:hAnsi="Times New Roman" w:cs="Times New Roman"/>
          <w:sz w:val="28"/>
          <w:szCs w:val="28"/>
        </w:rPr>
      </w:pPr>
    </w:p>
    <w:p w14:paraId="6D1D2FD4"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V. Перелік завдань і заходів програми та результативні показники</w:t>
      </w:r>
    </w:p>
    <w:p w14:paraId="13C0BFDF" w14:textId="77777777" w:rsidR="00223B58" w:rsidRPr="003E3F2F" w:rsidRDefault="00223B58" w:rsidP="00223B58">
      <w:pPr>
        <w:spacing w:after="0" w:line="240" w:lineRule="auto"/>
        <w:ind w:firstLine="709"/>
        <w:jc w:val="center"/>
        <w:rPr>
          <w:rFonts w:ascii="Times New Roman" w:hAnsi="Times New Roman" w:cs="Times New Roman"/>
          <w:sz w:val="28"/>
          <w:szCs w:val="28"/>
        </w:rPr>
      </w:pPr>
    </w:p>
    <w:p w14:paraId="648D7832" w14:textId="04BABCB6"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Основне завдання Програми полягає у покращенні здоров’я  населення, виявленн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захворювань на ранніх стадіях, зниженн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ризиків загострень, рецидивів, ускладнень наявних захворювань та появи нових, продовженн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активного життя і зниженн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рівня </w:t>
      </w:r>
      <w:proofErr w:type="spellStart"/>
      <w:r w:rsidRPr="003E3F2F">
        <w:rPr>
          <w:rFonts w:ascii="Times New Roman" w:hAnsi="Times New Roman" w:cs="Times New Roman"/>
          <w:sz w:val="28"/>
          <w:szCs w:val="28"/>
        </w:rPr>
        <w:t>інвалідизації</w:t>
      </w:r>
      <w:proofErr w:type="spellEnd"/>
      <w:r w:rsidRPr="003E3F2F">
        <w:rPr>
          <w:rFonts w:ascii="Times New Roman" w:hAnsi="Times New Roman" w:cs="Times New Roman"/>
          <w:sz w:val="28"/>
          <w:szCs w:val="28"/>
        </w:rPr>
        <w:t xml:space="preserve"> дорослого та дитячого населення, відновленн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працездатності, профілакти</w:t>
      </w:r>
      <w:r w:rsidR="003E3F2F" w:rsidRPr="003E3F2F">
        <w:rPr>
          <w:rFonts w:ascii="Times New Roman" w:hAnsi="Times New Roman" w:cs="Times New Roman"/>
          <w:sz w:val="28"/>
          <w:szCs w:val="28"/>
        </w:rPr>
        <w:t>ці</w:t>
      </w:r>
      <w:r w:rsidRPr="003E3F2F">
        <w:rPr>
          <w:rFonts w:ascii="Times New Roman" w:hAnsi="Times New Roman" w:cs="Times New Roman"/>
          <w:sz w:val="28"/>
          <w:szCs w:val="28"/>
        </w:rPr>
        <w:t xml:space="preserve"> соціально-небезпечних захворювань, передчасної смертності з керованих причин смерті, збільшенн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тривалості та якості їх життя та  здійсненн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заходів з запобігання поширенню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-2.</w:t>
      </w:r>
    </w:p>
    <w:p w14:paraId="2248FA1F"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Результативним показником є поетапне оновленням матеріально-технічної бази, запобігання поширенню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 xml:space="preserve">-2, </w:t>
      </w:r>
      <w:r w:rsidRPr="003E3F2F">
        <w:rPr>
          <w:rFonts w:ascii="Times New Roman" w:hAnsi="Times New Roman" w:cs="Times New Roman"/>
          <w:color w:val="000000"/>
          <w:sz w:val="28"/>
          <w:szCs w:val="28"/>
        </w:rPr>
        <w:t>оплата інших видатків на утримання комунальних закладів охорони здоров’я Мукачівської міської  територіальної громади понад обсяг, передбачений програмою державних гарантій медичного обслуговування населення.</w:t>
      </w:r>
      <w:r w:rsidRPr="003E3F2F">
        <w:rPr>
          <w:rFonts w:ascii="Times New Roman" w:hAnsi="Times New Roman" w:cs="Times New Roman"/>
          <w:sz w:val="28"/>
          <w:szCs w:val="28"/>
        </w:rPr>
        <w:t xml:space="preserve"> </w:t>
      </w:r>
    </w:p>
    <w:p w14:paraId="64B03693" w14:textId="77777777" w:rsidR="00223B58" w:rsidRPr="003E3F2F" w:rsidRDefault="00223B58" w:rsidP="00223B58">
      <w:pPr>
        <w:spacing w:after="0" w:line="240" w:lineRule="auto"/>
        <w:jc w:val="both"/>
        <w:rPr>
          <w:rFonts w:ascii="Times New Roman" w:hAnsi="Times New Roman" w:cs="Times New Roman"/>
          <w:sz w:val="28"/>
          <w:szCs w:val="28"/>
        </w:rPr>
      </w:pPr>
      <w:r w:rsidRPr="003E3F2F">
        <w:rPr>
          <w:rFonts w:ascii="Times New Roman" w:hAnsi="Times New Roman" w:cs="Times New Roman"/>
          <w:sz w:val="28"/>
          <w:szCs w:val="28"/>
        </w:rPr>
        <w:t>Перелік заходів та завдань надано у Додатку 2.</w:t>
      </w:r>
    </w:p>
    <w:p w14:paraId="172BFEFF" w14:textId="77777777" w:rsidR="00223B58" w:rsidRPr="003E3F2F" w:rsidRDefault="00223B58" w:rsidP="002217CF">
      <w:pPr>
        <w:spacing w:after="0" w:line="240" w:lineRule="auto"/>
        <w:jc w:val="both"/>
        <w:rPr>
          <w:rFonts w:ascii="Times New Roman" w:hAnsi="Times New Roman" w:cs="Times New Roman"/>
          <w:sz w:val="28"/>
          <w:szCs w:val="28"/>
        </w:rPr>
      </w:pPr>
    </w:p>
    <w:p w14:paraId="0DE23955" w14:textId="77777777" w:rsidR="00223B58" w:rsidRPr="003E3F2F" w:rsidRDefault="00223B58" w:rsidP="00223B58">
      <w:pPr>
        <w:spacing w:after="0" w:line="240" w:lineRule="auto"/>
        <w:jc w:val="center"/>
        <w:rPr>
          <w:rFonts w:ascii="Times New Roman" w:hAnsi="Times New Roman" w:cs="Times New Roman"/>
          <w:sz w:val="28"/>
          <w:szCs w:val="28"/>
        </w:rPr>
      </w:pPr>
      <w:r w:rsidRPr="003E3F2F">
        <w:rPr>
          <w:rFonts w:ascii="Times New Roman" w:hAnsi="Times New Roman" w:cs="Times New Roman"/>
          <w:sz w:val="28"/>
          <w:szCs w:val="28"/>
        </w:rPr>
        <w:t>VІ. Напрями діяльності та заходи програми</w:t>
      </w:r>
    </w:p>
    <w:p w14:paraId="3ABE2A4D" w14:textId="77777777" w:rsidR="00223B58" w:rsidRPr="003E3F2F" w:rsidRDefault="00223B58" w:rsidP="00223B58">
      <w:pPr>
        <w:spacing w:after="0" w:line="240" w:lineRule="auto"/>
        <w:jc w:val="center"/>
        <w:rPr>
          <w:rFonts w:ascii="Times New Roman" w:hAnsi="Times New Roman" w:cs="Times New Roman"/>
          <w:sz w:val="28"/>
          <w:szCs w:val="28"/>
        </w:rPr>
      </w:pPr>
    </w:p>
    <w:p w14:paraId="2C699D32"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Головний напрям діяльності Програми – це здійснення </w:t>
      </w:r>
      <w:proofErr w:type="spellStart"/>
      <w:r w:rsidRPr="003E3F2F">
        <w:rPr>
          <w:rFonts w:ascii="Times New Roman" w:hAnsi="Times New Roman" w:cs="Times New Roman"/>
          <w:sz w:val="28"/>
          <w:szCs w:val="28"/>
        </w:rPr>
        <w:t>заходів,а</w:t>
      </w:r>
      <w:proofErr w:type="spellEnd"/>
      <w:r w:rsidRPr="003E3F2F">
        <w:rPr>
          <w:rFonts w:ascii="Times New Roman" w:hAnsi="Times New Roman" w:cs="Times New Roman"/>
          <w:sz w:val="28"/>
          <w:szCs w:val="28"/>
        </w:rPr>
        <w:t xml:space="preserve"> саме:</w:t>
      </w:r>
    </w:p>
    <w:p w14:paraId="6AC05D1B"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з</w:t>
      </w:r>
      <w:r w:rsidRPr="003E3F2F">
        <w:rPr>
          <w:rFonts w:ascii="Times New Roman" w:hAnsi="Times New Roman" w:cs="Times New Roman"/>
          <w:color w:val="000000"/>
          <w:sz w:val="28"/>
          <w:szCs w:val="28"/>
        </w:rPr>
        <w:t>апобігання поширення гострої респіраторної хвороби C</w:t>
      </w:r>
      <w:r w:rsidRPr="003E3F2F">
        <w:rPr>
          <w:rFonts w:ascii="Times New Roman" w:hAnsi="Times New Roman" w:cs="Times New Roman"/>
          <w:color w:val="000000"/>
          <w:sz w:val="28"/>
          <w:szCs w:val="28"/>
          <w:lang w:val="en-US"/>
        </w:rPr>
        <w:t>OVID</w:t>
      </w:r>
      <w:r w:rsidRPr="003E3F2F">
        <w:rPr>
          <w:rFonts w:ascii="Times New Roman" w:hAnsi="Times New Roman" w:cs="Times New Roman"/>
          <w:color w:val="000000"/>
          <w:sz w:val="28"/>
          <w:szCs w:val="28"/>
        </w:rPr>
        <w:t xml:space="preserve">-19, спричиненої коронавірусом  </w:t>
      </w:r>
      <w:r w:rsidRPr="003E3F2F">
        <w:rPr>
          <w:rFonts w:ascii="Times New Roman" w:hAnsi="Times New Roman" w:cs="Times New Roman"/>
          <w:color w:val="000000"/>
          <w:sz w:val="28"/>
          <w:szCs w:val="28"/>
          <w:lang w:val="en-US"/>
        </w:rPr>
        <w:t>SARS</w:t>
      </w:r>
      <w:r w:rsidRPr="003E3F2F">
        <w:rPr>
          <w:rFonts w:ascii="Times New Roman" w:hAnsi="Times New Roman" w:cs="Times New Roman"/>
          <w:color w:val="000000"/>
          <w:sz w:val="28"/>
          <w:szCs w:val="28"/>
        </w:rPr>
        <w:t>-</w:t>
      </w:r>
      <w:proofErr w:type="spellStart"/>
      <w:r w:rsidRPr="003E3F2F">
        <w:rPr>
          <w:rFonts w:ascii="Times New Roman" w:hAnsi="Times New Roman" w:cs="Times New Roman"/>
          <w:color w:val="000000"/>
          <w:sz w:val="28"/>
          <w:szCs w:val="28"/>
          <w:lang w:val="en-US"/>
        </w:rPr>
        <w:t>CoV</w:t>
      </w:r>
      <w:proofErr w:type="spellEnd"/>
      <w:r w:rsidRPr="003E3F2F">
        <w:rPr>
          <w:rFonts w:ascii="Times New Roman" w:hAnsi="Times New Roman" w:cs="Times New Roman"/>
          <w:color w:val="000000"/>
          <w:sz w:val="28"/>
          <w:szCs w:val="28"/>
        </w:rPr>
        <w:t>-2;</w:t>
      </w:r>
    </w:p>
    <w:p w14:paraId="70C0BBC2" w14:textId="77777777" w:rsidR="00223B58" w:rsidRPr="003E3F2F" w:rsidRDefault="00223B58" w:rsidP="00223B58">
      <w:pPr>
        <w:spacing w:after="0" w:line="240" w:lineRule="auto"/>
        <w:ind w:firstLine="709"/>
        <w:jc w:val="both"/>
        <w:rPr>
          <w:rFonts w:ascii="Times New Roman" w:hAnsi="Times New Roman" w:cs="Times New Roman"/>
          <w:color w:val="000000"/>
          <w:sz w:val="28"/>
          <w:szCs w:val="28"/>
        </w:rPr>
      </w:pPr>
      <w:r w:rsidRPr="003E3F2F">
        <w:rPr>
          <w:rFonts w:ascii="Times New Roman" w:hAnsi="Times New Roman" w:cs="Times New Roman"/>
          <w:color w:val="000000"/>
          <w:sz w:val="28"/>
          <w:szCs w:val="28"/>
        </w:rPr>
        <w:t>- оновлення матеріально-технічної бази закладів охорони здоров’я Комунального некомерційного підприємства “Мукачівська центральна районна лікарня”, Комунального некомерційного підприємства «Центр первинної медико-санітарної допомоги Мукачівської міської територіальної громади».</w:t>
      </w:r>
    </w:p>
    <w:p w14:paraId="2CEFF159"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color w:val="000000"/>
          <w:sz w:val="28"/>
          <w:szCs w:val="28"/>
        </w:rPr>
        <w:lastRenderedPageBreak/>
        <w:t xml:space="preserve"> - дотримання умов надання опорною лікарнею Комунальним некомерційним підприємством “Мукачівська центральна районна лікарня” послуг екстреної (невідкладної) медичної допомоги; </w:t>
      </w:r>
    </w:p>
    <w:p w14:paraId="0C0A9E27"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0E620833" w14:textId="77777777" w:rsidR="00223B58" w:rsidRPr="003E3F2F" w:rsidRDefault="00223B58" w:rsidP="00223B58">
      <w:pPr>
        <w:spacing w:after="0" w:line="240" w:lineRule="auto"/>
        <w:jc w:val="both"/>
        <w:rPr>
          <w:rFonts w:ascii="Times New Roman" w:hAnsi="Times New Roman" w:cs="Times New Roman"/>
          <w:sz w:val="28"/>
          <w:szCs w:val="28"/>
        </w:rPr>
      </w:pPr>
    </w:p>
    <w:p w14:paraId="61E151AF" w14:textId="77777777" w:rsidR="00223B58" w:rsidRPr="003E3F2F" w:rsidRDefault="00223B58" w:rsidP="00223B58">
      <w:pPr>
        <w:spacing w:after="0" w:line="240" w:lineRule="auto"/>
        <w:jc w:val="center"/>
        <w:rPr>
          <w:rFonts w:ascii="Times New Roman" w:hAnsi="Times New Roman" w:cs="Times New Roman"/>
          <w:sz w:val="28"/>
          <w:szCs w:val="28"/>
        </w:rPr>
      </w:pPr>
      <w:r w:rsidRPr="003E3F2F">
        <w:rPr>
          <w:rFonts w:ascii="Times New Roman" w:hAnsi="Times New Roman" w:cs="Times New Roman"/>
          <w:sz w:val="28"/>
          <w:szCs w:val="28"/>
        </w:rPr>
        <w:t>VІІ. Координація та контроль за ходом виконання програми</w:t>
      </w:r>
    </w:p>
    <w:p w14:paraId="1C079984" w14:textId="77777777" w:rsidR="00223B58" w:rsidRPr="003E3F2F" w:rsidRDefault="00223B58" w:rsidP="00223B58">
      <w:pPr>
        <w:spacing w:after="0" w:line="240" w:lineRule="auto"/>
        <w:rPr>
          <w:rFonts w:ascii="Times New Roman" w:hAnsi="Times New Roman" w:cs="Times New Roman"/>
          <w:sz w:val="28"/>
          <w:szCs w:val="28"/>
        </w:rPr>
      </w:pPr>
    </w:p>
    <w:p w14:paraId="6A9928DA" w14:textId="77777777" w:rsidR="00223B58" w:rsidRPr="003E3F2F" w:rsidRDefault="00223B58" w:rsidP="00EA0428">
      <w:pPr>
        <w:pStyle w:val="a8"/>
        <w:tabs>
          <w:tab w:val="left" w:pos="709"/>
          <w:tab w:val="left" w:pos="1276"/>
        </w:tabs>
        <w:spacing w:after="0"/>
        <w:ind w:left="0"/>
        <w:jc w:val="both"/>
        <w:rPr>
          <w:sz w:val="28"/>
          <w:szCs w:val="28"/>
        </w:rPr>
      </w:pPr>
      <w:r w:rsidRPr="003E3F2F">
        <w:rPr>
          <w:sz w:val="28"/>
          <w:szCs w:val="28"/>
        </w:rPr>
        <w:t xml:space="preserve">Координацію дій, спрямованих на виконання заходів Програми, покласти на директора Комунального некомерційного підприємства “Мукачівська центральна районна лікарня” (далі — КНП “Мукачівська ЦРЛ”) та директора </w:t>
      </w:r>
      <w:r w:rsidRPr="003E3F2F">
        <w:rPr>
          <w:rFonts w:eastAsia="DejaVu Sans"/>
          <w:color w:val="000000"/>
          <w:sz w:val="28"/>
          <w:szCs w:val="28"/>
        </w:rPr>
        <w:t>Комунального некомерційного підприємство «Центр первинної медико-санітарної допомоги Мукачівської міської територіальної громади» (далі — КНП “ЦПМСД  Мукачівської міської територіальної громади ”).</w:t>
      </w:r>
    </w:p>
    <w:p w14:paraId="10C1337A" w14:textId="77777777" w:rsidR="00223B58" w:rsidRPr="003E3F2F" w:rsidRDefault="00223B58" w:rsidP="00223B58">
      <w:pPr>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відділу економіки та фінансовому управлінню Мукачівської міської ради узагальнену інформацію про стан її виконання згідно Додатку 3 до Програми, яка повинна містити дані про заплановані та фактичні обсяги і джерела фінансування Програми, виконання результативних показників у динаміці з початку дії Програми.</w:t>
      </w:r>
    </w:p>
    <w:p w14:paraId="5EE08198" w14:textId="77777777" w:rsidR="00223B58" w:rsidRPr="003E3F2F" w:rsidRDefault="00223B58" w:rsidP="00223B58">
      <w:pPr>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 xml:space="preserve">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65D89FD9" w14:textId="77777777" w:rsidR="00223B58" w:rsidRPr="003E3F2F" w:rsidRDefault="00223B58" w:rsidP="00223B58">
      <w:pPr>
        <w:tabs>
          <w:tab w:val="left" w:pos="709"/>
          <w:tab w:val="left" w:pos="1276"/>
        </w:tabs>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 xml:space="preserve">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згідно Додатку 3 до Програми та пояснювальну записку про роботу співвиконавців програми щодо її виконання, у разі невиконання — </w:t>
      </w:r>
      <w:proofErr w:type="spellStart"/>
      <w:r w:rsidRPr="003E3F2F">
        <w:rPr>
          <w:rFonts w:ascii="Times New Roman" w:hAnsi="Times New Roman" w:cs="Times New Roman"/>
          <w:sz w:val="28"/>
          <w:szCs w:val="28"/>
        </w:rPr>
        <w:t>обгрунтування</w:t>
      </w:r>
      <w:proofErr w:type="spellEnd"/>
      <w:r w:rsidRPr="003E3F2F">
        <w:rPr>
          <w:rFonts w:ascii="Times New Roman" w:hAnsi="Times New Roman" w:cs="Times New Roman"/>
          <w:sz w:val="28"/>
          <w:szCs w:val="28"/>
        </w:rPr>
        <w:t xml:space="preserve"> причин невиконання.</w:t>
      </w:r>
    </w:p>
    <w:p w14:paraId="42793CCC" w14:textId="77777777" w:rsidR="00223B58" w:rsidRPr="003E3F2F" w:rsidRDefault="00223B58" w:rsidP="00223B58">
      <w:pPr>
        <w:spacing w:after="0" w:line="240" w:lineRule="auto"/>
        <w:ind w:firstLine="567"/>
        <w:jc w:val="both"/>
        <w:rPr>
          <w:rFonts w:ascii="Times New Roman" w:hAnsi="Times New Roman" w:cs="Times New Roman"/>
          <w:sz w:val="28"/>
          <w:szCs w:val="28"/>
        </w:rPr>
      </w:pPr>
    </w:p>
    <w:p w14:paraId="401E2657" w14:textId="77777777" w:rsidR="00223B58" w:rsidRPr="003E3F2F" w:rsidRDefault="00223B58" w:rsidP="00223B58">
      <w:pPr>
        <w:spacing w:after="0" w:line="240" w:lineRule="auto"/>
        <w:ind w:firstLine="567"/>
        <w:jc w:val="both"/>
        <w:rPr>
          <w:rFonts w:ascii="Times New Roman" w:hAnsi="Times New Roman" w:cs="Times New Roman"/>
          <w:sz w:val="28"/>
          <w:szCs w:val="28"/>
        </w:rPr>
      </w:pPr>
    </w:p>
    <w:p w14:paraId="5FB1B557" w14:textId="75C3EFEE" w:rsidR="00223B58" w:rsidRPr="003E3F2F" w:rsidRDefault="00223B58" w:rsidP="00223B58">
      <w:pPr>
        <w:spacing w:after="0" w:line="240" w:lineRule="auto"/>
        <w:jc w:val="both"/>
        <w:rPr>
          <w:rFonts w:ascii="Times New Roman" w:hAnsi="Times New Roman" w:cs="Times New Roman"/>
          <w:sz w:val="28"/>
          <w:szCs w:val="28"/>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00EA0428" w:rsidRPr="003E3F2F">
        <w:rPr>
          <w:rFonts w:ascii="Times New Roman" w:hAnsi="Times New Roman" w:cs="Times New Roman"/>
          <w:sz w:val="28"/>
          <w:szCs w:val="28"/>
        </w:rPr>
        <w:t xml:space="preserve">             </w:t>
      </w:r>
      <w:r w:rsidRPr="003E3F2F">
        <w:rPr>
          <w:rFonts w:ascii="Times New Roman" w:hAnsi="Times New Roman" w:cs="Times New Roman"/>
          <w:sz w:val="28"/>
          <w:szCs w:val="28"/>
        </w:rPr>
        <w:t>Я</w:t>
      </w:r>
      <w:r w:rsidR="00EA0428" w:rsidRPr="003E3F2F">
        <w:rPr>
          <w:rFonts w:ascii="Times New Roman" w:hAnsi="Times New Roman" w:cs="Times New Roman"/>
          <w:sz w:val="28"/>
          <w:szCs w:val="28"/>
        </w:rPr>
        <w:t>на</w:t>
      </w:r>
      <w:r w:rsidRPr="003E3F2F">
        <w:rPr>
          <w:rFonts w:ascii="Times New Roman" w:hAnsi="Times New Roman" w:cs="Times New Roman"/>
          <w:sz w:val="28"/>
          <w:szCs w:val="28"/>
        </w:rPr>
        <w:t xml:space="preserve"> ЧУБИРКО</w:t>
      </w:r>
      <w:r w:rsidRPr="003E3F2F">
        <w:rPr>
          <w:rFonts w:ascii="Times New Roman" w:hAnsi="Times New Roman" w:cs="Times New Roman"/>
          <w:sz w:val="28"/>
          <w:szCs w:val="28"/>
        </w:rPr>
        <w:tab/>
        <w:t xml:space="preserve"> </w:t>
      </w:r>
    </w:p>
    <w:p w14:paraId="3F86AD5C" w14:textId="77777777" w:rsidR="00223B58" w:rsidRPr="003E3F2F" w:rsidRDefault="00223B58" w:rsidP="00223B58">
      <w:pPr>
        <w:spacing w:after="0" w:line="240" w:lineRule="auto"/>
        <w:rPr>
          <w:rFonts w:ascii="Times New Roman" w:hAnsi="Times New Roman" w:cs="Times New Roman"/>
        </w:rPr>
        <w:sectPr w:rsidR="00223B58" w:rsidRPr="003E3F2F" w:rsidSect="00771197">
          <w:pgSz w:w="11906" w:h="16838"/>
          <w:pgMar w:top="567" w:right="726" w:bottom="709" w:left="1701" w:header="708" w:footer="708" w:gutter="0"/>
          <w:cols w:space="720"/>
          <w:docGrid w:linePitch="600" w:charSpace="32768"/>
        </w:sectPr>
      </w:pPr>
    </w:p>
    <w:p w14:paraId="6CCB0468" w14:textId="67A87B2C" w:rsidR="00223B58" w:rsidRPr="003E3F2F" w:rsidRDefault="00223B58" w:rsidP="00223B58">
      <w:pPr>
        <w:pStyle w:val="1"/>
        <w:ind w:left="10206"/>
        <w:jc w:val="right"/>
        <w:textAlignment w:val="baseline"/>
        <w:rPr>
          <w:b w:val="0"/>
          <w:bCs w:val="0"/>
        </w:rPr>
      </w:pPr>
      <w:r w:rsidRPr="003E3F2F">
        <w:rPr>
          <w:rFonts w:eastAsia="Arial"/>
          <w:b w:val="0"/>
          <w:bCs w:val="0"/>
          <w:color w:val="1D1B11"/>
          <w:shd w:val="clear" w:color="auto" w:fill="FFFFFF"/>
        </w:rPr>
        <w:lastRenderedPageBreak/>
        <w:tab/>
      </w:r>
      <w:r w:rsidRPr="003E3F2F">
        <w:rPr>
          <w:rFonts w:eastAsia="Arial"/>
          <w:b w:val="0"/>
          <w:bCs w:val="0"/>
          <w:color w:val="1D1B11"/>
          <w:sz w:val="22"/>
          <w:szCs w:val="22"/>
          <w:shd w:val="clear" w:color="auto" w:fill="FFFFFF"/>
        </w:rPr>
        <w:t>Додаток  1</w:t>
      </w:r>
    </w:p>
    <w:p w14:paraId="437509C2"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t xml:space="preserve">   </w:t>
      </w:r>
      <w:r w:rsidRPr="003E3F2F">
        <w:rPr>
          <w:rFonts w:ascii="Times New Roman" w:hAnsi="Times New Roman" w:cs="Times New Roman"/>
        </w:rPr>
        <w:tab/>
        <w:t xml:space="preserve">                до   </w:t>
      </w:r>
      <w:r w:rsidRPr="003E3F2F">
        <w:rPr>
          <w:rFonts w:ascii="Times New Roman" w:hAnsi="Times New Roman" w:cs="Times New Roman"/>
          <w:color w:val="000000"/>
        </w:rPr>
        <w:t xml:space="preserve"> Програми розвитку та  підтримки комунальних закладів охорони </w:t>
      </w:r>
      <w:proofErr w:type="spellStart"/>
      <w:r w:rsidRPr="003E3F2F">
        <w:rPr>
          <w:rFonts w:ascii="Times New Roman" w:hAnsi="Times New Roman" w:cs="Times New Roman"/>
          <w:color w:val="000000"/>
        </w:rPr>
        <w:t>здоров</w:t>
      </w:r>
      <w:proofErr w:type="spellEnd"/>
      <w:r w:rsidRPr="003E3F2F">
        <w:rPr>
          <w:rFonts w:ascii="Times New Roman" w:hAnsi="Times New Roman" w:cs="Times New Roman"/>
          <w:color w:val="000000"/>
          <w:lang w:val="ru-RU"/>
        </w:rPr>
        <w:t>`</w:t>
      </w:r>
      <w:r w:rsidRPr="003E3F2F">
        <w:rPr>
          <w:rFonts w:ascii="Times New Roman" w:hAnsi="Times New Roman" w:cs="Times New Roman"/>
          <w:color w:val="000000"/>
        </w:rPr>
        <w:t xml:space="preserve">я </w:t>
      </w:r>
    </w:p>
    <w:p w14:paraId="7C043A9A"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color w:val="000000"/>
        </w:rPr>
        <w:t>Мукачівської міської  територіальної громади на 2022-2024 роки</w:t>
      </w:r>
    </w:p>
    <w:p w14:paraId="49493210"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rPr>
        <w:t xml:space="preserve">    </w:t>
      </w:r>
    </w:p>
    <w:p w14:paraId="18125D11"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sz w:val="28"/>
          <w:szCs w:val="28"/>
        </w:rPr>
        <w:t xml:space="preserve">                                                                                            </w:t>
      </w:r>
      <w:r w:rsidRPr="003E3F2F">
        <w:rPr>
          <w:rFonts w:ascii="Times New Roman" w:hAnsi="Times New Roman" w:cs="Times New Roman"/>
        </w:rPr>
        <w:t xml:space="preserve">   </w:t>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p>
    <w:p w14:paraId="13891312" w14:textId="77777777" w:rsidR="00223B58" w:rsidRPr="003E3F2F" w:rsidRDefault="00223B58" w:rsidP="00223B58">
      <w:pPr>
        <w:pStyle w:val="1"/>
        <w:shd w:val="clear" w:color="auto" w:fill="FFFFFF"/>
        <w:jc w:val="center"/>
        <w:rPr>
          <w:b w:val="0"/>
          <w:bCs w:val="0"/>
        </w:rPr>
      </w:pPr>
      <w:r w:rsidRPr="003E3F2F">
        <w:rPr>
          <w:b w:val="0"/>
          <w:bCs w:val="0"/>
          <w:color w:val="000000"/>
        </w:rPr>
        <w:t xml:space="preserve">Ресурсне забезпечення  програми </w:t>
      </w:r>
    </w:p>
    <w:p w14:paraId="77920D64" w14:textId="04B88676" w:rsidR="003E3F2F" w:rsidRPr="003E3F2F" w:rsidRDefault="00223B58" w:rsidP="00223B58">
      <w:pPr>
        <w:spacing w:after="0" w:line="240" w:lineRule="auto"/>
        <w:jc w:val="center"/>
        <w:rPr>
          <w:rFonts w:ascii="Times New Roman" w:hAnsi="Times New Roman" w:cs="Times New Roman"/>
          <w:color w:val="000000"/>
          <w:sz w:val="28"/>
          <w:szCs w:val="28"/>
        </w:rPr>
      </w:pPr>
      <w:r w:rsidRPr="003E3F2F">
        <w:rPr>
          <w:rFonts w:ascii="Times New Roman" w:hAnsi="Times New Roman" w:cs="Times New Roman"/>
        </w:rPr>
        <w:t xml:space="preserve">  </w:t>
      </w:r>
      <w:r w:rsidRPr="003E3F2F">
        <w:rPr>
          <w:rFonts w:ascii="Times New Roman" w:hAnsi="Times New Roman" w:cs="Times New Roman"/>
          <w:color w:val="000000"/>
          <w:sz w:val="28"/>
          <w:szCs w:val="28"/>
        </w:rPr>
        <w:t xml:space="preserve"> </w:t>
      </w:r>
      <w:r w:rsidR="003E3F2F" w:rsidRPr="003E3F2F">
        <w:rPr>
          <w:rFonts w:ascii="Times New Roman" w:hAnsi="Times New Roman" w:cs="Times New Roman"/>
          <w:color w:val="000000"/>
          <w:sz w:val="28"/>
          <w:szCs w:val="28"/>
        </w:rPr>
        <w:t>Р</w:t>
      </w:r>
      <w:r w:rsidRPr="003E3F2F">
        <w:rPr>
          <w:rFonts w:ascii="Times New Roman" w:hAnsi="Times New Roman" w:cs="Times New Roman"/>
          <w:color w:val="000000"/>
          <w:sz w:val="28"/>
          <w:szCs w:val="28"/>
        </w:rPr>
        <w:t>озвитку</w:t>
      </w:r>
      <w:r w:rsidR="003E3F2F" w:rsidRPr="003E3F2F">
        <w:rPr>
          <w:rFonts w:ascii="Times New Roman" w:hAnsi="Times New Roman" w:cs="Times New Roman"/>
          <w:color w:val="000000"/>
          <w:sz w:val="28"/>
          <w:szCs w:val="28"/>
        </w:rPr>
        <w:t xml:space="preserve"> та</w:t>
      </w:r>
      <w:r w:rsidRPr="003E3F2F">
        <w:rPr>
          <w:rFonts w:ascii="Times New Roman" w:hAnsi="Times New Roman" w:cs="Times New Roman"/>
          <w:color w:val="000000"/>
          <w:sz w:val="28"/>
          <w:szCs w:val="28"/>
        </w:rPr>
        <w:t xml:space="preserve"> підтримки комунальних закладів охорони здоров'я  Мукачівської міської територіальної громади </w:t>
      </w:r>
    </w:p>
    <w:p w14:paraId="0CAD4E5E" w14:textId="6CA4565D" w:rsidR="00223B58" w:rsidRPr="003E3F2F" w:rsidRDefault="00223B58" w:rsidP="00223B58">
      <w:pPr>
        <w:spacing w:after="0" w:line="240" w:lineRule="auto"/>
        <w:jc w:val="center"/>
        <w:rPr>
          <w:rFonts w:ascii="Times New Roman" w:hAnsi="Times New Roman" w:cs="Times New Roman"/>
        </w:rPr>
      </w:pPr>
      <w:r w:rsidRPr="003E3F2F">
        <w:rPr>
          <w:rFonts w:ascii="Times New Roman" w:hAnsi="Times New Roman" w:cs="Times New Roman"/>
          <w:color w:val="000000"/>
          <w:sz w:val="28"/>
          <w:szCs w:val="28"/>
        </w:rPr>
        <w:t>на 2022-2024 роки</w:t>
      </w:r>
    </w:p>
    <w:p w14:paraId="6FA421CB" w14:textId="77777777" w:rsidR="00223B58" w:rsidRPr="003E3F2F" w:rsidRDefault="00223B58" w:rsidP="00223B58">
      <w:pPr>
        <w:shd w:val="clear" w:color="auto" w:fill="FFFFFF"/>
        <w:spacing w:after="0" w:line="240" w:lineRule="auto"/>
        <w:jc w:val="center"/>
        <w:rPr>
          <w:rFonts w:ascii="Times New Roman" w:hAnsi="Times New Roman" w:cs="Times New Roman"/>
        </w:rPr>
      </w:pPr>
      <w:r w:rsidRPr="003E3F2F">
        <w:rPr>
          <w:rFonts w:ascii="Times New Roman" w:hAnsi="Times New Roman" w:cs="Times New Roman"/>
          <w:color w:val="000000"/>
        </w:rPr>
        <w:t xml:space="preserve">                                                                                                                                                                                                                        </w:t>
      </w:r>
      <w:proofErr w:type="spellStart"/>
      <w:r w:rsidRPr="003E3F2F">
        <w:rPr>
          <w:rFonts w:ascii="Times New Roman" w:hAnsi="Times New Roman" w:cs="Times New Roman"/>
          <w:color w:val="000000"/>
        </w:rPr>
        <w:t>тис.грн</w:t>
      </w:r>
      <w:proofErr w:type="spellEnd"/>
      <w:r w:rsidRPr="003E3F2F">
        <w:rPr>
          <w:rFonts w:ascii="Times New Roman" w:hAnsi="Times New Roman" w:cs="Times New Roman"/>
          <w:color w:val="000000"/>
        </w:rPr>
        <w:t>.</w:t>
      </w:r>
    </w:p>
    <w:tbl>
      <w:tblPr>
        <w:tblW w:w="19043" w:type="dxa"/>
        <w:tblInd w:w="-159" w:type="dxa"/>
        <w:tblLayout w:type="fixed"/>
        <w:tblCellMar>
          <w:left w:w="0" w:type="dxa"/>
          <w:right w:w="0" w:type="dxa"/>
        </w:tblCellMar>
        <w:tblLook w:val="0000" w:firstRow="0" w:lastRow="0" w:firstColumn="0" w:lastColumn="0" w:noHBand="0" w:noVBand="0"/>
      </w:tblPr>
      <w:tblGrid>
        <w:gridCol w:w="5388"/>
        <w:gridCol w:w="2133"/>
        <w:gridCol w:w="2133"/>
        <w:gridCol w:w="2134"/>
        <w:gridCol w:w="2987"/>
        <w:gridCol w:w="2134"/>
        <w:gridCol w:w="2134"/>
      </w:tblGrid>
      <w:tr w:rsidR="00223B58" w:rsidRPr="003E3F2F" w14:paraId="408A4FEA" w14:textId="77777777" w:rsidTr="00714811">
        <w:trPr>
          <w:gridAfter w:val="2"/>
          <w:wAfter w:w="4268" w:type="dxa"/>
          <w:trHeight w:val="281"/>
        </w:trPr>
        <w:tc>
          <w:tcPr>
            <w:tcW w:w="5388" w:type="dxa"/>
            <w:vMerge w:val="restart"/>
            <w:tcBorders>
              <w:top w:val="single" w:sz="4" w:space="0" w:color="000000"/>
              <w:left w:val="single" w:sz="4" w:space="0" w:color="000000"/>
              <w:bottom w:val="single" w:sz="4" w:space="0" w:color="000000"/>
            </w:tcBorders>
            <w:shd w:val="clear" w:color="auto" w:fill="auto"/>
            <w:vAlign w:val="center"/>
          </w:tcPr>
          <w:p w14:paraId="06B16B0D"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Обсяг коштів, які пропонується залучити на виконання програми</w:t>
            </w:r>
          </w:p>
        </w:tc>
        <w:tc>
          <w:tcPr>
            <w:tcW w:w="6400" w:type="dxa"/>
            <w:gridSpan w:val="3"/>
            <w:tcBorders>
              <w:top w:val="single" w:sz="4" w:space="0" w:color="000000"/>
              <w:left w:val="single" w:sz="4" w:space="0" w:color="000000"/>
              <w:bottom w:val="single" w:sz="4" w:space="0" w:color="000000"/>
            </w:tcBorders>
            <w:shd w:val="clear" w:color="auto" w:fill="auto"/>
            <w:vAlign w:val="center"/>
          </w:tcPr>
          <w:p w14:paraId="5F648067"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color w:val="000000"/>
              </w:rPr>
              <w:t>Етапи виконання програми</w:t>
            </w:r>
          </w:p>
        </w:tc>
        <w:tc>
          <w:tcPr>
            <w:tcW w:w="2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9ECF7A"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Усього витрат на виконання програми</w:t>
            </w:r>
          </w:p>
        </w:tc>
      </w:tr>
      <w:tr w:rsidR="00223B58" w:rsidRPr="003E3F2F" w14:paraId="21271E71" w14:textId="77777777" w:rsidTr="00714811">
        <w:trPr>
          <w:gridAfter w:val="2"/>
          <w:wAfter w:w="4268" w:type="dxa"/>
          <w:trHeight w:val="430"/>
        </w:trPr>
        <w:tc>
          <w:tcPr>
            <w:tcW w:w="5388" w:type="dxa"/>
            <w:vMerge/>
            <w:tcBorders>
              <w:top w:val="single" w:sz="4" w:space="0" w:color="000000"/>
              <w:left w:val="single" w:sz="4" w:space="0" w:color="000000"/>
              <w:bottom w:val="single" w:sz="4" w:space="0" w:color="000000"/>
            </w:tcBorders>
            <w:shd w:val="clear" w:color="auto" w:fill="auto"/>
            <w:vAlign w:val="center"/>
          </w:tcPr>
          <w:p w14:paraId="1528A09F" w14:textId="77777777" w:rsidR="00223B58" w:rsidRPr="003E3F2F" w:rsidRDefault="00223B58" w:rsidP="00223B58">
            <w:pPr>
              <w:snapToGrid w:val="0"/>
              <w:spacing w:after="0" w:line="240" w:lineRule="auto"/>
              <w:rPr>
                <w:rFonts w:ascii="Times New Roman" w:hAnsi="Times New Roman" w:cs="Times New Roman"/>
                <w:color w:val="000000"/>
                <w:sz w:val="28"/>
                <w:szCs w:val="28"/>
              </w:rPr>
            </w:pPr>
          </w:p>
        </w:tc>
        <w:tc>
          <w:tcPr>
            <w:tcW w:w="2133" w:type="dxa"/>
            <w:tcBorders>
              <w:top w:val="single" w:sz="4" w:space="0" w:color="000000"/>
              <w:left w:val="single" w:sz="4" w:space="0" w:color="000000"/>
              <w:bottom w:val="single" w:sz="4" w:space="0" w:color="000000"/>
            </w:tcBorders>
            <w:shd w:val="clear" w:color="auto" w:fill="auto"/>
            <w:vAlign w:val="center"/>
          </w:tcPr>
          <w:p w14:paraId="52A6BAB8"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color w:val="000000"/>
              </w:rPr>
              <w:t>І</w:t>
            </w:r>
          </w:p>
        </w:tc>
        <w:tc>
          <w:tcPr>
            <w:tcW w:w="2133" w:type="dxa"/>
            <w:tcBorders>
              <w:top w:val="single" w:sz="4" w:space="0" w:color="000000"/>
              <w:left w:val="single" w:sz="4" w:space="0" w:color="000000"/>
              <w:bottom w:val="single" w:sz="4" w:space="0" w:color="000000"/>
            </w:tcBorders>
            <w:shd w:val="clear" w:color="auto" w:fill="auto"/>
            <w:vAlign w:val="center"/>
          </w:tcPr>
          <w:p w14:paraId="6155FF35"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ІІ</w:t>
            </w:r>
          </w:p>
        </w:tc>
        <w:tc>
          <w:tcPr>
            <w:tcW w:w="2134" w:type="dxa"/>
            <w:tcBorders>
              <w:top w:val="single" w:sz="4" w:space="0" w:color="000000"/>
              <w:left w:val="single" w:sz="4" w:space="0" w:color="000000"/>
              <w:bottom w:val="single" w:sz="4" w:space="0" w:color="000000"/>
            </w:tcBorders>
            <w:shd w:val="clear" w:color="auto" w:fill="auto"/>
            <w:vAlign w:val="center"/>
          </w:tcPr>
          <w:p w14:paraId="3B2C7057"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ІІІ</w:t>
            </w: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DE9C83" w14:textId="77777777" w:rsidR="00223B58" w:rsidRPr="003E3F2F" w:rsidRDefault="00223B58" w:rsidP="00223B58">
            <w:pPr>
              <w:snapToGrid w:val="0"/>
              <w:spacing w:after="0" w:line="240" w:lineRule="auto"/>
              <w:rPr>
                <w:rFonts w:ascii="Times New Roman" w:hAnsi="Times New Roman" w:cs="Times New Roman"/>
                <w:color w:val="000000"/>
              </w:rPr>
            </w:pPr>
          </w:p>
        </w:tc>
      </w:tr>
      <w:tr w:rsidR="00223B58" w:rsidRPr="003E3F2F" w14:paraId="2E677FA8" w14:textId="77777777" w:rsidTr="00714811">
        <w:trPr>
          <w:gridAfter w:val="2"/>
          <w:wAfter w:w="4268" w:type="dxa"/>
          <w:trHeight w:val="655"/>
        </w:trPr>
        <w:tc>
          <w:tcPr>
            <w:tcW w:w="5388" w:type="dxa"/>
            <w:vMerge/>
            <w:tcBorders>
              <w:top w:val="single" w:sz="4" w:space="0" w:color="000000"/>
              <w:left w:val="single" w:sz="4" w:space="0" w:color="000000"/>
              <w:bottom w:val="single" w:sz="4" w:space="0" w:color="000000"/>
            </w:tcBorders>
            <w:shd w:val="clear" w:color="auto" w:fill="auto"/>
            <w:vAlign w:val="center"/>
          </w:tcPr>
          <w:p w14:paraId="74C78826" w14:textId="77777777" w:rsidR="00223B58" w:rsidRPr="003E3F2F" w:rsidRDefault="00223B58" w:rsidP="00223B58">
            <w:pPr>
              <w:snapToGrid w:val="0"/>
              <w:spacing w:after="0" w:line="240" w:lineRule="auto"/>
              <w:rPr>
                <w:rFonts w:ascii="Times New Roman" w:hAnsi="Times New Roman" w:cs="Times New Roman"/>
                <w:color w:val="000000"/>
                <w:sz w:val="28"/>
                <w:szCs w:val="28"/>
              </w:rPr>
            </w:pPr>
          </w:p>
        </w:tc>
        <w:tc>
          <w:tcPr>
            <w:tcW w:w="2133" w:type="dxa"/>
            <w:tcBorders>
              <w:top w:val="single" w:sz="4" w:space="0" w:color="000000"/>
              <w:left w:val="single" w:sz="4" w:space="0" w:color="000000"/>
              <w:bottom w:val="single" w:sz="4" w:space="0" w:color="000000"/>
            </w:tcBorders>
            <w:shd w:val="clear" w:color="auto" w:fill="auto"/>
          </w:tcPr>
          <w:p w14:paraId="25BF155D"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2022р.</w:t>
            </w:r>
          </w:p>
        </w:tc>
        <w:tc>
          <w:tcPr>
            <w:tcW w:w="2133" w:type="dxa"/>
            <w:tcBorders>
              <w:top w:val="single" w:sz="4" w:space="0" w:color="000000"/>
              <w:left w:val="single" w:sz="4" w:space="0" w:color="000000"/>
              <w:bottom w:val="single" w:sz="4" w:space="0" w:color="000000"/>
            </w:tcBorders>
            <w:shd w:val="clear" w:color="auto" w:fill="auto"/>
          </w:tcPr>
          <w:p w14:paraId="2EA3587E"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2023р.</w:t>
            </w:r>
          </w:p>
        </w:tc>
        <w:tc>
          <w:tcPr>
            <w:tcW w:w="2134" w:type="dxa"/>
            <w:tcBorders>
              <w:top w:val="single" w:sz="4" w:space="0" w:color="000000"/>
              <w:left w:val="single" w:sz="4" w:space="0" w:color="000000"/>
              <w:bottom w:val="single" w:sz="4" w:space="0" w:color="000000"/>
            </w:tcBorders>
            <w:shd w:val="clear" w:color="auto" w:fill="auto"/>
          </w:tcPr>
          <w:p w14:paraId="4B86AD18"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2024р.</w:t>
            </w: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B4AF6" w14:textId="77777777" w:rsidR="00223B58" w:rsidRPr="003E3F2F" w:rsidRDefault="00223B58" w:rsidP="00223B58">
            <w:pPr>
              <w:snapToGrid w:val="0"/>
              <w:spacing w:after="0" w:line="240" w:lineRule="auto"/>
              <w:rPr>
                <w:rFonts w:ascii="Times New Roman" w:hAnsi="Times New Roman" w:cs="Times New Roman"/>
                <w:color w:val="000000"/>
              </w:rPr>
            </w:pPr>
          </w:p>
        </w:tc>
      </w:tr>
      <w:tr w:rsidR="00223B58" w:rsidRPr="003E3F2F" w14:paraId="425119C0" w14:textId="77777777" w:rsidTr="00714811">
        <w:trPr>
          <w:gridAfter w:val="2"/>
          <w:wAfter w:w="4268" w:type="dxa"/>
          <w:trHeight w:val="435"/>
        </w:trPr>
        <w:tc>
          <w:tcPr>
            <w:tcW w:w="5388" w:type="dxa"/>
            <w:tcBorders>
              <w:top w:val="single" w:sz="4" w:space="0" w:color="000000"/>
              <w:left w:val="single" w:sz="4" w:space="0" w:color="000000"/>
              <w:bottom w:val="single" w:sz="4" w:space="0" w:color="000000"/>
            </w:tcBorders>
            <w:shd w:val="clear" w:color="auto" w:fill="auto"/>
          </w:tcPr>
          <w:p w14:paraId="53992406"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Обсяг ресурсів, усього, у тому числі:</w:t>
            </w:r>
          </w:p>
        </w:tc>
        <w:tc>
          <w:tcPr>
            <w:tcW w:w="2133" w:type="dxa"/>
            <w:tcBorders>
              <w:top w:val="single" w:sz="4" w:space="0" w:color="000000"/>
              <w:left w:val="single" w:sz="4" w:space="0" w:color="000000"/>
              <w:bottom w:val="single" w:sz="4" w:space="0" w:color="000000"/>
            </w:tcBorders>
            <w:shd w:val="clear" w:color="auto" w:fill="auto"/>
          </w:tcPr>
          <w:p w14:paraId="3507EBC6" w14:textId="1AA3ADAC"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1</w:t>
            </w:r>
            <w:r w:rsidR="003E3F2F" w:rsidRPr="003E3F2F">
              <w:rPr>
                <w:rFonts w:ascii="Times New Roman" w:hAnsi="Times New Roman" w:cs="Times New Roman"/>
              </w:rPr>
              <w:t>2</w:t>
            </w:r>
            <w:r w:rsidRPr="003E3F2F">
              <w:rPr>
                <w:rFonts w:ascii="Times New Roman" w:hAnsi="Times New Roman" w:cs="Times New Roman"/>
              </w:rPr>
              <w:t>011,9</w:t>
            </w:r>
          </w:p>
        </w:tc>
        <w:tc>
          <w:tcPr>
            <w:tcW w:w="2133" w:type="dxa"/>
            <w:tcBorders>
              <w:top w:val="single" w:sz="4" w:space="0" w:color="000000"/>
              <w:left w:val="single" w:sz="4" w:space="0" w:color="000000"/>
              <w:bottom w:val="single" w:sz="4" w:space="0" w:color="000000"/>
            </w:tcBorders>
            <w:shd w:val="clear" w:color="auto" w:fill="auto"/>
          </w:tcPr>
          <w:p w14:paraId="0BECCC7F" w14:textId="2C42CEC5"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21659,5</w:t>
            </w:r>
          </w:p>
        </w:tc>
        <w:tc>
          <w:tcPr>
            <w:tcW w:w="2134" w:type="dxa"/>
            <w:tcBorders>
              <w:top w:val="single" w:sz="4" w:space="0" w:color="000000"/>
              <w:left w:val="single" w:sz="4" w:space="0" w:color="000000"/>
              <w:bottom w:val="single" w:sz="4" w:space="0" w:color="000000"/>
            </w:tcBorders>
            <w:shd w:val="clear" w:color="auto" w:fill="auto"/>
          </w:tcPr>
          <w:p w14:paraId="166DD525" w14:textId="64957E2B"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19733,5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E9697FA" w14:textId="463CDBEC" w:rsidR="00223B58" w:rsidRPr="003E3F2F" w:rsidRDefault="00EA0428" w:rsidP="00223B58">
            <w:pPr>
              <w:snapToGrid w:val="0"/>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5</w:t>
            </w:r>
            <w:r w:rsidR="003E3F2F" w:rsidRPr="003E3F2F">
              <w:rPr>
                <w:rFonts w:ascii="Times New Roman" w:hAnsi="Times New Roman" w:cs="Times New Roman"/>
                <w:sz w:val="24"/>
                <w:szCs w:val="24"/>
              </w:rPr>
              <w:t>3</w:t>
            </w:r>
            <w:r w:rsidRPr="003E3F2F">
              <w:rPr>
                <w:rFonts w:ascii="Times New Roman" w:hAnsi="Times New Roman" w:cs="Times New Roman"/>
                <w:sz w:val="24"/>
                <w:szCs w:val="24"/>
              </w:rPr>
              <w:t>404,9</w:t>
            </w:r>
          </w:p>
        </w:tc>
      </w:tr>
      <w:tr w:rsidR="00223B58" w:rsidRPr="003E3F2F" w14:paraId="0BA736D6" w14:textId="77777777" w:rsidTr="00714811">
        <w:trPr>
          <w:gridAfter w:val="2"/>
          <w:wAfter w:w="4268" w:type="dxa"/>
          <w:trHeight w:val="435"/>
        </w:trPr>
        <w:tc>
          <w:tcPr>
            <w:tcW w:w="5388" w:type="dxa"/>
            <w:tcBorders>
              <w:top w:val="single" w:sz="4" w:space="0" w:color="000000"/>
              <w:left w:val="single" w:sz="4" w:space="0" w:color="000000"/>
              <w:bottom w:val="single" w:sz="4" w:space="0" w:color="000000"/>
            </w:tcBorders>
            <w:shd w:val="clear" w:color="auto" w:fill="auto"/>
          </w:tcPr>
          <w:p w14:paraId="3C55C2FA"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державний бюджет</w:t>
            </w:r>
          </w:p>
        </w:tc>
        <w:tc>
          <w:tcPr>
            <w:tcW w:w="2133" w:type="dxa"/>
            <w:tcBorders>
              <w:top w:val="single" w:sz="4" w:space="0" w:color="000000"/>
              <w:left w:val="single" w:sz="4" w:space="0" w:color="000000"/>
              <w:bottom w:val="single" w:sz="4" w:space="0" w:color="000000"/>
            </w:tcBorders>
            <w:shd w:val="clear" w:color="auto" w:fill="auto"/>
          </w:tcPr>
          <w:p w14:paraId="4125BDB2" w14:textId="77777777" w:rsidR="00223B58" w:rsidRPr="003E3F2F" w:rsidRDefault="00223B58" w:rsidP="00223B58">
            <w:pPr>
              <w:snapToGrid w:val="0"/>
              <w:spacing w:after="0" w:line="240" w:lineRule="auto"/>
              <w:jc w:val="center"/>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5FEB3D70" w14:textId="77777777" w:rsidR="00223B58" w:rsidRPr="003E3F2F" w:rsidRDefault="00223B58" w:rsidP="00223B58">
            <w:pPr>
              <w:snapToGrid w:val="0"/>
              <w:spacing w:after="0" w:line="240" w:lineRule="auto"/>
              <w:jc w:val="center"/>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5EA0E17B" w14:textId="77777777" w:rsidR="00223B58" w:rsidRPr="003E3F2F" w:rsidRDefault="00223B58" w:rsidP="00223B58">
            <w:pPr>
              <w:snapToGrid w:val="0"/>
              <w:spacing w:after="0" w:line="240" w:lineRule="auto"/>
              <w:jc w:val="center"/>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CF705D2" w14:textId="77777777" w:rsidR="00223B58" w:rsidRPr="003E3F2F" w:rsidRDefault="00223B58" w:rsidP="00223B58">
            <w:pPr>
              <w:snapToGrid w:val="0"/>
              <w:spacing w:after="0" w:line="240" w:lineRule="auto"/>
              <w:jc w:val="center"/>
              <w:rPr>
                <w:rFonts w:ascii="Times New Roman" w:hAnsi="Times New Roman" w:cs="Times New Roman"/>
                <w:sz w:val="24"/>
                <w:szCs w:val="24"/>
              </w:rPr>
            </w:pPr>
          </w:p>
        </w:tc>
      </w:tr>
      <w:tr w:rsidR="00223B58" w:rsidRPr="003E3F2F" w14:paraId="1A26AF18" w14:textId="77777777" w:rsidTr="00714811">
        <w:trPr>
          <w:gridAfter w:val="2"/>
          <w:wAfter w:w="4268" w:type="dxa"/>
          <w:trHeight w:val="405"/>
        </w:trPr>
        <w:tc>
          <w:tcPr>
            <w:tcW w:w="5388" w:type="dxa"/>
            <w:tcBorders>
              <w:top w:val="single" w:sz="4" w:space="0" w:color="000000"/>
              <w:left w:val="single" w:sz="4" w:space="0" w:color="000000"/>
              <w:bottom w:val="single" w:sz="4" w:space="0" w:color="000000"/>
            </w:tcBorders>
            <w:shd w:val="clear" w:color="auto" w:fill="auto"/>
          </w:tcPr>
          <w:p w14:paraId="28EF78A6"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обласний бюджет</w:t>
            </w:r>
          </w:p>
        </w:tc>
        <w:tc>
          <w:tcPr>
            <w:tcW w:w="2133" w:type="dxa"/>
            <w:tcBorders>
              <w:top w:val="single" w:sz="4" w:space="0" w:color="000000"/>
              <w:left w:val="single" w:sz="4" w:space="0" w:color="000000"/>
              <w:bottom w:val="single" w:sz="4" w:space="0" w:color="000000"/>
            </w:tcBorders>
            <w:shd w:val="clear" w:color="auto" w:fill="auto"/>
          </w:tcPr>
          <w:p w14:paraId="05F44808"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133" w:type="dxa"/>
            <w:tcBorders>
              <w:top w:val="single" w:sz="4" w:space="0" w:color="000000"/>
              <w:left w:val="single" w:sz="4" w:space="0" w:color="000000"/>
              <w:bottom w:val="single" w:sz="4" w:space="0" w:color="000000"/>
            </w:tcBorders>
            <w:shd w:val="clear" w:color="auto" w:fill="auto"/>
          </w:tcPr>
          <w:p w14:paraId="077C1893"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134" w:type="dxa"/>
            <w:tcBorders>
              <w:top w:val="single" w:sz="4" w:space="0" w:color="000000"/>
              <w:left w:val="single" w:sz="4" w:space="0" w:color="000000"/>
              <w:bottom w:val="single" w:sz="4" w:space="0" w:color="000000"/>
            </w:tcBorders>
            <w:shd w:val="clear" w:color="auto" w:fill="auto"/>
          </w:tcPr>
          <w:p w14:paraId="3EC785AF"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76072F4" w14:textId="77777777" w:rsidR="00223B58" w:rsidRPr="003E3F2F" w:rsidRDefault="00223B58" w:rsidP="00223B58">
            <w:pPr>
              <w:snapToGrid w:val="0"/>
              <w:spacing w:after="0" w:line="240" w:lineRule="auto"/>
              <w:jc w:val="center"/>
              <w:rPr>
                <w:rFonts w:ascii="Times New Roman" w:hAnsi="Times New Roman" w:cs="Times New Roman"/>
                <w:color w:val="000000"/>
                <w:sz w:val="24"/>
                <w:szCs w:val="24"/>
              </w:rPr>
            </w:pPr>
          </w:p>
        </w:tc>
      </w:tr>
      <w:tr w:rsidR="00EA0428" w:rsidRPr="003E3F2F" w14:paraId="6DDFB8F5" w14:textId="77777777" w:rsidTr="00714811">
        <w:trPr>
          <w:trHeight w:val="695"/>
        </w:trPr>
        <w:tc>
          <w:tcPr>
            <w:tcW w:w="5388" w:type="dxa"/>
            <w:tcBorders>
              <w:top w:val="single" w:sz="4" w:space="0" w:color="000000"/>
              <w:left w:val="single" w:sz="4" w:space="0" w:color="000000"/>
              <w:bottom w:val="single" w:sz="4" w:space="0" w:color="000000"/>
            </w:tcBorders>
            <w:shd w:val="clear" w:color="auto" w:fill="auto"/>
          </w:tcPr>
          <w:p w14:paraId="5917E4E3" w14:textId="534EA91C" w:rsidR="00EA0428" w:rsidRPr="003E3F2F" w:rsidRDefault="00EA0428" w:rsidP="00EA042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Міс</w:t>
            </w:r>
            <w:r w:rsidR="002217CF">
              <w:rPr>
                <w:rFonts w:ascii="Times New Roman" w:hAnsi="Times New Roman" w:cs="Times New Roman"/>
                <w:color w:val="000000"/>
              </w:rPr>
              <w:t>цев</w:t>
            </w:r>
            <w:r w:rsidRPr="003E3F2F">
              <w:rPr>
                <w:rFonts w:ascii="Times New Roman" w:hAnsi="Times New Roman" w:cs="Times New Roman"/>
                <w:color w:val="000000"/>
              </w:rPr>
              <w:t>ий бюджет</w:t>
            </w:r>
          </w:p>
        </w:tc>
        <w:tc>
          <w:tcPr>
            <w:tcW w:w="2133" w:type="dxa"/>
            <w:tcBorders>
              <w:top w:val="single" w:sz="4" w:space="0" w:color="000000"/>
              <w:left w:val="single" w:sz="4" w:space="0" w:color="000000"/>
              <w:bottom w:val="single" w:sz="4" w:space="0" w:color="000000"/>
            </w:tcBorders>
            <w:shd w:val="clear" w:color="auto" w:fill="auto"/>
          </w:tcPr>
          <w:p w14:paraId="04B4C903" w14:textId="038B4B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1</w:t>
            </w:r>
            <w:r w:rsidR="003E3F2F" w:rsidRPr="003E3F2F">
              <w:rPr>
                <w:rFonts w:ascii="Times New Roman" w:hAnsi="Times New Roman" w:cs="Times New Roman"/>
              </w:rPr>
              <w:t>2</w:t>
            </w:r>
            <w:r w:rsidRPr="003E3F2F">
              <w:rPr>
                <w:rFonts w:ascii="Times New Roman" w:hAnsi="Times New Roman" w:cs="Times New Roman"/>
              </w:rPr>
              <w:t>011,9</w:t>
            </w:r>
          </w:p>
        </w:tc>
        <w:tc>
          <w:tcPr>
            <w:tcW w:w="2133" w:type="dxa"/>
            <w:tcBorders>
              <w:top w:val="single" w:sz="4" w:space="0" w:color="000000"/>
              <w:left w:val="single" w:sz="4" w:space="0" w:color="000000"/>
              <w:bottom w:val="single" w:sz="4" w:space="0" w:color="000000"/>
            </w:tcBorders>
            <w:shd w:val="clear" w:color="auto" w:fill="auto"/>
          </w:tcPr>
          <w:p w14:paraId="269024D3" w14:textId="7709139E"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21659,5</w:t>
            </w:r>
          </w:p>
        </w:tc>
        <w:tc>
          <w:tcPr>
            <w:tcW w:w="2134" w:type="dxa"/>
            <w:tcBorders>
              <w:top w:val="single" w:sz="4" w:space="0" w:color="000000"/>
              <w:left w:val="single" w:sz="4" w:space="0" w:color="000000"/>
              <w:bottom w:val="single" w:sz="4" w:space="0" w:color="000000"/>
            </w:tcBorders>
            <w:shd w:val="clear" w:color="auto" w:fill="auto"/>
          </w:tcPr>
          <w:p w14:paraId="02E176FE" w14:textId="32428C82"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19733,5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E9E9490" w14:textId="171E4D5F" w:rsidR="00EA0428" w:rsidRPr="003E3F2F" w:rsidRDefault="003E3F2F" w:rsidP="00EA0428">
            <w:pPr>
              <w:snapToGrid w:val="0"/>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53</w:t>
            </w:r>
            <w:r w:rsidR="00EA0428" w:rsidRPr="003E3F2F">
              <w:rPr>
                <w:rFonts w:ascii="Times New Roman" w:hAnsi="Times New Roman" w:cs="Times New Roman"/>
                <w:sz w:val="24"/>
                <w:szCs w:val="24"/>
              </w:rPr>
              <w:t>404,9</w:t>
            </w:r>
          </w:p>
        </w:tc>
        <w:tc>
          <w:tcPr>
            <w:tcW w:w="2134" w:type="dxa"/>
          </w:tcPr>
          <w:p w14:paraId="44B62B30" w14:textId="777777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4 000,0</w:t>
            </w:r>
          </w:p>
        </w:tc>
        <w:tc>
          <w:tcPr>
            <w:tcW w:w="2134" w:type="dxa"/>
          </w:tcPr>
          <w:p w14:paraId="1BA396DF" w14:textId="777777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4 500,0</w:t>
            </w:r>
          </w:p>
        </w:tc>
      </w:tr>
      <w:tr w:rsidR="00223B58" w:rsidRPr="003E3F2F" w14:paraId="3ECEC9E2" w14:textId="77777777" w:rsidTr="00714811">
        <w:trPr>
          <w:gridAfter w:val="2"/>
          <w:wAfter w:w="4268" w:type="dxa"/>
          <w:trHeight w:val="281"/>
        </w:trPr>
        <w:tc>
          <w:tcPr>
            <w:tcW w:w="5388" w:type="dxa"/>
            <w:tcBorders>
              <w:top w:val="single" w:sz="4" w:space="0" w:color="000000"/>
              <w:left w:val="single" w:sz="4" w:space="0" w:color="000000"/>
              <w:bottom w:val="single" w:sz="4" w:space="0" w:color="000000"/>
            </w:tcBorders>
            <w:shd w:val="clear" w:color="auto" w:fill="auto"/>
          </w:tcPr>
          <w:p w14:paraId="3AC787F0" w14:textId="0BBA7BCE"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кошти небюджетних джерел</w:t>
            </w:r>
          </w:p>
        </w:tc>
        <w:tc>
          <w:tcPr>
            <w:tcW w:w="2133" w:type="dxa"/>
            <w:tcBorders>
              <w:top w:val="single" w:sz="4" w:space="0" w:color="000000"/>
              <w:left w:val="single" w:sz="4" w:space="0" w:color="000000"/>
              <w:bottom w:val="single" w:sz="4" w:space="0" w:color="000000"/>
            </w:tcBorders>
            <w:shd w:val="clear" w:color="auto" w:fill="auto"/>
          </w:tcPr>
          <w:p w14:paraId="13B6E2A0" w14:textId="77777777" w:rsidR="00223B58" w:rsidRPr="003E3F2F" w:rsidRDefault="00223B58" w:rsidP="00223B58">
            <w:pPr>
              <w:spacing w:after="0" w:line="240" w:lineRule="auto"/>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6A20BED5" w14:textId="77777777" w:rsidR="00223B58" w:rsidRPr="003E3F2F" w:rsidRDefault="00223B58" w:rsidP="00223B58">
            <w:pPr>
              <w:spacing w:after="0" w:line="240" w:lineRule="auto"/>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0545DFC1" w14:textId="77777777" w:rsidR="00223B58" w:rsidRPr="003E3F2F" w:rsidRDefault="00223B58" w:rsidP="00223B58">
            <w:pPr>
              <w:spacing w:after="0" w:line="240" w:lineRule="auto"/>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4A59194" w14:textId="77777777" w:rsidR="00223B58" w:rsidRPr="003E3F2F" w:rsidRDefault="00223B58" w:rsidP="00223B58">
            <w:pPr>
              <w:snapToGrid w:val="0"/>
              <w:spacing w:after="0" w:line="240" w:lineRule="auto"/>
              <w:jc w:val="center"/>
              <w:rPr>
                <w:rFonts w:ascii="Times New Roman" w:hAnsi="Times New Roman" w:cs="Times New Roman"/>
              </w:rPr>
            </w:pPr>
          </w:p>
        </w:tc>
      </w:tr>
      <w:tr w:rsidR="00223B58" w:rsidRPr="003E3F2F" w14:paraId="244CC740" w14:textId="77777777" w:rsidTr="00714811">
        <w:trPr>
          <w:gridAfter w:val="2"/>
          <w:wAfter w:w="4268" w:type="dxa"/>
          <w:trHeight w:val="281"/>
        </w:trPr>
        <w:tc>
          <w:tcPr>
            <w:tcW w:w="5388" w:type="dxa"/>
            <w:tcBorders>
              <w:top w:val="single" w:sz="4" w:space="0" w:color="000000"/>
              <w:left w:val="single" w:sz="4" w:space="0" w:color="000000"/>
              <w:bottom w:val="single" w:sz="4" w:space="0" w:color="000000"/>
            </w:tcBorders>
            <w:shd w:val="clear" w:color="auto" w:fill="auto"/>
          </w:tcPr>
          <w:p w14:paraId="1E23CB41"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інші</w:t>
            </w:r>
          </w:p>
        </w:tc>
        <w:tc>
          <w:tcPr>
            <w:tcW w:w="2133" w:type="dxa"/>
            <w:tcBorders>
              <w:top w:val="single" w:sz="4" w:space="0" w:color="000000"/>
              <w:left w:val="single" w:sz="4" w:space="0" w:color="000000"/>
              <w:bottom w:val="single" w:sz="4" w:space="0" w:color="000000"/>
            </w:tcBorders>
            <w:shd w:val="clear" w:color="auto" w:fill="auto"/>
          </w:tcPr>
          <w:p w14:paraId="5E394285" w14:textId="77777777" w:rsidR="00223B58" w:rsidRPr="003E3F2F" w:rsidRDefault="00223B58" w:rsidP="00223B58">
            <w:pPr>
              <w:spacing w:after="0" w:line="240" w:lineRule="auto"/>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55B9D436" w14:textId="77777777" w:rsidR="00223B58" w:rsidRPr="003E3F2F" w:rsidRDefault="00223B58" w:rsidP="00223B58">
            <w:pPr>
              <w:spacing w:after="0" w:line="240" w:lineRule="auto"/>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550F0B09" w14:textId="77777777" w:rsidR="00223B58" w:rsidRPr="003E3F2F" w:rsidRDefault="00223B58" w:rsidP="00223B58">
            <w:pPr>
              <w:spacing w:after="0" w:line="240" w:lineRule="auto"/>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D2735EE" w14:textId="77777777" w:rsidR="00223B58" w:rsidRPr="003E3F2F" w:rsidRDefault="00223B58" w:rsidP="00223B58">
            <w:pPr>
              <w:snapToGrid w:val="0"/>
              <w:spacing w:after="0" w:line="240" w:lineRule="auto"/>
              <w:jc w:val="center"/>
              <w:rPr>
                <w:rFonts w:ascii="Times New Roman" w:hAnsi="Times New Roman" w:cs="Times New Roman"/>
              </w:rPr>
            </w:pPr>
          </w:p>
        </w:tc>
      </w:tr>
    </w:tbl>
    <w:p w14:paraId="3084A949" w14:textId="77777777" w:rsidR="00223B58" w:rsidRPr="003E3F2F" w:rsidRDefault="00223B58" w:rsidP="00223B58">
      <w:pPr>
        <w:shd w:val="clear" w:color="auto" w:fill="FFFFFF"/>
        <w:spacing w:after="0" w:line="240" w:lineRule="auto"/>
        <w:jc w:val="both"/>
        <w:rPr>
          <w:rFonts w:ascii="Times New Roman" w:hAnsi="Times New Roman" w:cs="Times New Roman"/>
        </w:rPr>
      </w:pPr>
      <w:r w:rsidRPr="003E3F2F">
        <w:rPr>
          <w:rFonts w:ascii="Times New Roman" w:hAnsi="Times New Roman" w:cs="Times New Roman"/>
          <w:color w:val="000000"/>
          <w:sz w:val="28"/>
          <w:szCs w:val="28"/>
        </w:rPr>
        <w:t xml:space="preserve"> </w:t>
      </w:r>
    </w:p>
    <w:p w14:paraId="6C5F107C" w14:textId="77777777" w:rsidR="00223B58" w:rsidRPr="003E3F2F" w:rsidRDefault="00223B58" w:rsidP="00223B58">
      <w:pPr>
        <w:spacing w:after="0" w:line="240" w:lineRule="auto"/>
        <w:rPr>
          <w:rFonts w:ascii="Times New Roman" w:hAnsi="Times New Roman" w:cs="Times New Roman"/>
        </w:rPr>
      </w:pPr>
      <w:r w:rsidRPr="003E3F2F">
        <w:rPr>
          <w:rFonts w:ascii="Times New Roman" w:hAnsi="Times New Roman" w:cs="Times New Roman"/>
          <w:sz w:val="28"/>
          <w:szCs w:val="28"/>
        </w:rPr>
        <w:t xml:space="preserve">                                                                           </w:t>
      </w:r>
    </w:p>
    <w:p w14:paraId="16086361" w14:textId="3AB2B97B" w:rsidR="00223B58" w:rsidRPr="003E3F2F" w:rsidRDefault="00223B58" w:rsidP="00223B58">
      <w:pPr>
        <w:spacing w:after="0" w:line="240" w:lineRule="auto"/>
        <w:rPr>
          <w:rFonts w:ascii="Times New Roman" w:hAnsi="Times New Roman" w:cs="Times New Roman"/>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00EA0428" w:rsidRPr="003E3F2F">
        <w:rPr>
          <w:rFonts w:ascii="Times New Roman" w:hAnsi="Times New Roman" w:cs="Times New Roman"/>
          <w:sz w:val="28"/>
          <w:szCs w:val="28"/>
        </w:rPr>
        <w:t xml:space="preserve">                         </w:t>
      </w:r>
      <w:r w:rsidRPr="003E3F2F">
        <w:rPr>
          <w:rFonts w:ascii="Times New Roman" w:hAnsi="Times New Roman" w:cs="Times New Roman"/>
          <w:sz w:val="28"/>
          <w:szCs w:val="28"/>
        </w:rPr>
        <w:t>Я</w:t>
      </w:r>
      <w:r w:rsidR="00EA0428" w:rsidRPr="003E3F2F">
        <w:rPr>
          <w:rFonts w:ascii="Times New Roman" w:hAnsi="Times New Roman" w:cs="Times New Roman"/>
          <w:sz w:val="28"/>
          <w:szCs w:val="28"/>
        </w:rPr>
        <w:t>на</w:t>
      </w:r>
      <w:r w:rsidRPr="003E3F2F">
        <w:rPr>
          <w:rFonts w:ascii="Times New Roman" w:hAnsi="Times New Roman" w:cs="Times New Roman"/>
          <w:sz w:val="28"/>
          <w:szCs w:val="28"/>
        </w:rPr>
        <w:t xml:space="preserve"> ЧУБИРКО</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p>
    <w:p w14:paraId="5AD93D4E" w14:textId="77777777" w:rsidR="00223B58" w:rsidRPr="003E3F2F" w:rsidRDefault="00223B58" w:rsidP="00223B58">
      <w:pPr>
        <w:spacing w:after="0" w:line="240" w:lineRule="auto"/>
        <w:rPr>
          <w:rFonts w:ascii="Times New Roman" w:hAnsi="Times New Roman" w:cs="Times New Roman"/>
          <w:sz w:val="28"/>
          <w:szCs w:val="28"/>
        </w:rPr>
      </w:pPr>
    </w:p>
    <w:p w14:paraId="5B11B499" w14:textId="77777777" w:rsidR="00223B58" w:rsidRPr="003E3F2F" w:rsidRDefault="00223B58" w:rsidP="00223B58">
      <w:pPr>
        <w:sectPr w:rsidR="00223B58" w:rsidRPr="003E3F2F">
          <w:pgSz w:w="16838" w:h="11906" w:orient="landscape"/>
          <w:pgMar w:top="1134" w:right="567" w:bottom="1134" w:left="1701" w:header="708" w:footer="708" w:gutter="0"/>
          <w:cols w:space="720"/>
          <w:docGrid w:linePitch="600" w:charSpace="32768"/>
        </w:sectPr>
      </w:pPr>
    </w:p>
    <w:p w14:paraId="514A3490" w14:textId="77777777" w:rsidR="00223B58" w:rsidRPr="003E3F2F" w:rsidRDefault="00223B58" w:rsidP="00223B58">
      <w:pPr>
        <w:spacing w:after="0" w:line="240" w:lineRule="auto"/>
        <w:ind w:left="13452" w:firstLine="708"/>
        <w:jc w:val="both"/>
        <w:rPr>
          <w:rFonts w:ascii="Times New Roman" w:hAnsi="Times New Roman" w:cs="Times New Roman"/>
          <w:sz w:val="20"/>
          <w:szCs w:val="20"/>
        </w:rPr>
      </w:pPr>
      <w:r w:rsidRPr="003E3F2F">
        <w:rPr>
          <w:rFonts w:ascii="Times New Roman" w:hAnsi="Times New Roman" w:cs="Times New Roman"/>
          <w:sz w:val="20"/>
          <w:szCs w:val="20"/>
        </w:rPr>
        <w:lastRenderedPageBreak/>
        <w:t>Додаток 2</w:t>
      </w:r>
    </w:p>
    <w:p w14:paraId="26CF5021" w14:textId="22EB7F00"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sz w:val="20"/>
          <w:szCs w:val="20"/>
        </w:rPr>
        <w:t xml:space="preserve">                                                                                                                                                              до </w:t>
      </w:r>
      <w:r w:rsidRPr="003E3F2F">
        <w:rPr>
          <w:rFonts w:ascii="Times New Roman" w:hAnsi="Times New Roman" w:cs="Times New Roman"/>
          <w:color w:val="000000"/>
          <w:sz w:val="20"/>
          <w:szCs w:val="20"/>
        </w:rPr>
        <w:t xml:space="preserve">Програми розвитку та  підтримки комунальних закладів охорони </w:t>
      </w:r>
      <w:r w:rsidR="00F36DAC" w:rsidRPr="003E3F2F">
        <w:rPr>
          <w:rFonts w:ascii="Times New Roman" w:hAnsi="Times New Roman" w:cs="Times New Roman"/>
          <w:color w:val="000000"/>
          <w:sz w:val="20"/>
          <w:szCs w:val="20"/>
        </w:rPr>
        <w:t>здоров’я</w:t>
      </w:r>
      <w:r w:rsidRPr="003E3F2F">
        <w:rPr>
          <w:rFonts w:ascii="Times New Roman" w:hAnsi="Times New Roman" w:cs="Times New Roman"/>
          <w:color w:val="000000"/>
          <w:sz w:val="20"/>
          <w:szCs w:val="20"/>
        </w:rPr>
        <w:t xml:space="preserve">  </w:t>
      </w:r>
    </w:p>
    <w:p w14:paraId="7A41D754" w14:textId="77777777" w:rsidR="00223B58" w:rsidRPr="003E3F2F" w:rsidRDefault="00223B58" w:rsidP="00223B58">
      <w:pPr>
        <w:spacing w:after="0" w:line="240" w:lineRule="auto"/>
        <w:jc w:val="right"/>
        <w:rPr>
          <w:rFonts w:ascii="Times New Roman" w:hAnsi="Times New Roman" w:cs="Times New Roman"/>
          <w:sz w:val="24"/>
          <w:szCs w:val="24"/>
        </w:rPr>
      </w:pPr>
      <w:r w:rsidRPr="003E3F2F">
        <w:rPr>
          <w:rFonts w:ascii="Times New Roman" w:hAnsi="Times New Roman" w:cs="Times New Roman"/>
          <w:color w:val="000000"/>
          <w:sz w:val="20"/>
          <w:szCs w:val="20"/>
        </w:rPr>
        <w:t>Мукачівської міської  територіальної громади на 2022-2024 роки</w:t>
      </w:r>
    </w:p>
    <w:p w14:paraId="5C9BFF92" w14:textId="77777777" w:rsidR="00861269" w:rsidRPr="003E3F2F" w:rsidRDefault="00223B58" w:rsidP="00861269">
      <w:pPr>
        <w:jc w:val="center"/>
        <w:rPr>
          <w:rFonts w:ascii="Times New Roman" w:hAnsi="Times New Roman" w:cs="Times New Roman"/>
          <w:sz w:val="24"/>
          <w:szCs w:val="24"/>
        </w:rPr>
      </w:pP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p>
    <w:p w14:paraId="351E76AE" w14:textId="49D71DB8" w:rsidR="00861269" w:rsidRPr="003E3F2F" w:rsidRDefault="00F36DAC" w:rsidP="00861269">
      <w:pPr>
        <w:jc w:val="center"/>
        <w:rPr>
          <w:rFonts w:ascii="Times New Roman" w:hAnsi="Times New Roman" w:cs="Times New Roman"/>
          <w:sz w:val="28"/>
          <w:szCs w:val="28"/>
        </w:rPr>
      </w:pPr>
      <w:r w:rsidRPr="003E3F2F">
        <w:rPr>
          <w:rFonts w:ascii="Times New Roman" w:hAnsi="Times New Roman" w:cs="Times New Roman"/>
          <w:sz w:val="28"/>
          <w:szCs w:val="28"/>
        </w:rPr>
        <w:t>Перелік заходів і завдань</w:t>
      </w:r>
    </w:p>
    <w:p w14:paraId="2A8B0A5C" w14:textId="5DB5EDE3" w:rsidR="00F36DAC" w:rsidRPr="003E3F2F" w:rsidRDefault="00F36DAC" w:rsidP="00F36DAC">
      <w:pPr>
        <w:spacing w:after="0" w:line="240" w:lineRule="auto"/>
        <w:jc w:val="center"/>
        <w:rPr>
          <w:rFonts w:ascii="Times New Roman" w:hAnsi="Times New Roman" w:cs="Times New Roman"/>
        </w:rPr>
      </w:pPr>
      <w:r w:rsidRPr="003E3F2F">
        <w:rPr>
          <w:rFonts w:ascii="Times New Roman" w:hAnsi="Times New Roman" w:cs="Times New Roman"/>
          <w:color w:val="000000"/>
          <w:sz w:val="28"/>
          <w:szCs w:val="28"/>
        </w:rPr>
        <w:t>Програми розвитку та  підтримки комунальних закладів охорони</w:t>
      </w:r>
      <w:r w:rsidR="002217CF">
        <w:rPr>
          <w:rFonts w:ascii="Times New Roman" w:hAnsi="Times New Roman" w:cs="Times New Roman"/>
          <w:color w:val="000000"/>
          <w:sz w:val="28"/>
          <w:szCs w:val="28"/>
        </w:rPr>
        <w:t xml:space="preserve"> здоров’я</w:t>
      </w:r>
    </w:p>
    <w:p w14:paraId="33194018" w14:textId="77777777" w:rsidR="00F36DAC" w:rsidRPr="003E3F2F" w:rsidRDefault="00F36DAC" w:rsidP="00F36DAC">
      <w:pPr>
        <w:spacing w:after="0" w:line="240" w:lineRule="auto"/>
        <w:jc w:val="center"/>
        <w:rPr>
          <w:rFonts w:ascii="Times New Roman" w:hAnsi="Times New Roman" w:cs="Times New Roman"/>
          <w:color w:val="000000"/>
          <w:sz w:val="28"/>
          <w:szCs w:val="28"/>
        </w:rPr>
      </w:pPr>
      <w:r w:rsidRPr="003E3F2F">
        <w:rPr>
          <w:rFonts w:ascii="Times New Roman" w:hAnsi="Times New Roman" w:cs="Times New Roman"/>
          <w:color w:val="000000"/>
          <w:sz w:val="28"/>
          <w:szCs w:val="28"/>
        </w:rPr>
        <w:t>Мукачівської міської  територіальної громади на 2022-2024 роки</w:t>
      </w:r>
    </w:p>
    <w:tbl>
      <w:tblPr>
        <w:tblpPr w:leftFromText="180" w:rightFromText="180" w:vertAnchor="text" w:horzAnchor="margin" w:tblpY="224"/>
        <w:tblW w:w="15173" w:type="dxa"/>
        <w:tblLayout w:type="fixed"/>
        <w:tblCellMar>
          <w:left w:w="0" w:type="dxa"/>
          <w:right w:w="0" w:type="dxa"/>
        </w:tblCellMar>
        <w:tblLook w:val="0000" w:firstRow="0" w:lastRow="0" w:firstColumn="0" w:lastColumn="0" w:noHBand="0" w:noVBand="0"/>
      </w:tblPr>
      <w:tblGrid>
        <w:gridCol w:w="426"/>
        <w:gridCol w:w="3131"/>
        <w:gridCol w:w="2805"/>
        <w:gridCol w:w="1830"/>
        <w:gridCol w:w="1335"/>
        <w:gridCol w:w="1393"/>
        <w:gridCol w:w="1839"/>
        <w:gridCol w:w="2414"/>
      </w:tblGrid>
      <w:tr w:rsidR="00F36DAC" w:rsidRPr="003E3F2F" w14:paraId="42B60EA2" w14:textId="77777777" w:rsidTr="00F36DAC">
        <w:trPr>
          <w:cantSplit/>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ABC95EF"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w:t>
            </w:r>
          </w:p>
          <w:p w14:paraId="5FD0DB06" w14:textId="77777777" w:rsidR="00F36DAC" w:rsidRPr="003E3F2F" w:rsidRDefault="00F36DAC" w:rsidP="001E46F2">
            <w:pPr>
              <w:jc w:val="center"/>
              <w:rPr>
                <w:rFonts w:ascii="Times New Roman" w:hAnsi="Times New Roman" w:cs="Times New Roman"/>
              </w:rPr>
            </w:pPr>
            <w:r w:rsidRPr="003E3F2F">
              <w:rPr>
                <w:rFonts w:ascii="Times New Roman" w:hAnsi="Times New Roman" w:cs="Times New Roman"/>
                <w:color w:val="000000"/>
              </w:rPr>
              <w:t xml:space="preserve"> з/п</w:t>
            </w:r>
          </w:p>
        </w:tc>
        <w:tc>
          <w:tcPr>
            <w:tcW w:w="3131" w:type="dxa"/>
            <w:tcBorders>
              <w:top w:val="single" w:sz="4" w:space="0" w:color="000000"/>
              <w:left w:val="single" w:sz="4" w:space="0" w:color="000000"/>
              <w:bottom w:val="single" w:sz="4" w:space="0" w:color="000000"/>
            </w:tcBorders>
            <w:shd w:val="clear" w:color="auto" w:fill="FFFFFF"/>
            <w:vAlign w:val="center"/>
          </w:tcPr>
          <w:p w14:paraId="6A6F4FEA"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Назва напряму діяльності (пріоритетні завдання)</w:t>
            </w:r>
          </w:p>
        </w:tc>
        <w:tc>
          <w:tcPr>
            <w:tcW w:w="2805" w:type="dxa"/>
            <w:tcBorders>
              <w:top w:val="single" w:sz="4" w:space="0" w:color="000000"/>
              <w:left w:val="single" w:sz="4" w:space="0" w:color="000000"/>
              <w:bottom w:val="single" w:sz="4" w:space="0" w:color="000000"/>
            </w:tcBorders>
            <w:shd w:val="clear" w:color="auto" w:fill="FFFFFF"/>
            <w:vAlign w:val="center"/>
          </w:tcPr>
          <w:p w14:paraId="4B59C2F0"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Перелік заходів програми</w:t>
            </w:r>
          </w:p>
        </w:tc>
        <w:tc>
          <w:tcPr>
            <w:tcW w:w="1830" w:type="dxa"/>
            <w:tcBorders>
              <w:top w:val="single" w:sz="4" w:space="0" w:color="000000"/>
              <w:left w:val="single" w:sz="4" w:space="0" w:color="000000"/>
              <w:bottom w:val="single" w:sz="4" w:space="0" w:color="000000"/>
            </w:tcBorders>
            <w:shd w:val="clear" w:color="auto" w:fill="FFFFFF"/>
            <w:vAlign w:val="center"/>
          </w:tcPr>
          <w:p w14:paraId="4D983F7D"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Строк виконання заходу</w:t>
            </w:r>
          </w:p>
        </w:tc>
        <w:tc>
          <w:tcPr>
            <w:tcW w:w="1335" w:type="dxa"/>
            <w:tcBorders>
              <w:top w:val="single" w:sz="4" w:space="0" w:color="000000"/>
              <w:left w:val="single" w:sz="4" w:space="0" w:color="000000"/>
              <w:bottom w:val="single" w:sz="4" w:space="0" w:color="000000"/>
            </w:tcBorders>
            <w:shd w:val="clear" w:color="auto" w:fill="FFFFFF"/>
            <w:vAlign w:val="center"/>
          </w:tcPr>
          <w:p w14:paraId="64C87121"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Виконавці</w:t>
            </w:r>
          </w:p>
        </w:tc>
        <w:tc>
          <w:tcPr>
            <w:tcW w:w="1393" w:type="dxa"/>
            <w:tcBorders>
              <w:top w:val="single" w:sz="4" w:space="0" w:color="000000"/>
              <w:left w:val="single" w:sz="4" w:space="0" w:color="000000"/>
              <w:bottom w:val="single" w:sz="4" w:space="0" w:color="000000"/>
            </w:tcBorders>
            <w:shd w:val="clear" w:color="auto" w:fill="FFFFFF"/>
            <w:vAlign w:val="center"/>
          </w:tcPr>
          <w:p w14:paraId="78A8ED34"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Джерела фінансування</w:t>
            </w:r>
          </w:p>
        </w:tc>
        <w:tc>
          <w:tcPr>
            <w:tcW w:w="1839" w:type="dxa"/>
            <w:tcBorders>
              <w:top w:val="single" w:sz="4" w:space="0" w:color="000000"/>
              <w:left w:val="single" w:sz="4" w:space="0" w:color="000000"/>
              <w:bottom w:val="single" w:sz="4" w:space="0" w:color="000000"/>
            </w:tcBorders>
            <w:shd w:val="clear" w:color="auto" w:fill="FFFFFF"/>
          </w:tcPr>
          <w:p w14:paraId="03A0EB84"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Обсяги фінансування (вартість), тис.</w:t>
            </w:r>
            <w:r w:rsidRPr="003E3F2F">
              <w:rPr>
                <w:rFonts w:ascii="Times New Roman" w:hAnsi="Times New Roman" w:cs="Times New Roman"/>
                <w:color w:val="000000"/>
                <w:lang w:val="ru-RU"/>
              </w:rPr>
              <w:t>грн.</w:t>
            </w:r>
          </w:p>
        </w:tc>
        <w:tc>
          <w:tcPr>
            <w:tcW w:w="2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D1BD"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Очікуваний результат</w:t>
            </w:r>
          </w:p>
        </w:tc>
      </w:tr>
      <w:tr w:rsidR="00F36DAC" w:rsidRPr="003E3F2F" w14:paraId="0F724283" w14:textId="77777777" w:rsidTr="00F36DAC">
        <w:trPr>
          <w:cantSplit/>
          <w:trHeight w:val="2715"/>
        </w:trPr>
        <w:tc>
          <w:tcPr>
            <w:tcW w:w="426" w:type="dxa"/>
            <w:vMerge w:val="restart"/>
            <w:tcBorders>
              <w:left w:val="single" w:sz="4" w:space="0" w:color="000000"/>
            </w:tcBorders>
            <w:shd w:val="clear" w:color="auto" w:fill="FFFFFF"/>
          </w:tcPr>
          <w:p w14:paraId="5D5C47EC" w14:textId="77777777" w:rsidR="00F36DAC" w:rsidRPr="003E3F2F" w:rsidRDefault="00F36DAC" w:rsidP="001E46F2">
            <w:pPr>
              <w:snapToGrid w:val="0"/>
              <w:jc w:val="center"/>
              <w:rPr>
                <w:rFonts w:ascii="Times New Roman" w:hAnsi="Times New Roman" w:cs="Times New Roman"/>
              </w:rPr>
            </w:pPr>
          </w:p>
          <w:p w14:paraId="3840183A" w14:textId="77777777" w:rsidR="00F36DAC" w:rsidRPr="003E3F2F" w:rsidRDefault="00F36DAC" w:rsidP="001E46F2">
            <w:pPr>
              <w:snapToGrid w:val="0"/>
              <w:jc w:val="center"/>
              <w:rPr>
                <w:rFonts w:ascii="Times New Roman" w:hAnsi="Times New Roman" w:cs="Times New Roman"/>
              </w:rPr>
            </w:pPr>
          </w:p>
          <w:p w14:paraId="0DEE4DB4" w14:textId="77777777" w:rsidR="00F36DAC" w:rsidRPr="003E3F2F" w:rsidRDefault="00F36DAC" w:rsidP="001E46F2">
            <w:pPr>
              <w:snapToGrid w:val="0"/>
              <w:jc w:val="center"/>
              <w:rPr>
                <w:rFonts w:ascii="Times New Roman" w:hAnsi="Times New Roman" w:cs="Times New Roman"/>
              </w:rPr>
            </w:pPr>
          </w:p>
          <w:p w14:paraId="0A27A3B2"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rPr>
              <w:t>1.</w:t>
            </w:r>
          </w:p>
        </w:tc>
        <w:tc>
          <w:tcPr>
            <w:tcW w:w="3131" w:type="dxa"/>
            <w:vMerge w:val="restart"/>
            <w:tcBorders>
              <w:left w:val="single" w:sz="4" w:space="0" w:color="000000"/>
            </w:tcBorders>
            <w:shd w:val="clear" w:color="auto" w:fill="FFFFFF"/>
          </w:tcPr>
          <w:p w14:paraId="2DBFAB12"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2D12AF5A"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40DDD30E"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18F6A53E"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r w:rsidRPr="003E3F2F">
              <w:rPr>
                <w:rFonts w:ascii="Times New Roman" w:hAnsi="Times New Roman" w:cs="Times New Roman"/>
                <w:color w:val="000000"/>
                <w:sz w:val="20"/>
                <w:szCs w:val="20"/>
                <w:lang w:eastAsia="ru-RU"/>
              </w:rPr>
              <w:t xml:space="preserve">  </w:t>
            </w:r>
          </w:p>
          <w:p w14:paraId="492DF73E"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Забезпечення оновлення матеріально-технічної бази комунальних закладів охорони здоров’я </w:t>
            </w:r>
          </w:p>
        </w:tc>
        <w:tc>
          <w:tcPr>
            <w:tcW w:w="2805" w:type="dxa"/>
            <w:tcBorders>
              <w:left w:val="single" w:sz="4" w:space="0" w:color="000000"/>
            </w:tcBorders>
            <w:shd w:val="clear" w:color="auto" w:fill="FFFFFF"/>
            <w:vAlign w:val="center"/>
          </w:tcPr>
          <w:p w14:paraId="0372D673" w14:textId="77777777" w:rsidR="00F36DAC" w:rsidRPr="003E3F2F" w:rsidRDefault="00F36DAC" w:rsidP="001E46F2">
            <w:pPr>
              <w:tabs>
                <w:tab w:val="left" w:pos="9570"/>
              </w:tabs>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1.1. Придбання обладнання і предметів довгострокового користування </w:t>
            </w:r>
          </w:p>
        </w:tc>
        <w:tc>
          <w:tcPr>
            <w:tcW w:w="1830" w:type="dxa"/>
            <w:tcBorders>
              <w:left w:val="single" w:sz="4" w:space="0" w:color="000000"/>
            </w:tcBorders>
            <w:shd w:val="clear" w:color="auto" w:fill="FFFFFF"/>
            <w:vAlign w:val="center"/>
          </w:tcPr>
          <w:p w14:paraId="6799B3D8" w14:textId="77777777" w:rsidR="00F36DAC" w:rsidRPr="003E3F2F" w:rsidRDefault="00F36DAC" w:rsidP="001E46F2">
            <w:pPr>
              <w:snapToGrid w:val="0"/>
              <w:rPr>
                <w:rFonts w:ascii="Times New Roman" w:hAnsi="Times New Roman" w:cs="Times New Roman"/>
                <w:color w:val="000000"/>
              </w:rPr>
            </w:pPr>
          </w:p>
          <w:p w14:paraId="0E955CE8" w14:textId="77777777" w:rsidR="00F36DAC" w:rsidRPr="003E3F2F" w:rsidRDefault="00F36DAC" w:rsidP="001E46F2">
            <w:pPr>
              <w:snapToGrid w:val="0"/>
              <w:rPr>
                <w:rFonts w:ascii="Times New Roman" w:hAnsi="Times New Roman" w:cs="Times New Roman"/>
                <w:color w:val="000000"/>
              </w:rPr>
            </w:pPr>
          </w:p>
          <w:p w14:paraId="1319F84A"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vMerge w:val="restart"/>
            <w:tcBorders>
              <w:left w:val="single" w:sz="4" w:space="0" w:color="000000"/>
            </w:tcBorders>
            <w:shd w:val="clear" w:color="auto" w:fill="FFFFFF"/>
            <w:vAlign w:val="center"/>
          </w:tcPr>
          <w:p w14:paraId="6656F7B6"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tcBorders>
            <w:shd w:val="clear" w:color="auto" w:fill="FFFFFF"/>
            <w:vAlign w:val="center"/>
          </w:tcPr>
          <w:p w14:paraId="3169F03D" w14:textId="77777777" w:rsidR="00F36DAC" w:rsidRPr="003E3F2F" w:rsidRDefault="00F36DAC" w:rsidP="001E46F2">
            <w:pPr>
              <w:snapToGrid w:val="0"/>
              <w:jc w:val="center"/>
              <w:rPr>
                <w:rFonts w:ascii="Times New Roman" w:hAnsi="Times New Roman" w:cs="Times New Roman"/>
                <w:color w:val="000000"/>
              </w:rPr>
            </w:pPr>
          </w:p>
          <w:p w14:paraId="483215F2" w14:textId="77777777" w:rsidR="00F36DAC" w:rsidRPr="003E3F2F" w:rsidRDefault="00F36DAC" w:rsidP="001E46F2">
            <w:pPr>
              <w:snapToGrid w:val="0"/>
              <w:jc w:val="center"/>
              <w:rPr>
                <w:rFonts w:ascii="Times New Roman" w:hAnsi="Times New Roman" w:cs="Times New Roman"/>
                <w:sz w:val="20"/>
                <w:szCs w:val="20"/>
              </w:rPr>
            </w:pPr>
          </w:p>
          <w:p w14:paraId="4480D12F"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sz w:val="20"/>
                <w:szCs w:val="20"/>
              </w:rPr>
              <w:t xml:space="preserve">Бюджет Мукачівської міської територіальної громади </w:t>
            </w:r>
          </w:p>
        </w:tc>
        <w:tc>
          <w:tcPr>
            <w:tcW w:w="1839" w:type="dxa"/>
            <w:tcBorders>
              <w:left w:val="single" w:sz="4" w:space="0" w:color="000000"/>
            </w:tcBorders>
            <w:shd w:val="clear" w:color="auto" w:fill="FFFFFF"/>
            <w:vAlign w:val="center"/>
          </w:tcPr>
          <w:p w14:paraId="1CE5E3F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3A679083" w14:textId="2172F3D0"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 xml:space="preserve">2022 рік – </w:t>
            </w:r>
            <w:r w:rsidR="003E3F2F" w:rsidRPr="003E3F2F">
              <w:rPr>
                <w:rFonts w:ascii="Times New Roman" w:hAnsi="Times New Roman" w:cs="Times New Roman"/>
                <w:color w:val="000000"/>
              </w:rPr>
              <w:t>0;</w:t>
            </w:r>
          </w:p>
          <w:p w14:paraId="321FCF4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095EA60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5 800,0</w:t>
            </w:r>
          </w:p>
          <w:p w14:paraId="0F1494A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23981F17"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2024 рік – 6 300,0</w:t>
            </w:r>
          </w:p>
          <w:p w14:paraId="1DED8D53" w14:textId="77777777" w:rsidR="00F36DAC" w:rsidRPr="003E3F2F" w:rsidRDefault="00F36DAC" w:rsidP="001E46F2">
            <w:pPr>
              <w:snapToGrid w:val="0"/>
              <w:jc w:val="center"/>
              <w:rPr>
                <w:rFonts w:ascii="Times New Roman" w:hAnsi="Times New Roman" w:cs="Times New Roman"/>
                <w:color w:val="000000"/>
              </w:rPr>
            </w:pPr>
          </w:p>
          <w:p w14:paraId="3D536612" w14:textId="77777777" w:rsidR="00F36DAC" w:rsidRPr="003E3F2F" w:rsidRDefault="00F36DAC" w:rsidP="001E46F2">
            <w:pPr>
              <w:snapToGrid w:val="0"/>
              <w:jc w:val="center"/>
              <w:rPr>
                <w:rFonts w:ascii="Times New Roman" w:hAnsi="Times New Roman" w:cs="Times New Roman"/>
              </w:rPr>
            </w:pPr>
          </w:p>
        </w:tc>
        <w:tc>
          <w:tcPr>
            <w:tcW w:w="2414" w:type="dxa"/>
            <w:tcBorders>
              <w:left w:val="single" w:sz="4" w:space="0" w:color="000000"/>
              <w:right w:val="single" w:sz="4" w:space="0" w:color="000000"/>
            </w:tcBorders>
            <w:shd w:val="clear" w:color="auto" w:fill="FFFFFF"/>
            <w:vAlign w:val="center"/>
          </w:tcPr>
          <w:p w14:paraId="437F8DDD"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Оновлення матеріально-технічної бази закладу шляхом  придбання </w:t>
            </w:r>
            <w:r w:rsidRPr="003E3F2F">
              <w:rPr>
                <w:rFonts w:ascii="Times New Roman" w:hAnsi="Times New Roman" w:cs="Times New Roman"/>
                <w:color w:val="000000"/>
                <w:sz w:val="20"/>
                <w:szCs w:val="20"/>
              </w:rPr>
              <w:t xml:space="preserve">обладнання довгострокового користування та </w:t>
            </w:r>
            <w:r w:rsidRPr="003E3F2F">
              <w:rPr>
                <w:rFonts w:ascii="Times New Roman" w:hAnsi="Times New Roman" w:cs="Times New Roman"/>
                <w:color w:val="333333"/>
                <w:shd w:val="clear" w:color="auto" w:fill="FFFFFF"/>
              </w:rPr>
              <w:t xml:space="preserve"> </w:t>
            </w:r>
            <w:r w:rsidRPr="003E3F2F">
              <w:rPr>
                <w:rFonts w:ascii="Times New Roman" w:hAnsi="Times New Roman" w:cs="Times New Roman"/>
                <w:color w:val="333333"/>
                <w:sz w:val="20"/>
                <w:szCs w:val="20"/>
                <w:shd w:val="clear" w:color="auto" w:fill="FFFFFF"/>
              </w:rPr>
              <w:t>предметів довгострокового користування</w:t>
            </w:r>
            <w:r w:rsidRPr="003E3F2F">
              <w:rPr>
                <w:rFonts w:ascii="Times New Roman" w:hAnsi="Times New Roman" w:cs="Times New Roman"/>
                <w:color w:val="000000"/>
                <w:sz w:val="20"/>
                <w:szCs w:val="20"/>
              </w:rPr>
              <w:t xml:space="preserve"> для облаштування стерилізаційного відділення та стаціонарних  відділень медичного закладу</w:t>
            </w:r>
          </w:p>
        </w:tc>
      </w:tr>
      <w:tr w:rsidR="00F36DAC" w:rsidRPr="003E3F2F" w14:paraId="199C9F99" w14:textId="77777777" w:rsidTr="00F36DAC">
        <w:trPr>
          <w:cantSplit/>
          <w:trHeight w:val="23"/>
        </w:trPr>
        <w:tc>
          <w:tcPr>
            <w:tcW w:w="426" w:type="dxa"/>
            <w:vMerge/>
            <w:tcBorders>
              <w:left w:val="single" w:sz="4" w:space="0" w:color="000000"/>
              <w:bottom w:val="single" w:sz="4" w:space="0" w:color="000000"/>
            </w:tcBorders>
            <w:shd w:val="clear" w:color="auto" w:fill="FFFFFF"/>
          </w:tcPr>
          <w:p w14:paraId="2D6E4C4B" w14:textId="77777777" w:rsidR="00F36DAC" w:rsidRPr="003E3F2F" w:rsidRDefault="00F36DAC" w:rsidP="001E46F2">
            <w:pPr>
              <w:snapToGrid w:val="0"/>
              <w:jc w:val="center"/>
              <w:rPr>
                <w:rFonts w:ascii="Times New Roman" w:hAnsi="Times New Roman" w:cs="Times New Roman"/>
              </w:rPr>
            </w:pPr>
          </w:p>
        </w:tc>
        <w:tc>
          <w:tcPr>
            <w:tcW w:w="3131" w:type="dxa"/>
            <w:vMerge/>
            <w:tcBorders>
              <w:left w:val="single" w:sz="4" w:space="0" w:color="000000"/>
              <w:bottom w:val="single" w:sz="4" w:space="0" w:color="000000"/>
            </w:tcBorders>
            <w:shd w:val="clear" w:color="auto" w:fill="FFFFFF"/>
          </w:tcPr>
          <w:p w14:paraId="7B71B5A1" w14:textId="77777777" w:rsidR="00F36DAC" w:rsidRPr="003E3F2F" w:rsidRDefault="00F36DAC" w:rsidP="001E46F2">
            <w:pPr>
              <w:snapToGrid w:val="0"/>
              <w:spacing w:line="100" w:lineRule="atLeast"/>
              <w:rPr>
                <w:rFonts w:ascii="Times New Roman" w:hAnsi="Times New Roman" w:cs="Times New Roman"/>
              </w:rPr>
            </w:pPr>
          </w:p>
        </w:tc>
        <w:tc>
          <w:tcPr>
            <w:tcW w:w="2805" w:type="dxa"/>
            <w:tcBorders>
              <w:left w:val="single" w:sz="4" w:space="0" w:color="000000"/>
              <w:bottom w:val="single" w:sz="4" w:space="0" w:color="000000"/>
            </w:tcBorders>
            <w:shd w:val="clear" w:color="auto" w:fill="FFFFFF"/>
            <w:vAlign w:val="center"/>
          </w:tcPr>
          <w:p w14:paraId="5451E044" w14:textId="77777777" w:rsidR="00F36DAC" w:rsidRPr="003E3F2F" w:rsidRDefault="00F36DAC" w:rsidP="001E46F2">
            <w:pPr>
              <w:tabs>
                <w:tab w:val="left" w:pos="9570"/>
              </w:tabs>
              <w:snapToGrid w:val="0"/>
              <w:spacing w:line="100" w:lineRule="atLeast"/>
              <w:rPr>
                <w:rFonts w:ascii="Times New Roman" w:hAnsi="Times New Roman" w:cs="Times New Roman"/>
              </w:rPr>
            </w:pPr>
          </w:p>
        </w:tc>
        <w:tc>
          <w:tcPr>
            <w:tcW w:w="1830" w:type="dxa"/>
            <w:tcBorders>
              <w:left w:val="single" w:sz="4" w:space="0" w:color="000000"/>
              <w:bottom w:val="single" w:sz="4" w:space="0" w:color="000000"/>
            </w:tcBorders>
            <w:shd w:val="clear" w:color="auto" w:fill="FFFFFF"/>
            <w:vAlign w:val="center"/>
          </w:tcPr>
          <w:p w14:paraId="6415776E" w14:textId="77777777" w:rsidR="00F36DAC" w:rsidRPr="003E3F2F" w:rsidRDefault="00F36DAC" w:rsidP="001E46F2">
            <w:pPr>
              <w:snapToGrid w:val="0"/>
              <w:jc w:val="center"/>
              <w:rPr>
                <w:rFonts w:ascii="Times New Roman" w:hAnsi="Times New Roman" w:cs="Times New Roman"/>
                <w:color w:val="000000"/>
              </w:rPr>
            </w:pPr>
          </w:p>
        </w:tc>
        <w:tc>
          <w:tcPr>
            <w:tcW w:w="1335" w:type="dxa"/>
            <w:vMerge/>
            <w:tcBorders>
              <w:left w:val="single" w:sz="4" w:space="0" w:color="000000"/>
              <w:bottom w:val="single" w:sz="4" w:space="0" w:color="000000"/>
            </w:tcBorders>
            <w:shd w:val="clear" w:color="auto" w:fill="FFFFFF"/>
            <w:vAlign w:val="center"/>
          </w:tcPr>
          <w:p w14:paraId="269391ED" w14:textId="77777777" w:rsidR="00F36DAC" w:rsidRPr="003E3F2F" w:rsidRDefault="00F36DAC" w:rsidP="001E46F2">
            <w:pPr>
              <w:snapToGrid w:val="0"/>
              <w:rPr>
                <w:rFonts w:ascii="Times New Roman" w:hAnsi="Times New Roman" w:cs="Times New Roman"/>
                <w:color w:val="000000"/>
                <w:sz w:val="20"/>
                <w:szCs w:val="20"/>
              </w:rPr>
            </w:pPr>
          </w:p>
        </w:tc>
        <w:tc>
          <w:tcPr>
            <w:tcW w:w="1393" w:type="dxa"/>
            <w:tcBorders>
              <w:left w:val="single" w:sz="4" w:space="0" w:color="000000"/>
              <w:bottom w:val="single" w:sz="4" w:space="0" w:color="000000"/>
            </w:tcBorders>
            <w:shd w:val="clear" w:color="auto" w:fill="FFFFFF"/>
            <w:vAlign w:val="center"/>
          </w:tcPr>
          <w:p w14:paraId="0651F835" w14:textId="77777777" w:rsidR="00F36DAC" w:rsidRPr="003E3F2F" w:rsidRDefault="00F36DAC" w:rsidP="001E46F2">
            <w:pPr>
              <w:snapToGrid w:val="0"/>
              <w:jc w:val="center"/>
              <w:rPr>
                <w:rFonts w:ascii="Times New Roman" w:hAnsi="Times New Roman" w:cs="Times New Roman"/>
                <w:color w:val="000000"/>
                <w:sz w:val="20"/>
                <w:szCs w:val="20"/>
              </w:rPr>
            </w:pPr>
          </w:p>
        </w:tc>
        <w:tc>
          <w:tcPr>
            <w:tcW w:w="1839" w:type="dxa"/>
            <w:tcBorders>
              <w:left w:val="single" w:sz="4" w:space="0" w:color="000000"/>
              <w:bottom w:val="single" w:sz="4" w:space="0" w:color="000000"/>
            </w:tcBorders>
            <w:shd w:val="clear" w:color="auto" w:fill="FFFFFF"/>
            <w:vAlign w:val="center"/>
          </w:tcPr>
          <w:p w14:paraId="11ABCB32" w14:textId="77777777" w:rsidR="00F36DAC" w:rsidRPr="003E3F2F" w:rsidRDefault="00F36DAC" w:rsidP="001E46F2">
            <w:pPr>
              <w:snapToGrid w:val="0"/>
              <w:jc w:val="center"/>
              <w:rPr>
                <w:rFonts w:ascii="Times New Roman" w:hAnsi="Times New Roman" w:cs="Times New Roman"/>
              </w:rPr>
            </w:pPr>
          </w:p>
        </w:tc>
        <w:tc>
          <w:tcPr>
            <w:tcW w:w="2414" w:type="dxa"/>
            <w:tcBorders>
              <w:left w:val="single" w:sz="4" w:space="0" w:color="000000"/>
              <w:bottom w:val="single" w:sz="4" w:space="0" w:color="000000"/>
              <w:right w:val="single" w:sz="4" w:space="0" w:color="000000"/>
            </w:tcBorders>
            <w:shd w:val="clear" w:color="auto" w:fill="FFFFFF"/>
            <w:vAlign w:val="center"/>
          </w:tcPr>
          <w:p w14:paraId="069EEAA6" w14:textId="77777777" w:rsidR="00F36DAC" w:rsidRPr="003E3F2F" w:rsidRDefault="00F36DAC" w:rsidP="001E46F2">
            <w:pPr>
              <w:snapToGrid w:val="0"/>
              <w:spacing w:line="100" w:lineRule="atLeast"/>
              <w:rPr>
                <w:rFonts w:ascii="Times New Roman" w:hAnsi="Times New Roman" w:cs="Times New Roman"/>
              </w:rPr>
            </w:pPr>
          </w:p>
        </w:tc>
      </w:tr>
      <w:tr w:rsidR="00F36DAC" w:rsidRPr="003E3F2F" w14:paraId="4F93D99C" w14:textId="77777777" w:rsidTr="00F36DAC">
        <w:trPr>
          <w:cantSplit/>
          <w:trHeight w:val="23"/>
        </w:trPr>
        <w:tc>
          <w:tcPr>
            <w:tcW w:w="426" w:type="dxa"/>
            <w:tcBorders>
              <w:left w:val="single" w:sz="4" w:space="0" w:color="000000"/>
              <w:bottom w:val="single" w:sz="4" w:space="0" w:color="000000"/>
            </w:tcBorders>
            <w:shd w:val="clear" w:color="auto" w:fill="FFFFFF"/>
          </w:tcPr>
          <w:p w14:paraId="28A37A63" w14:textId="77777777" w:rsidR="00F36DAC" w:rsidRPr="003E3F2F" w:rsidRDefault="00F36DAC" w:rsidP="001E46F2">
            <w:pPr>
              <w:snapToGrid w:val="0"/>
              <w:jc w:val="center"/>
              <w:rPr>
                <w:rFonts w:ascii="Times New Roman" w:hAnsi="Times New Roman" w:cs="Times New Roman"/>
              </w:rPr>
            </w:pPr>
          </w:p>
        </w:tc>
        <w:tc>
          <w:tcPr>
            <w:tcW w:w="3131" w:type="dxa"/>
            <w:tcBorders>
              <w:left w:val="single" w:sz="4" w:space="0" w:color="000000"/>
              <w:bottom w:val="single" w:sz="4" w:space="0" w:color="000000"/>
            </w:tcBorders>
            <w:shd w:val="clear" w:color="auto" w:fill="FFFFFF"/>
          </w:tcPr>
          <w:p w14:paraId="229AFE96" w14:textId="77777777" w:rsidR="00F36DAC" w:rsidRPr="003E3F2F" w:rsidRDefault="00F36DAC" w:rsidP="001E46F2">
            <w:pPr>
              <w:snapToGrid w:val="0"/>
              <w:rPr>
                <w:rFonts w:ascii="Times New Roman" w:hAnsi="Times New Roman" w:cs="Times New Roman"/>
                <w:color w:val="000000"/>
                <w:sz w:val="28"/>
                <w:szCs w:val="28"/>
                <w:lang w:eastAsia="ru-RU"/>
              </w:rPr>
            </w:pPr>
            <w:r w:rsidRPr="003E3F2F">
              <w:rPr>
                <w:rFonts w:ascii="Times New Roman" w:hAnsi="Times New Roman" w:cs="Times New Roman"/>
                <w:color w:val="000000"/>
                <w:sz w:val="28"/>
                <w:szCs w:val="28"/>
                <w:lang w:eastAsia="ru-RU"/>
              </w:rPr>
              <w:t xml:space="preserve"> Разом по заходу 1</w:t>
            </w:r>
          </w:p>
        </w:tc>
        <w:tc>
          <w:tcPr>
            <w:tcW w:w="2805" w:type="dxa"/>
            <w:tcBorders>
              <w:left w:val="single" w:sz="4" w:space="0" w:color="000000"/>
              <w:bottom w:val="single" w:sz="4" w:space="0" w:color="000000"/>
            </w:tcBorders>
            <w:shd w:val="clear" w:color="auto" w:fill="FFFFFF"/>
            <w:vAlign w:val="center"/>
          </w:tcPr>
          <w:p w14:paraId="2F257312"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4ABC4451"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vAlign w:val="center"/>
          </w:tcPr>
          <w:p w14:paraId="3395BBE8"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2567D04"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1B06ABBE" w14:textId="6A86A1E4" w:rsidR="00F36DAC" w:rsidRPr="003E3F2F" w:rsidRDefault="00F36DAC" w:rsidP="001E46F2">
            <w:pPr>
              <w:snapToGrid w:val="0"/>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1</w:t>
            </w:r>
            <w:r w:rsidR="003E3F2F" w:rsidRPr="003E3F2F">
              <w:rPr>
                <w:rFonts w:ascii="Times New Roman" w:hAnsi="Times New Roman" w:cs="Times New Roman"/>
                <w:color w:val="000000"/>
                <w:sz w:val="28"/>
                <w:szCs w:val="28"/>
              </w:rPr>
              <w:t>2</w:t>
            </w:r>
            <w:r w:rsidRPr="003E3F2F">
              <w:rPr>
                <w:rFonts w:ascii="Times New Roman" w:hAnsi="Times New Roman" w:cs="Times New Roman"/>
                <w:color w:val="000000"/>
                <w:sz w:val="28"/>
                <w:szCs w:val="28"/>
              </w:rPr>
              <w:t>100,0</w:t>
            </w:r>
          </w:p>
        </w:tc>
        <w:tc>
          <w:tcPr>
            <w:tcW w:w="2414" w:type="dxa"/>
            <w:tcBorders>
              <w:left w:val="single" w:sz="4" w:space="0" w:color="000000"/>
              <w:bottom w:val="single" w:sz="4" w:space="0" w:color="000000"/>
              <w:right w:val="single" w:sz="4" w:space="0" w:color="000000"/>
            </w:tcBorders>
            <w:shd w:val="clear" w:color="auto" w:fill="FFFFFF"/>
            <w:vAlign w:val="center"/>
          </w:tcPr>
          <w:p w14:paraId="69F74EB8"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tc>
      </w:tr>
      <w:tr w:rsidR="00F36DAC" w:rsidRPr="003E3F2F" w14:paraId="0EE12209"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76101DAB" w14:textId="77777777" w:rsidR="00F36DAC" w:rsidRPr="003E3F2F" w:rsidRDefault="00F36DAC" w:rsidP="001E46F2">
            <w:pPr>
              <w:snapToGrid w:val="0"/>
              <w:jc w:val="center"/>
              <w:rPr>
                <w:rFonts w:ascii="Times New Roman" w:hAnsi="Times New Roman" w:cs="Times New Roman"/>
              </w:rPr>
            </w:pPr>
          </w:p>
          <w:p w14:paraId="634F2DD1" w14:textId="77777777" w:rsidR="00F36DAC" w:rsidRPr="003E3F2F" w:rsidRDefault="00F36DAC" w:rsidP="001E46F2">
            <w:pPr>
              <w:snapToGrid w:val="0"/>
              <w:jc w:val="center"/>
              <w:rPr>
                <w:rFonts w:ascii="Times New Roman" w:hAnsi="Times New Roman" w:cs="Times New Roman"/>
              </w:rPr>
            </w:pPr>
          </w:p>
          <w:p w14:paraId="6F9D9F23" w14:textId="77777777" w:rsidR="00F36DAC" w:rsidRPr="003E3F2F" w:rsidRDefault="00F36DAC" w:rsidP="001E46F2">
            <w:pPr>
              <w:snapToGrid w:val="0"/>
              <w:jc w:val="center"/>
              <w:rPr>
                <w:rFonts w:ascii="Times New Roman" w:hAnsi="Times New Roman" w:cs="Times New Roman"/>
              </w:rPr>
            </w:pPr>
          </w:p>
          <w:p w14:paraId="0CEEF75B"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rPr>
              <w:t>2</w:t>
            </w:r>
          </w:p>
        </w:tc>
        <w:tc>
          <w:tcPr>
            <w:tcW w:w="3131" w:type="dxa"/>
            <w:tcBorders>
              <w:top w:val="single" w:sz="4" w:space="0" w:color="auto"/>
              <w:left w:val="single" w:sz="4" w:space="0" w:color="000000"/>
              <w:bottom w:val="single" w:sz="4" w:space="0" w:color="000000"/>
            </w:tcBorders>
            <w:shd w:val="clear" w:color="auto" w:fill="FFFFFF"/>
          </w:tcPr>
          <w:p w14:paraId="4694186D" w14:textId="77777777" w:rsidR="00F36DAC" w:rsidRPr="003E3F2F" w:rsidRDefault="00F36DAC" w:rsidP="001E46F2">
            <w:pPr>
              <w:snapToGrid w:val="0"/>
              <w:rPr>
                <w:rFonts w:ascii="Times New Roman" w:hAnsi="Times New Roman" w:cs="Times New Roman"/>
                <w:color w:val="000000"/>
                <w:sz w:val="20"/>
                <w:szCs w:val="20"/>
                <w:lang w:eastAsia="ru-RU"/>
              </w:rPr>
            </w:pPr>
          </w:p>
          <w:p w14:paraId="3A79FA8B" w14:textId="77777777" w:rsidR="00F36DAC" w:rsidRPr="003E3F2F" w:rsidRDefault="00F36DAC" w:rsidP="001E46F2">
            <w:pPr>
              <w:snapToGrid w:val="0"/>
              <w:rPr>
                <w:rFonts w:ascii="Times New Roman" w:hAnsi="Times New Roman" w:cs="Times New Roman"/>
                <w:color w:val="000000"/>
                <w:sz w:val="20"/>
                <w:szCs w:val="20"/>
                <w:lang w:eastAsia="ru-RU"/>
              </w:rPr>
            </w:pPr>
          </w:p>
          <w:p w14:paraId="748D8461" w14:textId="77777777" w:rsidR="00F36DAC" w:rsidRPr="003E3F2F" w:rsidRDefault="00F36DAC" w:rsidP="001E46F2">
            <w:pPr>
              <w:snapToGrid w:val="0"/>
              <w:rPr>
                <w:rFonts w:ascii="Times New Roman" w:hAnsi="Times New Roman" w:cs="Times New Roman"/>
                <w:color w:val="000000"/>
                <w:sz w:val="20"/>
                <w:szCs w:val="20"/>
                <w:lang w:eastAsia="ru-RU"/>
              </w:rPr>
            </w:pPr>
          </w:p>
          <w:p w14:paraId="741C6DED"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lang w:eastAsia="ru-RU"/>
              </w:rPr>
              <w:t>Забезпечення оновлення матеріально-технічної бази комунальних закладів охорони здоров’я</w:t>
            </w:r>
          </w:p>
        </w:tc>
        <w:tc>
          <w:tcPr>
            <w:tcW w:w="2805" w:type="dxa"/>
            <w:tcBorders>
              <w:top w:val="single" w:sz="4" w:space="0" w:color="auto"/>
              <w:left w:val="single" w:sz="4" w:space="0" w:color="000000"/>
              <w:bottom w:val="single" w:sz="4" w:space="0" w:color="000000"/>
            </w:tcBorders>
            <w:shd w:val="clear" w:color="auto" w:fill="FFFFFF"/>
            <w:vAlign w:val="center"/>
          </w:tcPr>
          <w:p w14:paraId="01B2247F" w14:textId="77777777" w:rsidR="00F36DAC" w:rsidRPr="003E3F2F" w:rsidRDefault="00F36DAC" w:rsidP="001E46F2">
            <w:pPr>
              <w:tabs>
                <w:tab w:val="left" w:pos="9570"/>
              </w:tabs>
              <w:snapToGrid w:val="0"/>
              <w:spacing w:line="100" w:lineRule="atLeast"/>
              <w:rPr>
                <w:rFonts w:ascii="Times New Roman" w:hAnsi="Times New Roman" w:cs="Times New Roman"/>
              </w:rPr>
            </w:pPr>
            <w:r w:rsidRPr="003E3F2F">
              <w:rPr>
                <w:rFonts w:ascii="Times New Roman" w:hAnsi="Times New Roman" w:cs="Times New Roman"/>
                <w:color w:val="000000"/>
                <w:sz w:val="20"/>
                <w:szCs w:val="20"/>
              </w:rPr>
              <w:lastRenderedPageBreak/>
              <w:t>2.1.Придбання предметів, обладнання та інвентарю</w:t>
            </w:r>
          </w:p>
        </w:tc>
        <w:tc>
          <w:tcPr>
            <w:tcW w:w="1830" w:type="dxa"/>
            <w:tcBorders>
              <w:top w:val="single" w:sz="4" w:space="0" w:color="auto"/>
              <w:left w:val="single" w:sz="4" w:space="0" w:color="000000"/>
              <w:bottom w:val="single" w:sz="4" w:space="0" w:color="000000"/>
            </w:tcBorders>
            <w:shd w:val="clear" w:color="auto" w:fill="FFFFFF"/>
            <w:vAlign w:val="center"/>
          </w:tcPr>
          <w:p w14:paraId="2A2ED84E"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top w:val="single" w:sz="4" w:space="0" w:color="auto"/>
              <w:left w:val="single" w:sz="4" w:space="0" w:color="000000"/>
              <w:bottom w:val="single" w:sz="4" w:space="0" w:color="000000"/>
            </w:tcBorders>
            <w:shd w:val="clear" w:color="auto" w:fill="FFFFFF"/>
            <w:vAlign w:val="center"/>
          </w:tcPr>
          <w:p w14:paraId="622CFCB5"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rPr>
              <w:t xml:space="preserve">Комунальне некомерційне підприємство </w:t>
            </w:r>
            <w:r w:rsidRPr="003E3F2F">
              <w:rPr>
                <w:rFonts w:ascii="Times New Roman" w:hAnsi="Times New Roman" w:cs="Times New Roman"/>
                <w:color w:val="000000"/>
                <w:sz w:val="20"/>
                <w:szCs w:val="20"/>
              </w:rPr>
              <w:lastRenderedPageBreak/>
              <w:t>“Мукачівська центральна районна лікарня”</w:t>
            </w:r>
          </w:p>
        </w:tc>
        <w:tc>
          <w:tcPr>
            <w:tcW w:w="1393" w:type="dxa"/>
            <w:tcBorders>
              <w:top w:val="single" w:sz="4" w:space="0" w:color="auto"/>
              <w:left w:val="single" w:sz="4" w:space="0" w:color="000000"/>
              <w:bottom w:val="single" w:sz="4" w:space="0" w:color="000000"/>
            </w:tcBorders>
            <w:shd w:val="clear" w:color="auto" w:fill="FFFFFF"/>
            <w:vAlign w:val="center"/>
          </w:tcPr>
          <w:p w14:paraId="72E78A76"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sz w:val="20"/>
                <w:szCs w:val="20"/>
              </w:rPr>
              <w:lastRenderedPageBreak/>
              <w:t xml:space="preserve">Бюджет Мукачівської міської </w:t>
            </w:r>
            <w:r w:rsidRPr="003E3F2F">
              <w:rPr>
                <w:rFonts w:ascii="Times New Roman" w:hAnsi="Times New Roman" w:cs="Times New Roman"/>
                <w:color w:val="000000"/>
                <w:sz w:val="20"/>
                <w:szCs w:val="20"/>
              </w:rPr>
              <w:lastRenderedPageBreak/>
              <w:t>територіальної громади</w:t>
            </w:r>
          </w:p>
        </w:tc>
        <w:tc>
          <w:tcPr>
            <w:tcW w:w="1839" w:type="dxa"/>
            <w:tcBorders>
              <w:top w:val="single" w:sz="4" w:space="0" w:color="auto"/>
              <w:left w:val="single" w:sz="4" w:space="0" w:color="000000"/>
              <w:bottom w:val="single" w:sz="4" w:space="0" w:color="000000"/>
            </w:tcBorders>
            <w:shd w:val="clear" w:color="auto" w:fill="FFFFFF"/>
            <w:vAlign w:val="center"/>
          </w:tcPr>
          <w:p w14:paraId="37B7C17C"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І етап:</w:t>
            </w:r>
          </w:p>
          <w:p w14:paraId="1F868C3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2022 рік - 124,0</w:t>
            </w:r>
          </w:p>
          <w:p w14:paraId="07BCD4A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7235A0A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–1826,0</w:t>
            </w:r>
          </w:p>
          <w:p w14:paraId="0E618FD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4FD8357F"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rPr>
              <w:t>2024 рік – 0,0</w:t>
            </w:r>
          </w:p>
        </w:tc>
        <w:tc>
          <w:tcPr>
            <w:tcW w:w="241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48935C9"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lastRenderedPageBreak/>
              <w:t xml:space="preserve">Оновлення матеріально-технічної бази закладу, придбання </w:t>
            </w:r>
            <w:r w:rsidRPr="003E3F2F">
              <w:rPr>
                <w:rFonts w:ascii="Times New Roman" w:hAnsi="Times New Roman" w:cs="Times New Roman"/>
                <w:color w:val="000000"/>
                <w:sz w:val="20"/>
                <w:szCs w:val="20"/>
              </w:rPr>
              <w:t xml:space="preserve">предметів, </w:t>
            </w:r>
            <w:r w:rsidRPr="003E3F2F">
              <w:rPr>
                <w:rFonts w:ascii="Times New Roman" w:hAnsi="Times New Roman" w:cs="Times New Roman"/>
                <w:color w:val="000000"/>
                <w:sz w:val="20"/>
                <w:szCs w:val="20"/>
              </w:rPr>
              <w:lastRenderedPageBreak/>
              <w:t>обладнання, інвентарю для облаштування  стерилізаційного відділення медичного закладу</w:t>
            </w:r>
          </w:p>
        </w:tc>
      </w:tr>
      <w:tr w:rsidR="00F36DAC" w:rsidRPr="003E3F2F" w14:paraId="14F95B01" w14:textId="77777777" w:rsidTr="00F36DAC">
        <w:trPr>
          <w:cantSplit/>
          <w:trHeight w:val="23"/>
        </w:trPr>
        <w:tc>
          <w:tcPr>
            <w:tcW w:w="426" w:type="dxa"/>
            <w:tcBorders>
              <w:left w:val="single" w:sz="4" w:space="0" w:color="000000"/>
              <w:bottom w:val="single" w:sz="4" w:space="0" w:color="000000"/>
            </w:tcBorders>
            <w:shd w:val="clear" w:color="auto" w:fill="FFFFFF"/>
          </w:tcPr>
          <w:p w14:paraId="6DE367B8" w14:textId="77777777" w:rsidR="00F36DAC" w:rsidRPr="003E3F2F" w:rsidRDefault="00F36DAC" w:rsidP="001E46F2">
            <w:pPr>
              <w:snapToGrid w:val="0"/>
              <w:jc w:val="center"/>
              <w:rPr>
                <w:rFonts w:ascii="Times New Roman" w:hAnsi="Times New Roman" w:cs="Times New Roman"/>
              </w:rPr>
            </w:pPr>
          </w:p>
        </w:tc>
        <w:tc>
          <w:tcPr>
            <w:tcW w:w="3131" w:type="dxa"/>
            <w:tcBorders>
              <w:left w:val="single" w:sz="4" w:space="0" w:color="000000"/>
              <w:bottom w:val="single" w:sz="4" w:space="0" w:color="000000"/>
            </w:tcBorders>
            <w:shd w:val="clear" w:color="auto" w:fill="FFFFFF"/>
          </w:tcPr>
          <w:p w14:paraId="480EDD61" w14:textId="77777777" w:rsidR="00F36DAC" w:rsidRPr="003E3F2F" w:rsidRDefault="00F36DAC" w:rsidP="001E46F2">
            <w:pPr>
              <w:snapToGrid w:val="0"/>
              <w:rPr>
                <w:rFonts w:ascii="Times New Roman" w:hAnsi="Times New Roman" w:cs="Times New Roman"/>
                <w:color w:val="000000"/>
                <w:sz w:val="20"/>
                <w:szCs w:val="20"/>
                <w:lang w:eastAsia="ru-RU"/>
              </w:rPr>
            </w:pPr>
          </w:p>
        </w:tc>
        <w:tc>
          <w:tcPr>
            <w:tcW w:w="2805" w:type="dxa"/>
            <w:tcBorders>
              <w:left w:val="single" w:sz="4" w:space="0" w:color="000000"/>
              <w:bottom w:val="single" w:sz="4" w:space="0" w:color="000000"/>
            </w:tcBorders>
            <w:shd w:val="clear" w:color="auto" w:fill="FFFFFF"/>
            <w:vAlign w:val="center"/>
          </w:tcPr>
          <w:p w14:paraId="7D4F9C7D"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2.2 . Оплата послуг(окрім комунальних)</w:t>
            </w:r>
          </w:p>
        </w:tc>
        <w:tc>
          <w:tcPr>
            <w:tcW w:w="1830" w:type="dxa"/>
            <w:tcBorders>
              <w:left w:val="single" w:sz="4" w:space="0" w:color="000000"/>
              <w:bottom w:val="single" w:sz="4" w:space="0" w:color="000000"/>
            </w:tcBorders>
            <w:shd w:val="clear" w:color="auto" w:fill="FFFFFF"/>
            <w:vAlign w:val="center"/>
          </w:tcPr>
          <w:p w14:paraId="723367D6"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vAlign w:val="center"/>
          </w:tcPr>
          <w:p w14:paraId="39236378"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bottom w:val="single" w:sz="4" w:space="0" w:color="000000"/>
            </w:tcBorders>
            <w:shd w:val="clear" w:color="auto" w:fill="FFFFFF"/>
            <w:vAlign w:val="center"/>
          </w:tcPr>
          <w:p w14:paraId="1DABCDA2" w14:textId="77777777" w:rsidR="00F36DAC" w:rsidRPr="003E3F2F" w:rsidRDefault="00F36DAC" w:rsidP="001E46F2">
            <w:pPr>
              <w:snapToGrid w:val="0"/>
              <w:jc w:val="center"/>
              <w:rPr>
                <w:rFonts w:ascii="Times New Roman" w:hAnsi="Times New Roman" w:cs="Times New Roman"/>
                <w:color w:val="00000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62FC8DE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0DDDA14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- 350,0</w:t>
            </w:r>
          </w:p>
          <w:p w14:paraId="0A80F504"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1044543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0,0</w:t>
            </w:r>
          </w:p>
          <w:p w14:paraId="285FEA4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02AB319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2024 рік – 0,0</w:t>
            </w:r>
          </w:p>
        </w:tc>
        <w:tc>
          <w:tcPr>
            <w:tcW w:w="2414" w:type="dxa"/>
            <w:tcBorders>
              <w:left w:val="single" w:sz="4" w:space="0" w:color="000000"/>
              <w:bottom w:val="single" w:sz="4" w:space="0" w:color="000000"/>
              <w:right w:val="single" w:sz="4" w:space="0" w:color="000000"/>
            </w:tcBorders>
            <w:shd w:val="clear" w:color="auto" w:fill="FFFFFF"/>
            <w:vAlign w:val="center"/>
          </w:tcPr>
          <w:p w14:paraId="7C990247"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r w:rsidRPr="003E3F2F">
              <w:rPr>
                <w:rFonts w:ascii="Times New Roman" w:hAnsi="Times New Roman" w:cs="Times New Roman"/>
                <w:color w:val="000000"/>
                <w:sz w:val="20"/>
                <w:szCs w:val="20"/>
                <w:lang w:eastAsia="ru-RU"/>
              </w:rPr>
              <w:t>Поточний ремонт для створення централізованого стерилізаційного відділення закладу</w:t>
            </w:r>
          </w:p>
        </w:tc>
      </w:tr>
      <w:tr w:rsidR="00F36DAC" w:rsidRPr="003E3F2F" w14:paraId="68F822F9" w14:textId="77777777" w:rsidTr="00F36DAC">
        <w:trPr>
          <w:cantSplit/>
          <w:trHeight w:val="23"/>
        </w:trPr>
        <w:tc>
          <w:tcPr>
            <w:tcW w:w="426" w:type="dxa"/>
            <w:tcBorders>
              <w:left w:val="single" w:sz="4" w:space="0" w:color="000000"/>
              <w:bottom w:val="single" w:sz="4" w:space="0" w:color="000000"/>
            </w:tcBorders>
            <w:shd w:val="clear" w:color="auto" w:fill="FFFFFF"/>
          </w:tcPr>
          <w:p w14:paraId="3D24ED7C"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4CB789C2"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Разом по заходу 2</w:t>
            </w:r>
          </w:p>
        </w:tc>
        <w:tc>
          <w:tcPr>
            <w:tcW w:w="2805" w:type="dxa"/>
            <w:tcBorders>
              <w:left w:val="single" w:sz="4" w:space="0" w:color="000000"/>
              <w:bottom w:val="single" w:sz="4" w:space="0" w:color="000000"/>
            </w:tcBorders>
            <w:shd w:val="clear" w:color="auto" w:fill="FFFFFF"/>
          </w:tcPr>
          <w:p w14:paraId="382CBDE8"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tcPr>
          <w:p w14:paraId="277E2C5F"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2E79101B"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tcPr>
          <w:p w14:paraId="756B9C3E"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3C55FED2"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2300,0</w:t>
            </w:r>
          </w:p>
        </w:tc>
        <w:tc>
          <w:tcPr>
            <w:tcW w:w="2414" w:type="dxa"/>
            <w:tcBorders>
              <w:left w:val="single" w:sz="4" w:space="0" w:color="000000"/>
              <w:bottom w:val="single" w:sz="4" w:space="0" w:color="000000"/>
              <w:right w:val="single" w:sz="4" w:space="0" w:color="000000"/>
            </w:tcBorders>
            <w:shd w:val="clear" w:color="auto" w:fill="FFFFFF"/>
          </w:tcPr>
          <w:p w14:paraId="4A1D8159"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175F1CE4" w14:textId="77777777" w:rsidTr="00F36DAC">
        <w:trPr>
          <w:cantSplit/>
          <w:trHeight w:val="23"/>
        </w:trPr>
        <w:tc>
          <w:tcPr>
            <w:tcW w:w="426" w:type="dxa"/>
            <w:tcBorders>
              <w:left w:val="single" w:sz="4" w:space="0" w:color="000000"/>
              <w:bottom w:val="single" w:sz="4" w:space="0" w:color="000000"/>
            </w:tcBorders>
            <w:shd w:val="clear" w:color="auto" w:fill="FFFFFF"/>
          </w:tcPr>
          <w:p w14:paraId="12629D07"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3.</w:t>
            </w:r>
          </w:p>
        </w:tc>
        <w:tc>
          <w:tcPr>
            <w:tcW w:w="3131" w:type="dxa"/>
            <w:tcBorders>
              <w:left w:val="single" w:sz="4" w:space="0" w:color="000000"/>
              <w:bottom w:val="single" w:sz="4" w:space="0" w:color="000000"/>
            </w:tcBorders>
            <w:shd w:val="clear" w:color="auto" w:fill="FFFFFF"/>
          </w:tcPr>
          <w:p w14:paraId="6C2EBE9A" w14:textId="77777777" w:rsidR="00F36DAC" w:rsidRPr="003E3F2F" w:rsidRDefault="00F36DAC" w:rsidP="001E46F2">
            <w:pPr>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Забезпечення виробами медичного призначення та ліками понад пакет медичних послуг, передбачених Програмою медичних гарантій та програми реабілітації інвалідів</w:t>
            </w:r>
          </w:p>
        </w:tc>
        <w:tc>
          <w:tcPr>
            <w:tcW w:w="2805" w:type="dxa"/>
            <w:tcBorders>
              <w:left w:val="single" w:sz="4" w:space="0" w:color="000000"/>
              <w:bottom w:val="single" w:sz="4" w:space="0" w:color="000000"/>
            </w:tcBorders>
            <w:shd w:val="clear" w:color="auto" w:fill="FFFFFF"/>
          </w:tcPr>
          <w:p w14:paraId="58530877"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 Придбання ендопротезів кульшових та колінних суглобів, </w:t>
            </w:r>
            <w:proofErr w:type="spellStart"/>
            <w:r w:rsidRPr="003E3F2F">
              <w:rPr>
                <w:rFonts w:ascii="Times New Roman" w:hAnsi="Times New Roman" w:cs="Times New Roman"/>
                <w:color w:val="000000"/>
                <w:sz w:val="20"/>
                <w:szCs w:val="20"/>
              </w:rPr>
              <w:t>інтраокулярних</w:t>
            </w:r>
            <w:proofErr w:type="spellEnd"/>
            <w:r w:rsidRPr="003E3F2F">
              <w:rPr>
                <w:rFonts w:ascii="Times New Roman" w:hAnsi="Times New Roman" w:cs="Times New Roman"/>
                <w:color w:val="000000"/>
                <w:sz w:val="20"/>
                <w:szCs w:val="20"/>
              </w:rPr>
              <w:t xml:space="preserve"> лінз в комплекті, препаратів хіміотерапії ( в </w:t>
            </w:r>
            <w:proofErr w:type="spellStart"/>
            <w:r w:rsidRPr="003E3F2F">
              <w:rPr>
                <w:rFonts w:ascii="Times New Roman" w:hAnsi="Times New Roman" w:cs="Times New Roman"/>
                <w:color w:val="000000"/>
                <w:sz w:val="20"/>
                <w:szCs w:val="20"/>
              </w:rPr>
              <w:t>т.ч</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таргетної</w:t>
            </w:r>
            <w:proofErr w:type="spellEnd"/>
            <w:r w:rsidRPr="003E3F2F">
              <w:rPr>
                <w:rFonts w:ascii="Times New Roman" w:hAnsi="Times New Roman" w:cs="Times New Roman"/>
                <w:color w:val="000000"/>
                <w:sz w:val="20"/>
                <w:szCs w:val="20"/>
              </w:rPr>
              <w:t xml:space="preserve">), імунотерапії, </w:t>
            </w:r>
            <w:proofErr w:type="spellStart"/>
            <w:r w:rsidRPr="003E3F2F">
              <w:rPr>
                <w:rFonts w:ascii="Times New Roman" w:hAnsi="Times New Roman" w:cs="Times New Roman"/>
                <w:color w:val="000000"/>
                <w:sz w:val="20"/>
                <w:szCs w:val="20"/>
              </w:rPr>
              <w:t>калоприймачі</w:t>
            </w:r>
            <w:proofErr w:type="spellEnd"/>
            <w:r w:rsidRPr="003E3F2F">
              <w:rPr>
                <w:rFonts w:ascii="Times New Roman" w:hAnsi="Times New Roman" w:cs="Times New Roman"/>
                <w:color w:val="000000"/>
                <w:sz w:val="20"/>
                <w:szCs w:val="20"/>
              </w:rPr>
              <w:t xml:space="preserve">, слухові апарати </w:t>
            </w:r>
          </w:p>
        </w:tc>
        <w:tc>
          <w:tcPr>
            <w:tcW w:w="1830" w:type="dxa"/>
            <w:tcBorders>
              <w:left w:val="single" w:sz="4" w:space="0" w:color="000000"/>
              <w:bottom w:val="single" w:sz="4" w:space="0" w:color="000000"/>
            </w:tcBorders>
            <w:shd w:val="clear" w:color="auto" w:fill="FFFFFF"/>
          </w:tcPr>
          <w:p w14:paraId="04789414"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20D56463"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bottom w:val="single" w:sz="4" w:space="0" w:color="000000"/>
            </w:tcBorders>
            <w:shd w:val="clear" w:color="auto" w:fill="FFFFFF"/>
          </w:tcPr>
          <w:p w14:paraId="3578E862"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7A77B6D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5DAE3BA2"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10 550,0</w:t>
            </w:r>
          </w:p>
          <w:p w14:paraId="0032947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2F7742B2"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10 550,0</w:t>
            </w:r>
          </w:p>
          <w:p w14:paraId="0D4684D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65636D6B"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10 550,0</w:t>
            </w:r>
          </w:p>
        </w:tc>
        <w:tc>
          <w:tcPr>
            <w:tcW w:w="2414" w:type="dxa"/>
            <w:tcBorders>
              <w:left w:val="single" w:sz="4" w:space="0" w:color="000000"/>
              <w:bottom w:val="single" w:sz="4" w:space="0" w:color="000000"/>
              <w:right w:val="single" w:sz="4" w:space="0" w:color="000000"/>
            </w:tcBorders>
            <w:shd w:val="clear" w:color="auto" w:fill="FFFFFF"/>
          </w:tcPr>
          <w:p w14:paraId="326993FD" w14:textId="77777777" w:rsidR="00F36DAC" w:rsidRPr="003E3F2F" w:rsidRDefault="00F36DAC" w:rsidP="001E46F2">
            <w:pPr>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Продовження тривалості життя, зниження </w:t>
            </w:r>
            <w:proofErr w:type="spellStart"/>
            <w:r w:rsidRPr="003E3F2F">
              <w:rPr>
                <w:rFonts w:ascii="Times New Roman" w:hAnsi="Times New Roman" w:cs="Times New Roman"/>
                <w:color w:val="000000"/>
                <w:sz w:val="20"/>
                <w:szCs w:val="20"/>
              </w:rPr>
              <w:t>інвалідизації</w:t>
            </w:r>
            <w:proofErr w:type="spellEnd"/>
            <w:r w:rsidRPr="003E3F2F">
              <w:rPr>
                <w:rFonts w:ascii="Times New Roman" w:hAnsi="Times New Roman" w:cs="Times New Roman"/>
                <w:color w:val="000000"/>
                <w:sz w:val="20"/>
                <w:szCs w:val="20"/>
              </w:rPr>
              <w:t xml:space="preserve"> населення за рахунок лікування пацієнтів в умовах КНП «Мукачівська ЦРЛ» для жителів Мукачівської міської територіальної громади</w:t>
            </w:r>
          </w:p>
        </w:tc>
      </w:tr>
      <w:tr w:rsidR="00F36DAC" w:rsidRPr="003E3F2F" w14:paraId="65EF6F6A"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36E41159"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top w:val="single" w:sz="4" w:space="0" w:color="auto"/>
              <w:left w:val="single" w:sz="4" w:space="0" w:color="000000"/>
              <w:bottom w:val="single" w:sz="4" w:space="0" w:color="000000"/>
            </w:tcBorders>
            <w:shd w:val="clear" w:color="auto" w:fill="FFFFFF"/>
          </w:tcPr>
          <w:p w14:paraId="667A57D9"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Разом по заходу 3 </w:t>
            </w:r>
          </w:p>
        </w:tc>
        <w:tc>
          <w:tcPr>
            <w:tcW w:w="2805" w:type="dxa"/>
            <w:tcBorders>
              <w:top w:val="single" w:sz="4" w:space="0" w:color="auto"/>
              <w:left w:val="single" w:sz="4" w:space="0" w:color="000000"/>
              <w:bottom w:val="single" w:sz="4" w:space="0" w:color="000000"/>
            </w:tcBorders>
            <w:shd w:val="clear" w:color="auto" w:fill="FFFFFF"/>
          </w:tcPr>
          <w:p w14:paraId="7E891BD6"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top w:val="single" w:sz="4" w:space="0" w:color="auto"/>
              <w:left w:val="single" w:sz="4" w:space="0" w:color="000000"/>
              <w:bottom w:val="single" w:sz="4" w:space="0" w:color="000000"/>
            </w:tcBorders>
            <w:shd w:val="clear" w:color="auto" w:fill="FFFFFF"/>
          </w:tcPr>
          <w:p w14:paraId="6CFDD22E"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top w:val="single" w:sz="4" w:space="0" w:color="auto"/>
              <w:left w:val="single" w:sz="4" w:space="0" w:color="000000"/>
              <w:bottom w:val="single" w:sz="4" w:space="0" w:color="000000"/>
            </w:tcBorders>
            <w:shd w:val="clear" w:color="auto" w:fill="FFFFFF"/>
          </w:tcPr>
          <w:p w14:paraId="60752F36"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top w:val="single" w:sz="4" w:space="0" w:color="auto"/>
              <w:left w:val="single" w:sz="4" w:space="0" w:color="000000"/>
              <w:bottom w:val="single" w:sz="4" w:space="0" w:color="000000"/>
            </w:tcBorders>
            <w:shd w:val="clear" w:color="auto" w:fill="FFFFFF"/>
          </w:tcPr>
          <w:p w14:paraId="0AA1183E"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top w:val="single" w:sz="4" w:space="0" w:color="auto"/>
              <w:left w:val="single" w:sz="4" w:space="0" w:color="000000"/>
              <w:bottom w:val="single" w:sz="4" w:space="0" w:color="000000"/>
            </w:tcBorders>
            <w:shd w:val="clear" w:color="auto" w:fill="FFFFFF"/>
            <w:vAlign w:val="center"/>
          </w:tcPr>
          <w:p w14:paraId="612BAC08"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31 650,0</w:t>
            </w:r>
          </w:p>
        </w:tc>
        <w:tc>
          <w:tcPr>
            <w:tcW w:w="2414" w:type="dxa"/>
            <w:tcBorders>
              <w:top w:val="single" w:sz="4" w:space="0" w:color="auto"/>
              <w:left w:val="single" w:sz="4" w:space="0" w:color="000000"/>
              <w:bottom w:val="single" w:sz="4" w:space="0" w:color="000000"/>
              <w:right w:val="single" w:sz="4" w:space="0" w:color="000000"/>
            </w:tcBorders>
            <w:shd w:val="clear" w:color="auto" w:fill="FFFFFF"/>
          </w:tcPr>
          <w:p w14:paraId="6373A0DF"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5318434E" w14:textId="77777777" w:rsidTr="00F36DAC">
        <w:trPr>
          <w:cantSplit/>
          <w:trHeight w:val="23"/>
        </w:trPr>
        <w:tc>
          <w:tcPr>
            <w:tcW w:w="426" w:type="dxa"/>
            <w:tcBorders>
              <w:left w:val="single" w:sz="4" w:space="0" w:color="000000"/>
              <w:bottom w:val="single" w:sz="4" w:space="0" w:color="000000"/>
            </w:tcBorders>
            <w:shd w:val="clear" w:color="auto" w:fill="FFFFFF"/>
          </w:tcPr>
          <w:p w14:paraId="2D921EA2"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sz w:val="20"/>
                <w:szCs w:val="20"/>
              </w:rPr>
              <w:lastRenderedPageBreak/>
              <w:t>4.</w:t>
            </w:r>
          </w:p>
        </w:tc>
        <w:tc>
          <w:tcPr>
            <w:tcW w:w="3131" w:type="dxa"/>
            <w:tcBorders>
              <w:left w:val="single" w:sz="4" w:space="0" w:color="000000"/>
              <w:bottom w:val="single" w:sz="4" w:space="0" w:color="000000"/>
            </w:tcBorders>
            <w:shd w:val="clear" w:color="auto" w:fill="FFFFFF"/>
          </w:tcPr>
          <w:p w14:paraId="59AE009F" w14:textId="77777777" w:rsidR="00F36DAC" w:rsidRPr="003E3F2F" w:rsidRDefault="00F36DAC" w:rsidP="001E46F2">
            <w:pPr>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Забезпечення фінансування комунальних некомерційних підприємств Мукачівської міської ТГ за рахунок коштів місцевого бюджету для покриття витрат не забезпечених програмою (понад обсяг, передбачений програмою державних гарантій медичного обслуговування населення)</w:t>
            </w:r>
          </w:p>
        </w:tc>
        <w:tc>
          <w:tcPr>
            <w:tcW w:w="2805" w:type="dxa"/>
            <w:tcBorders>
              <w:left w:val="single" w:sz="4" w:space="0" w:color="000000"/>
              <w:bottom w:val="single" w:sz="4" w:space="0" w:color="000000"/>
            </w:tcBorders>
            <w:shd w:val="clear" w:color="auto" w:fill="FFFFFF"/>
          </w:tcPr>
          <w:p w14:paraId="035AB074" w14:textId="77777777" w:rsidR="00F36DAC" w:rsidRPr="003E3F2F" w:rsidRDefault="00F36DAC" w:rsidP="001E46F2">
            <w:pPr>
              <w:tabs>
                <w:tab w:val="left" w:pos="9570"/>
              </w:tabs>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Здійснення поточних видатків, в тому числі: на засоби індивідуального захисту та медичні вироби для  запобігання поширення гострої респіраторної хвороби C</w:t>
            </w:r>
            <w:r w:rsidRPr="003E3F2F">
              <w:rPr>
                <w:rFonts w:ascii="Times New Roman" w:hAnsi="Times New Roman" w:cs="Times New Roman"/>
                <w:color w:val="000000"/>
                <w:sz w:val="20"/>
                <w:szCs w:val="20"/>
                <w:lang w:val="en-US"/>
              </w:rPr>
              <w:t>OVID</w:t>
            </w:r>
            <w:r w:rsidRPr="003E3F2F">
              <w:rPr>
                <w:rFonts w:ascii="Times New Roman" w:hAnsi="Times New Roman" w:cs="Times New Roman"/>
                <w:color w:val="000000"/>
                <w:sz w:val="20"/>
                <w:szCs w:val="20"/>
              </w:rPr>
              <w:t xml:space="preserve">-19, спричиненої коронавірусом  </w:t>
            </w:r>
            <w:r w:rsidRPr="003E3F2F">
              <w:rPr>
                <w:rFonts w:ascii="Times New Roman" w:hAnsi="Times New Roman" w:cs="Times New Roman"/>
                <w:color w:val="000000"/>
                <w:sz w:val="20"/>
                <w:szCs w:val="20"/>
                <w:lang w:val="en-US"/>
              </w:rPr>
              <w:t>SARS</w:t>
            </w:r>
            <w:r w:rsidRPr="003E3F2F">
              <w:rPr>
                <w:rFonts w:ascii="Times New Roman" w:hAnsi="Times New Roman" w:cs="Times New Roman"/>
                <w:color w:val="000000"/>
                <w:sz w:val="20"/>
                <w:szCs w:val="20"/>
              </w:rPr>
              <w:t>-</w:t>
            </w:r>
            <w:proofErr w:type="spellStart"/>
            <w:r w:rsidRPr="003E3F2F">
              <w:rPr>
                <w:rFonts w:ascii="Times New Roman" w:hAnsi="Times New Roman" w:cs="Times New Roman"/>
                <w:color w:val="000000"/>
                <w:sz w:val="20"/>
                <w:szCs w:val="20"/>
                <w:lang w:val="en-US"/>
              </w:rPr>
              <w:t>CoV</w:t>
            </w:r>
            <w:proofErr w:type="spellEnd"/>
            <w:r w:rsidRPr="003E3F2F">
              <w:rPr>
                <w:rFonts w:ascii="Times New Roman" w:hAnsi="Times New Roman" w:cs="Times New Roman"/>
                <w:color w:val="000000"/>
                <w:sz w:val="20"/>
                <w:szCs w:val="20"/>
              </w:rPr>
              <w:t xml:space="preserve">-2 та інших інфекційних </w:t>
            </w:r>
            <w:proofErr w:type="spellStart"/>
            <w:r w:rsidRPr="003E3F2F">
              <w:rPr>
                <w:rFonts w:ascii="Times New Roman" w:hAnsi="Times New Roman" w:cs="Times New Roman"/>
                <w:color w:val="000000"/>
                <w:sz w:val="20"/>
                <w:szCs w:val="20"/>
              </w:rPr>
              <w:t>хвороб</w:t>
            </w:r>
            <w:proofErr w:type="spellEnd"/>
          </w:p>
        </w:tc>
        <w:tc>
          <w:tcPr>
            <w:tcW w:w="1830" w:type="dxa"/>
            <w:tcBorders>
              <w:left w:val="single" w:sz="4" w:space="0" w:color="000000"/>
              <w:bottom w:val="single" w:sz="4" w:space="0" w:color="000000"/>
            </w:tcBorders>
            <w:shd w:val="clear" w:color="auto" w:fill="FFFFFF"/>
          </w:tcPr>
          <w:p w14:paraId="492FF9B4" w14:textId="77777777" w:rsidR="00F36DAC" w:rsidRPr="003E3F2F" w:rsidRDefault="00F36DAC" w:rsidP="001E46F2">
            <w:pPr>
              <w:snapToGrid w:val="0"/>
              <w:rPr>
                <w:rFonts w:ascii="Times New Roman" w:hAnsi="Times New Roman" w:cs="Times New Roman"/>
                <w:color w:val="000000"/>
                <w:sz w:val="20"/>
                <w:szCs w:val="20"/>
              </w:rPr>
            </w:pPr>
          </w:p>
          <w:p w14:paraId="508B44A2" w14:textId="77777777" w:rsidR="00F36DAC" w:rsidRPr="003E3F2F" w:rsidRDefault="00F36DAC" w:rsidP="001E46F2">
            <w:pPr>
              <w:snapToGrid w:val="0"/>
              <w:rPr>
                <w:rFonts w:ascii="Times New Roman" w:hAnsi="Times New Roman" w:cs="Times New Roman"/>
                <w:color w:val="000000"/>
                <w:sz w:val="20"/>
                <w:szCs w:val="20"/>
              </w:rPr>
            </w:pPr>
          </w:p>
          <w:p w14:paraId="09D4D751" w14:textId="77777777" w:rsidR="00F36DAC" w:rsidRPr="003E3F2F" w:rsidRDefault="00F36DAC" w:rsidP="001E46F2">
            <w:pPr>
              <w:snapToGrid w:val="0"/>
              <w:jc w:val="center"/>
              <w:rPr>
                <w:rFonts w:ascii="Times New Roman" w:hAnsi="Times New Roman" w:cs="Times New Roman"/>
                <w:color w:val="000000"/>
                <w:sz w:val="20"/>
                <w:szCs w:val="20"/>
              </w:rPr>
            </w:pPr>
          </w:p>
          <w:p w14:paraId="4554F772" w14:textId="77777777" w:rsidR="00F36DAC" w:rsidRPr="003E3F2F" w:rsidRDefault="00F36DAC" w:rsidP="001E46F2">
            <w:pPr>
              <w:snapToGrid w:val="0"/>
              <w:jc w:val="center"/>
              <w:rPr>
                <w:rFonts w:ascii="Times New Roman" w:hAnsi="Times New Roman" w:cs="Times New Roman"/>
                <w:color w:val="000000"/>
                <w:sz w:val="20"/>
                <w:szCs w:val="20"/>
              </w:rPr>
            </w:pPr>
          </w:p>
          <w:p w14:paraId="67A5B305" w14:textId="77777777" w:rsidR="00F36DAC" w:rsidRPr="003E3F2F" w:rsidRDefault="00F36DAC" w:rsidP="001E46F2">
            <w:pPr>
              <w:snapToGrid w:val="0"/>
              <w:jc w:val="center"/>
              <w:rPr>
                <w:rFonts w:ascii="Times New Roman" w:hAnsi="Times New Roman" w:cs="Times New Roman"/>
                <w:color w:val="000000"/>
                <w:sz w:val="20"/>
                <w:szCs w:val="20"/>
              </w:rPr>
            </w:pPr>
          </w:p>
          <w:p w14:paraId="5AD1A227"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37469C1E"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sz w:val="20"/>
                <w:szCs w:val="20"/>
              </w:rPr>
              <w:t>Комунальне некомерційне підприємство «Центр первинної медико-санітарної допомоги Мукачівської міської територіальної громади».</w:t>
            </w:r>
          </w:p>
        </w:tc>
        <w:tc>
          <w:tcPr>
            <w:tcW w:w="1393" w:type="dxa"/>
            <w:tcBorders>
              <w:left w:val="single" w:sz="4" w:space="0" w:color="000000"/>
              <w:bottom w:val="single" w:sz="4" w:space="0" w:color="000000"/>
            </w:tcBorders>
            <w:shd w:val="clear" w:color="auto" w:fill="FFFFFF"/>
          </w:tcPr>
          <w:p w14:paraId="2ADFFE98" w14:textId="77777777" w:rsidR="00F36DAC" w:rsidRPr="003E3F2F" w:rsidRDefault="00F36DAC" w:rsidP="001E46F2">
            <w:pPr>
              <w:snapToGrid w:val="0"/>
              <w:jc w:val="center"/>
              <w:rPr>
                <w:rFonts w:ascii="Times New Roman" w:hAnsi="Times New Roman" w:cs="Times New Roman"/>
                <w:color w:val="000000"/>
                <w:sz w:val="20"/>
                <w:szCs w:val="20"/>
              </w:rPr>
            </w:pPr>
          </w:p>
          <w:p w14:paraId="6E36E2EF" w14:textId="77777777" w:rsidR="00F36DAC" w:rsidRPr="003E3F2F" w:rsidRDefault="00F36DAC" w:rsidP="001E46F2">
            <w:pPr>
              <w:snapToGrid w:val="0"/>
              <w:jc w:val="center"/>
              <w:rPr>
                <w:rFonts w:ascii="Times New Roman" w:hAnsi="Times New Roman" w:cs="Times New Roman"/>
                <w:color w:val="000000"/>
                <w:sz w:val="20"/>
                <w:szCs w:val="20"/>
              </w:rPr>
            </w:pPr>
          </w:p>
          <w:p w14:paraId="4AACE33C" w14:textId="77777777" w:rsidR="00F36DAC" w:rsidRPr="003E3F2F" w:rsidRDefault="00F36DAC" w:rsidP="001E46F2">
            <w:pPr>
              <w:snapToGrid w:val="0"/>
              <w:jc w:val="center"/>
              <w:rPr>
                <w:rFonts w:ascii="Times New Roman" w:hAnsi="Times New Roman" w:cs="Times New Roman"/>
                <w:color w:val="000000"/>
                <w:sz w:val="20"/>
                <w:szCs w:val="20"/>
              </w:rPr>
            </w:pPr>
          </w:p>
          <w:p w14:paraId="65964ABD" w14:textId="77777777" w:rsidR="00F36DAC" w:rsidRPr="003E3F2F" w:rsidRDefault="00F36DAC" w:rsidP="001E46F2">
            <w:pPr>
              <w:snapToGrid w:val="0"/>
              <w:jc w:val="center"/>
              <w:rPr>
                <w:rFonts w:ascii="Times New Roman" w:hAnsi="Times New Roman" w:cs="Times New Roman"/>
                <w:color w:val="000000"/>
                <w:sz w:val="20"/>
                <w:szCs w:val="20"/>
              </w:rPr>
            </w:pPr>
          </w:p>
          <w:p w14:paraId="51BE1B9C"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05361F8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0864D23E"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987,9</w:t>
            </w:r>
          </w:p>
          <w:p w14:paraId="1EE2579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6C46DEC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883,5</w:t>
            </w:r>
          </w:p>
          <w:p w14:paraId="75DD1E21"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3ED9CDDA"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883,5</w:t>
            </w:r>
          </w:p>
        </w:tc>
        <w:tc>
          <w:tcPr>
            <w:tcW w:w="2414" w:type="dxa"/>
            <w:tcBorders>
              <w:left w:val="single" w:sz="4" w:space="0" w:color="000000"/>
              <w:bottom w:val="single" w:sz="4" w:space="0" w:color="000000"/>
              <w:right w:val="single" w:sz="4" w:space="0" w:color="000000"/>
            </w:tcBorders>
            <w:shd w:val="clear" w:color="auto" w:fill="FFFFFF"/>
          </w:tcPr>
          <w:p w14:paraId="44BAF365" w14:textId="77777777" w:rsidR="00F36DAC" w:rsidRPr="003E3F2F" w:rsidRDefault="00F36DAC" w:rsidP="001E46F2">
            <w:pPr>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Покращення якості надання медичної допомоги та захист медичних та інших працівників закладу в умовах роботи під час поширення гострої респіраторної хвороби C</w:t>
            </w:r>
            <w:r w:rsidRPr="003E3F2F">
              <w:rPr>
                <w:rFonts w:ascii="Times New Roman" w:hAnsi="Times New Roman" w:cs="Times New Roman"/>
                <w:color w:val="000000"/>
                <w:sz w:val="20"/>
                <w:szCs w:val="20"/>
                <w:lang w:val="en-US"/>
              </w:rPr>
              <w:t>OVID</w:t>
            </w:r>
            <w:r w:rsidRPr="003E3F2F">
              <w:rPr>
                <w:rFonts w:ascii="Times New Roman" w:hAnsi="Times New Roman" w:cs="Times New Roman"/>
                <w:color w:val="000000"/>
                <w:sz w:val="20"/>
                <w:szCs w:val="20"/>
              </w:rPr>
              <w:t xml:space="preserve">-19, спричиненої коронавірусом  </w:t>
            </w:r>
            <w:r w:rsidRPr="003E3F2F">
              <w:rPr>
                <w:rFonts w:ascii="Times New Roman" w:hAnsi="Times New Roman" w:cs="Times New Roman"/>
                <w:color w:val="000000"/>
                <w:sz w:val="20"/>
                <w:szCs w:val="20"/>
                <w:lang w:val="en-US"/>
              </w:rPr>
              <w:t>SARS</w:t>
            </w:r>
            <w:r w:rsidRPr="003E3F2F">
              <w:rPr>
                <w:rFonts w:ascii="Times New Roman" w:hAnsi="Times New Roman" w:cs="Times New Roman"/>
                <w:color w:val="000000"/>
                <w:sz w:val="20"/>
                <w:szCs w:val="20"/>
              </w:rPr>
              <w:t>-</w:t>
            </w:r>
            <w:proofErr w:type="spellStart"/>
            <w:r w:rsidRPr="003E3F2F">
              <w:rPr>
                <w:rFonts w:ascii="Times New Roman" w:hAnsi="Times New Roman" w:cs="Times New Roman"/>
                <w:color w:val="000000"/>
                <w:sz w:val="20"/>
                <w:szCs w:val="20"/>
                <w:lang w:val="en-US"/>
              </w:rPr>
              <w:t>CoV</w:t>
            </w:r>
            <w:proofErr w:type="spellEnd"/>
            <w:r w:rsidRPr="003E3F2F">
              <w:rPr>
                <w:rFonts w:ascii="Times New Roman" w:hAnsi="Times New Roman" w:cs="Times New Roman"/>
                <w:color w:val="000000"/>
                <w:sz w:val="20"/>
                <w:szCs w:val="20"/>
              </w:rPr>
              <w:t xml:space="preserve">-2 та інших інфекційних </w:t>
            </w:r>
            <w:proofErr w:type="spellStart"/>
            <w:r w:rsidRPr="003E3F2F">
              <w:rPr>
                <w:rFonts w:ascii="Times New Roman" w:hAnsi="Times New Roman" w:cs="Times New Roman"/>
                <w:color w:val="000000"/>
                <w:sz w:val="20"/>
                <w:szCs w:val="20"/>
              </w:rPr>
              <w:t>хвороб</w:t>
            </w:r>
            <w:proofErr w:type="spellEnd"/>
          </w:p>
        </w:tc>
      </w:tr>
      <w:tr w:rsidR="00F36DAC" w:rsidRPr="003E3F2F" w14:paraId="1254A8A9" w14:textId="77777777" w:rsidTr="00F36DAC">
        <w:trPr>
          <w:cantSplit/>
          <w:trHeight w:val="23"/>
        </w:trPr>
        <w:tc>
          <w:tcPr>
            <w:tcW w:w="426" w:type="dxa"/>
            <w:tcBorders>
              <w:left w:val="single" w:sz="4" w:space="0" w:color="000000"/>
              <w:bottom w:val="single" w:sz="4" w:space="0" w:color="000000"/>
            </w:tcBorders>
            <w:shd w:val="clear" w:color="auto" w:fill="FFFFFF"/>
          </w:tcPr>
          <w:p w14:paraId="64DAEA77"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3D61BCFC"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Разом по заходу 4 </w:t>
            </w:r>
          </w:p>
        </w:tc>
        <w:tc>
          <w:tcPr>
            <w:tcW w:w="2805" w:type="dxa"/>
            <w:tcBorders>
              <w:left w:val="single" w:sz="4" w:space="0" w:color="000000"/>
              <w:bottom w:val="single" w:sz="4" w:space="0" w:color="000000"/>
            </w:tcBorders>
            <w:shd w:val="clear" w:color="auto" w:fill="FFFFFF"/>
          </w:tcPr>
          <w:p w14:paraId="699BDCA5"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tcPr>
          <w:p w14:paraId="1B6CA2A0"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31A79131"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tcPr>
          <w:p w14:paraId="0479E011"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5295A8CB" w14:textId="77777777" w:rsidR="00F36DAC" w:rsidRPr="003E3F2F" w:rsidRDefault="00F36DAC" w:rsidP="001E46F2">
            <w:pPr>
              <w:snapToGrid w:val="0"/>
              <w:rPr>
                <w:rFonts w:ascii="Times New Roman" w:hAnsi="Times New Roman" w:cs="Times New Roman"/>
                <w:color w:val="000000"/>
                <w:sz w:val="28"/>
                <w:szCs w:val="28"/>
              </w:rPr>
            </w:pPr>
            <w:r w:rsidRPr="003E3F2F">
              <w:rPr>
                <w:rFonts w:ascii="Times New Roman" w:hAnsi="Times New Roman" w:cs="Times New Roman"/>
                <w:color w:val="000000"/>
                <w:sz w:val="28"/>
                <w:szCs w:val="28"/>
              </w:rPr>
              <w:t>2754,9</w:t>
            </w:r>
          </w:p>
        </w:tc>
        <w:tc>
          <w:tcPr>
            <w:tcW w:w="2414" w:type="dxa"/>
            <w:tcBorders>
              <w:left w:val="single" w:sz="4" w:space="0" w:color="000000"/>
              <w:bottom w:val="single" w:sz="4" w:space="0" w:color="000000"/>
              <w:right w:val="single" w:sz="4" w:space="0" w:color="000000"/>
            </w:tcBorders>
            <w:shd w:val="clear" w:color="auto" w:fill="FFFFFF"/>
          </w:tcPr>
          <w:p w14:paraId="52794B90"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20A5227A" w14:textId="77777777" w:rsidTr="00F36DAC">
        <w:trPr>
          <w:cantSplit/>
          <w:trHeight w:val="23"/>
        </w:trPr>
        <w:tc>
          <w:tcPr>
            <w:tcW w:w="426" w:type="dxa"/>
            <w:tcBorders>
              <w:left w:val="single" w:sz="4" w:space="0" w:color="000000"/>
              <w:bottom w:val="single" w:sz="4" w:space="0" w:color="000000"/>
            </w:tcBorders>
            <w:shd w:val="clear" w:color="auto" w:fill="FFFFFF"/>
          </w:tcPr>
          <w:p w14:paraId="54D70A99"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5.</w:t>
            </w:r>
          </w:p>
        </w:tc>
        <w:tc>
          <w:tcPr>
            <w:tcW w:w="3131" w:type="dxa"/>
            <w:tcBorders>
              <w:left w:val="single" w:sz="4" w:space="0" w:color="000000"/>
              <w:bottom w:val="single" w:sz="4" w:space="0" w:color="000000"/>
            </w:tcBorders>
            <w:shd w:val="clear" w:color="auto" w:fill="FFFFFF"/>
          </w:tcPr>
          <w:p w14:paraId="58BE7A0E" w14:textId="77777777" w:rsidR="00F36DAC" w:rsidRPr="003E3F2F" w:rsidRDefault="00F36DAC" w:rsidP="001E46F2">
            <w:pPr>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Забезпечення оновлення матеріально-технічної бази комунальних закладів охорони здоров’я</w:t>
            </w:r>
          </w:p>
        </w:tc>
        <w:tc>
          <w:tcPr>
            <w:tcW w:w="2805" w:type="dxa"/>
            <w:tcBorders>
              <w:left w:val="single" w:sz="4" w:space="0" w:color="000000"/>
              <w:bottom w:val="single" w:sz="4" w:space="0" w:color="000000"/>
            </w:tcBorders>
            <w:shd w:val="clear" w:color="auto" w:fill="FFFFFF"/>
          </w:tcPr>
          <w:p w14:paraId="1E5D4933"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5.1.Реконструкція АЗПСМ  </w:t>
            </w:r>
            <w:proofErr w:type="spellStart"/>
            <w:r w:rsidRPr="003E3F2F">
              <w:rPr>
                <w:rFonts w:ascii="Times New Roman" w:hAnsi="Times New Roman" w:cs="Times New Roman"/>
                <w:color w:val="000000"/>
                <w:sz w:val="20"/>
                <w:szCs w:val="20"/>
              </w:rPr>
              <w:t>с.Доробратово</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с.Залужжя</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с.Ключарки</w:t>
            </w:r>
            <w:proofErr w:type="spellEnd"/>
          </w:p>
        </w:tc>
        <w:tc>
          <w:tcPr>
            <w:tcW w:w="1830" w:type="dxa"/>
            <w:tcBorders>
              <w:left w:val="single" w:sz="4" w:space="0" w:color="000000"/>
              <w:bottom w:val="single" w:sz="4" w:space="0" w:color="000000"/>
            </w:tcBorders>
            <w:shd w:val="clear" w:color="auto" w:fill="FFFFFF"/>
          </w:tcPr>
          <w:p w14:paraId="7BCDE265" w14:textId="77777777" w:rsidR="00F36DAC" w:rsidRPr="003E3F2F" w:rsidRDefault="00F36DAC" w:rsidP="001E46F2">
            <w:pPr>
              <w:snapToGrid w:val="0"/>
              <w:rPr>
                <w:rFonts w:ascii="Times New Roman" w:hAnsi="Times New Roman" w:cs="Times New Roman"/>
                <w:color w:val="000000"/>
                <w:sz w:val="20"/>
                <w:szCs w:val="20"/>
              </w:rPr>
            </w:pPr>
          </w:p>
          <w:p w14:paraId="247337BA" w14:textId="77777777" w:rsidR="00F36DAC" w:rsidRPr="003E3F2F" w:rsidRDefault="00F36DAC" w:rsidP="001E46F2">
            <w:pPr>
              <w:snapToGrid w:val="0"/>
              <w:rPr>
                <w:rFonts w:ascii="Times New Roman" w:hAnsi="Times New Roman" w:cs="Times New Roman"/>
                <w:color w:val="000000"/>
                <w:sz w:val="20"/>
                <w:szCs w:val="20"/>
              </w:rPr>
            </w:pPr>
          </w:p>
          <w:p w14:paraId="732D97EF"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372AA2F6"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«Центр первинної медико-санітарної допомоги Мукачівської міської територіальної громади»</w:t>
            </w:r>
          </w:p>
        </w:tc>
        <w:tc>
          <w:tcPr>
            <w:tcW w:w="1393" w:type="dxa"/>
            <w:tcBorders>
              <w:left w:val="single" w:sz="4" w:space="0" w:color="000000"/>
              <w:bottom w:val="single" w:sz="4" w:space="0" w:color="000000"/>
            </w:tcBorders>
            <w:shd w:val="clear" w:color="auto" w:fill="FFFFFF"/>
            <w:vAlign w:val="center"/>
          </w:tcPr>
          <w:p w14:paraId="79BA8A03"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044D7C5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2BA7FB23"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0,0</w:t>
            </w:r>
          </w:p>
          <w:p w14:paraId="665A25E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2B6D3E54"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2600,0</w:t>
            </w:r>
          </w:p>
          <w:p w14:paraId="18FCD87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3708E655"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0</w:t>
            </w:r>
          </w:p>
        </w:tc>
        <w:tc>
          <w:tcPr>
            <w:tcW w:w="2414" w:type="dxa"/>
            <w:tcBorders>
              <w:left w:val="single" w:sz="4" w:space="0" w:color="000000"/>
              <w:bottom w:val="single" w:sz="4" w:space="0" w:color="000000"/>
              <w:right w:val="single" w:sz="4" w:space="0" w:color="000000"/>
            </w:tcBorders>
            <w:shd w:val="clear" w:color="auto" w:fill="FFFFFF"/>
          </w:tcPr>
          <w:p w14:paraId="6B791EF2" w14:textId="77777777" w:rsidR="00F36DAC" w:rsidRPr="003E3F2F" w:rsidRDefault="00F36DAC" w:rsidP="001E46F2">
            <w:pPr>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Повноцінний  доступ населення  до гарантованих державою медичних послуг, покращення якості надання медичної допомоги</w:t>
            </w:r>
          </w:p>
        </w:tc>
      </w:tr>
      <w:tr w:rsidR="00F36DAC" w:rsidRPr="003E3F2F" w14:paraId="10BB9B9C"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7A285FD5"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top w:val="single" w:sz="4" w:space="0" w:color="auto"/>
              <w:left w:val="single" w:sz="4" w:space="0" w:color="000000"/>
              <w:bottom w:val="single" w:sz="4" w:space="0" w:color="000000"/>
            </w:tcBorders>
            <w:shd w:val="clear" w:color="auto" w:fill="FFFFFF"/>
          </w:tcPr>
          <w:p w14:paraId="79F17373" w14:textId="77777777" w:rsidR="00F36DAC" w:rsidRPr="003E3F2F" w:rsidRDefault="00F36DAC" w:rsidP="001E46F2">
            <w:pPr>
              <w:spacing w:line="100" w:lineRule="atLeast"/>
              <w:rPr>
                <w:rFonts w:ascii="Times New Roman" w:hAnsi="Times New Roman" w:cs="Times New Roman"/>
                <w:color w:val="000000"/>
                <w:sz w:val="20"/>
                <w:szCs w:val="20"/>
              </w:rPr>
            </w:pPr>
          </w:p>
        </w:tc>
        <w:tc>
          <w:tcPr>
            <w:tcW w:w="2805" w:type="dxa"/>
            <w:tcBorders>
              <w:top w:val="single" w:sz="4" w:space="0" w:color="auto"/>
              <w:left w:val="single" w:sz="4" w:space="0" w:color="000000"/>
              <w:bottom w:val="single" w:sz="4" w:space="0" w:color="000000"/>
            </w:tcBorders>
            <w:shd w:val="clear" w:color="auto" w:fill="FFFFFF"/>
          </w:tcPr>
          <w:p w14:paraId="3EE6F365"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5.2  Реконструкція фельдшерсько-акушерських пунктів у </w:t>
            </w:r>
            <w:proofErr w:type="spellStart"/>
            <w:r w:rsidRPr="003E3F2F">
              <w:rPr>
                <w:rFonts w:ascii="Times New Roman" w:hAnsi="Times New Roman" w:cs="Times New Roman"/>
                <w:color w:val="000000"/>
                <w:sz w:val="20"/>
                <w:szCs w:val="20"/>
              </w:rPr>
              <w:t>с.Форнош</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с.Негрово</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с.Горбок</w:t>
            </w:r>
            <w:proofErr w:type="spellEnd"/>
            <w:r w:rsidRPr="003E3F2F">
              <w:rPr>
                <w:rFonts w:ascii="Times New Roman" w:hAnsi="Times New Roman" w:cs="Times New Roman"/>
                <w:color w:val="000000"/>
                <w:sz w:val="20"/>
                <w:szCs w:val="20"/>
              </w:rPr>
              <w:t xml:space="preserve"> </w:t>
            </w:r>
          </w:p>
        </w:tc>
        <w:tc>
          <w:tcPr>
            <w:tcW w:w="1830" w:type="dxa"/>
            <w:tcBorders>
              <w:top w:val="single" w:sz="4" w:space="0" w:color="auto"/>
              <w:left w:val="single" w:sz="4" w:space="0" w:color="000000"/>
              <w:bottom w:val="single" w:sz="4" w:space="0" w:color="000000"/>
            </w:tcBorders>
            <w:shd w:val="clear" w:color="auto" w:fill="FFFFFF"/>
          </w:tcPr>
          <w:p w14:paraId="3D1443D5" w14:textId="77777777" w:rsidR="00F36DAC" w:rsidRPr="003E3F2F" w:rsidRDefault="00F36DAC" w:rsidP="001E46F2">
            <w:pPr>
              <w:snapToGrid w:val="0"/>
              <w:rPr>
                <w:rFonts w:ascii="Times New Roman" w:hAnsi="Times New Roman" w:cs="Times New Roman"/>
                <w:color w:val="000000"/>
                <w:sz w:val="20"/>
                <w:szCs w:val="20"/>
              </w:rPr>
            </w:pPr>
          </w:p>
          <w:p w14:paraId="4D7B098F" w14:textId="77777777" w:rsidR="00F36DAC" w:rsidRPr="003E3F2F" w:rsidRDefault="00F36DAC" w:rsidP="001E46F2">
            <w:pPr>
              <w:snapToGrid w:val="0"/>
              <w:rPr>
                <w:rFonts w:ascii="Times New Roman" w:hAnsi="Times New Roman" w:cs="Times New Roman"/>
                <w:color w:val="000000"/>
                <w:sz w:val="20"/>
                <w:szCs w:val="20"/>
              </w:rPr>
            </w:pPr>
          </w:p>
          <w:p w14:paraId="042AA239"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top w:val="single" w:sz="4" w:space="0" w:color="auto"/>
              <w:left w:val="single" w:sz="4" w:space="0" w:color="000000"/>
              <w:bottom w:val="single" w:sz="4" w:space="0" w:color="000000"/>
            </w:tcBorders>
            <w:shd w:val="clear" w:color="auto" w:fill="FFFFFF"/>
          </w:tcPr>
          <w:p w14:paraId="729E0E11"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Комунальне некомерційне підприємство «Центр первинної медико-санітарної допомоги </w:t>
            </w:r>
            <w:r w:rsidRPr="003E3F2F">
              <w:rPr>
                <w:rFonts w:ascii="Times New Roman" w:hAnsi="Times New Roman" w:cs="Times New Roman"/>
                <w:color w:val="000000"/>
                <w:sz w:val="20"/>
                <w:szCs w:val="20"/>
              </w:rPr>
              <w:lastRenderedPageBreak/>
              <w:t>Мукачівської міської територіальної громади»</w:t>
            </w:r>
          </w:p>
        </w:tc>
        <w:tc>
          <w:tcPr>
            <w:tcW w:w="1393" w:type="dxa"/>
            <w:tcBorders>
              <w:top w:val="single" w:sz="4" w:space="0" w:color="auto"/>
              <w:left w:val="single" w:sz="4" w:space="0" w:color="000000"/>
              <w:bottom w:val="single" w:sz="4" w:space="0" w:color="000000"/>
            </w:tcBorders>
            <w:shd w:val="clear" w:color="auto" w:fill="FFFFFF"/>
            <w:vAlign w:val="center"/>
          </w:tcPr>
          <w:p w14:paraId="348E8635"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lastRenderedPageBreak/>
              <w:t>Бюджет Мукачівської міської територіальної громади</w:t>
            </w:r>
          </w:p>
        </w:tc>
        <w:tc>
          <w:tcPr>
            <w:tcW w:w="1839" w:type="dxa"/>
            <w:tcBorders>
              <w:top w:val="single" w:sz="4" w:space="0" w:color="auto"/>
              <w:left w:val="single" w:sz="4" w:space="0" w:color="000000"/>
              <w:bottom w:val="single" w:sz="4" w:space="0" w:color="000000"/>
            </w:tcBorders>
            <w:shd w:val="clear" w:color="auto" w:fill="FFFFFF"/>
            <w:vAlign w:val="center"/>
          </w:tcPr>
          <w:p w14:paraId="5ABF659C"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7BAA0103"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0,0</w:t>
            </w:r>
          </w:p>
          <w:p w14:paraId="43F5CD2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47CBE46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–0,0</w:t>
            </w:r>
          </w:p>
          <w:p w14:paraId="7406F73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ІІІ етап:</w:t>
            </w:r>
          </w:p>
          <w:p w14:paraId="4A472670"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2 000,0</w:t>
            </w:r>
          </w:p>
        </w:tc>
        <w:tc>
          <w:tcPr>
            <w:tcW w:w="2414" w:type="dxa"/>
            <w:tcBorders>
              <w:top w:val="single" w:sz="4" w:space="0" w:color="auto"/>
              <w:left w:val="single" w:sz="4" w:space="0" w:color="000000"/>
              <w:bottom w:val="single" w:sz="4" w:space="0" w:color="000000"/>
              <w:right w:val="single" w:sz="4" w:space="0" w:color="000000"/>
            </w:tcBorders>
            <w:shd w:val="clear" w:color="auto" w:fill="FFFFFF"/>
          </w:tcPr>
          <w:p w14:paraId="269A83B6" w14:textId="77777777" w:rsidR="00F36DAC" w:rsidRPr="003E3F2F" w:rsidRDefault="00F36DAC" w:rsidP="001E46F2">
            <w:pPr>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lastRenderedPageBreak/>
              <w:t xml:space="preserve">Реконструкція фельдшерсько акушерських пунктів для забезпечення покращення якості надання медичної допомоги </w:t>
            </w:r>
          </w:p>
        </w:tc>
      </w:tr>
      <w:tr w:rsidR="00F36DAC" w:rsidRPr="003E3F2F" w14:paraId="4F4C98C7" w14:textId="77777777" w:rsidTr="00F36DAC">
        <w:trPr>
          <w:cantSplit/>
          <w:trHeight w:val="23"/>
        </w:trPr>
        <w:tc>
          <w:tcPr>
            <w:tcW w:w="426" w:type="dxa"/>
            <w:tcBorders>
              <w:left w:val="single" w:sz="4" w:space="0" w:color="000000"/>
              <w:bottom w:val="single" w:sz="4" w:space="0" w:color="000000"/>
            </w:tcBorders>
            <w:shd w:val="clear" w:color="auto" w:fill="FFFFFF"/>
          </w:tcPr>
          <w:p w14:paraId="084D75E2"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1EB01A26"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Разом по заходу 5 </w:t>
            </w:r>
          </w:p>
        </w:tc>
        <w:tc>
          <w:tcPr>
            <w:tcW w:w="2805" w:type="dxa"/>
            <w:tcBorders>
              <w:left w:val="single" w:sz="4" w:space="0" w:color="000000"/>
              <w:bottom w:val="single" w:sz="4" w:space="0" w:color="000000"/>
            </w:tcBorders>
            <w:shd w:val="clear" w:color="auto" w:fill="FFFFFF"/>
          </w:tcPr>
          <w:p w14:paraId="64E7DC60"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2DFE2E09"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0B38DCF9"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F81FDCC"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58F23D92"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4600,0</w:t>
            </w:r>
          </w:p>
        </w:tc>
        <w:tc>
          <w:tcPr>
            <w:tcW w:w="2414" w:type="dxa"/>
            <w:tcBorders>
              <w:left w:val="single" w:sz="4" w:space="0" w:color="000000"/>
              <w:bottom w:val="single" w:sz="4" w:space="0" w:color="000000"/>
              <w:right w:val="single" w:sz="4" w:space="0" w:color="000000"/>
            </w:tcBorders>
            <w:shd w:val="clear" w:color="auto" w:fill="FFFFFF"/>
          </w:tcPr>
          <w:p w14:paraId="6030E84C"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666CD87B" w14:textId="77777777" w:rsidTr="00F36DAC">
        <w:trPr>
          <w:cantSplit/>
          <w:trHeight w:val="23"/>
        </w:trPr>
        <w:tc>
          <w:tcPr>
            <w:tcW w:w="426" w:type="dxa"/>
            <w:tcBorders>
              <w:left w:val="single" w:sz="4" w:space="0" w:color="000000"/>
              <w:bottom w:val="single" w:sz="4" w:space="0" w:color="000000"/>
            </w:tcBorders>
            <w:shd w:val="clear" w:color="auto" w:fill="FFFFFF"/>
          </w:tcPr>
          <w:p w14:paraId="488DFD15"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0A32F2F6"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ВСЬОГО ПО ЗАХОДАМ</w:t>
            </w:r>
          </w:p>
        </w:tc>
        <w:tc>
          <w:tcPr>
            <w:tcW w:w="2805" w:type="dxa"/>
            <w:tcBorders>
              <w:left w:val="single" w:sz="4" w:space="0" w:color="000000"/>
              <w:bottom w:val="single" w:sz="4" w:space="0" w:color="000000"/>
            </w:tcBorders>
            <w:shd w:val="clear" w:color="auto" w:fill="FFFFFF"/>
          </w:tcPr>
          <w:p w14:paraId="5F9F8329"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057793CA"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576D6255"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A622854"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42B1E300" w14:textId="1E2D85BE"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5</w:t>
            </w:r>
            <w:r w:rsidR="003E3F2F" w:rsidRPr="003E3F2F">
              <w:rPr>
                <w:rFonts w:ascii="Times New Roman" w:hAnsi="Times New Roman" w:cs="Times New Roman"/>
                <w:sz w:val="28"/>
                <w:szCs w:val="28"/>
              </w:rPr>
              <w:t>3</w:t>
            </w:r>
            <w:r w:rsidRPr="003E3F2F">
              <w:rPr>
                <w:rFonts w:ascii="Times New Roman" w:hAnsi="Times New Roman" w:cs="Times New Roman"/>
                <w:sz w:val="28"/>
                <w:szCs w:val="28"/>
              </w:rPr>
              <w:t> 404 ,9</w:t>
            </w:r>
          </w:p>
        </w:tc>
        <w:tc>
          <w:tcPr>
            <w:tcW w:w="2414" w:type="dxa"/>
            <w:tcBorders>
              <w:left w:val="single" w:sz="4" w:space="0" w:color="000000"/>
              <w:bottom w:val="single" w:sz="4" w:space="0" w:color="000000"/>
              <w:right w:val="single" w:sz="4" w:space="0" w:color="000000"/>
            </w:tcBorders>
            <w:shd w:val="clear" w:color="auto" w:fill="FFFFFF"/>
          </w:tcPr>
          <w:p w14:paraId="3D5E5197"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bl>
    <w:p w14:paraId="78B9E396" w14:textId="77777777" w:rsidR="00F36DAC" w:rsidRPr="003E3F2F" w:rsidRDefault="00F36DAC" w:rsidP="00F36DAC">
      <w:pPr>
        <w:jc w:val="center"/>
        <w:rPr>
          <w:rFonts w:ascii="Times New Roman" w:hAnsi="Times New Roman" w:cs="Times New Roman"/>
          <w:color w:val="000000"/>
          <w:sz w:val="20"/>
          <w:szCs w:val="20"/>
        </w:rPr>
      </w:pPr>
    </w:p>
    <w:p w14:paraId="0E5CE9D5" w14:textId="77777777" w:rsidR="00F36DAC" w:rsidRPr="003E3F2F" w:rsidRDefault="00F36DAC" w:rsidP="00F36DAC">
      <w:pPr>
        <w:jc w:val="center"/>
        <w:rPr>
          <w:rFonts w:ascii="Times New Roman" w:hAnsi="Times New Roman" w:cs="Times New Roman"/>
          <w:color w:val="000000"/>
          <w:sz w:val="28"/>
          <w:szCs w:val="28"/>
        </w:rPr>
      </w:pPr>
    </w:p>
    <w:p w14:paraId="1D833911" w14:textId="77777777" w:rsidR="00F36DAC" w:rsidRPr="003E3F2F" w:rsidRDefault="00F36DAC" w:rsidP="00F36DAC">
      <w:pPr>
        <w:rPr>
          <w:rFonts w:ascii="Times New Roman" w:hAnsi="Times New Roman" w:cs="Times New Roman"/>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Яна ЧУБИРКО</w:t>
      </w:r>
    </w:p>
    <w:p w14:paraId="4E310CDA" w14:textId="77777777" w:rsidR="00F36DAC" w:rsidRPr="003E3F2F" w:rsidRDefault="00F36DAC" w:rsidP="00F36DAC">
      <w:pPr>
        <w:rPr>
          <w:color w:val="000000"/>
          <w:sz w:val="28"/>
          <w:szCs w:val="28"/>
        </w:rPr>
      </w:pPr>
    </w:p>
    <w:p w14:paraId="4AC6F291" w14:textId="77777777" w:rsidR="00F36DAC" w:rsidRPr="003E3F2F" w:rsidRDefault="00F36DAC" w:rsidP="00F36DAC">
      <w:pPr>
        <w:rPr>
          <w:color w:val="000000"/>
          <w:sz w:val="28"/>
          <w:szCs w:val="28"/>
        </w:rPr>
      </w:pPr>
    </w:p>
    <w:p w14:paraId="6A689F4F" w14:textId="12FC6405" w:rsidR="00223B58" w:rsidRPr="003E3F2F" w:rsidRDefault="00223B58" w:rsidP="00661997">
      <w:pPr>
        <w:jc w:val="both"/>
        <w:rPr>
          <w:rFonts w:ascii="Times New Roman" w:hAnsi="Times New Roman" w:cs="Times New Roman"/>
          <w:sz w:val="24"/>
          <w:szCs w:val="24"/>
        </w:rPr>
      </w:pP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p>
    <w:p w14:paraId="7795DAEC" w14:textId="4AFC7809" w:rsidR="00661997" w:rsidRPr="003E3F2F" w:rsidRDefault="00661997" w:rsidP="00661997">
      <w:pPr>
        <w:jc w:val="both"/>
        <w:rPr>
          <w:rFonts w:ascii="Times New Roman" w:hAnsi="Times New Roman" w:cs="Times New Roman"/>
          <w:sz w:val="24"/>
          <w:szCs w:val="24"/>
        </w:rPr>
      </w:pPr>
    </w:p>
    <w:p w14:paraId="5295C51D" w14:textId="56B7CD30" w:rsidR="00661997" w:rsidRPr="003E3F2F" w:rsidRDefault="00661997" w:rsidP="00661997">
      <w:pPr>
        <w:jc w:val="both"/>
        <w:rPr>
          <w:rFonts w:ascii="Times New Roman" w:hAnsi="Times New Roman" w:cs="Times New Roman"/>
          <w:sz w:val="24"/>
          <w:szCs w:val="24"/>
        </w:rPr>
      </w:pPr>
    </w:p>
    <w:p w14:paraId="64479A9A" w14:textId="77777777" w:rsidR="00661997" w:rsidRPr="003E3F2F" w:rsidRDefault="00661997" w:rsidP="00661997">
      <w:pPr>
        <w:jc w:val="both"/>
        <w:rPr>
          <w:rFonts w:ascii="Times New Roman" w:hAnsi="Times New Roman" w:cs="Times New Roman"/>
          <w:color w:val="000000"/>
          <w:sz w:val="24"/>
          <w:szCs w:val="24"/>
        </w:rPr>
      </w:pPr>
    </w:p>
    <w:p w14:paraId="79513C41" w14:textId="77777777" w:rsidR="00A736F7" w:rsidRPr="003E3F2F" w:rsidRDefault="00661997" w:rsidP="00223B58">
      <w:pPr>
        <w:spacing w:after="0" w:line="240" w:lineRule="auto"/>
        <w:ind w:left="12744" w:firstLine="708"/>
        <w:rPr>
          <w:rFonts w:ascii="Times New Roman" w:hAnsi="Times New Roman" w:cs="Times New Roman"/>
          <w:sz w:val="20"/>
          <w:szCs w:val="20"/>
        </w:rPr>
      </w:pPr>
      <w:r w:rsidRPr="003E3F2F">
        <w:rPr>
          <w:rFonts w:ascii="Times New Roman" w:hAnsi="Times New Roman" w:cs="Times New Roman"/>
          <w:sz w:val="20"/>
          <w:szCs w:val="20"/>
        </w:rPr>
        <w:t xml:space="preserve"> </w:t>
      </w:r>
    </w:p>
    <w:p w14:paraId="4FB9524C"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2447B57A"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09966D83"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2E033131"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6DAE003"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6388226"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3B65EAE5"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3EBCB78"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1C653939"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26578635"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4AB49209" w14:textId="7250F1C2" w:rsidR="00223B58" w:rsidRPr="003E3F2F" w:rsidRDefault="00661997" w:rsidP="00223B58">
      <w:pPr>
        <w:spacing w:after="0" w:line="240" w:lineRule="auto"/>
        <w:ind w:left="12744" w:firstLine="708"/>
        <w:rPr>
          <w:rFonts w:ascii="Times New Roman" w:hAnsi="Times New Roman" w:cs="Times New Roman"/>
          <w:sz w:val="20"/>
          <w:szCs w:val="20"/>
        </w:rPr>
      </w:pPr>
      <w:r w:rsidRPr="003E3F2F">
        <w:rPr>
          <w:rFonts w:ascii="Times New Roman" w:hAnsi="Times New Roman" w:cs="Times New Roman"/>
          <w:sz w:val="20"/>
          <w:szCs w:val="20"/>
        </w:rPr>
        <w:t xml:space="preserve">         </w:t>
      </w:r>
      <w:r w:rsidR="00223B58" w:rsidRPr="003E3F2F">
        <w:rPr>
          <w:rFonts w:ascii="Times New Roman" w:hAnsi="Times New Roman" w:cs="Times New Roman"/>
          <w:sz w:val="20"/>
          <w:szCs w:val="20"/>
        </w:rPr>
        <w:t>Додаток 3</w:t>
      </w:r>
    </w:p>
    <w:p w14:paraId="0C53492D" w14:textId="2190CAA0"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t xml:space="preserve">    </w:t>
      </w:r>
      <w:r w:rsidRPr="003E3F2F">
        <w:rPr>
          <w:rFonts w:ascii="Times New Roman" w:hAnsi="Times New Roman" w:cs="Times New Roman"/>
          <w:sz w:val="20"/>
          <w:szCs w:val="20"/>
        </w:rPr>
        <w:tab/>
        <w:t xml:space="preserve">до  </w:t>
      </w:r>
      <w:r w:rsidRPr="003E3F2F">
        <w:rPr>
          <w:rFonts w:ascii="Times New Roman" w:hAnsi="Times New Roman" w:cs="Times New Roman"/>
          <w:color w:val="000000"/>
          <w:sz w:val="20"/>
          <w:szCs w:val="20"/>
        </w:rPr>
        <w:t xml:space="preserve"> Програми розвитку та  підтримки комунальних закладів охорони </w:t>
      </w:r>
      <w:r w:rsidR="00661997" w:rsidRPr="003E3F2F">
        <w:rPr>
          <w:rFonts w:ascii="Times New Roman" w:hAnsi="Times New Roman" w:cs="Times New Roman"/>
          <w:color w:val="000000"/>
          <w:sz w:val="20"/>
          <w:szCs w:val="20"/>
        </w:rPr>
        <w:t>здоров’я</w:t>
      </w:r>
      <w:r w:rsidRPr="003E3F2F">
        <w:rPr>
          <w:rFonts w:ascii="Times New Roman" w:hAnsi="Times New Roman" w:cs="Times New Roman"/>
          <w:color w:val="000000"/>
          <w:sz w:val="20"/>
          <w:szCs w:val="20"/>
        </w:rPr>
        <w:t xml:space="preserve"> </w:t>
      </w:r>
    </w:p>
    <w:p w14:paraId="722AF805" w14:textId="77777777"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color w:val="000000"/>
          <w:sz w:val="20"/>
          <w:szCs w:val="20"/>
        </w:rPr>
        <w:t>Мукачівської міської територіальної громади на 2022-2024 роки</w:t>
      </w:r>
    </w:p>
    <w:p w14:paraId="7579CC41" w14:textId="77777777" w:rsidR="00223B58" w:rsidRPr="003E3F2F" w:rsidRDefault="00223B58" w:rsidP="00223B58">
      <w:pPr>
        <w:spacing w:after="0" w:line="240" w:lineRule="auto"/>
        <w:jc w:val="right"/>
        <w:rPr>
          <w:rFonts w:ascii="Times New Roman" w:hAnsi="Times New Roman" w:cs="Times New Roman"/>
          <w:color w:val="000000"/>
          <w:sz w:val="20"/>
          <w:szCs w:val="20"/>
        </w:rPr>
      </w:pPr>
    </w:p>
    <w:p w14:paraId="5C9DBDF1" w14:textId="77777777" w:rsidR="00223B58" w:rsidRPr="003E3F2F" w:rsidRDefault="00223B58" w:rsidP="00223B58">
      <w:pPr>
        <w:spacing w:after="0" w:line="240" w:lineRule="auto"/>
        <w:jc w:val="right"/>
        <w:rPr>
          <w:rFonts w:ascii="Times New Roman" w:hAnsi="Times New Roman" w:cs="Times New Roman"/>
          <w:color w:val="000000"/>
          <w:sz w:val="20"/>
          <w:szCs w:val="20"/>
        </w:rPr>
      </w:pPr>
    </w:p>
    <w:p w14:paraId="2A8CA8C9"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ab/>
        <w:t>Інформація про виконання програми за _______ рік</w:t>
      </w:r>
    </w:p>
    <w:p w14:paraId="7133DF83" w14:textId="77777777" w:rsidR="00223B58" w:rsidRPr="003E3F2F" w:rsidRDefault="00223B58" w:rsidP="00223B58">
      <w:pPr>
        <w:shd w:val="clear" w:color="auto" w:fill="FFFFFF"/>
        <w:spacing w:after="0" w:line="240" w:lineRule="auto"/>
        <w:jc w:val="center"/>
        <w:rPr>
          <w:rFonts w:ascii="Times New Roman" w:hAnsi="Times New Roman" w:cs="Times New Roman"/>
          <w:color w:val="000000"/>
          <w:sz w:val="20"/>
          <w:szCs w:val="20"/>
        </w:rPr>
      </w:pPr>
    </w:p>
    <w:tbl>
      <w:tblPr>
        <w:tblW w:w="0" w:type="auto"/>
        <w:tblInd w:w="108" w:type="dxa"/>
        <w:tblLayout w:type="fixed"/>
        <w:tblLook w:val="0000" w:firstRow="0" w:lastRow="0" w:firstColumn="0" w:lastColumn="0" w:noHBand="0" w:noVBand="0"/>
      </w:tblPr>
      <w:tblGrid>
        <w:gridCol w:w="692"/>
        <w:gridCol w:w="1543"/>
        <w:gridCol w:w="741"/>
        <w:gridCol w:w="9731"/>
      </w:tblGrid>
      <w:tr w:rsidR="00223B58" w:rsidRPr="003E3F2F" w14:paraId="647ABD67" w14:textId="77777777" w:rsidTr="00714811">
        <w:tc>
          <w:tcPr>
            <w:tcW w:w="692" w:type="dxa"/>
            <w:shd w:val="clear" w:color="auto" w:fill="auto"/>
          </w:tcPr>
          <w:p w14:paraId="6E12A324"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1.</w:t>
            </w:r>
          </w:p>
        </w:tc>
        <w:tc>
          <w:tcPr>
            <w:tcW w:w="1543" w:type="dxa"/>
            <w:tcBorders>
              <w:bottom w:val="single" w:sz="4" w:space="0" w:color="000000"/>
            </w:tcBorders>
            <w:shd w:val="clear" w:color="auto" w:fill="auto"/>
          </w:tcPr>
          <w:p w14:paraId="5C099456"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768C959C"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0A5470DE"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2D93540F" w14:textId="77777777" w:rsidTr="00714811">
        <w:tc>
          <w:tcPr>
            <w:tcW w:w="692" w:type="dxa"/>
            <w:shd w:val="clear" w:color="auto" w:fill="auto"/>
          </w:tcPr>
          <w:p w14:paraId="53C10091"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2E3FA6F3"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КВКВ</w:t>
            </w:r>
          </w:p>
        </w:tc>
        <w:tc>
          <w:tcPr>
            <w:tcW w:w="741" w:type="dxa"/>
            <w:shd w:val="clear" w:color="auto" w:fill="auto"/>
          </w:tcPr>
          <w:p w14:paraId="5AF47DCF"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708B5D9D"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головного розпорядника бюджетних коштів</w:t>
            </w:r>
          </w:p>
        </w:tc>
      </w:tr>
      <w:tr w:rsidR="00223B58" w:rsidRPr="003E3F2F" w14:paraId="3DC10C72" w14:textId="77777777" w:rsidTr="00714811">
        <w:tc>
          <w:tcPr>
            <w:tcW w:w="692" w:type="dxa"/>
            <w:shd w:val="clear" w:color="auto" w:fill="auto"/>
          </w:tcPr>
          <w:p w14:paraId="080C9F64"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2.</w:t>
            </w:r>
          </w:p>
        </w:tc>
        <w:tc>
          <w:tcPr>
            <w:tcW w:w="1543" w:type="dxa"/>
            <w:tcBorders>
              <w:bottom w:val="single" w:sz="4" w:space="0" w:color="000000"/>
            </w:tcBorders>
            <w:shd w:val="clear" w:color="auto" w:fill="auto"/>
          </w:tcPr>
          <w:p w14:paraId="674B6DEE"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53C542EA"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51A4E3B9"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39636F1F" w14:textId="77777777" w:rsidTr="00714811">
        <w:tc>
          <w:tcPr>
            <w:tcW w:w="692" w:type="dxa"/>
            <w:shd w:val="clear" w:color="auto" w:fill="auto"/>
          </w:tcPr>
          <w:p w14:paraId="32073BE5"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5A9188CC"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КВКВ</w:t>
            </w:r>
          </w:p>
        </w:tc>
        <w:tc>
          <w:tcPr>
            <w:tcW w:w="741" w:type="dxa"/>
            <w:shd w:val="clear" w:color="auto" w:fill="auto"/>
          </w:tcPr>
          <w:p w14:paraId="1C39D453"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7193424D"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відповідального виконавця програми</w:t>
            </w:r>
          </w:p>
        </w:tc>
      </w:tr>
      <w:tr w:rsidR="00223B58" w:rsidRPr="003E3F2F" w14:paraId="6C269CB1" w14:textId="77777777" w:rsidTr="00714811">
        <w:tc>
          <w:tcPr>
            <w:tcW w:w="692" w:type="dxa"/>
            <w:shd w:val="clear" w:color="auto" w:fill="auto"/>
          </w:tcPr>
          <w:p w14:paraId="36AAC883"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3.</w:t>
            </w:r>
          </w:p>
        </w:tc>
        <w:tc>
          <w:tcPr>
            <w:tcW w:w="1543" w:type="dxa"/>
            <w:tcBorders>
              <w:bottom w:val="single" w:sz="4" w:space="0" w:color="000000"/>
            </w:tcBorders>
            <w:shd w:val="clear" w:color="auto" w:fill="auto"/>
          </w:tcPr>
          <w:p w14:paraId="50DB11AC"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7F41C348"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18ED8C28"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4996BEED" w14:textId="77777777" w:rsidTr="00714811">
        <w:tc>
          <w:tcPr>
            <w:tcW w:w="692" w:type="dxa"/>
            <w:shd w:val="clear" w:color="auto" w:fill="auto"/>
          </w:tcPr>
          <w:p w14:paraId="20561B0E"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2258992B"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КФКВ</w:t>
            </w:r>
          </w:p>
        </w:tc>
        <w:tc>
          <w:tcPr>
            <w:tcW w:w="741" w:type="dxa"/>
            <w:shd w:val="clear" w:color="auto" w:fill="auto"/>
          </w:tcPr>
          <w:p w14:paraId="3BF8B920"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4FE2C46F"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програми, дата і номер рішення міської ради про її затвердження</w:t>
            </w:r>
          </w:p>
        </w:tc>
      </w:tr>
    </w:tbl>
    <w:p w14:paraId="37275374" w14:textId="77777777" w:rsidR="00223B58" w:rsidRPr="003E3F2F" w:rsidRDefault="00223B58" w:rsidP="00223B58">
      <w:pPr>
        <w:shd w:val="clear" w:color="auto" w:fill="FFFFFF"/>
        <w:spacing w:after="0" w:line="240" w:lineRule="auto"/>
        <w:rPr>
          <w:rFonts w:ascii="Times New Roman" w:hAnsi="Times New Roman" w:cs="Times New Roman"/>
          <w:sz w:val="20"/>
          <w:szCs w:val="20"/>
        </w:rPr>
      </w:pPr>
    </w:p>
    <w:p w14:paraId="7AB95C4F" w14:textId="77777777" w:rsidR="00223B58" w:rsidRPr="003E3F2F" w:rsidRDefault="00223B58" w:rsidP="00223B58">
      <w:pPr>
        <w:shd w:val="clear" w:color="auto" w:fill="FFFFFF"/>
        <w:spacing w:after="0" w:line="240" w:lineRule="auto"/>
        <w:ind w:firstLine="708"/>
        <w:rPr>
          <w:rFonts w:ascii="Times New Roman" w:hAnsi="Times New Roman" w:cs="Times New Roman"/>
          <w:sz w:val="20"/>
          <w:szCs w:val="20"/>
        </w:rPr>
      </w:pPr>
      <w:r w:rsidRPr="003E3F2F">
        <w:rPr>
          <w:rFonts w:ascii="Times New Roman" w:hAnsi="Times New Roman" w:cs="Times New Roman"/>
          <w:color w:val="000000"/>
          <w:sz w:val="20"/>
          <w:szCs w:val="20"/>
        </w:rPr>
        <w:t>4. Напрями діяльності та заходи програми _______________________________________________________________________________________</w:t>
      </w:r>
    </w:p>
    <w:p w14:paraId="3417345E" w14:textId="77777777" w:rsidR="00223B58" w:rsidRPr="003E3F2F" w:rsidRDefault="00223B58" w:rsidP="00223B58">
      <w:pPr>
        <w:shd w:val="clear" w:color="auto" w:fill="FFFFFF"/>
        <w:spacing w:after="0" w:line="240" w:lineRule="auto"/>
        <w:ind w:firstLine="708"/>
        <w:jc w:val="center"/>
        <w:rPr>
          <w:rFonts w:ascii="Times New Roman" w:hAnsi="Times New Roman" w:cs="Times New Roman"/>
          <w:sz w:val="20"/>
          <w:szCs w:val="20"/>
        </w:rPr>
      </w:pPr>
      <w:r w:rsidRPr="003E3F2F">
        <w:rPr>
          <w:rFonts w:ascii="Times New Roman" w:hAnsi="Times New Roman" w:cs="Times New Roman"/>
          <w:color w:val="000000"/>
          <w:sz w:val="20"/>
          <w:szCs w:val="20"/>
        </w:rPr>
        <w:t>(назва програми)</w:t>
      </w:r>
    </w:p>
    <w:p w14:paraId="7940C2C0" w14:textId="77777777" w:rsidR="00223B58" w:rsidRPr="003E3F2F" w:rsidRDefault="00223B58" w:rsidP="00223B58">
      <w:pPr>
        <w:shd w:val="clear" w:color="auto" w:fill="FFFFFF"/>
        <w:spacing w:after="0" w:line="240" w:lineRule="auto"/>
        <w:rPr>
          <w:rFonts w:ascii="Times New Roman" w:hAnsi="Times New Roman" w:cs="Times New Roman"/>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00"/>
        <w:gridCol w:w="1215"/>
        <w:gridCol w:w="855"/>
        <w:gridCol w:w="1030"/>
      </w:tblGrid>
      <w:tr w:rsidR="00223B58" w:rsidRPr="003E3F2F" w14:paraId="472AB455" w14:textId="77777777" w:rsidTr="00714811">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14:paraId="447C4054"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 п/п</w:t>
            </w:r>
          </w:p>
        </w:tc>
        <w:tc>
          <w:tcPr>
            <w:tcW w:w="1448" w:type="dxa"/>
            <w:vMerge w:val="restart"/>
            <w:tcBorders>
              <w:top w:val="single" w:sz="4" w:space="0" w:color="000000"/>
              <w:left w:val="single" w:sz="4" w:space="0" w:color="000000"/>
              <w:bottom w:val="single" w:sz="4" w:space="0" w:color="000000"/>
            </w:tcBorders>
            <w:shd w:val="clear" w:color="auto" w:fill="FFFFFF"/>
          </w:tcPr>
          <w:p w14:paraId="6DBCA4AA"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7905F8E7"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Головний</w:t>
            </w:r>
          </w:p>
          <w:p w14:paraId="752AAC87"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виконавець</w:t>
            </w:r>
          </w:p>
          <w:p w14:paraId="0129A591"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та строк</w:t>
            </w:r>
          </w:p>
          <w:p w14:paraId="35C15C28"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55F93203"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54008D55"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Фактичні обсяги фінансування, тис. грн.</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43AD377" w14:textId="77777777" w:rsidR="00223B58" w:rsidRPr="003E3F2F" w:rsidRDefault="00223B58" w:rsidP="00223B58">
            <w:pPr>
              <w:pStyle w:val="2"/>
              <w:spacing w:before="0" w:line="240" w:lineRule="auto"/>
              <w:ind w:right="-15"/>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Стан виконання</w:t>
            </w:r>
          </w:p>
          <w:p w14:paraId="4FCF510C" w14:textId="77777777" w:rsidR="00223B58" w:rsidRPr="003E3F2F" w:rsidRDefault="00223B58" w:rsidP="00223B58">
            <w:pPr>
              <w:pStyle w:val="2"/>
              <w:tabs>
                <w:tab w:val="left" w:pos="-534"/>
              </w:tabs>
              <w:spacing w:before="0" w:line="240" w:lineRule="auto"/>
              <w:ind w:right="-15" w:hanging="175"/>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заходів (результативні</w:t>
            </w:r>
          </w:p>
          <w:p w14:paraId="5F652AE0" w14:textId="77777777" w:rsidR="00223B58" w:rsidRPr="003E3F2F" w:rsidRDefault="00223B58" w:rsidP="00223B58">
            <w:pPr>
              <w:pStyle w:val="2"/>
              <w:spacing w:before="0" w:line="240" w:lineRule="auto"/>
              <w:ind w:left="33" w:hanging="33"/>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показники виконання програми)</w:t>
            </w:r>
          </w:p>
        </w:tc>
      </w:tr>
      <w:tr w:rsidR="00223B58" w:rsidRPr="003E3F2F" w14:paraId="7561B499" w14:textId="77777777" w:rsidTr="00714811">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4C54FC5E"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1448" w:type="dxa"/>
            <w:vMerge/>
            <w:tcBorders>
              <w:top w:val="single" w:sz="4" w:space="0" w:color="000000"/>
              <w:left w:val="single" w:sz="4" w:space="0" w:color="000000"/>
              <w:bottom w:val="single" w:sz="4" w:space="0" w:color="000000"/>
            </w:tcBorders>
            <w:shd w:val="clear" w:color="auto" w:fill="FFFFFF"/>
          </w:tcPr>
          <w:p w14:paraId="736273AB"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1293" w:type="dxa"/>
            <w:vMerge/>
            <w:tcBorders>
              <w:top w:val="single" w:sz="4" w:space="0" w:color="000000"/>
              <w:left w:val="single" w:sz="4" w:space="0" w:color="000000"/>
              <w:bottom w:val="single" w:sz="4" w:space="0" w:color="000000"/>
            </w:tcBorders>
            <w:shd w:val="clear" w:color="auto" w:fill="FFFFFF"/>
          </w:tcPr>
          <w:p w14:paraId="22FC58F0"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997" w:type="dxa"/>
            <w:vMerge w:val="restart"/>
            <w:tcBorders>
              <w:top w:val="single" w:sz="4" w:space="0" w:color="000000"/>
              <w:left w:val="single" w:sz="4" w:space="0" w:color="000000"/>
              <w:bottom w:val="single" w:sz="4" w:space="0" w:color="000000"/>
            </w:tcBorders>
            <w:shd w:val="clear" w:color="auto" w:fill="FFFFFF"/>
          </w:tcPr>
          <w:p w14:paraId="45ECC5BB"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276A68E8"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38475B2E"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2481D7D1"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У тому числі:</w:t>
            </w:r>
          </w:p>
        </w:tc>
        <w:tc>
          <w:tcPr>
            <w:tcW w:w="1030" w:type="dxa"/>
            <w:vMerge/>
            <w:tcBorders>
              <w:top w:val="single" w:sz="4" w:space="0" w:color="000000"/>
              <w:left w:val="single" w:sz="4" w:space="0" w:color="000000"/>
              <w:bottom w:val="single" w:sz="4" w:space="0" w:color="000000"/>
              <w:right w:val="single" w:sz="4" w:space="0" w:color="000000"/>
            </w:tcBorders>
            <w:shd w:val="clear" w:color="auto" w:fill="FFFFFF"/>
          </w:tcPr>
          <w:p w14:paraId="24413A2E" w14:textId="77777777" w:rsidR="00223B58" w:rsidRPr="003E3F2F" w:rsidRDefault="00223B58" w:rsidP="00223B58">
            <w:pPr>
              <w:pStyle w:val="2"/>
              <w:snapToGrid w:val="0"/>
              <w:spacing w:before="0" w:line="240" w:lineRule="auto"/>
              <w:ind w:left="576"/>
              <w:rPr>
                <w:rFonts w:ascii="Times New Roman" w:hAnsi="Times New Roman" w:cs="Times New Roman"/>
                <w:b w:val="0"/>
                <w:bCs w:val="0"/>
                <w:color w:val="000000"/>
                <w:sz w:val="20"/>
                <w:szCs w:val="20"/>
              </w:rPr>
            </w:pPr>
          </w:p>
        </w:tc>
      </w:tr>
      <w:tr w:rsidR="00223B58" w:rsidRPr="00223B58" w14:paraId="7E89BD4A" w14:textId="77777777" w:rsidTr="00714811">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405A5322"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48" w:type="dxa"/>
            <w:vMerge/>
            <w:tcBorders>
              <w:top w:val="single" w:sz="4" w:space="0" w:color="000000"/>
              <w:left w:val="single" w:sz="4" w:space="0" w:color="000000"/>
              <w:bottom w:val="single" w:sz="4" w:space="0" w:color="000000"/>
            </w:tcBorders>
            <w:shd w:val="clear" w:color="auto" w:fill="FFFFFF"/>
          </w:tcPr>
          <w:p w14:paraId="64341B70"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293" w:type="dxa"/>
            <w:vMerge/>
            <w:tcBorders>
              <w:top w:val="single" w:sz="4" w:space="0" w:color="000000"/>
              <w:left w:val="single" w:sz="4" w:space="0" w:color="000000"/>
              <w:bottom w:val="single" w:sz="4" w:space="0" w:color="000000"/>
            </w:tcBorders>
            <w:shd w:val="clear" w:color="auto" w:fill="FFFFFF"/>
          </w:tcPr>
          <w:p w14:paraId="3E0D7A98"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997" w:type="dxa"/>
            <w:vMerge/>
            <w:tcBorders>
              <w:top w:val="single" w:sz="4" w:space="0" w:color="000000"/>
              <w:left w:val="single" w:sz="4" w:space="0" w:color="000000"/>
              <w:bottom w:val="single" w:sz="4" w:space="0" w:color="000000"/>
            </w:tcBorders>
            <w:shd w:val="clear" w:color="auto" w:fill="FFFFFF"/>
          </w:tcPr>
          <w:p w14:paraId="2624EA11"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713467A3"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Державний</w:t>
            </w:r>
          </w:p>
          <w:p w14:paraId="0278D3C7"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050" w:type="dxa"/>
            <w:tcBorders>
              <w:top w:val="single" w:sz="4" w:space="0" w:color="000000"/>
              <w:left w:val="single" w:sz="4" w:space="0" w:color="000000"/>
              <w:bottom w:val="single" w:sz="4" w:space="0" w:color="000000"/>
            </w:tcBorders>
            <w:shd w:val="clear" w:color="auto" w:fill="FFFFFF"/>
          </w:tcPr>
          <w:p w14:paraId="70611AA2"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Обласний</w:t>
            </w:r>
          </w:p>
          <w:p w14:paraId="5847B28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260" w:type="dxa"/>
            <w:tcBorders>
              <w:top w:val="single" w:sz="4" w:space="0" w:color="000000"/>
              <w:left w:val="single" w:sz="4" w:space="0" w:color="000000"/>
              <w:bottom w:val="single" w:sz="4" w:space="0" w:color="000000"/>
            </w:tcBorders>
            <w:shd w:val="clear" w:color="auto" w:fill="FFFFFF"/>
          </w:tcPr>
          <w:p w14:paraId="51992216"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7ABD8A8B"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Кошти не</w:t>
            </w:r>
          </w:p>
          <w:p w14:paraId="5478ED8E"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Бюджетних</w:t>
            </w:r>
          </w:p>
          <w:p w14:paraId="3E3E528D"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джерел</w:t>
            </w:r>
          </w:p>
        </w:tc>
        <w:tc>
          <w:tcPr>
            <w:tcW w:w="855" w:type="dxa"/>
            <w:vMerge/>
            <w:tcBorders>
              <w:top w:val="single" w:sz="4" w:space="0" w:color="000000"/>
              <w:left w:val="single" w:sz="4" w:space="0" w:color="000000"/>
              <w:bottom w:val="single" w:sz="4" w:space="0" w:color="000000"/>
            </w:tcBorders>
            <w:shd w:val="clear" w:color="auto" w:fill="FFFFFF"/>
          </w:tcPr>
          <w:p w14:paraId="77F1CFA0"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975" w:type="dxa"/>
            <w:tcBorders>
              <w:top w:val="single" w:sz="4" w:space="0" w:color="000000"/>
              <w:left w:val="single" w:sz="4" w:space="0" w:color="000000"/>
              <w:bottom w:val="single" w:sz="4" w:space="0" w:color="000000"/>
            </w:tcBorders>
            <w:shd w:val="clear" w:color="auto" w:fill="FFFFFF"/>
          </w:tcPr>
          <w:p w14:paraId="12B71641"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Міський</w:t>
            </w:r>
          </w:p>
          <w:p w14:paraId="14DD691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900" w:type="dxa"/>
            <w:tcBorders>
              <w:top w:val="single" w:sz="4" w:space="0" w:color="000000"/>
              <w:left w:val="single" w:sz="4" w:space="0" w:color="000000"/>
              <w:bottom w:val="single" w:sz="4" w:space="0" w:color="000000"/>
            </w:tcBorders>
            <w:shd w:val="clear" w:color="auto" w:fill="FFFFFF"/>
          </w:tcPr>
          <w:p w14:paraId="0D15A160"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Місцевий</w:t>
            </w:r>
          </w:p>
          <w:p w14:paraId="11DCA9AF"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215" w:type="dxa"/>
            <w:tcBorders>
              <w:top w:val="single" w:sz="4" w:space="0" w:color="000000"/>
              <w:left w:val="single" w:sz="4" w:space="0" w:color="000000"/>
              <w:bottom w:val="single" w:sz="4" w:space="0" w:color="000000"/>
            </w:tcBorders>
            <w:shd w:val="clear" w:color="auto" w:fill="FFFFFF"/>
          </w:tcPr>
          <w:p w14:paraId="59664ED4"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Районний,</w:t>
            </w:r>
          </w:p>
          <w:p w14:paraId="44EAF3F5"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міський (міст</w:t>
            </w:r>
          </w:p>
          <w:p w14:paraId="049DC8C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Обласного</w:t>
            </w:r>
          </w:p>
          <w:p w14:paraId="342C8523"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2AFC5972"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Кошти не</w:t>
            </w:r>
          </w:p>
          <w:p w14:paraId="2E003A10"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Бюджетних</w:t>
            </w:r>
          </w:p>
          <w:p w14:paraId="59C054DF"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джерел</w:t>
            </w:r>
          </w:p>
        </w:tc>
        <w:tc>
          <w:tcPr>
            <w:tcW w:w="1030" w:type="dxa"/>
            <w:vMerge/>
            <w:tcBorders>
              <w:top w:val="single" w:sz="4" w:space="0" w:color="000000"/>
              <w:left w:val="single" w:sz="4" w:space="0" w:color="000000"/>
              <w:bottom w:val="single" w:sz="4" w:space="0" w:color="000000"/>
              <w:right w:val="single" w:sz="4" w:space="0" w:color="000000"/>
            </w:tcBorders>
            <w:shd w:val="clear" w:color="auto" w:fill="FFFFFF"/>
          </w:tcPr>
          <w:p w14:paraId="4284DFC7" w14:textId="77777777" w:rsidR="00223B58" w:rsidRPr="00223B58" w:rsidRDefault="00223B58" w:rsidP="00223B58">
            <w:pPr>
              <w:pStyle w:val="2"/>
              <w:snapToGrid w:val="0"/>
              <w:spacing w:before="0" w:line="240" w:lineRule="auto"/>
              <w:ind w:left="576"/>
              <w:rPr>
                <w:rFonts w:ascii="Times New Roman" w:hAnsi="Times New Roman" w:cs="Times New Roman"/>
                <w:b w:val="0"/>
                <w:bCs w:val="0"/>
                <w:color w:val="000000"/>
                <w:sz w:val="20"/>
                <w:szCs w:val="20"/>
              </w:rPr>
            </w:pPr>
          </w:p>
        </w:tc>
      </w:tr>
      <w:tr w:rsidR="00223B58" w:rsidRPr="00223B58" w14:paraId="2A1BE5C8" w14:textId="77777777" w:rsidTr="00714811">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052FC496"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448" w:type="dxa"/>
            <w:tcBorders>
              <w:top w:val="single" w:sz="4" w:space="0" w:color="000000"/>
              <w:left w:val="single" w:sz="4" w:space="0" w:color="000000"/>
              <w:bottom w:val="single" w:sz="4" w:space="0" w:color="000000"/>
            </w:tcBorders>
            <w:shd w:val="clear" w:color="auto" w:fill="FFFFFF"/>
          </w:tcPr>
          <w:p w14:paraId="149555FB"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93" w:type="dxa"/>
            <w:tcBorders>
              <w:top w:val="single" w:sz="4" w:space="0" w:color="000000"/>
              <w:left w:val="single" w:sz="4" w:space="0" w:color="000000"/>
              <w:bottom w:val="single" w:sz="4" w:space="0" w:color="000000"/>
            </w:tcBorders>
            <w:shd w:val="clear" w:color="auto" w:fill="FFFFFF"/>
          </w:tcPr>
          <w:p w14:paraId="40104D75"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97" w:type="dxa"/>
            <w:tcBorders>
              <w:top w:val="single" w:sz="4" w:space="0" w:color="000000"/>
              <w:left w:val="single" w:sz="4" w:space="0" w:color="000000"/>
              <w:bottom w:val="single" w:sz="4" w:space="0" w:color="000000"/>
            </w:tcBorders>
            <w:shd w:val="clear" w:color="auto" w:fill="FFFFFF"/>
          </w:tcPr>
          <w:p w14:paraId="4C786216"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4157C50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5F2D772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FFFFFF"/>
          </w:tcPr>
          <w:p w14:paraId="6E3FF691"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110" w:type="dxa"/>
            <w:tcBorders>
              <w:top w:val="single" w:sz="4" w:space="0" w:color="000000"/>
              <w:left w:val="single" w:sz="4" w:space="0" w:color="000000"/>
              <w:bottom w:val="single" w:sz="4" w:space="0" w:color="000000"/>
            </w:tcBorders>
            <w:shd w:val="clear" w:color="auto" w:fill="FFFFFF"/>
          </w:tcPr>
          <w:p w14:paraId="26E300C1"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855" w:type="dxa"/>
            <w:tcBorders>
              <w:top w:val="single" w:sz="4" w:space="0" w:color="000000"/>
              <w:left w:val="single" w:sz="4" w:space="0" w:color="000000"/>
              <w:bottom w:val="single" w:sz="4" w:space="0" w:color="000000"/>
            </w:tcBorders>
            <w:shd w:val="clear" w:color="auto" w:fill="FFFFFF"/>
          </w:tcPr>
          <w:p w14:paraId="6DA0AB2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75" w:type="dxa"/>
            <w:tcBorders>
              <w:top w:val="single" w:sz="4" w:space="0" w:color="000000"/>
              <w:left w:val="single" w:sz="4" w:space="0" w:color="000000"/>
              <w:bottom w:val="single" w:sz="4" w:space="0" w:color="000000"/>
            </w:tcBorders>
            <w:shd w:val="clear" w:color="auto" w:fill="FFFFFF"/>
          </w:tcPr>
          <w:p w14:paraId="47D1E19C"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tcBorders>
            <w:shd w:val="clear" w:color="auto" w:fill="FFFFFF"/>
          </w:tcPr>
          <w:p w14:paraId="59C90898"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FFFFFF"/>
          </w:tcPr>
          <w:p w14:paraId="105B90C7"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855" w:type="dxa"/>
            <w:tcBorders>
              <w:top w:val="single" w:sz="4" w:space="0" w:color="000000"/>
              <w:left w:val="single" w:sz="4" w:space="0" w:color="000000"/>
              <w:bottom w:val="single" w:sz="4" w:space="0" w:color="000000"/>
            </w:tcBorders>
            <w:shd w:val="clear" w:color="auto" w:fill="FFFFFF"/>
          </w:tcPr>
          <w:p w14:paraId="23CDE8CD"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D68D764"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r>
    </w:tbl>
    <w:p w14:paraId="0B4AE3F4" w14:textId="77777777" w:rsidR="00223B58" w:rsidRPr="00223B58" w:rsidRDefault="00223B58" w:rsidP="00223B58">
      <w:pPr>
        <w:shd w:val="clear" w:color="auto" w:fill="FFFFFF"/>
        <w:spacing w:after="0" w:line="240" w:lineRule="auto"/>
        <w:ind w:firstLine="708"/>
        <w:jc w:val="center"/>
        <w:rPr>
          <w:rFonts w:ascii="Times New Roman" w:hAnsi="Times New Roman" w:cs="Times New Roman"/>
          <w:sz w:val="20"/>
          <w:szCs w:val="20"/>
        </w:rPr>
      </w:pPr>
    </w:p>
    <w:p w14:paraId="5317C741" w14:textId="77777777" w:rsidR="00223B58" w:rsidRPr="00223B58" w:rsidRDefault="00223B58" w:rsidP="00223B58">
      <w:pPr>
        <w:shd w:val="clear" w:color="auto" w:fill="FFFFFF"/>
        <w:spacing w:after="0" w:line="240" w:lineRule="auto"/>
        <w:ind w:firstLine="708"/>
        <w:rPr>
          <w:rFonts w:ascii="Times New Roman" w:hAnsi="Times New Roman" w:cs="Times New Roman"/>
          <w:sz w:val="20"/>
          <w:szCs w:val="20"/>
        </w:rPr>
      </w:pPr>
      <w:r w:rsidRPr="00223B58">
        <w:rPr>
          <w:rFonts w:ascii="Times New Roman" w:hAnsi="Times New Roman" w:cs="Times New Roman"/>
          <w:color w:val="000000"/>
          <w:sz w:val="20"/>
          <w:szCs w:val="20"/>
        </w:rPr>
        <w:t>5. Аналіз виконання за видатками в цілому за програмою:                                                                                              тис. грн.</w:t>
      </w:r>
    </w:p>
    <w:tbl>
      <w:tblPr>
        <w:tblW w:w="0" w:type="auto"/>
        <w:tblInd w:w="-37" w:type="dxa"/>
        <w:tblLayout w:type="fixed"/>
        <w:tblCellMar>
          <w:top w:w="55" w:type="dxa"/>
          <w:left w:w="55" w:type="dxa"/>
          <w:bottom w:w="55" w:type="dxa"/>
          <w:right w:w="55" w:type="dxa"/>
        </w:tblCellMar>
        <w:tblLook w:val="0000" w:firstRow="0" w:lastRow="0" w:firstColumn="0" w:lastColumn="0" w:noHBand="0" w:noVBand="0"/>
      </w:tblPr>
      <w:tblGrid>
        <w:gridCol w:w="1079"/>
        <w:gridCol w:w="1471"/>
        <w:gridCol w:w="1813"/>
        <w:gridCol w:w="1362"/>
        <w:gridCol w:w="1875"/>
        <w:gridCol w:w="1700"/>
        <w:gridCol w:w="1475"/>
        <w:gridCol w:w="1475"/>
        <w:gridCol w:w="1413"/>
        <w:gridCol w:w="1021"/>
      </w:tblGrid>
      <w:tr w:rsidR="00223B58" w:rsidRPr="00223B58" w14:paraId="77856DF7" w14:textId="77777777" w:rsidTr="00714811">
        <w:trPr>
          <w:cantSplit/>
          <w:trHeight w:val="293"/>
        </w:trPr>
        <w:tc>
          <w:tcPr>
            <w:tcW w:w="4363" w:type="dxa"/>
            <w:gridSpan w:val="3"/>
            <w:tcBorders>
              <w:top w:val="single" w:sz="1" w:space="0" w:color="000000"/>
              <w:left w:val="single" w:sz="1" w:space="0" w:color="000000"/>
              <w:bottom w:val="single" w:sz="1" w:space="0" w:color="000000"/>
            </w:tcBorders>
            <w:shd w:val="clear" w:color="auto" w:fill="FFFFFF"/>
            <w:vAlign w:val="center"/>
          </w:tcPr>
          <w:p w14:paraId="5243EA9E"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Fonts w:ascii="Times New Roman" w:hAnsi="Times New Roman" w:cs="Times New Roman"/>
                <w:color w:val="000000"/>
                <w:sz w:val="20"/>
                <w:szCs w:val="20"/>
              </w:rPr>
              <w:t>Бюджетні асигнування з урахуванням змін</w:t>
            </w:r>
          </w:p>
        </w:tc>
        <w:tc>
          <w:tcPr>
            <w:tcW w:w="4937" w:type="dxa"/>
            <w:gridSpan w:val="3"/>
            <w:tcBorders>
              <w:top w:val="single" w:sz="1" w:space="0" w:color="000000"/>
              <w:left w:val="single" w:sz="1" w:space="0" w:color="000000"/>
              <w:bottom w:val="single" w:sz="1" w:space="0" w:color="000000"/>
            </w:tcBorders>
            <w:shd w:val="clear" w:color="auto" w:fill="FFFFFF"/>
            <w:vAlign w:val="center"/>
          </w:tcPr>
          <w:p w14:paraId="128C9FB8"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Проведені видатки</w:t>
            </w:r>
          </w:p>
        </w:tc>
        <w:tc>
          <w:tcPr>
            <w:tcW w:w="5384" w:type="dxa"/>
            <w:gridSpan w:val="4"/>
            <w:tcBorders>
              <w:top w:val="single" w:sz="1" w:space="0" w:color="000000"/>
              <w:left w:val="single" w:sz="1" w:space="0" w:color="000000"/>
              <w:bottom w:val="single" w:sz="1" w:space="0" w:color="000000"/>
              <w:right w:val="single" w:sz="1" w:space="0" w:color="000000"/>
            </w:tcBorders>
            <w:shd w:val="clear" w:color="auto" w:fill="FFFFFF"/>
            <w:vAlign w:val="center"/>
          </w:tcPr>
          <w:p w14:paraId="37D8140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Відхилення</w:t>
            </w:r>
          </w:p>
        </w:tc>
      </w:tr>
      <w:tr w:rsidR="00223B58" w:rsidRPr="00223B58" w14:paraId="0E0B1DB2" w14:textId="77777777" w:rsidTr="00714811">
        <w:trPr>
          <w:cantSplit/>
          <w:trHeight w:val="293"/>
        </w:trPr>
        <w:tc>
          <w:tcPr>
            <w:tcW w:w="1079" w:type="dxa"/>
            <w:tcBorders>
              <w:left w:val="single" w:sz="1" w:space="0" w:color="000000"/>
              <w:bottom w:val="single" w:sz="1" w:space="0" w:color="000000"/>
            </w:tcBorders>
            <w:shd w:val="clear" w:color="auto" w:fill="FFFFFF"/>
            <w:vAlign w:val="center"/>
          </w:tcPr>
          <w:p w14:paraId="54D88E9F"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471" w:type="dxa"/>
            <w:tcBorders>
              <w:left w:val="single" w:sz="1" w:space="0" w:color="000000"/>
              <w:bottom w:val="single" w:sz="1" w:space="0" w:color="000000"/>
            </w:tcBorders>
            <w:shd w:val="clear" w:color="auto" w:fill="FFFFFF"/>
            <w:vAlign w:val="center"/>
          </w:tcPr>
          <w:p w14:paraId="12E44733" w14:textId="77777777" w:rsidR="00223B58" w:rsidRPr="00223B58" w:rsidRDefault="00223B58" w:rsidP="00223B58">
            <w:pPr>
              <w:pStyle w:val="2"/>
              <w:snapToGrid w:val="0"/>
              <w:spacing w:before="0" w:line="240" w:lineRule="auto"/>
              <w:rPr>
                <w:rFonts w:ascii="Times New Roman" w:hAnsi="Times New Roman" w:cs="Times New Roman"/>
                <w:sz w:val="20"/>
                <w:szCs w:val="20"/>
              </w:rPr>
            </w:pPr>
            <w:r w:rsidRPr="00223B58">
              <w:rPr>
                <w:rFonts w:ascii="Times New Roman" w:hAnsi="Times New Roman" w:cs="Times New Roman"/>
                <w:b w:val="0"/>
                <w:color w:val="000000"/>
                <w:sz w:val="20"/>
                <w:szCs w:val="20"/>
              </w:rPr>
              <w:t>Загальний фонд</w:t>
            </w:r>
          </w:p>
        </w:tc>
        <w:tc>
          <w:tcPr>
            <w:tcW w:w="1813" w:type="dxa"/>
            <w:tcBorders>
              <w:left w:val="single" w:sz="1" w:space="0" w:color="000000"/>
              <w:bottom w:val="single" w:sz="1" w:space="0" w:color="000000"/>
            </w:tcBorders>
            <w:shd w:val="clear" w:color="auto" w:fill="FFFFFF"/>
            <w:vAlign w:val="center"/>
          </w:tcPr>
          <w:p w14:paraId="5A8C366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362" w:type="dxa"/>
            <w:tcBorders>
              <w:left w:val="single" w:sz="1" w:space="0" w:color="000000"/>
              <w:bottom w:val="single" w:sz="1" w:space="0" w:color="000000"/>
            </w:tcBorders>
            <w:shd w:val="clear" w:color="auto" w:fill="FFFFFF"/>
            <w:vAlign w:val="center"/>
          </w:tcPr>
          <w:p w14:paraId="50102D8A"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875" w:type="dxa"/>
            <w:tcBorders>
              <w:left w:val="single" w:sz="1" w:space="0" w:color="000000"/>
              <w:bottom w:val="single" w:sz="1" w:space="0" w:color="000000"/>
            </w:tcBorders>
            <w:shd w:val="clear" w:color="auto" w:fill="FFFFFF"/>
            <w:vAlign w:val="center"/>
          </w:tcPr>
          <w:p w14:paraId="17AFE758"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 xml:space="preserve">Загальний </w:t>
            </w:r>
            <w:r w:rsidRPr="00223B58">
              <w:rPr>
                <w:rFonts w:ascii="Times New Roman" w:hAnsi="Times New Roman" w:cs="Times New Roman"/>
                <w:color w:val="000000"/>
                <w:sz w:val="20"/>
                <w:szCs w:val="20"/>
              </w:rPr>
              <w:t>фонд</w:t>
            </w:r>
          </w:p>
        </w:tc>
        <w:tc>
          <w:tcPr>
            <w:tcW w:w="1700" w:type="dxa"/>
            <w:tcBorders>
              <w:left w:val="single" w:sz="1" w:space="0" w:color="000000"/>
              <w:bottom w:val="single" w:sz="1" w:space="0" w:color="000000"/>
            </w:tcBorders>
            <w:shd w:val="clear" w:color="auto" w:fill="FFFFFF"/>
            <w:vAlign w:val="center"/>
          </w:tcPr>
          <w:p w14:paraId="524AD723"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475" w:type="dxa"/>
            <w:tcBorders>
              <w:left w:val="single" w:sz="1" w:space="0" w:color="000000"/>
              <w:bottom w:val="single" w:sz="1" w:space="0" w:color="000000"/>
            </w:tcBorders>
            <w:shd w:val="clear" w:color="auto" w:fill="FFFFFF"/>
            <w:vAlign w:val="center"/>
          </w:tcPr>
          <w:p w14:paraId="1C2C2E16"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475" w:type="dxa"/>
            <w:tcBorders>
              <w:left w:val="single" w:sz="1" w:space="0" w:color="000000"/>
              <w:bottom w:val="single" w:sz="1" w:space="0" w:color="000000"/>
            </w:tcBorders>
            <w:shd w:val="clear" w:color="auto" w:fill="FFFFFF"/>
            <w:vAlign w:val="center"/>
          </w:tcPr>
          <w:p w14:paraId="65F0C9B2"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 xml:space="preserve">Загальний </w:t>
            </w:r>
            <w:r w:rsidRPr="00223B58">
              <w:rPr>
                <w:rFonts w:ascii="Times New Roman" w:hAnsi="Times New Roman" w:cs="Times New Roman"/>
                <w:color w:val="000000"/>
                <w:sz w:val="20"/>
                <w:szCs w:val="20"/>
              </w:rPr>
              <w:t>фонд</w:t>
            </w:r>
          </w:p>
        </w:tc>
        <w:tc>
          <w:tcPr>
            <w:tcW w:w="1413" w:type="dxa"/>
            <w:tcBorders>
              <w:left w:val="single" w:sz="1" w:space="0" w:color="000000"/>
              <w:bottom w:val="single" w:sz="1" w:space="0" w:color="000000"/>
            </w:tcBorders>
            <w:shd w:val="clear" w:color="auto" w:fill="FFFFFF"/>
            <w:vAlign w:val="center"/>
          </w:tcPr>
          <w:p w14:paraId="6176AB5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021" w:type="dxa"/>
            <w:tcBorders>
              <w:left w:val="single" w:sz="1" w:space="0" w:color="000000"/>
              <w:bottom w:val="single" w:sz="1" w:space="0" w:color="000000"/>
              <w:right w:val="single" w:sz="1" w:space="0" w:color="000000"/>
            </w:tcBorders>
            <w:shd w:val="clear" w:color="auto" w:fill="FFFFFF"/>
            <w:vAlign w:val="center"/>
          </w:tcPr>
          <w:p w14:paraId="20984E93"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Fonts w:ascii="Times New Roman" w:hAnsi="Times New Roman" w:cs="Times New Roman"/>
                <w:sz w:val="20"/>
                <w:szCs w:val="20"/>
              </w:rPr>
              <w:t>%</w:t>
            </w:r>
          </w:p>
        </w:tc>
      </w:tr>
      <w:tr w:rsidR="00223B58" w:rsidRPr="00223B58" w14:paraId="16243E40" w14:textId="77777777" w:rsidTr="00714811">
        <w:trPr>
          <w:cantSplit/>
          <w:trHeight w:val="293"/>
        </w:trPr>
        <w:tc>
          <w:tcPr>
            <w:tcW w:w="1079" w:type="dxa"/>
            <w:tcBorders>
              <w:left w:val="single" w:sz="1" w:space="0" w:color="000000"/>
              <w:bottom w:val="single" w:sz="1" w:space="0" w:color="000000"/>
            </w:tcBorders>
            <w:shd w:val="clear" w:color="auto" w:fill="FFFFFF"/>
            <w:vAlign w:val="center"/>
          </w:tcPr>
          <w:p w14:paraId="5B7EE34B" w14:textId="77777777" w:rsidR="00223B58" w:rsidRPr="00223B58" w:rsidRDefault="00223B58" w:rsidP="00223B58">
            <w:pPr>
              <w:snapToGrid w:val="0"/>
              <w:spacing w:after="0" w:line="240" w:lineRule="auto"/>
              <w:jc w:val="center"/>
              <w:rPr>
                <w:rFonts w:ascii="Times New Roman" w:hAnsi="Times New Roman" w:cs="Times New Roman"/>
                <w:sz w:val="20"/>
                <w:szCs w:val="20"/>
              </w:rPr>
            </w:pPr>
          </w:p>
        </w:tc>
        <w:tc>
          <w:tcPr>
            <w:tcW w:w="1471" w:type="dxa"/>
            <w:tcBorders>
              <w:left w:val="single" w:sz="1" w:space="0" w:color="000000"/>
              <w:bottom w:val="single" w:sz="1" w:space="0" w:color="000000"/>
            </w:tcBorders>
            <w:shd w:val="clear" w:color="auto" w:fill="FFFFFF"/>
            <w:vAlign w:val="center"/>
          </w:tcPr>
          <w:p w14:paraId="2DE2A5D7" w14:textId="77777777" w:rsidR="00223B58" w:rsidRPr="00223B58" w:rsidRDefault="00223B58" w:rsidP="00223B58">
            <w:pPr>
              <w:pStyle w:val="2"/>
              <w:snapToGrid w:val="0"/>
              <w:spacing w:before="0" w:line="240" w:lineRule="auto"/>
              <w:rPr>
                <w:rFonts w:ascii="Times New Roman" w:hAnsi="Times New Roman" w:cs="Times New Roman"/>
                <w:b w:val="0"/>
                <w:color w:val="000000"/>
                <w:sz w:val="20"/>
                <w:szCs w:val="20"/>
              </w:rPr>
            </w:pPr>
          </w:p>
        </w:tc>
        <w:tc>
          <w:tcPr>
            <w:tcW w:w="1813" w:type="dxa"/>
            <w:tcBorders>
              <w:left w:val="single" w:sz="1" w:space="0" w:color="000000"/>
              <w:bottom w:val="single" w:sz="1" w:space="0" w:color="000000"/>
            </w:tcBorders>
            <w:shd w:val="clear" w:color="auto" w:fill="FFFFFF"/>
            <w:vAlign w:val="center"/>
          </w:tcPr>
          <w:p w14:paraId="6B00EAAA"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362" w:type="dxa"/>
            <w:tcBorders>
              <w:left w:val="single" w:sz="1" w:space="0" w:color="000000"/>
              <w:bottom w:val="single" w:sz="1" w:space="0" w:color="000000"/>
            </w:tcBorders>
            <w:shd w:val="clear" w:color="auto" w:fill="FFFFFF"/>
            <w:vAlign w:val="center"/>
          </w:tcPr>
          <w:p w14:paraId="1D37797D"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875" w:type="dxa"/>
            <w:tcBorders>
              <w:left w:val="single" w:sz="1" w:space="0" w:color="000000"/>
              <w:bottom w:val="single" w:sz="1" w:space="0" w:color="000000"/>
            </w:tcBorders>
            <w:shd w:val="clear" w:color="auto" w:fill="FFFFFF"/>
            <w:vAlign w:val="center"/>
          </w:tcPr>
          <w:p w14:paraId="743C8274"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700" w:type="dxa"/>
            <w:tcBorders>
              <w:left w:val="single" w:sz="1" w:space="0" w:color="000000"/>
              <w:bottom w:val="single" w:sz="1" w:space="0" w:color="000000"/>
            </w:tcBorders>
            <w:shd w:val="clear" w:color="auto" w:fill="FFFFFF"/>
            <w:vAlign w:val="center"/>
          </w:tcPr>
          <w:p w14:paraId="5065985F"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75" w:type="dxa"/>
            <w:tcBorders>
              <w:left w:val="single" w:sz="1" w:space="0" w:color="000000"/>
              <w:bottom w:val="single" w:sz="1" w:space="0" w:color="000000"/>
            </w:tcBorders>
            <w:shd w:val="clear" w:color="auto" w:fill="FFFFFF"/>
            <w:vAlign w:val="center"/>
          </w:tcPr>
          <w:p w14:paraId="649354A5"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75" w:type="dxa"/>
            <w:tcBorders>
              <w:left w:val="single" w:sz="1" w:space="0" w:color="000000"/>
              <w:bottom w:val="single" w:sz="1" w:space="0" w:color="000000"/>
            </w:tcBorders>
            <w:shd w:val="clear" w:color="auto" w:fill="FFFFFF"/>
            <w:vAlign w:val="center"/>
          </w:tcPr>
          <w:p w14:paraId="03231982"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13" w:type="dxa"/>
            <w:tcBorders>
              <w:left w:val="single" w:sz="1" w:space="0" w:color="000000"/>
              <w:bottom w:val="single" w:sz="1" w:space="0" w:color="000000"/>
            </w:tcBorders>
            <w:shd w:val="clear" w:color="auto" w:fill="FFFFFF"/>
            <w:vAlign w:val="center"/>
          </w:tcPr>
          <w:p w14:paraId="7496425A"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021" w:type="dxa"/>
            <w:tcBorders>
              <w:left w:val="single" w:sz="1" w:space="0" w:color="000000"/>
              <w:bottom w:val="single" w:sz="1" w:space="0" w:color="000000"/>
              <w:right w:val="single" w:sz="1" w:space="0" w:color="000000"/>
            </w:tcBorders>
            <w:shd w:val="clear" w:color="auto" w:fill="FFFFFF"/>
            <w:vAlign w:val="center"/>
          </w:tcPr>
          <w:p w14:paraId="437C6465"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r>
    </w:tbl>
    <w:p w14:paraId="0774E2A3" w14:textId="77777777" w:rsidR="00223B58" w:rsidRPr="00223B58" w:rsidRDefault="00223B58" w:rsidP="00223B58">
      <w:pPr>
        <w:spacing w:after="0" w:line="240" w:lineRule="auto"/>
        <w:rPr>
          <w:rFonts w:ascii="Times New Roman" w:eastAsia="Arial" w:hAnsi="Times New Roman" w:cs="Times New Roman"/>
          <w:b/>
          <w:bCs/>
          <w:color w:val="1D1B11"/>
          <w:sz w:val="20"/>
          <w:szCs w:val="20"/>
          <w:shd w:val="clear" w:color="auto" w:fill="FFFFFF"/>
        </w:rPr>
      </w:pPr>
    </w:p>
    <w:p w14:paraId="0C614D65" w14:textId="3BFC8B36" w:rsidR="0072432D" w:rsidRPr="0072432D" w:rsidRDefault="00223B58" w:rsidP="0072432D">
      <w:pPr>
        <w:spacing w:after="0" w:line="240" w:lineRule="auto"/>
        <w:rPr>
          <w:rFonts w:ascii="Times New Roman" w:hAnsi="Times New Roman" w:cs="Times New Roman"/>
          <w:sz w:val="20"/>
          <w:szCs w:val="20"/>
        </w:rPr>
      </w:pPr>
      <w:r w:rsidRPr="0072432D">
        <w:rPr>
          <w:rFonts w:ascii="Times New Roman" w:eastAsia="Arial" w:hAnsi="Times New Roman" w:cs="Times New Roman"/>
          <w:color w:val="1D1B11"/>
          <w:sz w:val="20"/>
          <w:szCs w:val="20"/>
          <w:shd w:val="clear" w:color="auto" w:fill="FFFFFF"/>
        </w:rPr>
        <w:t>Секретар міської ради</w:t>
      </w:r>
      <w:r w:rsidRPr="00223B58">
        <w:rPr>
          <w:rFonts w:ascii="Times New Roman" w:eastAsia="Arial" w:hAnsi="Times New Roman" w:cs="Times New Roman"/>
          <w:b/>
          <w:bCs/>
          <w:color w:val="1D1B11"/>
          <w:sz w:val="20"/>
          <w:szCs w:val="20"/>
          <w:shd w:val="clear" w:color="auto" w:fill="FFFFFF"/>
        </w:rPr>
        <w:tab/>
      </w:r>
      <w:r w:rsidR="004E146D">
        <w:rPr>
          <w:rFonts w:ascii="Times New Roman" w:eastAsia="Arial" w:hAnsi="Times New Roman" w:cs="Times New Roman"/>
          <w:b/>
          <w:bCs/>
          <w:color w:val="1D1B11"/>
          <w:sz w:val="20"/>
          <w:szCs w:val="20"/>
          <w:shd w:val="clear" w:color="auto" w:fill="FFFFFF"/>
        </w:rPr>
        <w:t xml:space="preserve"> </w:t>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Pr="0072432D">
        <w:rPr>
          <w:rFonts w:ascii="Times New Roman" w:hAnsi="Times New Roman" w:cs="Times New Roman"/>
          <w:sz w:val="20"/>
          <w:szCs w:val="20"/>
        </w:rPr>
        <w:t>Я</w:t>
      </w:r>
      <w:r w:rsidR="00661997" w:rsidRPr="0072432D">
        <w:rPr>
          <w:rFonts w:ascii="Times New Roman" w:hAnsi="Times New Roman" w:cs="Times New Roman"/>
          <w:sz w:val="20"/>
          <w:szCs w:val="20"/>
        </w:rPr>
        <w:t>на</w:t>
      </w:r>
      <w:r w:rsidRPr="0072432D">
        <w:rPr>
          <w:rFonts w:ascii="Times New Roman" w:hAnsi="Times New Roman" w:cs="Times New Roman"/>
          <w:sz w:val="20"/>
          <w:szCs w:val="20"/>
        </w:rPr>
        <w:t xml:space="preserve"> ЧУБИРКО</w:t>
      </w:r>
    </w:p>
    <w:p w14:paraId="3DAE3FD7" w14:textId="267478B5" w:rsidR="00223B58" w:rsidRPr="00E675FD" w:rsidRDefault="004E146D" w:rsidP="00E675FD">
      <w:pPr>
        <w:spacing w:after="0" w:line="240" w:lineRule="auto"/>
        <w:rPr>
          <w:rFonts w:ascii="Times New Roman" w:hAnsi="Times New Roman" w:cs="Times New Roman"/>
          <w:color w:val="000000"/>
          <w:sz w:val="20"/>
          <w:szCs w:val="20"/>
        </w:rPr>
        <w:sectPr w:rsidR="00223B58" w:rsidRPr="00E675FD">
          <w:pgSz w:w="16838" w:h="11906" w:orient="landscape"/>
          <w:pgMar w:top="1134" w:right="567" w:bottom="1134" w:left="1134" w:header="708" w:footer="708" w:gutter="0"/>
          <w:cols w:space="720"/>
          <w:docGrid w:linePitch="600" w:charSpace="32768"/>
        </w:sectPr>
      </w:pPr>
      <w:r w:rsidRPr="004E146D">
        <w:rPr>
          <w:rFonts w:ascii="Times New Roman" w:hAnsi="Times New Roman" w:cs="Times New Roman"/>
          <w:b/>
          <w:color w:val="000000"/>
          <w:sz w:val="24"/>
          <w:szCs w:val="24"/>
        </w:rPr>
        <w:t xml:space="preserve"> </w:t>
      </w:r>
    </w:p>
    <w:p w14:paraId="3D912349" w14:textId="77777777" w:rsidR="00D86E59" w:rsidRPr="00D86E59" w:rsidRDefault="00D86E59" w:rsidP="00E675FD">
      <w:pPr>
        <w:rPr>
          <w:rFonts w:ascii="Times New Roman" w:hAnsi="Times New Roman" w:cs="Times New Roman"/>
          <w:b/>
          <w:sz w:val="28"/>
          <w:szCs w:val="28"/>
        </w:rPr>
      </w:pPr>
    </w:p>
    <w:sectPr w:rsidR="00D86E59" w:rsidRPr="00D86E59" w:rsidSect="00223B58">
      <w:pgSz w:w="11910" w:h="16840"/>
      <w:pgMar w:top="1134" w:right="567"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59"/>
    <w:rsid w:val="00116182"/>
    <w:rsid w:val="002217CF"/>
    <w:rsid w:val="00223B58"/>
    <w:rsid w:val="002D2B3F"/>
    <w:rsid w:val="003E3F2F"/>
    <w:rsid w:val="004E146D"/>
    <w:rsid w:val="00661997"/>
    <w:rsid w:val="0072432D"/>
    <w:rsid w:val="0074543E"/>
    <w:rsid w:val="00861269"/>
    <w:rsid w:val="00942684"/>
    <w:rsid w:val="00A736F7"/>
    <w:rsid w:val="00D23358"/>
    <w:rsid w:val="00D86E59"/>
    <w:rsid w:val="00E675FD"/>
    <w:rsid w:val="00EA0428"/>
    <w:rsid w:val="00EC6FCC"/>
    <w:rsid w:val="00F36DAC"/>
    <w:rsid w:val="00FC2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D70F"/>
  <w15:docId w15:val="{A14CCF28-C6EA-42A9-B866-09589A6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59"/>
    <w:rPr>
      <w:rFonts w:eastAsiaTheme="minorEastAsia"/>
      <w:lang w:eastAsia="uk-UA"/>
    </w:rPr>
  </w:style>
  <w:style w:type="paragraph" w:styleId="1">
    <w:name w:val="heading 1"/>
    <w:basedOn w:val="a"/>
    <w:link w:val="10"/>
    <w:uiPriority w:val="1"/>
    <w:qFormat/>
    <w:rsid w:val="00D86E59"/>
    <w:pPr>
      <w:widowControl w:val="0"/>
      <w:autoSpaceDE w:val="0"/>
      <w:autoSpaceDN w:val="0"/>
      <w:spacing w:after="0" w:line="240" w:lineRule="auto"/>
      <w:ind w:left="36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semiHidden/>
    <w:unhideWhenUsed/>
    <w:qFormat/>
    <w:rsid w:val="00223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E5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86E59"/>
    <w:rPr>
      <w:rFonts w:ascii="Tahoma" w:eastAsiaTheme="minorEastAsia" w:hAnsi="Tahoma" w:cs="Tahoma"/>
      <w:sz w:val="16"/>
      <w:szCs w:val="16"/>
      <w:lang w:eastAsia="uk-UA"/>
    </w:rPr>
  </w:style>
  <w:style w:type="character" w:customStyle="1" w:styleId="10">
    <w:name w:val="Заголовок 1 Знак"/>
    <w:basedOn w:val="a0"/>
    <w:link w:val="1"/>
    <w:uiPriority w:val="1"/>
    <w:rsid w:val="00D86E59"/>
    <w:rPr>
      <w:rFonts w:ascii="Times New Roman" w:eastAsia="Times New Roman" w:hAnsi="Times New Roman" w:cs="Times New Roman"/>
      <w:b/>
      <w:bCs/>
      <w:sz w:val="28"/>
      <w:szCs w:val="28"/>
    </w:rPr>
  </w:style>
  <w:style w:type="character" w:customStyle="1" w:styleId="a5">
    <w:name w:val="Основний текст Знак"/>
    <w:basedOn w:val="a0"/>
    <w:link w:val="a6"/>
    <w:uiPriority w:val="1"/>
    <w:semiHidden/>
    <w:rsid w:val="00D86E59"/>
    <w:rPr>
      <w:rFonts w:ascii="Times New Roman" w:eastAsia="Times New Roman" w:hAnsi="Times New Roman" w:cs="Times New Roman"/>
      <w:sz w:val="28"/>
      <w:szCs w:val="28"/>
    </w:rPr>
  </w:style>
  <w:style w:type="paragraph" w:styleId="a6">
    <w:name w:val="Body Text"/>
    <w:basedOn w:val="a"/>
    <w:link w:val="a5"/>
    <w:uiPriority w:val="1"/>
    <w:semiHidden/>
    <w:unhideWhenUsed/>
    <w:qFormat/>
    <w:rsid w:val="00D86E59"/>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11">
    <w:name w:val="Основной текст Знак1"/>
    <w:basedOn w:val="a0"/>
    <w:uiPriority w:val="99"/>
    <w:semiHidden/>
    <w:rsid w:val="00D86E59"/>
    <w:rPr>
      <w:rFonts w:eastAsiaTheme="minorEastAsia"/>
      <w:lang w:eastAsia="uk-UA"/>
    </w:rPr>
  </w:style>
  <w:style w:type="character" w:customStyle="1" w:styleId="a7">
    <w:name w:val="Основний текст з відступом Знак"/>
    <w:basedOn w:val="a0"/>
    <w:link w:val="a8"/>
    <w:uiPriority w:val="99"/>
    <w:semiHidden/>
    <w:rsid w:val="00D86E59"/>
    <w:rPr>
      <w:rFonts w:ascii="Times New Roman" w:eastAsia="Times New Roman" w:hAnsi="Times New Roman" w:cs="Times New Roman"/>
    </w:rPr>
  </w:style>
  <w:style w:type="paragraph" w:styleId="a8">
    <w:name w:val="Body Text Indent"/>
    <w:basedOn w:val="a"/>
    <w:link w:val="a7"/>
    <w:uiPriority w:val="99"/>
    <w:semiHidden/>
    <w:unhideWhenUsed/>
    <w:rsid w:val="00D86E59"/>
    <w:pPr>
      <w:widowControl w:val="0"/>
      <w:autoSpaceDE w:val="0"/>
      <w:autoSpaceDN w:val="0"/>
      <w:spacing w:after="120" w:line="240" w:lineRule="auto"/>
      <w:ind w:left="283"/>
    </w:pPr>
    <w:rPr>
      <w:rFonts w:ascii="Times New Roman" w:eastAsia="Times New Roman" w:hAnsi="Times New Roman" w:cs="Times New Roman"/>
      <w:lang w:eastAsia="en-US"/>
    </w:rPr>
  </w:style>
  <w:style w:type="character" w:customStyle="1" w:styleId="12">
    <w:name w:val="Основной текст с отступом Знак1"/>
    <w:basedOn w:val="a0"/>
    <w:uiPriority w:val="99"/>
    <w:semiHidden/>
    <w:rsid w:val="00D86E59"/>
    <w:rPr>
      <w:rFonts w:eastAsiaTheme="minorEastAsia"/>
      <w:lang w:eastAsia="uk-UA"/>
    </w:rPr>
  </w:style>
  <w:style w:type="paragraph" w:customStyle="1" w:styleId="TableParagraph">
    <w:name w:val="Table Paragraph"/>
    <w:basedOn w:val="a"/>
    <w:uiPriority w:val="1"/>
    <w:qFormat/>
    <w:rsid w:val="00D86E5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rvts78">
    <w:name w:val="rvts78"/>
    <w:basedOn w:val="a0"/>
    <w:rsid w:val="00D86E59"/>
  </w:style>
  <w:style w:type="character" w:customStyle="1" w:styleId="rvts23">
    <w:name w:val="rvts23"/>
    <w:basedOn w:val="a0"/>
    <w:rsid w:val="00D86E59"/>
  </w:style>
  <w:style w:type="character" w:customStyle="1" w:styleId="rvts44">
    <w:name w:val="rvts44"/>
    <w:basedOn w:val="a0"/>
    <w:rsid w:val="00D86E59"/>
  </w:style>
  <w:style w:type="paragraph" w:customStyle="1" w:styleId="a9">
    <w:name w:val="Текст в заданном формате"/>
    <w:basedOn w:val="a"/>
    <w:rsid w:val="00D86E59"/>
    <w:pPr>
      <w:widowControl w:val="0"/>
      <w:suppressAutoHyphens/>
      <w:spacing w:after="0" w:line="240" w:lineRule="auto"/>
    </w:pPr>
    <w:rPr>
      <w:rFonts w:ascii="Courier New" w:eastAsia="Courier New" w:hAnsi="Courier New" w:cs="Courier New"/>
      <w:sz w:val="20"/>
      <w:szCs w:val="20"/>
      <w:lang w:val="ru-RU" w:eastAsia="ar-SA"/>
    </w:rPr>
  </w:style>
  <w:style w:type="character" w:customStyle="1" w:styleId="20">
    <w:name w:val="Заголовок 2 Знак"/>
    <w:basedOn w:val="a0"/>
    <w:link w:val="2"/>
    <w:uiPriority w:val="9"/>
    <w:semiHidden/>
    <w:rsid w:val="00223B58"/>
    <w:rPr>
      <w:rFonts w:asciiTheme="majorHAnsi" w:eastAsiaTheme="majorEastAsia" w:hAnsiTheme="majorHAnsi" w:cstheme="majorBidi"/>
      <w:b/>
      <w:bCs/>
      <w:color w:val="4F81BD" w:themeColor="accent1"/>
      <w:sz w:val="26"/>
      <w:szCs w:val="26"/>
      <w:lang w:eastAsia="uk-UA"/>
    </w:rPr>
  </w:style>
  <w:style w:type="character" w:customStyle="1" w:styleId="spelle">
    <w:name w:val="spelle"/>
    <w:rsid w:val="00223B58"/>
  </w:style>
  <w:style w:type="character" w:customStyle="1" w:styleId="grame">
    <w:name w:val="grame"/>
    <w:rsid w:val="00223B58"/>
  </w:style>
  <w:style w:type="paragraph" w:customStyle="1" w:styleId="21">
    <w:name w:val="Основной текст 21"/>
    <w:basedOn w:val="a"/>
    <w:rsid w:val="00223B58"/>
    <w:pPr>
      <w:suppressAutoHyphens/>
      <w:spacing w:after="0" w:line="240" w:lineRule="auto"/>
      <w:jc w:val="both"/>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1984-C438-42C7-97C5-BBFA0D9C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10494</Words>
  <Characters>5983</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Teteruk-Slavik</cp:lastModifiedBy>
  <cp:revision>2</cp:revision>
  <dcterms:created xsi:type="dcterms:W3CDTF">2021-12-15T14:36:00Z</dcterms:created>
  <dcterms:modified xsi:type="dcterms:W3CDTF">2021-12-15T14:36:00Z</dcterms:modified>
</cp:coreProperties>
</file>