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69" w:type="dxa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511449" w:rsidRPr="00511449" w14:paraId="52CD581C" w14:textId="77777777" w:rsidTr="00511449">
        <w:trPr>
          <w:trHeight w:val="142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17D0E23" w14:textId="77777777" w:rsidR="00511449" w:rsidRPr="00511449" w:rsidRDefault="00511449" w:rsidP="00511449">
            <w:pPr>
              <w:widowControl/>
              <w:suppressAutoHyphens/>
              <w:autoSpaceDE/>
              <w:autoSpaceDN/>
              <w:adjustRightInd/>
              <w:spacing w:line="276" w:lineRule="auto"/>
              <w:ind w:right="-108"/>
              <w:jc w:val="right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51144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    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Додаток 1</w:t>
            </w:r>
            <w:r w:rsidRPr="0051144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</w:p>
          <w:p w14:paraId="75943BF7" w14:textId="77777777" w:rsidR="00511449" w:rsidRPr="00511449" w:rsidRDefault="00511449" w:rsidP="00511449">
            <w:pPr>
              <w:widowControl/>
              <w:suppressAutoHyphens/>
              <w:autoSpaceDE/>
              <w:autoSpaceDN/>
              <w:adjustRightInd/>
              <w:spacing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51144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до Програми додаткового соціально-медичного захисту жителів Мукачівської міської територіальної громади на 2022 -2024 роки</w:t>
            </w:r>
          </w:p>
        </w:tc>
      </w:tr>
    </w:tbl>
    <w:p w14:paraId="2AB9FADF" w14:textId="77777777" w:rsidR="009339D4" w:rsidRPr="009A0568" w:rsidRDefault="009339D4" w:rsidP="009339D4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lang w:eastAsia="zh-CN"/>
        </w:rPr>
      </w:pPr>
      <w:r w:rsidRPr="009A0568">
        <w:rPr>
          <w:rFonts w:ascii="Times New Roman" w:hAnsi="Times New Roman" w:cs="Times New Roman"/>
          <w:b/>
          <w:kern w:val="2"/>
          <w:lang w:val="uk-UA" w:eastAsia="zh-CN"/>
        </w:rPr>
        <w:t xml:space="preserve">                                                                            </w:t>
      </w:r>
    </w:p>
    <w:p w14:paraId="3BDA088A" w14:textId="77777777" w:rsidR="009339D4" w:rsidRPr="009A0568" w:rsidRDefault="009339D4" w:rsidP="009339D4">
      <w:pPr>
        <w:keepNext/>
        <w:widowControl/>
        <w:shd w:val="clear" w:color="auto" w:fill="FFFFFF"/>
        <w:suppressAutoHyphens/>
        <w:autoSpaceDE/>
        <w:autoSpaceDN/>
        <w:adjustRightInd/>
        <w:jc w:val="left"/>
        <w:rPr>
          <w:rFonts w:ascii="Times New Roman" w:hAnsi="Times New Roman" w:cs="Times New Roman"/>
          <w:bCs/>
          <w:kern w:val="2"/>
          <w:lang w:val="uk-UA" w:eastAsia="zh-CN"/>
        </w:rPr>
      </w:pPr>
    </w:p>
    <w:p w14:paraId="36867392" w14:textId="77777777" w:rsidR="009339D4" w:rsidRPr="009339D4" w:rsidRDefault="009339D4" w:rsidP="009339D4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lang w:eastAsia="zh-CN"/>
        </w:rPr>
      </w:pPr>
      <w:r w:rsidRPr="009339D4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Ресурсне забезпечення    </w:t>
      </w:r>
    </w:p>
    <w:p w14:paraId="5F0C6EEB" w14:textId="77777777" w:rsidR="009339D4" w:rsidRPr="009339D4" w:rsidRDefault="009339D4" w:rsidP="009339D4">
      <w:pPr>
        <w:widowControl/>
        <w:suppressAutoHyphens/>
        <w:autoSpaceDE/>
        <w:autoSpaceDN/>
        <w:adjustRightInd/>
        <w:spacing w:line="100" w:lineRule="atLeast"/>
        <w:ind w:left="-426"/>
        <w:textAlignment w:val="baseline"/>
        <w:rPr>
          <w:rFonts w:ascii="Times New Roman" w:hAnsi="Times New Roman" w:cs="Times New Roman"/>
          <w:lang w:eastAsia="zh-CN"/>
        </w:rPr>
      </w:pPr>
      <w:proofErr w:type="spellStart"/>
      <w:r w:rsidRPr="009339D4">
        <w:rPr>
          <w:rFonts w:ascii="Times New Roman" w:hAnsi="Times New Roman" w:cs="Times New Roman"/>
          <w:kern w:val="2"/>
          <w:lang w:eastAsia="zh-CN"/>
        </w:rPr>
        <w:t>Програми</w:t>
      </w:r>
      <w:proofErr w:type="spellEnd"/>
      <w:r w:rsidRPr="009339D4">
        <w:rPr>
          <w:rFonts w:ascii="Times New Roman" w:hAnsi="Times New Roman" w:cs="Times New Roman"/>
          <w:kern w:val="2"/>
          <w:lang w:eastAsia="zh-CN"/>
        </w:rPr>
        <w:t xml:space="preserve"> </w:t>
      </w:r>
      <w:proofErr w:type="spellStart"/>
      <w:r w:rsidRPr="009339D4">
        <w:rPr>
          <w:rFonts w:ascii="Times New Roman" w:hAnsi="Times New Roman" w:cs="Times New Roman"/>
          <w:kern w:val="2"/>
          <w:lang w:eastAsia="zh-CN"/>
        </w:rPr>
        <w:t>додаткового</w:t>
      </w:r>
      <w:proofErr w:type="spellEnd"/>
      <w:r w:rsidRPr="009339D4">
        <w:rPr>
          <w:rFonts w:ascii="Times New Roman" w:hAnsi="Times New Roman" w:cs="Times New Roman"/>
          <w:kern w:val="2"/>
          <w:lang w:eastAsia="zh-CN"/>
        </w:rPr>
        <w:t xml:space="preserve"> </w:t>
      </w:r>
      <w:proofErr w:type="spellStart"/>
      <w:r w:rsidRPr="009339D4">
        <w:rPr>
          <w:rFonts w:ascii="Times New Roman" w:hAnsi="Times New Roman" w:cs="Times New Roman"/>
          <w:kern w:val="2"/>
          <w:lang w:eastAsia="zh-CN"/>
        </w:rPr>
        <w:t>соціально-медичного</w:t>
      </w:r>
      <w:proofErr w:type="spellEnd"/>
      <w:r w:rsidRPr="009339D4">
        <w:rPr>
          <w:rFonts w:ascii="Times New Roman" w:hAnsi="Times New Roman" w:cs="Times New Roman"/>
          <w:kern w:val="2"/>
          <w:lang w:eastAsia="zh-CN"/>
        </w:rPr>
        <w:t xml:space="preserve"> </w:t>
      </w:r>
      <w:proofErr w:type="spellStart"/>
      <w:r w:rsidRPr="009339D4">
        <w:rPr>
          <w:rFonts w:ascii="Times New Roman" w:hAnsi="Times New Roman" w:cs="Times New Roman"/>
          <w:kern w:val="2"/>
          <w:lang w:eastAsia="zh-CN"/>
        </w:rPr>
        <w:t>захисту</w:t>
      </w:r>
      <w:proofErr w:type="spellEnd"/>
      <w:r w:rsidRPr="009339D4">
        <w:rPr>
          <w:rFonts w:ascii="Times New Roman" w:hAnsi="Times New Roman" w:cs="Times New Roman"/>
          <w:kern w:val="2"/>
          <w:lang w:eastAsia="zh-CN"/>
        </w:rPr>
        <w:t xml:space="preserve"> </w:t>
      </w:r>
      <w:r w:rsidRPr="009339D4">
        <w:rPr>
          <w:rFonts w:ascii="Times New Roman" w:hAnsi="Times New Roman" w:cs="Times New Roman"/>
          <w:kern w:val="2"/>
          <w:lang w:val="uk-UA" w:eastAsia="zh-CN"/>
        </w:rPr>
        <w:t xml:space="preserve">жителів </w:t>
      </w:r>
      <w:r w:rsidRPr="009339D4">
        <w:rPr>
          <w:rFonts w:ascii="Times New Roman" w:hAnsi="Times New Roman" w:cs="Times New Roman"/>
          <w:color w:val="000000"/>
          <w:kern w:val="2"/>
          <w:lang w:val="uk-UA" w:eastAsia="zh-CN"/>
        </w:rPr>
        <w:t>Мукачівської міської територіальної громади</w:t>
      </w:r>
      <w:r w:rsidRPr="009339D4">
        <w:rPr>
          <w:rFonts w:ascii="Times New Roman" w:hAnsi="Times New Roman" w:cs="Times New Roman"/>
          <w:kern w:val="2"/>
          <w:lang w:eastAsia="zh-CN"/>
        </w:rPr>
        <w:t xml:space="preserve"> </w:t>
      </w:r>
    </w:p>
    <w:p w14:paraId="7B082720" w14:textId="77777777" w:rsidR="009339D4" w:rsidRPr="009339D4" w:rsidRDefault="009339D4" w:rsidP="009339D4">
      <w:pPr>
        <w:widowControl/>
        <w:suppressAutoHyphens/>
        <w:autoSpaceDE/>
        <w:autoSpaceDN/>
        <w:adjustRightInd/>
        <w:spacing w:line="100" w:lineRule="atLeast"/>
        <w:ind w:left="-426"/>
        <w:textAlignment w:val="baseline"/>
        <w:rPr>
          <w:rFonts w:ascii="Times New Roman" w:hAnsi="Times New Roman" w:cs="Times New Roman"/>
          <w:lang w:val="uk-UA" w:eastAsia="zh-CN"/>
        </w:rPr>
      </w:pPr>
      <w:r w:rsidRPr="009339D4">
        <w:rPr>
          <w:rFonts w:ascii="Times New Roman" w:hAnsi="Times New Roman" w:cs="Times New Roman"/>
          <w:kern w:val="2"/>
          <w:lang w:eastAsia="zh-CN"/>
        </w:rPr>
        <w:t>на 202</w:t>
      </w:r>
      <w:r w:rsidRPr="009339D4">
        <w:rPr>
          <w:rFonts w:ascii="Times New Roman" w:hAnsi="Times New Roman" w:cs="Times New Roman"/>
          <w:kern w:val="2"/>
          <w:lang w:val="uk-UA" w:eastAsia="zh-CN"/>
        </w:rPr>
        <w:t>2-2024 роки</w:t>
      </w:r>
    </w:p>
    <w:p w14:paraId="02D1FD33" w14:textId="77777777" w:rsidR="009339D4" w:rsidRPr="009A0568" w:rsidRDefault="009339D4" w:rsidP="009339D4">
      <w:pPr>
        <w:widowControl/>
        <w:shd w:val="clear" w:color="auto" w:fill="FFFFFF"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lang w:eastAsia="zh-CN"/>
        </w:rPr>
      </w:pP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38"/>
        <w:gridCol w:w="1840"/>
        <w:gridCol w:w="1701"/>
        <w:gridCol w:w="1701"/>
        <w:gridCol w:w="4562"/>
      </w:tblGrid>
      <w:tr w:rsidR="009339D4" w:rsidRPr="009A0568" w14:paraId="096C5E55" w14:textId="77777777" w:rsidTr="00CB1141">
        <w:trPr>
          <w:cantSplit/>
          <w:trHeight w:val="330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B49B2" w14:textId="77777777"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Обсяг коштів, які пропонуються залучити на виконання програми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770608" w14:textId="77777777"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2022 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2F65FA" w14:textId="77777777"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2023 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681870" w14:textId="77777777"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2024 рік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E5AC1" w14:textId="77777777"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Усього витрат на виконання програми (тис. грн.)</w:t>
            </w:r>
          </w:p>
        </w:tc>
      </w:tr>
      <w:tr w:rsidR="009339D4" w:rsidRPr="009A0568" w14:paraId="5FE94CB9" w14:textId="77777777" w:rsidTr="00CB114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6B898B" w14:textId="77777777"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Обсяг ресурсів, усього, у тому числі: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8868D8" w14:textId="77777777"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1</w:t>
            </w:r>
            <w:r w:rsidR="00F754B7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5</w:t>
            </w: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 </w:t>
            </w:r>
            <w:r w:rsidR="00F754B7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0</w:t>
            </w: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00, 00 </w:t>
            </w:r>
            <w:proofErr w:type="spellStart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2B0E05" w14:textId="77777777" w:rsidR="009339D4" w:rsidRPr="006B30E4" w:rsidRDefault="00B7416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</w:t>
            </w:r>
            <w:r w:rsidR="009339D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38</w:t>
            </w:r>
            <w:r w:rsidR="009339D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0, 00</w:t>
            </w:r>
          </w:p>
          <w:p w14:paraId="73C5B0B4" w14:textId="77777777"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18CFE6" w14:textId="77777777" w:rsidR="009339D4" w:rsidRPr="009A0568" w:rsidRDefault="00B7416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24</w:t>
            </w:r>
            <w:r w:rsidR="009339D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 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9</w:t>
            </w:r>
            <w:r w:rsidR="009339D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00</w:t>
            </w:r>
            <w:r w:rsidR="009339D4" w:rsidRPr="006B30E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, </w:t>
            </w:r>
            <w:r w:rsidR="009339D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00 </w:t>
            </w:r>
            <w:proofErr w:type="spellStart"/>
            <w:r w:rsidR="009339D4"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="009339D4"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C4A41" w14:textId="77777777" w:rsidR="009339D4" w:rsidRPr="006B30E4" w:rsidRDefault="00B7416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6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 xml:space="preserve">0 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28</w:t>
            </w:r>
            <w:r w:rsidR="009339D4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 xml:space="preserve">0 </w:t>
            </w:r>
            <w:r w:rsidR="009339D4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, 00</w:t>
            </w:r>
            <w:r w:rsidR="009339D4" w:rsidRPr="006B30E4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proofErr w:type="spellStart"/>
            <w:r w:rsidR="009339D4" w:rsidRPr="006B30E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тис.грн</w:t>
            </w:r>
            <w:proofErr w:type="spellEnd"/>
            <w:r w:rsidR="009339D4" w:rsidRPr="006B30E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</w:tc>
      </w:tr>
      <w:tr w:rsidR="00335C3A" w:rsidRPr="009A0568" w14:paraId="565D2B23" w14:textId="77777777" w:rsidTr="00CB114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312D04" w14:textId="77777777" w:rsidR="00335C3A" w:rsidRPr="009A0568" w:rsidRDefault="00335C3A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- місцевий бюджет</w:t>
            </w: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 xml:space="preserve"> (</w:t>
            </w: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загального фонду)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8B883" w14:textId="77777777" w:rsidR="00335C3A" w:rsidRPr="009A0568" w:rsidRDefault="00335C3A" w:rsidP="0000688F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1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5</w:t>
            </w: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 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0</w:t>
            </w: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00, 00 </w:t>
            </w:r>
            <w:proofErr w:type="spellStart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B4D10" w14:textId="77777777" w:rsidR="00335C3A" w:rsidRPr="006B30E4" w:rsidRDefault="00335C3A" w:rsidP="0000688F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0 380, 00</w:t>
            </w:r>
          </w:p>
          <w:p w14:paraId="2BF81FA1" w14:textId="77777777" w:rsidR="00335C3A" w:rsidRPr="009A0568" w:rsidRDefault="00335C3A" w:rsidP="0000688F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E21B88" w14:textId="77777777" w:rsidR="00335C3A" w:rsidRPr="009A0568" w:rsidRDefault="00335C3A" w:rsidP="0000688F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24 900</w:t>
            </w:r>
            <w:r w:rsidRPr="006B30E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00 </w:t>
            </w:r>
            <w:proofErr w:type="spellStart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72B83" w14:textId="77777777" w:rsidR="00335C3A" w:rsidRPr="006B30E4" w:rsidRDefault="00335C3A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6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0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280, 00</w:t>
            </w:r>
            <w:r w:rsidRPr="006B30E4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proofErr w:type="spellStart"/>
            <w:r w:rsidRPr="006B30E4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6B30E4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</w:tr>
      <w:tr w:rsidR="00335C3A" w:rsidRPr="009A0568" w14:paraId="5A9D5F6E" w14:textId="77777777" w:rsidTr="00CB114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4CC2CB" w14:textId="77777777" w:rsidR="00335C3A" w:rsidRPr="009A0568" w:rsidRDefault="00335C3A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-інші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9C0DC" w14:textId="77777777" w:rsidR="00335C3A" w:rsidRPr="009A0568" w:rsidRDefault="00335C3A" w:rsidP="00D406D2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C88CF8" w14:textId="77777777" w:rsidR="00335C3A" w:rsidRPr="009A0568" w:rsidRDefault="00335C3A" w:rsidP="00D406D2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D4BFCA" w14:textId="77777777" w:rsidR="00335C3A" w:rsidRPr="009A0568" w:rsidRDefault="00335C3A" w:rsidP="00D406D2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E7CFB" w14:textId="77777777" w:rsidR="00335C3A" w:rsidRPr="009A0568" w:rsidRDefault="00335C3A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-</w:t>
            </w:r>
          </w:p>
        </w:tc>
      </w:tr>
    </w:tbl>
    <w:p w14:paraId="6262EC48" w14:textId="77777777" w:rsidR="009339D4" w:rsidRPr="009A0568" w:rsidRDefault="009339D4" w:rsidP="009339D4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lang w:val="uk-UA" w:eastAsia="zh-CN"/>
        </w:rPr>
      </w:pPr>
    </w:p>
    <w:p w14:paraId="080F6086" w14:textId="77777777" w:rsidR="009339D4" w:rsidRPr="009A0568" w:rsidRDefault="009339D4" w:rsidP="009339D4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lang w:val="uk-UA" w:eastAsia="zh-CN"/>
        </w:rPr>
      </w:pPr>
    </w:p>
    <w:p w14:paraId="50F6AA67" w14:textId="77777777" w:rsidR="009339D4" w:rsidRPr="00C977E8" w:rsidRDefault="009339D4" w:rsidP="009339D4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lang w:eastAsia="zh-CN"/>
        </w:rPr>
      </w:pPr>
      <w:r w:rsidRPr="00C977E8">
        <w:rPr>
          <w:rFonts w:ascii="Times New Roman" w:hAnsi="Times New Roman" w:cs="Times New Roman"/>
          <w:color w:val="000000"/>
          <w:kern w:val="2"/>
          <w:lang w:val="uk-UA" w:eastAsia="zh-CN"/>
        </w:rPr>
        <w:t xml:space="preserve">         </w:t>
      </w:r>
      <w:r w:rsidRPr="00C977E8">
        <w:rPr>
          <w:rFonts w:ascii="Times New Roman" w:eastAsia="Arial Unicode MS" w:hAnsi="Times New Roman" w:cs="Times New Roman"/>
          <w:color w:val="000000"/>
          <w:kern w:val="2"/>
          <w:lang w:val="uk-UA" w:eastAsia="zh-CN"/>
        </w:rPr>
        <w:t xml:space="preserve">Секретар міської ради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kern w:val="2"/>
          <w:lang w:val="uk-UA" w:eastAsia="zh-CN"/>
        </w:rPr>
        <w:t xml:space="preserve">           </w:t>
      </w:r>
      <w:r w:rsidRPr="00C977E8">
        <w:rPr>
          <w:rFonts w:ascii="Times New Roman" w:eastAsia="Arial Unicode MS" w:hAnsi="Times New Roman" w:cs="Times New Roman"/>
          <w:color w:val="000000"/>
          <w:kern w:val="2"/>
          <w:lang w:val="uk-UA" w:eastAsia="zh-CN"/>
        </w:rPr>
        <w:t xml:space="preserve">                                                     Яна ЧУБИРКО</w:t>
      </w:r>
    </w:p>
    <w:p w14:paraId="21F41453" w14:textId="77777777" w:rsidR="003C4674" w:rsidRDefault="003C4674">
      <w:pPr>
        <w:rPr>
          <w:lang w:val="uk-UA"/>
        </w:rPr>
      </w:pPr>
    </w:p>
    <w:p w14:paraId="2BBC8500" w14:textId="77777777" w:rsidR="00B31F1D" w:rsidRPr="00B31F1D" w:rsidRDefault="00B31F1D"/>
    <w:sectPr w:rsidR="00B31F1D" w:rsidRPr="00B31F1D" w:rsidSect="009339D4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7C"/>
    <w:rsid w:val="001E443F"/>
    <w:rsid w:val="00335C3A"/>
    <w:rsid w:val="003C4674"/>
    <w:rsid w:val="00511449"/>
    <w:rsid w:val="0086287C"/>
    <w:rsid w:val="009339D4"/>
    <w:rsid w:val="00AF09B4"/>
    <w:rsid w:val="00B31F1D"/>
    <w:rsid w:val="00B74164"/>
    <w:rsid w:val="00BF751B"/>
    <w:rsid w:val="00CB1141"/>
    <w:rsid w:val="00F004BD"/>
    <w:rsid w:val="00F7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EC6D"/>
  <w15:docId w15:val="{61D8A380-B290-4B12-B0E8-39FB0288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9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Teteruk-Slavik</cp:lastModifiedBy>
  <cp:revision>2</cp:revision>
  <dcterms:created xsi:type="dcterms:W3CDTF">2021-12-20T14:24:00Z</dcterms:created>
  <dcterms:modified xsi:type="dcterms:W3CDTF">2021-12-20T14:24:00Z</dcterms:modified>
</cp:coreProperties>
</file>