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55DDA" w14:textId="77777777" w:rsidR="00D7531F" w:rsidRPr="00540A01" w:rsidRDefault="00D7531F" w:rsidP="00D7531F">
      <w:pPr>
        <w:spacing w:after="0" w:line="240" w:lineRule="auto"/>
        <w:jc w:val="center"/>
        <w:rPr>
          <w:rFonts w:ascii="Times New Roman" w:hAnsi="Times New Roman"/>
          <w:b/>
          <w:sz w:val="16"/>
          <w:szCs w:val="16"/>
          <w:lang w:val="uk-UA"/>
        </w:rPr>
      </w:pPr>
      <w:r w:rsidRPr="001665E2">
        <w:rPr>
          <w:rFonts w:ascii="Times New Roman" w:hAnsi="Times New Roman"/>
          <w:noProof/>
          <w:lang w:val="uk-UA" w:eastAsia="uk-UA"/>
        </w:rPr>
        <w:drawing>
          <wp:inline distT="0" distB="0" distL="0" distR="0" wp14:anchorId="5D18AAAD" wp14:editId="16589773">
            <wp:extent cx="466725" cy="647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r>
        <w:rPr>
          <w:b/>
          <w:noProof/>
          <w:lang w:val="uk-UA" w:eastAsia="uk-UA"/>
        </w:rPr>
        <mc:AlternateContent>
          <mc:Choice Requires="wps">
            <w:drawing>
              <wp:anchor distT="0" distB="0" distL="114300" distR="114300" simplePos="0" relativeHeight="251659264" behindDoc="0" locked="0" layoutInCell="1" allowOverlap="1" wp14:anchorId="5FB6E021" wp14:editId="05C14B87">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B1EFB" w14:textId="77777777" w:rsidR="00D7531F" w:rsidRPr="00B72ABF" w:rsidRDefault="00D7531F"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E021"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14:paraId="637B1EFB" w14:textId="77777777" w:rsidR="00D7531F" w:rsidRPr="00B72ABF" w:rsidRDefault="00D7531F"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14:paraId="737E548D" w14:textId="77777777"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14:paraId="507E95D7" w14:textId="336CC0D0" w:rsidR="00D7531F" w:rsidRDefault="00E664F0"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ЮРИДИЧНИЙ </w:t>
      </w:r>
      <w:r w:rsidR="00D7531F">
        <w:rPr>
          <w:rFonts w:ascii="Times New Roman" w:hAnsi="Times New Roman"/>
          <w:b/>
          <w:sz w:val="28"/>
          <w:szCs w:val="28"/>
          <w:lang w:val="uk-UA"/>
        </w:rPr>
        <w:t>ВІДДІЛ</w:t>
      </w:r>
    </w:p>
    <w:p w14:paraId="2347333F" w14:textId="5C0D0692" w:rsidR="00D7531F" w:rsidRDefault="00D7531F"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28"/>
          <w:szCs w:val="28"/>
          <w:lang w:val="uk-UA"/>
        </w:rPr>
      </w:pPr>
      <w:r w:rsidRPr="00D2212C">
        <w:rPr>
          <w:rFonts w:ascii="Times New Roman" w:hAnsi="Times New Roman"/>
          <w:b/>
          <w:sz w:val="28"/>
          <w:szCs w:val="28"/>
          <w:lang w:val="uk-UA"/>
        </w:rPr>
        <w:t xml:space="preserve"> Мукачівської міської ради</w:t>
      </w:r>
    </w:p>
    <w:p w14:paraId="7AC1ED38" w14:textId="77777777" w:rsidR="00A35CBA" w:rsidRPr="00A35CBA" w:rsidRDefault="00A35CBA"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16"/>
          <w:szCs w:val="16"/>
          <w:lang w:val="uk-UA"/>
        </w:rPr>
      </w:pPr>
    </w:p>
    <w:p w14:paraId="7D85BF11" w14:textId="25932F9A" w:rsidR="00D7531F" w:rsidRPr="00860CA1" w:rsidRDefault="00D7531F" w:rsidP="00A35CBA">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B24A6B">
        <w:rPr>
          <w:rFonts w:ascii="Times New Roman" w:hAnsi="Times New Roman"/>
          <w:sz w:val="20"/>
        </w:rPr>
        <w:t>96</w:t>
      </w:r>
      <w:r>
        <w:rPr>
          <w:rFonts w:ascii="Times New Roman" w:hAnsi="Times New Roman"/>
          <w:sz w:val="20"/>
        </w:rPr>
        <w:t>00</w:t>
      </w:r>
      <w:r w:rsidRPr="00860CA1">
        <w:rPr>
          <w:rFonts w:ascii="Times New Roman" w:hAnsi="Times New Roman"/>
          <w:sz w:val="20"/>
        </w:rPr>
        <w:t xml:space="preserve">, </w:t>
      </w:r>
      <w:proofErr w:type="spellStart"/>
      <w:r w:rsidRPr="00860CA1">
        <w:rPr>
          <w:rFonts w:ascii="Times New Roman" w:hAnsi="Times New Roman"/>
          <w:sz w:val="20"/>
        </w:rPr>
        <w:t>тел</w:t>
      </w:r>
      <w:proofErr w:type="spellEnd"/>
      <w:r w:rsidRPr="00860CA1">
        <w:rPr>
          <w:rFonts w:ascii="Times New Roman" w:hAnsi="Times New Roman"/>
          <w:sz w:val="20"/>
        </w:rPr>
        <w:t>.</w:t>
      </w:r>
      <w:r>
        <w:rPr>
          <w:rFonts w:ascii="Times New Roman" w:hAnsi="Times New Roman"/>
          <w:sz w:val="20"/>
        </w:rPr>
        <w:t xml:space="preserve"> (03131) </w:t>
      </w:r>
      <w:r w:rsidR="00862F40">
        <w:rPr>
          <w:rFonts w:ascii="Times New Roman" w:hAnsi="Times New Roman"/>
          <w:sz w:val="20"/>
        </w:rPr>
        <w:t>5</w:t>
      </w:r>
      <w:r>
        <w:rPr>
          <w:rFonts w:ascii="Times New Roman" w:hAnsi="Times New Roman"/>
          <w:sz w:val="20"/>
        </w:rPr>
        <w:t xml:space="preserve"> </w:t>
      </w:r>
      <w:r w:rsidR="00862F40">
        <w:rPr>
          <w:rFonts w:ascii="Times New Roman" w:hAnsi="Times New Roman"/>
          <w:sz w:val="20"/>
        </w:rPr>
        <w:t>41</w:t>
      </w:r>
      <w:r>
        <w:rPr>
          <w:rFonts w:ascii="Times New Roman" w:hAnsi="Times New Roman"/>
          <w:sz w:val="20"/>
        </w:rPr>
        <w:t xml:space="preserve"> </w:t>
      </w:r>
      <w:r w:rsidR="00862F40">
        <w:rPr>
          <w:rFonts w:ascii="Times New Roman" w:hAnsi="Times New Roman"/>
          <w:sz w:val="20"/>
        </w:rPr>
        <w:t>80</w:t>
      </w:r>
    </w:p>
    <w:p w14:paraId="09058B37" w14:textId="711B3919" w:rsidR="00D7531F" w:rsidRPr="00A35CBA" w:rsidRDefault="00D7531F" w:rsidP="00A35CBA">
      <w:pPr>
        <w:spacing w:after="60" w:line="240" w:lineRule="auto"/>
        <w:jc w:val="center"/>
        <w:rPr>
          <w:rFonts w:ascii="Times New Roman" w:hAnsi="Times New Roman"/>
          <w:sz w:val="20"/>
          <w:szCs w:val="20"/>
          <w:lang w:val="uk-UA"/>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862F40" w:rsidRPr="00862F40">
        <w:rPr>
          <w:lang w:val="en-US"/>
        </w:rPr>
        <w:t>v.jur@mukachevo-rada.gov.ua</w:t>
      </w:r>
      <w:r w:rsidRPr="0005059A">
        <w:rPr>
          <w:rFonts w:ascii="Times New Roman" w:hAnsi="Times New Roman"/>
          <w:sz w:val="20"/>
          <w:szCs w:val="20"/>
          <w:lang w:val="uk-UA"/>
        </w:rPr>
        <w:t xml:space="preserve">, </w:t>
      </w:r>
      <w:r>
        <w:rPr>
          <w:rFonts w:ascii="Times New Roman" w:hAnsi="Times New Roman"/>
          <w:sz w:val="20"/>
          <w:szCs w:val="20"/>
          <w:lang w:val="en-US"/>
        </w:rPr>
        <w:t>http</w:t>
      </w:r>
      <w:r w:rsidRPr="001A55A6">
        <w:rPr>
          <w:rFonts w:ascii="Times New Roman" w:hAnsi="Times New Roman"/>
          <w:sz w:val="20"/>
          <w:szCs w:val="20"/>
          <w:lang w:val="uk-UA"/>
        </w:rPr>
        <w:t>:</w:t>
      </w:r>
      <w:r>
        <w:rPr>
          <w:rFonts w:ascii="Times New Roman" w:hAnsi="Times New Roman"/>
          <w:sz w:val="20"/>
          <w:szCs w:val="20"/>
          <w:lang w:val="uk-UA"/>
        </w:rPr>
        <w:t>//</w:t>
      </w:r>
      <w:r w:rsidRPr="001A55A6">
        <w:rPr>
          <w:lang w:val="en-US"/>
        </w:rPr>
        <w:t xml:space="preserve"> </w:t>
      </w:r>
      <w:r w:rsidRPr="001A55A6">
        <w:rPr>
          <w:rFonts w:ascii="Times New Roman" w:hAnsi="Times New Roman"/>
          <w:sz w:val="20"/>
          <w:szCs w:val="20"/>
          <w:lang w:val="uk-UA"/>
        </w:rPr>
        <w:t>mukachevo-rada.gov.ua</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 код ЄДРПОУ 38625180</w:t>
      </w:r>
      <w:r w:rsidRPr="007C5323">
        <w:rPr>
          <w:sz w:val="20"/>
          <w:lang w:val="en-US"/>
          <w14:shadow w14:blurRad="50800" w14:dist="38100" w14:dir="2700000" w14:sx="100000" w14:sy="100000" w14:kx="0" w14:ky="0" w14:algn="tl">
            <w14:srgbClr w14:val="000000">
              <w14:alpha w14:val="60000"/>
            </w14:srgbClr>
          </w14:shadow>
        </w:rPr>
        <w:t xml:space="preserve"> </w:t>
      </w:r>
    </w:p>
    <w:p w14:paraId="34BA819E" w14:textId="77777777" w:rsidR="00D7531F" w:rsidRPr="00EE572E" w:rsidRDefault="00D7531F" w:rsidP="00D7531F">
      <w:pPr>
        <w:spacing w:after="60" w:line="240" w:lineRule="auto"/>
        <w:jc w:val="center"/>
        <w:rPr>
          <w:rFonts w:ascii="Times New Roman" w:hAnsi="Times New Roman"/>
          <w:sz w:val="8"/>
          <w:szCs w:val="8"/>
          <w:lang w:val="uk-UA"/>
        </w:rPr>
      </w:pPr>
    </w:p>
    <w:p w14:paraId="720B4C8F" w14:textId="77777777"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14:paraId="3684F2B3" w14:textId="77777777" w:rsidR="00D7531F" w:rsidRPr="00B51F92" w:rsidRDefault="00D7531F" w:rsidP="00B51F92">
      <w:pPr>
        <w:spacing w:after="0" w:line="240" w:lineRule="auto"/>
        <w:jc w:val="center"/>
        <w:rPr>
          <w:rFonts w:ascii="Times New Roman" w:hAnsi="Times New Roman"/>
          <w:sz w:val="28"/>
          <w:szCs w:val="28"/>
          <w:lang w:val="uk-UA"/>
        </w:rPr>
      </w:pPr>
    </w:p>
    <w:p w14:paraId="18871389" w14:textId="404AC5F8" w:rsidR="00B51F92" w:rsidRDefault="00B51F92" w:rsidP="00B51F92">
      <w:pPr>
        <w:pStyle w:val="rvps2"/>
        <w:shd w:val="clear" w:color="auto" w:fill="FFFFFF"/>
        <w:spacing w:before="0" w:beforeAutospacing="0" w:after="0" w:afterAutospacing="0"/>
        <w:jc w:val="both"/>
        <w:rPr>
          <w:i/>
          <w:iCs/>
          <w:sz w:val="28"/>
          <w:szCs w:val="28"/>
          <w:shd w:val="clear" w:color="auto" w:fill="FFFFFF"/>
        </w:rPr>
      </w:pPr>
    </w:p>
    <w:p w14:paraId="5E7089BD" w14:textId="77777777" w:rsidR="00707777" w:rsidRPr="00707777" w:rsidRDefault="00707777" w:rsidP="00707777">
      <w:pPr>
        <w:widowControl w:val="0"/>
        <w:suppressAutoHyphens/>
        <w:spacing w:after="0" w:line="240" w:lineRule="auto"/>
        <w:rPr>
          <w:rFonts w:ascii="Times New Roman" w:eastAsia="Times New Roman" w:hAnsi="Times New Roman"/>
          <w:b/>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                                                                     Мукачівському міському голові</w:t>
      </w:r>
    </w:p>
    <w:p w14:paraId="1E610210"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                                                                     Андрію БАЛОЗІ                                                                           </w:t>
      </w:r>
    </w:p>
    <w:p w14:paraId="0A98D098"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r w:rsidRPr="00707777">
        <w:rPr>
          <w:rFonts w:ascii="Times New Roman" w:eastAsia="Times New Roman" w:hAnsi="Times New Roman"/>
          <w:bCs/>
          <w:kern w:val="1"/>
          <w:sz w:val="28"/>
          <w:szCs w:val="28"/>
          <w:lang w:val="uk-UA" w:eastAsia="zh-CN" w:bidi="hi-IN"/>
        </w:rPr>
        <w:t xml:space="preserve">            </w:t>
      </w:r>
    </w:p>
    <w:p w14:paraId="23871436" w14:textId="77777777" w:rsidR="00707777" w:rsidRPr="00707777" w:rsidRDefault="00707777" w:rsidP="00707777">
      <w:pPr>
        <w:widowControl w:val="0"/>
        <w:suppressAutoHyphens/>
        <w:spacing w:after="0" w:line="240" w:lineRule="auto"/>
        <w:rPr>
          <w:rFonts w:ascii="Times New Roman" w:eastAsia="Times New Roman" w:hAnsi="Times New Roman"/>
          <w:bCs/>
          <w:kern w:val="1"/>
          <w:sz w:val="28"/>
          <w:szCs w:val="28"/>
          <w:lang w:val="uk-UA" w:eastAsia="zh-CN" w:bidi="hi-IN"/>
        </w:rPr>
      </w:pPr>
    </w:p>
    <w:p w14:paraId="101F2FEA" w14:textId="77777777" w:rsidR="00707777" w:rsidRPr="00707777" w:rsidRDefault="00707777" w:rsidP="00707777">
      <w:pPr>
        <w:widowControl w:val="0"/>
        <w:suppressAutoHyphens/>
        <w:spacing w:after="0" w:line="240" w:lineRule="auto"/>
        <w:jc w:val="center"/>
        <w:rPr>
          <w:rFonts w:ascii="Times New Roman" w:eastAsia="Droid Sans Fallback" w:hAnsi="Times New Roman"/>
          <w:bCs/>
          <w:kern w:val="1"/>
          <w:sz w:val="28"/>
          <w:szCs w:val="28"/>
          <w:lang w:val="uk-UA" w:eastAsia="zh-CN" w:bidi="hi-IN"/>
        </w:rPr>
      </w:pPr>
      <w:r w:rsidRPr="00707777">
        <w:rPr>
          <w:rFonts w:ascii="Times New Roman" w:eastAsia="Times New Roman" w:hAnsi="Times New Roman"/>
          <w:b/>
          <w:bCs/>
          <w:kern w:val="1"/>
          <w:sz w:val="28"/>
          <w:szCs w:val="28"/>
          <w:lang w:val="uk-UA" w:eastAsia="zh-CN" w:bidi="hi-IN"/>
        </w:rPr>
        <w:t xml:space="preserve">Звіт роботи юридичного відділу за 2021 р. </w:t>
      </w:r>
    </w:p>
    <w:p w14:paraId="177DE4C0" w14:textId="77777777" w:rsidR="00707777" w:rsidRPr="00707777" w:rsidRDefault="00707777" w:rsidP="00707777">
      <w:pPr>
        <w:widowControl w:val="0"/>
        <w:suppressAutoHyphens/>
        <w:spacing w:after="0" w:line="240" w:lineRule="auto"/>
        <w:ind w:firstLine="709"/>
        <w:jc w:val="both"/>
        <w:rPr>
          <w:rFonts w:ascii="Times New Roman" w:eastAsia="Droid Sans Fallback" w:hAnsi="Times New Roman"/>
          <w:bCs/>
          <w:kern w:val="1"/>
          <w:sz w:val="28"/>
          <w:szCs w:val="28"/>
          <w:lang w:val="uk-UA" w:eastAsia="zh-CN" w:bidi="hi-IN"/>
        </w:rPr>
      </w:pPr>
    </w:p>
    <w:p w14:paraId="53BD4AD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Відповідно до Положення про юридичний відділ Мукачівської міської ради основними завданнями та функціями відділу за звітний період були:</w:t>
      </w:r>
    </w:p>
    <w:p w14:paraId="1FEC7FE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EF2C4E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5279073E"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Правове забезпечення діяльності Мукачівської міської ради, Мукачівського міського голови, виконавчого комітету Мукачівської міської ради  та виконавчих органів міської ради з  реалізації їх повноважень.</w:t>
      </w:r>
    </w:p>
    <w:p w14:paraId="0817C53F"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Аналітичне та інформаційно-довідкове забезпечення діяльності Мукачівської міської ради, Мукачівського міського голови та виконавчих органів Мукачівської міської ради.</w:t>
      </w:r>
    </w:p>
    <w:p w14:paraId="12F6AEB2"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Захист законних прав та інтересів Мукачівської міської територіальної громади, Мукачівської міської ради, Мукачівського міського голови, виконавчого комітету Мукачівської міської ради та виконавчих органів міської ради.</w:t>
      </w:r>
    </w:p>
    <w:p w14:paraId="1C98ADF8"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14:paraId="2856CBA0" w14:textId="77777777" w:rsidR="00707777" w:rsidRPr="00707777" w:rsidRDefault="00707777" w:rsidP="00707777">
      <w:pPr>
        <w:widowControl w:val="0"/>
        <w:numPr>
          <w:ilvl w:val="0"/>
          <w:numId w:val="3"/>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Сприяння підвищення правового рівня посадових осіб місцевого самоврядування виконавчих органів Мукачівської міської ради.</w:t>
      </w:r>
    </w:p>
    <w:p w14:paraId="24CE8C5F"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22EBEAC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Мукачівської міської ради було проведено наступну роботу.</w:t>
      </w:r>
    </w:p>
    <w:p w14:paraId="4F9AE56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04608096" w14:textId="77777777" w:rsidR="00707777" w:rsidRPr="00707777" w:rsidRDefault="00707777" w:rsidP="00707777">
      <w:pPr>
        <w:widowControl w:val="0"/>
        <w:shd w:val="clear" w:color="auto" w:fill="FFFFFF"/>
        <w:suppressAutoHyphens/>
        <w:spacing w:after="0" w:line="346"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 Претензійно-позовна робота.</w:t>
      </w:r>
    </w:p>
    <w:p w14:paraId="0531A2E2" w14:textId="77777777" w:rsidR="00707777" w:rsidRPr="00707777" w:rsidRDefault="00707777" w:rsidP="00707777">
      <w:pPr>
        <w:widowControl w:val="0"/>
        <w:shd w:val="clear" w:color="auto" w:fill="FFFFFF"/>
        <w:suppressAutoHyphens/>
        <w:spacing w:after="0" w:line="346" w:lineRule="atLeast"/>
        <w:ind w:firstLine="709"/>
        <w:jc w:val="both"/>
        <w:rPr>
          <w:rFonts w:ascii="Times New Roman" w:eastAsia="Times New Roman" w:hAnsi="Times New Roman"/>
          <w:kern w:val="1"/>
          <w:sz w:val="28"/>
          <w:szCs w:val="28"/>
          <w:lang w:val="uk-UA" w:eastAsia="uk-UA" w:bidi="hi-IN"/>
        </w:rPr>
      </w:pPr>
    </w:p>
    <w:p w14:paraId="5C4267E8"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Так, у період з 01.01.2021 року по 31.12.2021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246 судових справах, що розглядались у рамках цивільного, </w:t>
      </w:r>
      <w:r w:rsidRPr="00707777">
        <w:rPr>
          <w:rFonts w:ascii="Times New Roman" w:eastAsia="Times New Roman" w:hAnsi="Times New Roman"/>
          <w:kern w:val="1"/>
          <w:sz w:val="28"/>
          <w:szCs w:val="28"/>
          <w:lang w:val="uk-UA" w:eastAsia="uk-UA" w:bidi="hi-IN"/>
        </w:rPr>
        <w:lastRenderedPageBreak/>
        <w:t>адміністративного, господарського та кримінального судочинства.</w:t>
      </w:r>
    </w:p>
    <w:p w14:paraId="7A9904C5"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kern w:val="1"/>
          <w:sz w:val="28"/>
          <w:szCs w:val="28"/>
          <w:lang w:val="uk-UA" w:eastAsia="uk-UA" w:bidi="hi-IN"/>
        </w:rPr>
        <w:t>Вказані вище справи, виходячи з предмету позову, поділяються на наступні категорії:</w:t>
      </w:r>
    </w:p>
    <w:p w14:paraId="5B59036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житлові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перебувало 22 позовних матеріалів з вказаної категорії;</w:t>
      </w:r>
    </w:p>
    <w:p w14:paraId="00E59B8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земельні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38 позовних матеріалів;</w:t>
      </w:r>
    </w:p>
    <w:p w14:paraId="038D7573"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майнові спори</w:t>
      </w:r>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т.ч</w:t>
      </w:r>
      <w:proofErr w:type="spellEnd"/>
      <w:r w:rsidRPr="00707777">
        <w:rPr>
          <w:rFonts w:ascii="Times New Roman" w:eastAsia="Times New Roman" w:hAnsi="Times New Roman"/>
          <w:kern w:val="1"/>
          <w:sz w:val="28"/>
          <w:szCs w:val="28"/>
          <w:lang w:val="uk-UA" w:eastAsia="uk-UA" w:bidi="hi-IN"/>
        </w:rPr>
        <w:t>.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тощо), що розглядались в порядку цивільного та господарського судочинства. Всього за вказаний період на розгляді в судах перебували 69 позовні заяви;</w:t>
      </w:r>
    </w:p>
    <w:p w14:paraId="64DF6E9B"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трудові спори</w:t>
      </w:r>
      <w:r w:rsidRPr="00707777">
        <w:rPr>
          <w:rFonts w:ascii="Times New Roman" w:eastAsia="Times New Roman" w:hAnsi="Times New Roman"/>
          <w:kern w:val="1"/>
          <w:sz w:val="28"/>
          <w:szCs w:val="28"/>
          <w:lang w:val="uk-UA" w:eastAsia="uk-UA" w:bidi="hi-IN"/>
        </w:rPr>
        <w:t>  що розглядались у порядку цивільного та адміністративного судочинства. Всього за вказаний період на розгляді в суді перебували 6 позовних заяв;</w:t>
      </w:r>
    </w:p>
    <w:p w14:paraId="6AA30DA0"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b/>
          <w:bCs/>
          <w:kern w:val="1"/>
          <w:sz w:val="28"/>
          <w:szCs w:val="28"/>
          <w:lang w:val="uk-UA" w:eastAsia="uk-UA" w:bidi="hi-IN"/>
        </w:rPr>
        <w:t>цивільний позов, що заявлений в межах розгляду кримінальної справи </w:t>
      </w:r>
      <w:r w:rsidRPr="00707777">
        <w:rPr>
          <w:rFonts w:ascii="Times New Roman" w:eastAsia="Times New Roman" w:hAnsi="Times New Roman"/>
          <w:kern w:val="1"/>
          <w:sz w:val="28"/>
          <w:szCs w:val="28"/>
          <w:lang w:val="uk-UA" w:eastAsia="uk-UA" w:bidi="hi-IN"/>
        </w:rPr>
        <w:t xml:space="preserve">за обвинуваченням </w:t>
      </w:r>
      <w:proofErr w:type="spellStart"/>
      <w:r w:rsidRPr="00707777">
        <w:rPr>
          <w:rFonts w:ascii="Times New Roman" w:eastAsia="Times New Roman" w:hAnsi="Times New Roman"/>
          <w:kern w:val="1"/>
          <w:sz w:val="28"/>
          <w:szCs w:val="28"/>
          <w:lang w:val="uk-UA" w:eastAsia="uk-UA" w:bidi="hi-IN"/>
        </w:rPr>
        <w:t>Колядіна</w:t>
      </w:r>
      <w:proofErr w:type="spellEnd"/>
      <w:r w:rsidRPr="00707777">
        <w:rPr>
          <w:rFonts w:ascii="Times New Roman" w:eastAsia="Times New Roman" w:hAnsi="Times New Roman"/>
          <w:kern w:val="1"/>
          <w:sz w:val="28"/>
          <w:szCs w:val="28"/>
          <w:lang w:val="uk-UA" w:eastAsia="uk-UA" w:bidi="hi-IN"/>
        </w:rPr>
        <w:t xml:space="preserve"> Є.А. </w:t>
      </w:r>
    </w:p>
    <w:p w14:paraId="0C4EA17F"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справи окремого провадження </w:t>
      </w:r>
      <w:r w:rsidRPr="00707777">
        <w:rPr>
          <w:rFonts w:ascii="Times New Roman" w:eastAsia="Times New Roman" w:hAnsi="Times New Roman"/>
          <w:kern w:val="1"/>
          <w:sz w:val="28"/>
          <w:szCs w:val="28"/>
          <w:lang w:val="uk-UA" w:eastAsia="uk-UA" w:bidi="hi-IN"/>
        </w:rPr>
        <w:t>(встановлення юридичного факту,  визнання особи недієздатною, встановлення опіки та піклування), що розглядаються в порядку цивільного судочинства. Всього за вказаний період на розгляді в судах перебувало 25 заяв з вказаної категорії.</w:t>
      </w:r>
    </w:p>
    <w:p w14:paraId="3F964DF8" w14:textId="77777777" w:rsidR="00707777" w:rsidRPr="00707777" w:rsidRDefault="00707777" w:rsidP="00707777">
      <w:pPr>
        <w:widowControl w:val="0"/>
        <w:numPr>
          <w:ilvl w:val="0"/>
          <w:numId w:val="4"/>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 xml:space="preserve">Адміністративні спори які розглядаються в порядку адміністративного судочинства. </w:t>
      </w:r>
      <w:r w:rsidRPr="00707777">
        <w:rPr>
          <w:rFonts w:ascii="Times New Roman" w:eastAsia="Times New Roman" w:hAnsi="Times New Roman"/>
          <w:bCs/>
          <w:kern w:val="1"/>
          <w:sz w:val="28"/>
          <w:szCs w:val="28"/>
          <w:lang w:val="uk-UA" w:eastAsia="uk-UA" w:bidi="hi-IN"/>
        </w:rPr>
        <w:t xml:space="preserve">Всього за вказаний період на розгляді в судах перебували 111 адміністративні провадження,  з яких 72 адміністративні позови до УСЗН про зобов’язання вчинити дії щодо стягнення недоплаченої суми грошової допомоги до 5 травня (постанова КМУ№112 від 19.02.2020 року та постанова КМУ №325 від 08.04.2021). </w:t>
      </w:r>
    </w:p>
    <w:p w14:paraId="0439EBDA" w14:textId="77777777" w:rsidR="00707777" w:rsidRPr="00707777" w:rsidRDefault="00707777" w:rsidP="00707777">
      <w:pPr>
        <w:shd w:val="clear" w:color="auto" w:fill="FFFFFF"/>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 </w:t>
      </w:r>
    </w:p>
    <w:p w14:paraId="3D19CBF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Droid Sans Fallback" w:hAnsi="Times New Roman"/>
          <w:color w:val="050505"/>
          <w:kern w:val="1"/>
          <w:sz w:val="28"/>
          <w:szCs w:val="28"/>
          <w:shd w:val="clear" w:color="auto" w:fill="FFFFFF"/>
          <w:lang w:val="uk-UA" w:eastAsia="zh-CN" w:bidi="hi-IN"/>
        </w:rPr>
        <w:t>Серед їх загальної кількості слід відмітити і наступні, актуальні для територіальної громади міста Мукачева справи, зокрема:</w:t>
      </w:r>
    </w:p>
    <w:p w14:paraId="21B34875" w14:textId="77777777" w:rsidR="00707777" w:rsidRPr="00707777" w:rsidRDefault="00707777" w:rsidP="00707777">
      <w:pPr>
        <w:widowControl w:val="0"/>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p>
    <w:p w14:paraId="75EF7609"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color w:val="050505"/>
          <w:kern w:val="1"/>
          <w:sz w:val="28"/>
          <w:szCs w:val="28"/>
          <w:lang w:val="uk-UA" w:eastAsia="uk-UA" w:bidi="hi-IN"/>
        </w:rPr>
      </w:pPr>
      <w:r w:rsidRPr="00707777">
        <w:rPr>
          <w:rFonts w:ascii="Times New Roman" w:eastAsia="Times New Roman" w:hAnsi="Times New Roman"/>
          <w:color w:val="050505"/>
          <w:kern w:val="1"/>
          <w:sz w:val="28"/>
          <w:szCs w:val="28"/>
          <w:lang w:val="uk-UA" w:eastAsia="uk-UA" w:bidi="hi-IN"/>
        </w:rPr>
        <w:t>Позов Мукачівської місцевої прокуратури в інтересах держави в особі Мукачівської міської ради до ТОВ «</w:t>
      </w:r>
      <w:proofErr w:type="spellStart"/>
      <w:r w:rsidRPr="00707777">
        <w:rPr>
          <w:rFonts w:ascii="Times New Roman" w:eastAsia="Times New Roman" w:hAnsi="Times New Roman"/>
          <w:color w:val="050505"/>
          <w:kern w:val="1"/>
          <w:sz w:val="28"/>
          <w:szCs w:val="28"/>
          <w:lang w:val="uk-UA" w:eastAsia="uk-UA" w:bidi="hi-IN"/>
        </w:rPr>
        <w:t>Хімстар</w:t>
      </w:r>
      <w:proofErr w:type="spellEnd"/>
      <w:r w:rsidRPr="00707777">
        <w:rPr>
          <w:rFonts w:ascii="Times New Roman" w:eastAsia="Times New Roman" w:hAnsi="Times New Roman"/>
          <w:color w:val="050505"/>
          <w:kern w:val="1"/>
          <w:sz w:val="28"/>
          <w:szCs w:val="28"/>
          <w:lang w:val="uk-UA" w:eastAsia="uk-UA" w:bidi="hi-IN"/>
        </w:rPr>
        <w:t>» про стягнення суми 2 107 620,8 грн. у відшкодування збитків, завданих використанням земель без правовстановлюючих документів. Рішенням господарського суду Закарпатської області від 19.08.2021 року, позов задоволено в повному обсязі.</w:t>
      </w:r>
    </w:p>
    <w:p w14:paraId="7E9026AF" w14:textId="77777777" w:rsidR="00707777" w:rsidRPr="00707777" w:rsidRDefault="00707777" w:rsidP="00707777">
      <w:pPr>
        <w:widowControl w:val="0"/>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p>
    <w:p w14:paraId="7B290BAB"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Позов Жабко Наталії Василівни до Управління освіти, молоді та спорту Мукачівської міської ради Закарпатської області, третя особа – Мукачівська </w:t>
      </w:r>
      <w:r w:rsidRPr="00707777">
        <w:rPr>
          <w:rFonts w:ascii="Times New Roman" w:eastAsia="Times New Roman" w:hAnsi="Times New Roman"/>
          <w:kern w:val="1"/>
          <w:sz w:val="28"/>
          <w:szCs w:val="28"/>
          <w:lang w:val="uk-UA" w:eastAsia="uk-UA" w:bidi="hi-IN"/>
        </w:rPr>
        <w:lastRenderedPageBreak/>
        <w:t xml:space="preserve">міська рада про визнання незаконним та скасування наказу про припинення дії контракту та звільнення, поновлення на роботі, зобов’язання вчинити дії. За результатами розгляду, Мукачівським міськрайонним судом, 02.06.2020 року, було прийнято рішення про задоволення позовних вимог позивача, яке в наступному, 17.09.2020 року, було скасовано постановою Закарпатського апеляційного суду. Постанова апеляційного суду набрала законної сили в день її проголошення, проте оскаржена Позивачем до суду касаційної інстанції. Ухвалою Касаційного цивільного суду у складі Верховного Суду від 21.10.2020 року, касаційну скаргу Жабко Н.В. прийнято до розгляду в порядку письмового провадження. 25.02.2021 року Касаційним цивільним судом у складі Верховного Суду підтримано постанову суду апеляційної інстанції та прийнято остаточне рішення про відмову у задоволенні позовних вимог. </w:t>
      </w:r>
    </w:p>
    <w:p w14:paraId="70B1A850" w14:textId="77777777" w:rsidR="00707777" w:rsidRPr="00707777" w:rsidRDefault="00707777" w:rsidP="00707777">
      <w:pPr>
        <w:widowControl w:val="0"/>
        <w:suppressAutoHyphens/>
        <w:spacing w:after="0" w:line="340" w:lineRule="atLeast"/>
        <w:jc w:val="both"/>
        <w:rPr>
          <w:rFonts w:ascii="Times New Roman" w:eastAsia="Times New Roman" w:hAnsi="Times New Roman"/>
          <w:kern w:val="1"/>
          <w:sz w:val="28"/>
          <w:szCs w:val="28"/>
          <w:lang w:val="uk-UA" w:eastAsia="uk-UA" w:bidi="hi-IN"/>
        </w:rPr>
      </w:pPr>
    </w:p>
    <w:p w14:paraId="6A92F561"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адміністративним позовом </w:t>
      </w:r>
      <w:proofErr w:type="spellStart"/>
      <w:r w:rsidRPr="00707777">
        <w:rPr>
          <w:rFonts w:ascii="Times New Roman" w:eastAsia="Times New Roman" w:hAnsi="Times New Roman"/>
          <w:kern w:val="1"/>
          <w:sz w:val="28"/>
          <w:szCs w:val="28"/>
          <w:lang w:val="uk-UA" w:eastAsia="uk-UA" w:bidi="hi-IN"/>
        </w:rPr>
        <w:t>Матея</w:t>
      </w:r>
      <w:proofErr w:type="spellEnd"/>
      <w:r w:rsidRPr="00707777">
        <w:rPr>
          <w:rFonts w:ascii="Times New Roman" w:eastAsia="Times New Roman" w:hAnsi="Times New Roman"/>
          <w:kern w:val="1"/>
          <w:sz w:val="28"/>
          <w:szCs w:val="28"/>
          <w:lang w:val="uk-UA" w:eastAsia="uk-UA" w:bidi="hi-IN"/>
        </w:rPr>
        <w:t xml:space="preserve"> В., </w:t>
      </w:r>
      <w:proofErr w:type="spellStart"/>
      <w:r w:rsidRPr="00707777">
        <w:rPr>
          <w:rFonts w:ascii="Times New Roman" w:eastAsia="Times New Roman" w:hAnsi="Times New Roman"/>
          <w:kern w:val="1"/>
          <w:sz w:val="28"/>
          <w:szCs w:val="28"/>
          <w:lang w:val="uk-UA" w:eastAsia="uk-UA" w:bidi="hi-IN"/>
        </w:rPr>
        <w:t>Гонака</w:t>
      </w:r>
      <w:proofErr w:type="spellEnd"/>
      <w:r w:rsidRPr="00707777">
        <w:rPr>
          <w:rFonts w:ascii="Times New Roman" w:eastAsia="Times New Roman" w:hAnsi="Times New Roman"/>
          <w:kern w:val="1"/>
          <w:sz w:val="28"/>
          <w:szCs w:val="28"/>
          <w:lang w:val="uk-UA" w:eastAsia="uk-UA" w:bidi="hi-IN"/>
        </w:rPr>
        <w:t xml:space="preserve"> В. до Мукачівської міської ради про скасування рішення органу місцевого самоврядування про затвердження порядку по стягнення збитків за користування земельними ділянками без правовстановлюючих документів. За результатами розгляду, Закарпатським окружним адміністративним судом було прийнято рішення про відмову в задоволенні заявлених позовних вимог в повному обсязі. Постановою Восьмого апеляційного адміністративного суду від 01.02.2021 року рішення Закарпатського окружного адміністративного суду залишено без змін. Судове рішення набуло законної сили.</w:t>
      </w:r>
    </w:p>
    <w:p w14:paraId="22DC6EDE" w14:textId="77777777" w:rsidR="00707777" w:rsidRPr="00707777" w:rsidRDefault="00707777" w:rsidP="00707777">
      <w:pPr>
        <w:widowControl w:val="0"/>
        <w:suppressAutoHyphens/>
        <w:spacing w:after="0" w:line="340" w:lineRule="atLeast"/>
        <w:jc w:val="both"/>
        <w:rPr>
          <w:rFonts w:ascii="Times New Roman" w:eastAsia="Times New Roman" w:hAnsi="Times New Roman"/>
          <w:kern w:val="1"/>
          <w:sz w:val="28"/>
          <w:szCs w:val="28"/>
          <w:lang w:val="uk-UA" w:eastAsia="uk-UA" w:bidi="hi-IN"/>
        </w:rPr>
      </w:pPr>
    </w:p>
    <w:p w14:paraId="7D961250"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Закарпатської обласної прокуратури до Мукачівської міської ради, Мукачівської районної державної адміністрації про скасування рішення державного реєстратора про реєстрацію права власності на земельну ділянку (с. </w:t>
      </w:r>
      <w:proofErr w:type="spellStart"/>
      <w:r w:rsidRPr="00707777">
        <w:rPr>
          <w:rFonts w:ascii="Times New Roman" w:eastAsia="Times New Roman" w:hAnsi="Times New Roman"/>
          <w:kern w:val="1"/>
          <w:sz w:val="28"/>
          <w:szCs w:val="28"/>
          <w:lang w:val="uk-UA" w:eastAsia="uk-UA" w:bidi="hi-IN"/>
        </w:rPr>
        <w:t>Павшино</w:t>
      </w:r>
      <w:proofErr w:type="spellEnd"/>
      <w:r w:rsidRPr="00707777">
        <w:rPr>
          <w:rFonts w:ascii="Times New Roman" w:eastAsia="Times New Roman" w:hAnsi="Times New Roman"/>
          <w:kern w:val="1"/>
          <w:sz w:val="28"/>
          <w:szCs w:val="28"/>
          <w:lang w:val="uk-UA" w:eastAsia="uk-UA" w:bidi="hi-IN"/>
        </w:rPr>
        <w:t xml:space="preserve">, вул. </w:t>
      </w:r>
      <w:proofErr w:type="spellStart"/>
      <w:r w:rsidRPr="00707777">
        <w:rPr>
          <w:rFonts w:ascii="Times New Roman" w:eastAsia="Times New Roman" w:hAnsi="Times New Roman"/>
          <w:kern w:val="1"/>
          <w:sz w:val="28"/>
          <w:szCs w:val="28"/>
          <w:lang w:val="uk-UA" w:eastAsia="uk-UA" w:bidi="hi-IN"/>
        </w:rPr>
        <w:t>Аеропортна</w:t>
      </w:r>
      <w:proofErr w:type="spellEnd"/>
      <w:r w:rsidRPr="00707777">
        <w:rPr>
          <w:rFonts w:ascii="Times New Roman" w:eastAsia="Times New Roman" w:hAnsi="Times New Roman"/>
          <w:kern w:val="1"/>
          <w:sz w:val="28"/>
          <w:szCs w:val="28"/>
          <w:lang w:val="uk-UA" w:eastAsia="uk-UA" w:bidi="hi-IN"/>
        </w:rPr>
        <w:t>, 2) та зобов’язання Мукачівської міської ради повернути земельну ділянку її власнику. За результатами розгляду вказаної справи Господарським судом Закарпатської області було винесено ухвалу про закриття провадження у справі у зв</w:t>
      </w:r>
      <w:r w:rsidRPr="00707777">
        <w:rPr>
          <w:rFonts w:ascii="Times New Roman" w:eastAsia="Times New Roman" w:hAnsi="Times New Roman"/>
          <w:kern w:val="1"/>
          <w:sz w:val="28"/>
          <w:szCs w:val="28"/>
          <w:lang w:eastAsia="uk-UA" w:bidi="hi-IN"/>
        </w:rPr>
        <w:t>’</w:t>
      </w:r>
      <w:proofErr w:type="spellStart"/>
      <w:r w:rsidRPr="00707777">
        <w:rPr>
          <w:rFonts w:ascii="Times New Roman" w:eastAsia="Times New Roman" w:hAnsi="Times New Roman"/>
          <w:kern w:val="1"/>
          <w:sz w:val="28"/>
          <w:szCs w:val="28"/>
          <w:lang w:val="uk-UA" w:eastAsia="uk-UA" w:bidi="hi-IN"/>
        </w:rPr>
        <w:t>язку</w:t>
      </w:r>
      <w:proofErr w:type="spellEnd"/>
      <w:r w:rsidRPr="00707777">
        <w:rPr>
          <w:rFonts w:ascii="Times New Roman" w:eastAsia="Times New Roman" w:hAnsi="Times New Roman"/>
          <w:kern w:val="1"/>
          <w:sz w:val="28"/>
          <w:szCs w:val="28"/>
          <w:lang w:val="uk-UA" w:eastAsia="uk-UA" w:bidi="hi-IN"/>
        </w:rPr>
        <w:t xml:space="preserve"> з відсутністю порушення права, яке, на погляд Позивача, підлягало захисту в судовому порядку. Постановою Західного апеляційного господарського суду від 03.02.2021 року ухвалу Господарського суду Закарпатської області залишено без змін. Судове рішення набуло законної сили. Не погодившись із рішеннями господарського суду Закарпатської області та Західного апеляційного господарського суду, прокуратурою було оскаржено такі до Верховного Суду. Постановою Касаційного господарського суду у складі Верховного Суду від 29.06.2021, касаційну скаргу заступника керівника Закарпатської обласної прокуратури залишено без задоволення, а судові рішення судів першої та апеляційної інстанції без змін. Постанова  Верховного Суду у справі № 907/551/17 є остаточною, та оскарженню не підлягає.</w:t>
      </w:r>
    </w:p>
    <w:p w14:paraId="014974D6" w14:textId="77777777" w:rsidR="00707777" w:rsidRPr="00707777" w:rsidRDefault="00707777" w:rsidP="00707777">
      <w:pPr>
        <w:shd w:val="clear" w:color="auto" w:fill="FFFFFF"/>
        <w:spacing w:after="0" w:line="340" w:lineRule="atLeast"/>
        <w:contextualSpacing/>
        <w:jc w:val="both"/>
        <w:rPr>
          <w:rFonts w:ascii="Times New Roman" w:eastAsia="Times New Roman" w:hAnsi="Times New Roman"/>
          <w:kern w:val="1"/>
          <w:sz w:val="28"/>
          <w:szCs w:val="28"/>
          <w:lang w:val="uk-UA" w:eastAsia="uk-UA" w:bidi="hi-IN"/>
        </w:rPr>
      </w:pPr>
    </w:p>
    <w:p w14:paraId="7A13ED43"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Жабко Н.В. до </w:t>
      </w:r>
      <w:r w:rsidRPr="00707777">
        <w:rPr>
          <w:rFonts w:ascii="Times New Roman" w:eastAsia="Droid Sans Fallback" w:hAnsi="Times New Roman"/>
          <w:color w:val="1F1F1F"/>
          <w:kern w:val="1"/>
          <w:sz w:val="28"/>
          <w:szCs w:val="28"/>
          <w:shd w:val="clear" w:color="auto" w:fill="FFFFFF"/>
          <w:lang w:val="uk-UA" w:eastAsia="zh-CN" w:bidi="hi-IN"/>
        </w:rPr>
        <w:t xml:space="preserve">Управління освіти, молоді та </w:t>
      </w:r>
      <w:r w:rsidRPr="00707777">
        <w:rPr>
          <w:rFonts w:ascii="Times New Roman" w:eastAsia="Droid Sans Fallback" w:hAnsi="Times New Roman"/>
          <w:color w:val="1F1F1F"/>
          <w:kern w:val="1"/>
          <w:sz w:val="28"/>
          <w:szCs w:val="28"/>
          <w:shd w:val="clear" w:color="auto" w:fill="FFFFFF"/>
          <w:lang w:val="uk-UA" w:eastAsia="zh-CN" w:bidi="hi-IN"/>
        </w:rPr>
        <w:lastRenderedPageBreak/>
        <w:t xml:space="preserve">спорту виконавчого комітету Мукачівської міської ради Закарпатської області, Мукачівської міської ради про визнання протиправним та скасування рішення конкурсної комісії. У межах вказаної судової справи, Жабко Н.В. оскаржувались дії Управління освіти, молоді та спорту виконавчого комітету Мукачівської міської ради Закарпатської області  в частині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Рішенням Закарпатського окружного адміністративного суду від 07.12.2020  позовні вимоги Жабко Н.В. були задоволені в повному обсязі, а саме: визнано протиправним та скасовано рішення конкурсної комісії, оформлене протоколом № 6 засідання конкурсної комісії на заміщення вакантної посади керівника Мукачівського ліцею № 10 від 23.01.2020 року, </w:t>
      </w:r>
      <w:r w:rsidRPr="00707777">
        <w:rPr>
          <w:rFonts w:ascii="Times New Roman" w:eastAsia="Droid Sans Fallback" w:hAnsi="Times New Roman"/>
          <w:color w:val="000000"/>
          <w:kern w:val="1"/>
          <w:sz w:val="28"/>
          <w:szCs w:val="28"/>
          <w:lang w:val="uk-UA" w:eastAsia="zh-CN" w:bidi="hi-IN"/>
        </w:rPr>
        <w:t>Між тим, відповідачами у справі на вказане судове рішення були подані апеляційні скарги, які Постановою Восьмого апеляційного адміністративного суду від 21.04.2021 були задоволені в повному обсязі, рішення Закарпатського окружного адміністративного суду від 07 грудня 2020 року в адміністративній справі №260/250/20 за позовом Жабко Н.В. до Управління освіти, молоді та спорту Мукачівської міської ради Закарпатської області, Мукачівської міської ради Закарпатської області про визнання протиправним та скасування рішення скасовано та прийнято нову постанову, якою в задоволенні позовних вимог відмовлено. Не погодившись з рішенням суду апеляційної інстанції, позивачем було подано відповідну касаційну скаргу, проте Ухвалою Верховного Суду у складі Касаційного адміністративного суду від 31.05.2021, касаційну скаргу Жабко Н.В. було повернуто у зв’язку з відсутністю підстав для оскарження судового рішення у касаційному порядку.</w:t>
      </w:r>
    </w:p>
    <w:p w14:paraId="69821408" w14:textId="77777777" w:rsidR="00707777" w:rsidRPr="00707777" w:rsidRDefault="00707777" w:rsidP="00707777">
      <w:pPr>
        <w:shd w:val="clear" w:color="auto" w:fill="FFFFFF"/>
        <w:spacing w:after="0" w:line="340" w:lineRule="atLeast"/>
        <w:contextualSpacing/>
        <w:jc w:val="both"/>
        <w:rPr>
          <w:rFonts w:ascii="Times New Roman" w:eastAsia="Times New Roman" w:hAnsi="Times New Roman"/>
          <w:kern w:val="1"/>
          <w:sz w:val="28"/>
          <w:szCs w:val="28"/>
          <w:lang w:val="uk-UA" w:eastAsia="uk-UA" w:bidi="hi-IN"/>
        </w:rPr>
      </w:pPr>
    </w:p>
    <w:p w14:paraId="3E47637A" w14:textId="77777777" w:rsidR="00707777" w:rsidRPr="00707777" w:rsidRDefault="00707777" w:rsidP="00707777">
      <w:pPr>
        <w:widowControl w:val="0"/>
        <w:numPr>
          <w:ilvl w:val="0"/>
          <w:numId w:val="6"/>
        </w:numPr>
        <w:shd w:val="clear" w:color="auto" w:fill="FFFFFF"/>
        <w:suppressAutoHyphens/>
        <w:spacing w:after="0" w:line="340" w:lineRule="atLeast"/>
        <w:contextualSpacing/>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Судова справа за позовом </w:t>
      </w:r>
      <w:proofErr w:type="spellStart"/>
      <w:r w:rsidRPr="00707777">
        <w:rPr>
          <w:rFonts w:ascii="Times New Roman" w:eastAsia="Times New Roman" w:hAnsi="Times New Roman"/>
          <w:kern w:val="1"/>
          <w:sz w:val="28"/>
          <w:szCs w:val="28"/>
          <w:lang w:val="uk-UA" w:eastAsia="uk-UA" w:bidi="hi-IN"/>
        </w:rPr>
        <w:t>Лавренка</w:t>
      </w:r>
      <w:proofErr w:type="spellEnd"/>
      <w:r w:rsidRPr="00707777">
        <w:rPr>
          <w:rFonts w:ascii="Times New Roman" w:eastAsia="Times New Roman" w:hAnsi="Times New Roman"/>
          <w:kern w:val="1"/>
          <w:sz w:val="28"/>
          <w:szCs w:val="28"/>
          <w:lang w:val="uk-UA" w:eastAsia="uk-UA" w:bidi="hi-IN"/>
        </w:rPr>
        <w:t xml:space="preserve"> О.О.</w:t>
      </w:r>
      <w:r w:rsidRPr="00707777">
        <w:rPr>
          <w:rFonts w:ascii="Times New Roman" w:eastAsia="Droid Sans Fallback" w:hAnsi="Times New Roman"/>
          <w:color w:val="000000"/>
          <w:kern w:val="1"/>
          <w:sz w:val="28"/>
          <w:szCs w:val="28"/>
          <w:lang w:val="uk-UA" w:eastAsia="zh-CN" w:bidi="hi-IN"/>
        </w:rPr>
        <w:t xml:space="preserve"> до Мукачівської міської ради, третя особа, яка не заявляє самостійних вимог щодо предмета спору, Управління комунальної власності та архітектури Мукачівської міської ради про визнання протиправним та скасування розпорядження, зобов`язання вчинити певні дії. В межах вказаної судової справи </w:t>
      </w:r>
      <w:proofErr w:type="spellStart"/>
      <w:r w:rsidRPr="00707777">
        <w:rPr>
          <w:rFonts w:ascii="Times New Roman" w:eastAsia="Droid Sans Fallback" w:hAnsi="Times New Roman"/>
          <w:color w:val="000000"/>
          <w:kern w:val="1"/>
          <w:sz w:val="28"/>
          <w:szCs w:val="28"/>
          <w:lang w:val="uk-UA" w:eastAsia="zh-CN" w:bidi="hi-IN"/>
        </w:rPr>
        <w:t>Лавренко</w:t>
      </w:r>
      <w:proofErr w:type="spellEnd"/>
      <w:r w:rsidRPr="00707777">
        <w:rPr>
          <w:rFonts w:ascii="Times New Roman" w:eastAsia="Droid Sans Fallback" w:hAnsi="Times New Roman"/>
          <w:color w:val="000000"/>
          <w:kern w:val="1"/>
          <w:sz w:val="28"/>
          <w:szCs w:val="28"/>
          <w:lang w:val="uk-UA" w:eastAsia="zh-CN" w:bidi="hi-IN"/>
        </w:rPr>
        <w:t xml:space="preserve"> О.О. просив визнати протиправним та скасувати розпорядження Мукачівського міського голови № 91 від 14.04.2020 «Про звільнення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поновити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на посаді начальника відділу комунальної власності управління комунальної власності управління та архітектури Мукачівської міської ради або рівноцінній їй та стягнути з Мукачівської міської ради на користь </w:t>
      </w:r>
      <w:proofErr w:type="spellStart"/>
      <w:r w:rsidRPr="00707777">
        <w:rPr>
          <w:rFonts w:ascii="Times New Roman" w:eastAsia="Droid Sans Fallback" w:hAnsi="Times New Roman"/>
          <w:color w:val="000000"/>
          <w:kern w:val="1"/>
          <w:sz w:val="28"/>
          <w:szCs w:val="28"/>
          <w:lang w:val="uk-UA" w:eastAsia="zh-CN" w:bidi="hi-IN"/>
        </w:rPr>
        <w:t>Лавренка</w:t>
      </w:r>
      <w:proofErr w:type="spellEnd"/>
      <w:r w:rsidRPr="00707777">
        <w:rPr>
          <w:rFonts w:ascii="Times New Roman" w:eastAsia="Droid Sans Fallback" w:hAnsi="Times New Roman"/>
          <w:color w:val="000000"/>
          <w:kern w:val="1"/>
          <w:sz w:val="28"/>
          <w:szCs w:val="28"/>
          <w:lang w:val="uk-UA" w:eastAsia="zh-CN" w:bidi="hi-IN"/>
        </w:rPr>
        <w:t xml:space="preserve"> О.О. середній заробіток за час вимушеного прогулу, за період з 15.04.2020 по день прийняття судом рішення. </w:t>
      </w:r>
      <w:r w:rsidRPr="00707777">
        <w:rPr>
          <w:rFonts w:ascii="Times New Roman" w:eastAsia="Droid Sans Fallback" w:hAnsi="Times New Roman"/>
          <w:color w:val="1F1F1F"/>
          <w:kern w:val="1"/>
          <w:sz w:val="28"/>
          <w:szCs w:val="28"/>
          <w:shd w:val="clear" w:color="auto" w:fill="FFFFFF"/>
          <w:lang w:val="uk-UA" w:eastAsia="zh-CN" w:bidi="hi-IN"/>
        </w:rPr>
        <w:t xml:space="preserve">Рішенням Закарпатського окружного адміністративного суду від 14.05.2021 в задоволенні позовних вимог </w:t>
      </w:r>
      <w:proofErr w:type="spellStart"/>
      <w:r w:rsidRPr="00707777">
        <w:rPr>
          <w:rFonts w:ascii="Times New Roman" w:eastAsia="Droid Sans Fallback" w:hAnsi="Times New Roman"/>
          <w:color w:val="1F1F1F"/>
          <w:kern w:val="1"/>
          <w:sz w:val="28"/>
          <w:szCs w:val="28"/>
          <w:shd w:val="clear" w:color="auto" w:fill="FFFFFF"/>
          <w:lang w:val="uk-UA" w:eastAsia="zh-CN" w:bidi="hi-IN"/>
        </w:rPr>
        <w:t>Лавренка</w:t>
      </w:r>
      <w:proofErr w:type="spellEnd"/>
      <w:r w:rsidRPr="00707777">
        <w:rPr>
          <w:rFonts w:ascii="Times New Roman" w:eastAsia="Droid Sans Fallback" w:hAnsi="Times New Roman"/>
          <w:color w:val="1F1F1F"/>
          <w:kern w:val="1"/>
          <w:sz w:val="28"/>
          <w:szCs w:val="28"/>
          <w:shd w:val="clear" w:color="auto" w:fill="FFFFFF"/>
          <w:lang w:val="uk-UA" w:eastAsia="zh-CN" w:bidi="hi-IN"/>
        </w:rPr>
        <w:t xml:space="preserve"> О.О. було відмовлено в повному обсязі. Вказане рішення Закарпатського окружного адміністративного суду було </w:t>
      </w:r>
      <w:proofErr w:type="spellStart"/>
      <w:r w:rsidRPr="00707777">
        <w:rPr>
          <w:rFonts w:ascii="Times New Roman" w:eastAsia="Droid Sans Fallback" w:hAnsi="Times New Roman"/>
          <w:color w:val="1F1F1F"/>
          <w:kern w:val="1"/>
          <w:sz w:val="28"/>
          <w:szCs w:val="28"/>
          <w:shd w:val="clear" w:color="auto" w:fill="FFFFFF"/>
          <w:lang w:val="uk-UA" w:eastAsia="zh-CN" w:bidi="hi-IN"/>
        </w:rPr>
        <w:t>переглянуто</w:t>
      </w:r>
      <w:proofErr w:type="spellEnd"/>
      <w:r w:rsidRPr="00707777">
        <w:rPr>
          <w:rFonts w:ascii="Times New Roman" w:eastAsia="Droid Sans Fallback" w:hAnsi="Times New Roman"/>
          <w:color w:val="1F1F1F"/>
          <w:kern w:val="1"/>
          <w:sz w:val="28"/>
          <w:szCs w:val="28"/>
          <w:shd w:val="clear" w:color="auto" w:fill="FFFFFF"/>
          <w:lang w:val="uk-UA" w:eastAsia="zh-CN" w:bidi="hi-IN"/>
        </w:rPr>
        <w:t xml:space="preserve"> в апеляційному порядку, і Постановою Восьмого апеляційного адміністративного суду від 14.09.2021 – залишено без змін.</w:t>
      </w:r>
    </w:p>
    <w:p w14:paraId="53C020BA"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p>
    <w:p w14:paraId="0CB45E82"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ІІ. Розгляд заяв, звернень, скарг, що подавались суб’єктами звернення, у порядку, визначеному Законом України «Про звернення громадян».</w:t>
      </w:r>
    </w:p>
    <w:p w14:paraId="7E9A5A05"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p>
    <w:p w14:paraId="027C65E2" w14:textId="77777777" w:rsidR="00707777" w:rsidRPr="00707777" w:rsidRDefault="00707777" w:rsidP="00707777">
      <w:pPr>
        <w:widowControl w:val="0"/>
        <w:shd w:val="clear" w:color="auto" w:fill="FFFFFF"/>
        <w:suppressAutoHyphens/>
        <w:spacing w:after="0" w:line="340" w:lineRule="atLeast"/>
        <w:ind w:left="-142"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color w:val="000000"/>
          <w:kern w:val="1"/>
          <w:sz w:val="28"/>
          <w:szCs w:val="28"/>
          <w:lang w:val="uk-UA" w:eastAsia="uk-UA" w:bidi="hi-IN"/>
        </w:rPr>
        <w:t xml:space="preserve">За вказаний період юридичним відділом Мукачівської міської ради опрацьовано 67 звернень.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w:t>
      </w:r>
    </w:p>
    <w:p w14:paraId="795D508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0BE6A16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14:paraId="29CA1DD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9E6C65F"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спільно з відділами та управліннями Мукачівської міської ради опрацьовано 108 запитів на публічну інформацію.</w:t>
      </w:r>
    </w:p>
    <w:p w14:paraId="3555167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1C4C631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IV. Правова оцінка та погодження локальних документів.</w:t>
      </w:r>
    </w:p>
    <w:p w14:paraId="39818314"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388E726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 вказаний період юридичним відділом опрацьовано та погоджено:</w:t>
      </w:r>
    </w:p>
    <w:p w14:paraId="4BC8A979"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557 рішень сесій Мукачівської міської ради;</w:t>
      </w:r>
    </w:p>
    <w:p w14:paraId="6C1A53AE"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530 рішень виконавчого комітету Мукачівської міської ради;</w:t>
      </w:r>
    </w:p>
    <w:p w14:paraId="49093A6A" w14:textId="77777777" w:rsidR="00707777" w:rsidRPr="00707777" w:rsidRDefault="00707777" w:rsidP="00707777">
      <w:pPr>
        <w:widowControl w:val="0"/>
        <w:numPr>
          <w:ilvl w:val="0"/>
          <w:numId w:val="2"/>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1708 розпоряджень Мукачівського міського голови.</w:t>
      </w:r>
    </w:p>
    <w:p w14:paraId="0212C642"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254C8BF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r w:rsidRPr="00707777">
        <w:rPr>
          <w:rFonts w:ascii="Times New Roman" w:eastAsia="Times New Roman" w:hAnsi="Times New Roman"/>
          <w:b/>
          <w:bCs/>
          <w:kern w:val="1"/>
          <w:sz w:val="28"/>
          <w:szCs w:val="28"/>
          <w:bdr w:val="none" w:sz="0" w:space="0" w:color="auto" w:frame="1"/>
          <w:lang w:val="uk-UA" w:eastAsia="uk-UA" w:bidi="hi-IN"/>
        </w:rPr>
        <w:t>V. Розгляд справ про адміністративні правопорушення.</w:t>
      </w:r>
    </w:p>
    <w:p w14:paraId="04A29991"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6CEA0C71"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69EC30CD" w14:textId="77777777" w:rsidR="00707777" w:rsidRPr="00707777" w:rsidRDefault="00707777" w:rsidP="00707777">
      <w:pPr>
        <w:spacing w:before="100" w:after="119" w:line="340" w:lineRule="atLeast"/>
        <w:ind w:firstLine="709"/>
        <w:jc w:val="both"/>
        <w:rPr>
          <w:rFonts w:ascii="Times New Roman" w:eastAsia="Times New Roman" w:hAnsi="Times New Roman"/>
          <w:kern w:val="1"/>
          <w:sz w:val="28"/>
          <w:szCs w:val="28"/>
          <w:lang w:val="uk-UA" w:eastAsia="zh-CN"/>
        </w:rPr>
      </w:pPr>
      <w:r w:rsidRPr="00707777">
        <w:rPr>
          <w:rFonts w:ascii="Times New Roman" w:eastAsia="Times New Roman" w:hAnsi="Times New Roman"/>
          <w:kern w:val="1"/>
          <w:sz w:val="28"/>
          <w:szCs w:val="28"/>
          <w:bdr w:val="none" w:sz="0" w:space="0" w:color="auto" w:frame="1"/>
          <w:lang w:val="uk-UA" w:eastAsia="zh-CN"/>
        </w:rPr>
        <w:t xml:space="preserve">Впродовж звітного періоду юридичним відділом Мукачівської міської ради забезпечено проведення 42 засідання адміністративної комісії при виконавчому комітеті Мукачівської міської ради, </w:t>
      </w:r>
      <w:r w:rsidRPr="00707777">
        <w:rPr>
          <w:rFonts w:ascii="Times New Roman" w:eastAsia="Times New Roman" w:hAnsi="Times New Roman"/>
          <w:kern w:val="1"/>
          <w:sz w:val="28"/>
          <w:szCs w:val="28"/>
          <w:lang w:val="uk-UA" w:eastAsia="zh-CN"/>
        </w:rPr>
        <w:t>під час яких було розглянуто 224 протоколи про адміністративні правопорушення, що передбачені наступними статтями:</w:t>
      </w:r>
    </w:p>
    <w:p w14:paraId="25191C17"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150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правил користування жилими будинками і жилими приміщеннями»;</w:t>
      </w:r>
    </w:p>
    <w:p w14:paraId="4F575C3F"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w:t>
      </w:r>
    </w:p>
    <w:p w14:paraId="657AB813"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154 Кодексу України про адміністративні правопорушення «Порушення правил тримання собак і котів»;</w:t>
      </w:r>
    </w:p>
    <w:p w14:paraId="2FF48CEA"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shd w:val="clear" w:color="auto" w:fill="FFFFFF"/>
          <w:lang w:val="uk-UA" w:eastAsia="zh-CN"/>
        </w:rPr>
      </w:pPr>
      <w:r w:rsidRPr="00707777">
        <w:rPr>
          <w:rFonts w:ascii="Times New Roman" w:eastAsia="Times New Roman" w:hAnsi="Times New Roman"/>
          <w:bCs/>
          <w:kern w:val="1"/>
          <w:sz w:val="28"/>
          <w:szCs w:val="28"/>
          <w:lang w:val="uk-UA" w:eastAsia="zh-CN"/>
        </w:rPr>
        <w:t>ст. 156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p w14:paraId="53CEC8F2"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lastRenderedPageBreak/>
        <w:t xml:space="preserve">ст. 180 Кодексу України про адміністративні правопорушення «Доведення неповнолітнього до стану </w:t>
      </w:r>
      <w:proofErr w:type="spellStart"/>
      <w:r w:rsidRPr="00707777">
        <w:rPr>
          <w:rFonts w:ascii="Times New Roman" w:eastAsia="Times New Roman" w:hAnsi="Times New Roman"/>
          <w:bCs/>
          <w:kern w:val="1"/>
          <w:sz w:val="28"/>
          <w:szCs w:val="28"/>
          <w:lang w:val="uk-UA" w:eastAsia="zh-CN"/>
        </w:rPr>
        <w:t>сп</w:t>
      </w:r>
      <w:proofErr w:type="spellEnd"/>
      <w:r w:rsidRPr="00707777">
        <w:rPr>
          <w:rFonts w:ascii="Times New Roman" w:eastAsia="Times New Roman" w:hAnsi="Times New Roman"/>
          <w:bCs/>
          <w:kern w:val="1"/>
          <w:sz w:val="28"/>
          <w:szCs w:val="28"/>
          <w:lang w:eastAsia="zh-CN"/>
        </w:rPr>
        <w:t>’</w:t>
      </w:r>
      <w:proofErr w:type="spellStart"/>
      <w:r w:rsidRPr="00707777">
        <w:rPr>
          <w:rFonts w:ascii="Times New Roman" w:eastAsia="Times New Roman" w:hAnsi="Times New Roman"/>
          <w:bCs/>
          <w:kern w:val="1"/>
          <w:sz w:val="28"/>
          <w:szCs w:val="28"/>
          <w:lang w:val="uk-UA" w:eastAsia="zh-CN"/>
        </w:rPr>
        <w:t>яніння</w:t>
      </w:r>
      <w:proofErr w:type="spellEnd"/>
      <w:r w:rsidRPr="00707777">
        <w:rPr>
          <w:rFonts w:ascii="Times New Roman" w:eastAsia="Times New Roman" w:hAnsi="Times New Roman"/>
          <w:bCs/>
          <w:kern w:val="1"/>
          <w:sz w:val="28"/>
          <w:szCs w:val="28"/>
          <w:lang w:val="uk-UA" w:eastAsia="zh-CN"/>
        </w:rPr>
        <w:t>»;</w:t>
      </w:r>
    </w:p>
    <w:p w14:paraId="3EFFC0E2"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181-1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Заняття проституцією»;</w:t>
      </w:r>
    </w:p>
    <w:p w14:paraId="74977730"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182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14:paraId="71C46B83"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183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Завідомо неправдивий виклик спеціальних служб»</w:t>
      </w:r>
      <w:r w:rsidRPr="00707777">
        <w:rPr>
          <w:rFonts w:ascii="Times New Roman" w:eastAsia="Times New Roman" w:hAnsi="Times New Roman"/>
          <w:bCs/>
          <w:kern w:val="1"/>
          <w:sz w:val="28"/>
          <w:szCs w:val="28"/>
          <w:lang w:val="uk-UA" w:eastAsia="zh-CN"/>
        </w:rPr>
        <w:t>;</w:t>
      </w:r>
    </w:p>
    <w:p w14:paraId="175D8331"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186 Кодексу України про адміністративні правопорушення «</w:t>
      </w:r>
      <w:r w:rsidRPr="00707777">
        <w:rPr>
          <w:rFonts w:ascii="Times New Roman" w:eastAsia="Times New Roman" w:hAnsi="Times New Roman"/>
          <w:bCs/>
          <w:kern w:val="1"/>
          <w:sz w:val="28"/>
          <w:szCs w:val="28"/>
          <w:shd w:val="clear" w:color="auto" w:fill="FFFFFF"/>
          <w:lang w:val="uk-UA" w:eastAsia="zh-CN"/>
        </w:rPr>
        <w:t>Самоуправство»;</w:t>
      </w:r>
    </w:p>
    <w:p w14:paraId="797EB95A" w14:textId="77777777" w:rsidR="00707777" w:rsidRPr="00707777" w:rsidRDefault="00707777" w:rsidP="00707777">
      <w:pPr>
        <w:spacing w:before="100" w:after="119" w:line="340" w:lineRule="atLeast"/>
        <w:ind w:firstLine="709"/>
        <w:jc w:val="both"/>
        <w:rPr>
          <w:rFonts w:ascii="Times New Roman" w:eastAsia="Times New Roman" w:hAnsi="Times New Roman"/>
          <w:bCs/>
          <w:kern w:val="1"/>
          <w:sz w:val="28"/>
          <w:szCs w:val="28"/>
          <w:lang w:val="uk-UA" w:eastAsia="zh-CN"/>
        </w:rPr>
      </w:pPr>
      <w:r w:rsidRPr="00707777">
        <w:rPr>
          <w:rFonts w:ascii="Times New Roman" w:eastAsia="Times New Roman" w:hAnsi="Times New Roman"/>
          <w:bCs/>
          <w:kern w:val="1"/>
          <w:sz w:val="28"/>
          <w:szCs w:val="28"/>
          <w:lang w:val="uk-UA" w:eastAsia="zh-CN"/>
        </w:rPr>
        <w:t>ст. 212-1 Кодексу України про адміністративні правопорушення «Повідомлення неправдивих відомостей державним органам реєстрації актів цивільного стану та несвоєчасна реєстрація народження дитини».</w:t>
      </w:r>
    </w:p>
    <w:p w14:paraId="0D99A7A3" w14:textId="77777777" w:rsidR="00707777" w:rsidRPr="00707777" w:rsidRDefault="00707777" w:rsidP="00707777">
      <w:pPr>
        <w:spacing w:before="100" w:after="119"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r w:rsidRPr="00707777">
        <w:rPr>
          <w:rFonts w:ascii="Times New Roman" w:eastAsia="Times New Roman" w:hAnsi="Times New Roman"/>
          <w:kern w:val="1"/>
          <w:sz w:val="28"/>
          <w:szCs w:val="28"/>
          <w:lang w:val="uk-UA" w:eastAsia="zh-CN"/>
        </w:rPr>
        <w:t xml:space="preserve">За результатами розгляду протоколів винесено 215 </w:t>
      </w:r>
      <w:r w:rsidRPr="00707777">
        <w:rPr>
          <w:rFonts w:ascii="Times New Roman" w:eastAsia="Times New Roman" w:hAnsi="Times New Roman"/>
          <w:bCs/>
          <w:kern w:val="1"/>
          <w:sz w:val="28"/>
          <w:szCs w:val="28"/>
          <w:lang w:val="uk-UA" w:eastAsia="zh-CN"/>
        </w:rPr>
        <w:t>постанов,</w:t>
      </w:r>
      <w:r w:rsidRPr="00707777">
        <w:rPr>
          <w:rFonts w:ascii="Times New Roman" w:eastAsia="Times New Roman" w:hAnsi="Times New Roman"/>
          <w:kern w:val="1"/>
          <w:sz w:val="28"/>
          <w:szCs w:val="28"/>
          <w:lang w:val="uk-UA" w:eastAsia="zh-CN"/>
        </w:rPr>
        <w:t xml:space="preserve"> з них 171 постанова про накладення адміністративних стягнень у вигляді штрафів на загальну суму 97 274,00 грн., 32</w:t>
      </w:r>
      <w:r w:rsidRPr="00707777">
        <w:rPr>
          <w:rFonts w:ascii="Times New Roman" w:eastAsia="Times New Roman" w:hAnsi="Times New Roman"/>
          <w:kern w:val="1"/>
          <w:sz w:val="28"/>
          <w:szCs w:val="28"/>
          <w:lang w:eastAsia="zh-CN"/>
        </w:rPr>
        <w:t xml:space="preserve"> постанови</w:t>
      </w:r>
      <w:r w:rsidRPr="00707777">
        <w:rPr>
          <w:rFonts w:ascii="Times New Roman" w:eastAsia="Times New Roman" w:hAnsi="Times New Roman"/>
          <w:kern w:val="1"/>
          <w:sz w:val="28"/>
          <w:szCs w:val="28"/>
          <w:lang w:val="uk-UA" w:eastAsia="zh-CN"/>
        </w:rPr>
        <w:t xml:space="preserve"> про закриття провадження у справі про адміністративне правопорушення</w:t>
      </w:r>
      <w:r w:rsidRPr="00707777">
        <w:rPr>
          <w:rFonts w:ascii="Times New Roman" w:eastAsia="Times New Roman" w:hAnsi="Times New Roman"/>
          <w:kern w:val="1"/>
          <w:sz w:val="28"/>
          <w:szCs w:val="28"/>
          <w:lang w:eastAsia="zh-CN"/>
        </w:rPr>
        <w:t xml:space="preserve">, 12 постанов про </w:t>
      </w:r>
      <w:proofErr w:type="spellStart"/>
      <w:r w:rsidRPr="00707777">
        <w:rPr>
          <w:rFonts w:ascii="Times New Roman" w:eastAsia="Times New Roman" w:hAnsi="Times New Roman"/>
          <w:kern w:val="1"/>
          <w:sz w:val="28"/>
          <w:szCs w:val="28"/>
          <w:lang w:eastAsia="zh-CN"/>
        </w:rPr>
        <w:t>повернення</w:t>
      </w:r>
      <w:proofErr w:type="spellEnd"/>
      <w:r w:rsidRPr="00707777">
        <w:rPr>
          <w:rFonts w:ascii="Times New Roman" w:eastAsia="Times New Roman" w:hAnsi="Times New Roman"/>
          <w:kern w:val="1"/>
          <w:sz w:val="28"/>
          <w:szCs w:val="28"/>
          <w:lang w:eastAsia="zh-CN"/>
        </w:rPr>
        <w:t xml:space="preserve"> протоколу про </w:t>
      </w:r>
      <w:proofErr w:type="spellStart"/>
      <w:r w:rsidRPr="00707777">
        <w:rPr>
          <w:rFonts w:ascii="Times New Roman" w:eastAsia="Times New Roman" w:hAnsi="Times New Roman"/>
          <w:kern w:val="1"/>
          <w:sz w:val="28"/>
          <w:szCs w:val="28"/>
          <w:lang w:eastAsia="zh-CN"/>
        </w:rPr>
        <w:t>адміністративне</w:t>
      </w:r>
      <w:proofErr w:type="spellEnd"/>
      <w:r w:rsidRPr="00707777">
        <w:rPr>
          <w:rFonts w:ascii="Times New Roman" w:eastAsia="Times New Roman" w:hAnsi="Times New Roman"/>
          <w:kern w:val="1"/>
          <w:sz w:val="28"/>
          <w:szCs w:val="28"/>
          <w:lang w:eastAsia="zh-CN"/>
        </w:rPr>
        <w:t xml:space="preserve"> </w:t>
      </w:r>
      <w:proofErr w:type="spellStart"/>
      <w:r w:rsidRPr="00707777">
        <w:rPr>
          <w:rFonts w:ascii="Times New Roman" w:eastAsia="Times New Roman" w:hAnsi="Times New Roman"/>
          <w:kern w:val="1"/>
          <w:sz w:val="28"/>
          <w:szCs w:val="28"/>
          <w:lang w:eastAsia="zh-CN"/>
        </w:rPr>
        <w:t>правопорушення</w:t>
      </w:r>
      <w:proofErr w:type="spellEnd"/>
      <w:r w:rsidRPr="00707777">
        <w:rPr>
          <w:rFonts w:ascii="Times New Roman" w:eastAsia="Times New Roman" w:hAnsi="Times New Roman"/>
          <w:kern w:val="1"/>
          <w:sz w:val="28"/>
          <w:szCs w:val="28"/>
          <w:lang w:eastAsia="zh-CN"/>
        </w:rPr>
        <w:t xml:space="preserve">  без </w:t>
      </w:r>
      <w:proofErr w:type="spellStart"/>
      <w:r w:rsidRPr="00707777">
        <w:rPr>
          <w:rFonts w:ascii="Times New Roman" w:eastAsia="Times New Roman" w:hAnsi="Times New Roman"/>
          <w:kern w:val="1"/>
          <w:sz w:val="28"/>
          <w:szCs w:val="28"/>
          <w:lang w:eastAsia="zh-CN"/>
        </w:rPr>
        <w:t>розгляду</w:t>
      </w:r>
      <w:proofErr w:type="spellEnd"/>
      <w:r w:rsidRPr="00707777">
        <w:rPr>
          <w:rFonts w:ascii="Times New Roman" w:eastAsia="Times New Roman" w:hAnsi="Times New Roman"/>
          <w:kern w:val="1"/>
          <w:sz w:val="28"/>
          <w:szCs w:val="28"/>
          <w:lang w:eastAsia="zh-CN"/>
        </w:rPr>
        <w:t xml:space="preserve">. </w:t>
      </w:r>
    </w:p>
    <w:p w14:paraId="5AC0C818"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bdr w:val="none" w:sz="0" w:space="0" w:color="auto" w:frame="1"/>
          <w:lang w:val="uk-UA" w:eastAsia="uk-UA" w:bidi="hi-IN"/>
        </w:rPr>
      </w:pPr>
    </w:p>
    <w:p w14:paraId="30C91D2E"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 xml:space="preserve">VI. Картка </w:t>
      </w:r>
      <w:proofErr w:type="spellStart"/>
      <w:r w:rsidRPr="00707777">
        <w:rPr>
          <w:rFonts w:ascii="Times New Roman" w:eastAsia="Times New Roman" w:hAnsi="Times New Roman"/>
          <w:b/>
          <w:bCs/>
          <w:kern w:val="1"/>
          <w:sz w:val="28"/>
          <w:szCs w:val="28"/>
          <w:lang w:val="uk-UA" w:eastAsia="uk-UA" w:bidi="hi-IN"/>
        </w:rPr>
        <w:t>мукачівця</w:t>
      </w:r>
      <w:proofErr w:type="spellEnd"/>
    </w:p>
    <w:p w14:paraId="2E714D19"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4BA77453"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За звітний період до філії Закарпатського обласного АТ «Ощадбанк» із заявою про отримання багатофункціональної електронної пластикової картки «Картка </w:t>
      </w:r>
      <w:proofErr w:type="spellStart"/>
      <w:r w:rsidRPr="00707777">
        <w:rPr>
          <w:rFonts w:ascii="Times New Roman" w:eastAsia="Times New Roman" w:hAnsi="Times New Roman"/>
          <w:kern w:val="1"/>
          <w:sz w:val="28"/>
          <w:szCs w:val="28"/>
          <w:lang w:val="uk-UA" w:eastAsia="uk-UA" w:bidi="hi-IN"/>
        </w:rPr>
        <w:t>мукачівця</w:t>
      </w:r>
      <w:proofErr w:type="spellEnd"/>
      <w:r w:rsidRPr="00707777">
        <w:rPr>
          <w:rFonts w:ascii="Times New Roman" w:eastAsia="Times New Roman" w:hAnsi="Times New Roman"/>
          <w:kern w:val="1"/>
          <w:sz w:val="28"/>
          <w:szCs w:val="28"/>
          <w:lang w:val="uk-UA" w:eastAsia="uk-UA" w:bidi="hi-IN"/>
        </w:rPr>
        <w:t>» звернулось 984 жителі територіальної громади та було видано відповідну кількість карток.</w:t>
      </w:r>
    </w:p>
    <w:p w14:paraId="72266F7D"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З моменту запровадження </w:t>
      </w:r>
      <w:proofErr w:type="spellStart"/>
      <w:r w:rsidRPr="00707777">
        <w:rPr>
          <w:rFonts w:ascii="Times New Roman" w:eastAsia="Times New Roman" w:hAnsi="Times New Roman"/>
          <w:kern w:val="1"/>
          <w:sz w:val="28"/>
          <w:szCs w:val="28"/>
          <w:lang w:val="uk-UA" w:eastAsia="uk-UA" w:bidi="hi-IN"/>
        </w:rPr>
        <w:t>проєкту</w:t>
      </w:r>
      <w:proofErr w:type="spellEnd"/>
      <w:r w:rsidRPr="00707777">
        <w:rPr>
          <w:rFonts w:ascii="Times New Roman" w:eastAsia="Times New Roman" w:hAnsi="Times New Roman"/>
          <w:kern w:val="1"/>
          <w:sz w:val="28"/>
          <w:szCs w:val="28"/>
          <w:lang w:val="uk-UA" w:eastAsia="uk-UA" w:bidi="hi-IN"/>
        </w:rPr>
        <w:t xml:space="preserve"> «Картка </w:t>
      </w:r>
      <w:proofErr w:type="spellStart"/>
      <w:r w:rsidRPr="00707777">
        <w:rPr>
          <w:rFonts w:ascii="Times New Roman" w:eastAsia="Times New Roman" w:hAnsi="Times New Roman"/>
          <w:kern w:val="1"/>
          <w:sz w:val="28"/>
          <w:szCs w:val="28"/>
          <w:lang w:val="uk-UA" w:eastAsia="uk-UA" w:bidi="hi-IN"/>
        </w:rPr>
        <w:t>мукачівця</w:t>
      </w:r>
      <w:proofErr w:type="spellEnd"/>
      <w:r w:rsidRPr="00707777">
        <w:rPr>
          <w:rFonts w:ascii="Times New Roman" w:eastAsia="Times New Roman" w:hAnsi="Times New Roman"/>
          <w:kern w:val="1"/>
          <w:sz w:val="28"/>
          <w:szCs w:val="28"/>
          <w:lang w:val="uk-UA" w:eastAsia="uk-UA" w:bidi="hi-IN"/>
        </w:rPr>
        <w:t>» із заявою про отримання багатофункціональної електронної пластикової картки звернулось близько 28 тисяч жителів територіальної громади.</w:t>
      </w:r>
    </w:p>
    <w:p w14:paraId="478FF85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p>
    <w:p w14:paraId="7937B543"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b/>
          <w:bCs/>
          <w:kern w:val="1"/>
          <w:sz w:val="28"/>
          <w:szCs w:val="28"/>
          <w:lang w:val="uk-UA" w:eastAsia="zh-CN" w:bidi="hi-IN"/>
        </w:rPr>
        <w:t xml:space="preserve">VII. Супроводження діяльності тендерного комітету при виконавчому комітеті Мукачівської міської ради та уповноваженої особою, відповідальною за організацію та проведення спрощених </w:t>
      </w:r>
      <w:proofErr w:type="spellStart"/>
      <w:r w:rsidRPr="00707777">
        <w:rPr>
          <w:rFonts w:ascii="Times New Roman" w:eastAsia="Droid Sans Fallback" w:hAnsi="Times New Roman"/>
          <w:b/>
          <w:bCs/>
          <w:kern w:val="1"/>
          <w:sz w:val="28"/>
          <w:szCs w:val="28"/>
          <w:lang w:val="uk-UA" w:eastAsia="zh-CN" w:bidi="hi-IN"/>
        </w:rPr>
        <w:t>закупівель</w:t>
      </w:r>
      <w:proofErr w:type="spellEnd"/>
      <w:r w:rsidRPr="00707777">
        <w:rPr>
          <w:rFonts w:ascii="Times New Roman" w:eastAsia="Droid Sans Fallback" w:hAnsi="Times New Roman"/>
          <w:b/>
          <w:bCs/>
          <w:kern w:val="1"/>
          <w:sz w:val="28"/>
          <w:szCs w:val="28"/>
          <w:lang w:val="uk-UA" w:eastAsia="zh-CN" w:bidi="hi-IN"/>
        </w:rPr>
        <w:t xml:space="preserve"> замовника – виконавчого комітету Мукачівської міської ради</w:t>
      </w:r>
    </w:p>
    <w:p w14:paraId="6931D55B"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p>
    <w:p w14:paraId="37D2F460"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kern w:val="1"/>
          <w:sz w:val="28"/>
          <w:szCs w:val="28"/>
          <w:lang w:val="uk-UA" w:eastAsia="zh-CN" w:bidi="hi-IN"/>
        </w:rPr>
        <w:t xml:space="preserve">За звітний період юридичним відділом Мукачівської міської ради забезпечено:  </w:t>
      </w:r>
      <w:r w:rsidRPr="00707777">
        <w:rPr>
          <w:rFonts w:ascii="Times New Roman" w:eastAsia="Droid Sans Fallback" w:hAnsi="Times New Roman"/>
          <w:kern w:val="1"/>
          <w:sz w:val="28"/>
          <w:szCs w:val="28"/>
          <w:lang w:val="uk-UA" w:eastAsia="zh-CN" w:bidi="hi-IN"/>
        </w:rPr>
        <w:cr/>
        <w:t xml:space="preserve">1.Оприлюднення: </w:t>
      </w:r>
      <w:r w:rsidRPr="00707777">
        <w:rPr>
          <w:rFonts w:ascii="Times New Roman" w:eastAsia="Droid Sans Fallback" w:hAnsi="Times New Roman"/>
          <w:kern w:val="1"/>
          <w:sz w:val="28"/>
          <w:szCs w:val="28"/>
          <w:lang w:val="uk-UA" w:eastAsia="zh-CN" w:bidi="hi-IN"/>
        </w:rPr>
        <w:cr/>
        <w:t xml:space="preserve">1.1. тендерним комітетом - 154 звітів про договори про закупівлю, укладених без використання електронної системи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t xml:space="preserve">1.2.  уповноваженою особою, відповідальною за організацію та 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 10 звітів про договори про закупівлю, укладених без використання електронної системи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(без застосування порядку </w:t>
      </w:r>
      <w:r w:rsidRPr="00707777">
        <w:rPr>
          <w:rFonts w:ascii="Times New Roman" w:eastAsia="Droid Sans Fallback" w:hAnsi="Times New Roman"/>
          <w:kern w:val="1"/>
          <w:sz w:val="28"/>
          <w:szCs w:val="28"/>
          <w:lang w:val="uk-UA" w:eastAsia="zh-CN" w:bidi="hi-IN"/>
        </w:rPr>
        <w:lastRenderedPageBreak/>
        <w:t xml:space="preserve">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t>2. Проведення:</w:t>
      </w:r>
      <w:r w:rsidRPr="00707777">
        <w:rPr>
          <w:rFonts w:ascii="Times New Roman" w:eastAsia="Droid Sans Fallback" w:hAnsi="Times New Roman"/>
          <w:kern w:val="1"/>
          <w:sz w:val="28"/>
          <w:szCs w:val="28"/>
          <w:lang w:val="uk-UA" w:eastAsia="zh-CN" w:bidi="hi-IN"/>
        </w:rPr>
        <w:cr/>
        <w:t>2.1. тендерним комітетом – 15 переговорних процедур, 28 процедур відкритих торгів</w:t>
      </w:r>
      <w:r w:rsidRPr="00707777">
        <w:rPr>
          <w:rFonts w:ascii="Times New Roman" w:eastAsia="Droid Sans Fallback" w:hAnsi="Times New Roman"/>
          <w:kern w:val="1"/>
          <w:sz w:val="28"/>
          <w:szCs w:val="28"/>
          <w:lang w:val="uk-UA" w:eastAsia="zh-CN" w:bidi="hi-IN"/>
        </w:rPr>
        <w:cr/>
        <w:t xml:space="preserve">2.2. уповноваженою особою, відповідальною за організацію та проведення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 xml:space="preserve"> – 27 спрощених </w:t>
      </w:r>
      <w:proofErr w:type="spellStart"/>
      <w:r w:rsidRPr="00707777">
        <w:rPr>
          <w:rFonts w:ascii="Times New Roman" w:eastAsia="Droid Sans Fallback" w:hAnsi="Times New Roman"/>
          <w:kern w:val="1"/>
          <w:sz w:val="28"/>
          <w:szCs w:val="28"/>
          <w:lang w:val="uk-UA" w:eastAsia="zh-CN" w:bidi="hi-IN"/>
        </w:rPr>
        <w:t>закупівель</w:t>
      </w:r>
      <w:proofErr w:type="spellEnd"/>
      <w:r w:rsidRPr="00707777">
        <w:rPr>
          <w:rFonts w:ascii="Times New Roman" w:eastAsia="Droid Sans Fallback" w:hAnsi="Times New Roman"/>
          <w:kern w:val="1"/>
          <w:sz w:val="28"/>
          <w:szCs w:val="28"/>
          <w:lang w:val="uk-UA" w:eastAsia="zh-CN" w:bidi="hi-IN"/>
        </w:rPr>
        <w:t>.</w:t>
      </w:r>
      <w:r w:rsidRPr="00707777">
        <w:rPr>
          <w:rFonts w:ascii="Times New Roman" w:eastAsia="Droid Sans Fallback" w:hAnsi="Times New Roman"/>
          <w:kern w:val="1"/>
          <w:sz w:val="28"/>
          <w:szCs w:val="28"/>
          <w:lang w:val="uk-UA" w:eastAsia="zh-CN" w:bidi="hi-IN"/>
        </w:rPr>
        <w:cr/>
      </w:r>
    </w:p>
    <w:p w14:paraId="32F5EB6E"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b/>
          <w:bCs/>
          <w:kern w:val="1"/>
          <w:sz w:val="28"/>
          <w:szCs w:val="28"/>
          <w:lang w:val="uk-UA" w:eastAsia="zh-CN" w:bidi="hi-IN"/>
        </w:rPr>
      </w:pPr>
      <w:r w:rsidRPr="00707777">
        <w:rPr>
          <w:rFonts w:ascii="Times New Roman" w:eastAsia="Droid Sans Fallback" w:hAnsi="Times New Roman"/>
          <w:b/>
          <w:bCs/>
          <w:kern w:val="1"/>
          <w:sz w:val="28"/>
          <w:szCs w:val="28"/>
          <w:lang w:val="en-US" w:eastAsia="zh-CN" w:bidi="hi-IN"/>
        </w:rPr>
        <w:t>VIII</w:t>
      </w:r>
      <w:r w:rsidRPr="00707777">
        <w:rPr>
          <w:rFonts w:ascii="Times New Roman" w:eastAsia="Droid Sans Fallback" w:hAnsi="Times New Roman"/>
          <w:b/>
          <w:bCs/>
          <w:kern w:val="1"/>
          <w:sz w:val="28"/>
          <w:szCs w:val="28"/>
          <w:lang w:val="uk-UA" w:eastAsia="zh-CN" w:bidi="hi-IN"/>
        </w:rPr>
        <w:t>. Супроводження діяльності спостережної комісії при виконавчому комітеті Мукачівської міської ради</w:t>
      </w:r>
    </w:p>
    <w:p w14:paraId="1F55ABA9" w14:textId="77777777" w:rsidR="00707777" w:rsidRPr="00707777" w:rsidRDefault="00707777" w:rsidP="00707777">
      <w:pPr>
        <w:widowControl w:val="0"/>
        <w:suppressAutoHyphens/>
        <w:spacing w:after="0" w:line="340" w:lineRule="atLeast"/>
        <w:jc w:val="center"/>
        <w:rPr>
          <w:rFonts w:ascii="Times New Roman" w:eastAsia="Droid Sans Fallback" w:hAnsi="Times New Roman"/>
          <w:b/>
          <w:bCs/>
          <w:kern w:val="1"/>
          <w:sz w:val="28"/>
          <w:szCs w:val="28"/>
          <w:lang w:val="uk-UA" w:eastAsia="zh-CN" w:bidi="hi-IN"/>
        </w:rPr>
      </w:pPr>
    </w:p>
    <w:p w14:paraId="34A73DEC" w14:textId="77777777" w:rsidR="00707777" w:rsidRPr="00707777" w:rsidRDefault="00707777" w:rsidP="00707777">
      <w:pPr>
        <w:widowControl w:val="0"/>
        <w:suppressAutoHyphens/>
        <w:spacing w:after="0" w:line="340" w:lineRule="atLeast"/>
        <w:ind w:firstLine="708"/>
        <w:jc w:val="both"/>
        <w:rPr>
          <w:rFonts w:ascii="Times New Roman" w:eastAsia="Droid Sans Fallback" w:hAnsi="Times New Roman"/>
          <w:kern w:val="1"/>
          <w:sz w:val="28"/>
          <w:szCs w:val="28"/>
          <w:lang w:val="uk-UA" w:eastAsia="zh-CN" w:bidi="hi-IN"/>
        </w:rPr>
      </w:pPr>
      <w:r w:rsidRPr="00707777">
        <w:rPr>
          <w:rFonts w:ascii="Times New Roman" w:eastAsia="Droid Sans Fallback" w:hAnsi="Times New Roman"/>
          <w:kern w:val="1"/>
          <w:sz w:val="28"/>
          <w:szCs w:val="28"/>
          <w:lang w:val="uk-UA" w:eastAsia="zh-CN" w:bidi="hi-IN"/>
        </w:rPr>
        <w:t xml:space="preserve">За звітний період юридичним відділом Мукачівської міської ради забезпечено проведення двох засідань спостережної комісії при виконавчому комітеті Мукачівської міської ради. За результатами роботи спостережної комісії ухвалено 10 постанов, розглянуто 2 повідомлення про звільнення установ виконання покарань про звільнення, разом із Мукачівським МРВ філії ДУ «Центр </w:t>
      </w:r>
      <w:proofErr w:type="spellStart"/>
      <w:r w:rsidRPr="00707777">
        <w:rPr>
          <w:rFonts w:ascii="Times New Roman" w:eastAsia="Droid Sans Fallback" w:hAnsi="Times New Roman"/>
          <w:kern w:val="1"/>
          <w:sz w:val="28"/>
          <w:szCs w:val="28"/>
          <w:lang w:val="uk-UA" w:eastAsia="zh-CN" w:bidi="hi-IN"/>
        </w:rPr>
        <w:t>пробації</w:t>
      </w:r>
      <w:proofErr w:type="spellEnd"/>
      <w:r w:rsidRPr="00707777">
        <w:rPr>
          <w:rFonts w:ascii="Times New Roman" w:eastAsia="Droid Sans Fallback" w:hAnsi="Times New Roman"/>
          <w:kern w:val="1"/>
          <w:sz w:val="28"/>
          <w:szCs w:val="28"/>
          <w:lang w:val="uk-UA" w:eastAsia="zh-CN" w:bidi="hi-IN"/>
        </w:rPr>
        <w:t xml:space="preserve">» в Закарпатській області направлено до Мукачівського міськрайонного суду  подання для вирішення питання про умовно - дострокове звільнення засудженого від відбування додаткового покарання у виді позбавлення права керувати транспортними засобами строком на 1 (один) рік. Разом з цим, спостережною комісією за звітній період проводилася виховна робота, робота по здійсненню громадського контролю, надання допомоги у соціальній адаптації з  30 особами, які включені до журналу обліку осіб, звільнених від відбування покарання та звільнених у зв’язку з закінченням строку відбування покарання. </w:t>
      </w:r>
    </w:p>
    <w:p w14:paraId="0EFF642C"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b/>
          <w:bCs/>
          <w:kern w:val="1"/>
          <w:sz w:val="28"/>
          <w:szCs w:val="28"/>
          <w:lang w:val="uk-UA" w:eastAsia="uk-UA" w:bidi="hi-IN"/>
        </w:rPr>
      </w:pPr>
    </w:p>
    <w:p w14:paraId="76B2B2DD"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b/>
          <w:bCs/>
          <w:kern w:val="1"/>
          <w:sz w:val="28"/>
          <w:szCs w:val="28"/>
          <w:lang w:val="uk-UA" w:eastAsia="uk-UA" w:bidi="hi-IN"/>
        </w:rPr>
        <w:t>Крім того, юридичним відділом Мукачівської міської ради систематично ведеться робота з наступних напрямків:</w:t>
      </w:r>
    </w:p>
    <w:p w14:paraId="4084C20B" w14:textId="77777777" w:rsidR="00707777" w:rsidRPr="00707777" w:rsidRDefault="00707777" w:rsidP="00707777">
      <w:pPr>
        <w:widowControl w:val="0"/>
        <w:shd w:val="clear" w:color="auto" w:fill="FFFFFF"/>
        <w:suppressAutoHyphens/>
        <w:spacing w:after="0" w:line="340" w:lineRule="atLeast"/>
        <w:ind w:firstLine="709"/>
        <w:jc w:val="both"/>
        <w:rPr>
          <w:rFonts w:ascii="Times New Roman" w:eastAsia="Times New Roman" w:hAnsi="Times New Roman"/>
          <w:kern w:val="1"/>
          <w:sz w:val="28"/>
          <w:szCs w:val="28"/>
          <w:lang w:val="uk-UA" w:eastAsia="uk-UA" w:bidi="hi-IN"/>
        </w:rPr>
      </w:pPr>
      <w:bookmarkStart w:id="0" w:name="_GoBack"/>
      <w:bookmarkEnd w:id="0"/>
    </w:p>
    <w:p w14:paraId="40150047"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Надання правової оцінки договорам, які укладаються Мукачівською міською радою чи її виконавчими органами.</w:t>
      </w:r>
    </w:p>
    <w:p w14:paraId="00B88D4C"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Інформаційне наповнення сторінки юридичного відділу у соціальній мережі </w:t>
      </w:r>
      <w:r w:rsidRPr="00707777">
        <w:rPr>
          <w:rFonts w:ascii="Times New Roman" w:eastAsia="Droid Sans Fallback" w:hAnsi="Times New Roman"/>
          <w:bCs/>
          <w:kern w:val="1"/>
          <w:sz w:val="28"/>
          <w:szCs w:val="28"/>
          <w:lang w:eastAsia="zh-CN" w:bidi="hi-IN"/>
        </w:rPr>
        <w:t>F</w:t>
      </w:r>
      <w:proofErr w:type="spellStart"/>
      <w:r w:rsidRPr="00707777">
        <w:rPr>
          <w:rFonts w:ascii="Times New Roman" w:eastAsia="Droid Sans Fallback" w:hAnsi="Times New Roman"/>
          <w:bCs/>
          <w:kern w:val="1"/>
          <w:sz w:val="28"/>
          <w:szCs w:val="28"/>
          <w:lang w:val="uk-UA" w:eastAsia="zh-CN" w:bidi="hi-IN"/>
        </w:rPr>
        <w:t>acebook</w:t>
      </w:r>
      <w:proofErr w:type="spellEnd"/>
      <w:r w:rsidRPr="00707777">
        <w:rPr>
          <w:rFonts w:ascii="Times New Roman" w:eastAsia="Times New Roman" w:hAnsi="Times New Roman"/>
          <w:kern w:val="1"/>
          <w:sz w:val="28"/>
          <w:szCs w:val="28"/>
          <w:lang w:val="uk-UA" w:eastAsia="uk-UA" w:bidi="hi-IN"/>
        </w:rPr>
        <w:t xml:space="preserve"> та офіційного веб-сайту Мукачівської міської ради.</w:t>
      </w:r>
    </w:p>
    <w:p w14:paraId="4311467F" w14:textId="77777777" w:rsidR="00707777" w:rsidRPr="00707777" w:rsidRDefault="00707777" w:rsidP="00707777">
      <w:pPr>
        <w:widowControl w:val="0"/>
        <w:numPr>
          <w:ilvl w:val="0"/>
          <w:numId w:val="5"/>
        </w:numPr>
        <w:shd w:val="clear" w:color="auto" w:fill="FFFFFF"/>
        <w:suppressAutoHyphens/>
        <w:spacing w:after="0" w:line="340" w:lineRule="atLeast"/>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Забезпечення реалізації та контроль за здійсненням заходів щодо запобігання  і виявлення корупції та забезпечення дотримання правил етичної поведінки в межах компетенції.</w:t>
      </w:r>
    </w:p>
    <w:p w14:paraId="08CA3E39" w14:textId="77777777" w:rsidR="00707777" w:rsidRPr="00707777" w:rsidRDefault="00707777" w:rsidP="00707777">
      <w:pPr>
        <w:shd w:val="clear" w:color="auto" w:fill="FFFFFF"/>
        <w:spacing w:after="0" w:line="340" w:lineRule="atLeast"/>
        <w:jc w:val="both"/>
        <w:rPr>
          <w:rFonts w:ascii="Times New Roman" w:eastAsia="Times New Roman" w:hAnsi="Times New Roman"/>
          <w:kern w:val="1"/>
          <w:sz w:val="28"/>
          <w:szCs w:val="28"/>
          <w:lang w:val="uk-UA" w:eastAsia="uk-UA" w:bidi="hi-IN"/>
        </w:rPr>
      </w:pPr>
    </w:p>
    <w:p w14:paraId="51C1C59B" w14:textId="77777777" w:rsidR="00707777" w:rsidRPr="00707777" w:rsidRDefault="00707777" w:rsidP="00707777">
      <w:pPr>
        <w:shd w:val="clear" w:color="auto" w:fill="FFFFFF"/>
        <w:spacing w:after="0" w:line="340" w:lineRule="atLeast"/>
        <w:jc w:val="both"/>
        <w:rPr>
          <w:rFonts w:ascii="Times New Roman" w:eastAsia="Times New Roman" w:hAnsi="Times New Roman"/>
          <w:b/>
          <w:kern w:val="1"/>
          <w:sz w:val="28"/>
          <w:szCs w:val="28"/>
          <w:lang w:val="uk-UA" w:eastAsia="uk-UA" w:bidi="hi-IN"/>
        </w:rPr>
      </w:pPr>
      <w:r w:rsidRPr="00707777">
        <w:rPr>
          <w:rFonts w:ascii="Times New Roman" w:eastAsia="Times New Roman" w:hAnsi="Times New Roman"/>
          <w:b/>
          <w:kern w:val="1"/>
          <w:sz w:val="28"/>
          <w:szCs w:val="28"/>
          <w:lang w:val="uk-UA" w:eastAsia="uk-UA" w:bidi="hi-IN"/>
        </w:rPr>
        <w:t xml:space="preserve">                 ІХ. Робота з підвищення рівня правових знань посадових осіб місцевого самоврядування.</w:t>
      </w:r>
    </w:p>
    <w:p w14:paraId="11C6AE4B" w14:textId="77777777" w:rsidR="00707777" w:rsidRPr="00707777" w:rsidRDefault="00707777" w:rsidP="00707777">
      <w:pPr>
        <w:widowControl w:val="0"/>
        <w:numPr>
          <w:ilvl w:val="1"/>
          <w:numId w:val="1"/>
        </w:numPr>
        <w:shd w:val="clear" w:color="auto" w:fill="FFFFFF"/>
        <w:suppressAutoHyphens/>
        <w:spacing w:after="0" w:line="340" w:lineRule="atLeast"/>
        <w:jc w:val="both"/>
        <w:rPr>
          <w:rFonts w:ascii="Times New Roman" w:eastAsia="Times New Roman" w:hAnsi="Times New Roman"/>
          <w:b/>
          <w:kern w:val="1"/>
          <w:sz w:val="28"/>
          <w:szCs w:val="28"/>
          <w:lang w:val="uk-UA" w:eastAsia="uk-UA" w:bidi="hi-IN"/>
        </w:rPr>
      </w:pPr>
    </w:p>
    <w:p w14:paraId="0E1924B4" w14:textId="77777777" w:rsidR="00707777" w:rsidRPr="00707777" w:rsidRDefault="00707777" w:rsidP="00707777">
      <w:pPr>
        <w:shd w:val="clear" w:color="auto" w:fill="FFFFFF"/>
        <w:spacing w:after="0" w:line="340" w:lineRule="atLeast"/>
        <w:ind w:firstLine="576"/>
        <w:jc w:val="both"/>
        <w:rPr>
          <w:rFonts w:ascii="Times New Roman" w:eastAsia="Times New Roman" w:hAnsi="Times New Roman"/>
          <w:kern w:val="1"/>
          <w:sz w:val="28"/>
          <w:szCs w:val="28"/>
          <w:lang w:val="uk-UA" w:eastAsia="uk-UA" w:bidi="hi-IN"/>
        </w:rPr>
      </w:pPr>
      <w:r w:rsidRPr="00707777">
        <w:rPr>
          <w:rFonts w:ascii="Times New Roman" w:eastAsia="Times New Roman" w:hAnsi="Times New Roman"/>
          <w:kern w:val="1"/>
          <w:sz w:val="28"/>
          <w:szCs w:val="28"/>
          <w:lang w:val="uk-UA" w:eastAsia="uk-UA" w:bidi="hi-IN"/>
        </w:rPr>
        <w:t>1.</w:t>
      </w:r>
      <w:r w:rsidRPr="00707777">
        <w:rPr>
          <w:rFonts w:ascii="Times New Roman" w:eastAsia="Times New Roman" w:hAnsi="Times New Roman"/>
          <w:b/>
          <w:kern w:val="1"/>
          <w:sz w:val="28"/>
          <w:szCs w:val="28"/>
          <w:lang w:val="uk-UA" w:eastAsia="uk-UA" w:bidi="hi-IN"/>
        </w:rPr>
        <w:t xml:space="preserve"> </w:t>
      </w:r>
      <w:r w:rsidRPr="00707777">
        <w:rPr>
          <w:rFonts w:ascii="Times New Roman" w:eastAsia="Times New Roman" w:hAnsi="Times New Roman"/>
          <w:kern w:val="1"/>
          <w:sz w:val="28"/>
          <w:szCs w:val="28"/>
          <w:lang w:val="uk-UA" w:eastAsia="uk-UA" w:bidi="hi-IN"/>
        </w:rPr>
        <w:t xml:space="preserve">Юридичним відділом Мукачівської міської ради забезпечено аналіз та доведення до відома посадових осіб місцевого самоврядування змін до чинного законодавства України та прийнятого нового законодавства для реалізації виконання завдань та функцій у відповідних   правовідносинах та врахування у роботі. </w:t>
      </w:r>
    </w:p>
    <w:p w14:paraId="75A1BC5E" w14:textId="77777777" w:rsidR="00707777" w:rsidRPr="00707777" w:rsidRDefault="00707777" w:rsidP="00707777">
      <w:pPr>
        <w:shd w:val="clear" w:color="auto" w:fill="FFFFFF"/>
        <w:spacing w:after="0" w:line="340" w:lineRule="atLeast"/>
        <w:ind w:left="1418"/>
        <w:jc w:val="both"/>
        <w:rPr>
          <w:rFonts w:ascii="Times New Roman" w:eastAsia="Times New Roman" w:hAnsi="Times New Roman"/>
          <w:b/>
          <w:bCs/>
          <w:kern w:val="1"/>
          <w:sz w:val="28"/>
          <w:szCs w:val="28"/>
          <w:lang w:val="uk-UA" w:eastAsia="uk-UA" w:bidi="hi-IN"/>
        </w:rPr>
      </w:pPr>
      <w:r w:rsidRPr="00707777">
        <w:rPr>
          <w:rFonts w:ascii="Times New Roman" w:eastAsia="Times New Roman" w:hAnsi="Times New Roman"/>
          <w:kern w:val="1"/>
          <w:sz w:val="28"/>
          <w:szCs w:val="28"/>
          <w:lang w:val="uk-UA" w:eastAsia="uk-UA" w:bidi="hi-IN"/>
        </w:rPr>
        <w:t xml:space="preserve"> </w:t>
      </w:r>
    </w:p>
    <w:p w14:paraId="58C45E14" w14:textId="77777777" w:rsidR="00707777" w:rsidRPr="00707777" w:rsidRDefault="00707777" w:rsidP="00707777">
      <w:pPr>
        <w:widowControl w:val="0"/>
        <w:shd w:val="clear" w:color="auto" w:fill="FFFFFF"/>
        <w:suppressAutoHyphens/>
        <w:spacing w:after="0" w:line="346" w:lineRule="atLeast"/>
        <w:jc w:val="both"/>
        <w:rPr>
          <w:rFonts w:ascii="Times New Roman" w:eastAsia="Times New Roman" w:hAnsi="Times New Roman"/>
          <w:b/>
          <w:bCs/>
          <w:kern w:val="1"/>
          <w:sz w:val="28"/>
          <w:szCs w:val="28"/>
          <w:lang w:val="uk-UA" w:eastAsia="uk-UA" w:bidi="hi-IN"/>
        </w:rPr>
      </w:pPr>
    </w:p>
    <w:p w14:paraId="005A0FE5" w14:textId="63DD676A" w:rsidR="00707777" w:rsidRPr="00707777" w:rsidRDefault="00707777" w:rsidP="00707777">
      <w:pPr>
        <w:widowControl w:val="0"/>
        <w:shd w:val="clear" w:color="auto" w:fill="FFFFFF"/>
        <w:suppressAutoHyphens/>
        <w:spacing w:after="0" w:line="346" w:lineRule="atLeast"/>
        <w:jc w:val="both"/>
        <w:rPr>
          <w:rFonts w:ascii="Times New Roman" w:eastAsia="Droid Sans Fallback" w:hAnsi="Times New Roman"/>
          <w:kern w:val="1"/>
          <w:sz w:val="28"/>
          <w:szCs w:val="28"/>
          <w:lang w:val="uk-UA" w:eastAsia="zh-CN" w:bidi="hi-IN"/>
        </w:rPr>
      </w:pPr>
      <w:r w:rsidRPr="00707777">
        <w:rPr>
          <w:rFonts w:ascii="Times New Roman" w:eastAsia="Times New Roman" w:hAnsi="Times New Roman"/>
          <w:b/>
          <w:bCs/>
          <w:kern w:val="1"/>
          <w:sz w:val="28"/>
          <w:szCs w:val="28"/>
          <w:lang w:val="uk-UA" w:eastAsia="uk-UA" w:bidi="hi-IN"/>
        </w:rPr>
        <w:t xml:space="preserve">В.о. начальника юридичного відділу                         </w:t>
      </w:r>
      <w:r>
        <w:rPr>
          <w:rFonts w:ascii="Times New Roman" w:eastAsia="Times New Roman" w:hAnsi="Times New Roman"/>
          <w:b/>
          <w:bCs/>
          <w:kern w:val="1"/>
          <w:sz w:val="28"/>
          <w:szCs w:val="28"/>
          <w:lang w:val="uk-UA" w:eastAsia="uk-UA" w:bidi="hi-IN"/>
        </w:rPr>
        <w:t xml:space="preserve">                   Іван ІЛЬТЬО</w:t>
      </w:r>
      <w:r w:rsidRPr="00707777">
        <w:rPr>
          <w:rFonts w:ascii="Times New Roman" w:eastAsia="Times New Roman" w:hAnsi="Times New Roman"/>
          <w:b/>
          <w:bCs/>
          <w:kern w:val="1"/>
          <w:sz w:val="28"/>
          <w:szCs w:val="28"/>
          <w:lang w:val="uk-UA" w:eastAsia="uk-UA" w:bidi="hi-IN"/>
        </w:rPr>
        <w:t xml:space="preserve">               </w:t>
      </w:r>
    </w:p>
    <w:sectPr w:rsidR="00707777" w:rsidRPr="00707777" w:rsidSect="00AB2227">
      <w:pgSz w:w="11906" w:h="16838"/>
      <w:pgMar w:top="232"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8"/>
        <w:szCs w:val="28"/>
        <w:lang w:eastAsia="uk-UA"/>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163B1C48"/>
    <w:multiLevelType w:val="hybridMultilevel"/>
    <w:tmpl w:val="C6E6E3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E3"/>
    <w:rsid w:val="0014715B"/>
    <w:rsid w:val="001640E3"/>
    <w:rsid w:val="003B45F1"/>
    <w:rsid w:val="005F1E26"/>
    <w:rsid w:val="00707777"/>
    <w:rsid w:val="00862F40"/>
    <w:rsid w:val="00A33C8D"/>
    <w:rsid w:val="00A35CBA"/>
    <w:rsid w:val="00AB2227"/>
    <w:rsid w:val="00B24A6B"/>
    <w:rsid w:val="00B51F92"/>
    <w:rsid w:val="00D7531F"/>
    <w:rsid w:val="00E66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5B2"/>
  <w15:chartTrackingRefBased/>
  <w15:docId w15:val="{4D8322EA-EAFB-4B66-8FD4-81499E46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Normal (Web)"/>
    <w:basedOn w:val="a"/>
    <w:uiPriority w:val="99"/>
    <w:unhideWhenUsed/>
    <w:qFormat/>
    <w:rsid w:val="00B51F92"/>
    <w:pPr>
      <w:spacing w:beforeAutospacing="1" w:after="119" w:line="240" w:lineRule="auto"/>
    </w:pPr>
    <w:rPr>
      <w:rFonts w:ascii="Times New Roman" w:eastAsia="Times New Roman" w:hAnsi="Times New Roman"/>
      <w:sz w:val="24"/>
      <w:szCs w:val="24"/>
      <w:lang w:eastAsia="ru-RU"/>
    </w:rPr>
  </w:style>
  <w:style w:type="paragraph" w:customStyle="1" w:styleId="rvps2">
    <w:name w:val="rvps2"/>
    <w:basedOn w:val="a"/>
    <w:rsid w:val="00B51F9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Balloon Text"/>
    <w:basedOn w:val="a"/>
    <w:link w:val="a7"/>
    <w:uiPriority w:val="99"/>
    <w:semiHidden/>
    <w:unhideWhenUsed/>
    <w:rsid w:val="007077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7777"/>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8F1D-EE19-48D9-B5D8-12AD38E0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10958</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2022-01-13T10:03:00Z</cp:lastPrinted>
  <dcterms:created xsi:type="dcterms:W3CDTF">2022-01-13T10:05:00Z</dcterms:created>
  <dcterms:modified xsi:type="dcterms:W3CDTF">2022-01-13T10:05:00Z</dcterms:modified>
</cp:coreProperties>
</file>