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670E" w14:textId="77777777" w:rsidR="00BB226A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5FDC7A3" w14:textId="09EDB9E1" w:rsidR="00655C13" w:rsidRPr="00655C13" w:rsidRDefault="00655C13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Додаток д</w:t>
      </w: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о рішення </w:t>
      </w:r>
      <w:r w:rsidR="00027468">
        <w:rPr>
          <w:rFonts w:ascii="Times New Roman" w:eastAsia="Times New Roman" w:hAnsi="Times New Roman"/>
          <w:szCs w:val="28"/>
          <w:lang w:val="uk-UA" w:eastAsia="ru-RU"/>
        </w:rPr>
        <w:t>в</w:t>
      </w: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иконавчого комітету </w:t>
      </w:r>
    </w:p>
    <w:p w14:paraId="63E08F81" w14:textId="77777777" w:rsidR="00655C13" w:rsidRPr="00655C13" w:rsidRDefault="00655C13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Мукачівської міської ради </w:t>
      </w:r>
    </w:p>
    <w:p w14:paraId="38EE3928" w14:textId="450676D1" w:rsidR="00655C13" w:rsidRDefault="00027468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_____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</w:t>
      </w:r>
      <w:r>
        <w:rPr>
          <w:rFonts w:ascii="Times New Roman" w:eastAsia="Times New Roman" w:hAnsi="Times New Roman"/>
          <w:szCs w:val="28"/>
          <w:lang w:val="uk-UA" w:eastAsia="ru-RU"/>
        </w:rPr>
        <w:t>_____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___</w:t>
      </w:r>
      <w:r w:rsidR="00ED0AEE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 w:rsidR="00655C13" w:rsidRPr="00655C13">
        <w:rPr>
          <w:rFonts w:ascii="Times New Roman" w:eastAsia="Times New Roman" w:hAnsi="Times New Roman"/>
          <w:szCs w:val="28"/>
          <w:lang w:val="uk-UA" w:eastAsia="ru-RU"/>
        </w:rPr>
        <w:t>№</w:t>
      </w:r>
      <w:r w:rsidR="00ED0AEE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___</w:t>
      </w:r>
      <w:r>
        <w:rPr>
          <w:rFonts w:ascii="Times New Roman" w:eastAsia="Times New Roman" w:hAnsi="Times New Roman"/>
          <w:szCs w:val="28"/>
          <w:lang w:val="uk-UA" w:eastAsia="ru-RU"/>
        </w:rPr>
        <w:t>___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</w:t>
      </w:r>
    </w:p>
    <w:p w14:paraId="26137F96" w14:textId="77777777" w:rsidR="00655C13" w:rsidRPr="00655C13" w:rsidRDefault="00655C13" w:rsidP="00655C13">
      <w:pPr>
        <w:spacing w:after="0"/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14:paraId="7AD9C391" w14:textId="7F29B832" w:rsidR="004156E9" w:rsidRPr="00027468" w:rsidRDefault="00655C13" w:rsidP="00027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27468">
        <w:rPr>
          <w:rFonts w:ascii="Times New Roman" w:hAnsi="Times New Roman"/>
          <w:sz w:val="24"/>
          <w:szCs w:val="24"/>
          <w:lang w:val="uk-UA"/>
        </w:rPr>
        <w:t>Перелік</w:t>
      </w:r>
      <w:r w:rsidR="00F009CD" w:rsidRPr="00027468">
        <w:rPr>
          <w:rFonts w:ascii="Times New Roman" w:hAnsi="Times New Roman"/>
          <w:sz w:val="24"/>
          <w:szCs w:val="24"/>
          <w:lang w:val="uk-UA"/>
        </w:rPr>
        <w:t xml:space="preserve"> автобусних маршрутів загального користування Мукачівської міської територіальної громади</w:t>
      </w:r>
      <w:r w:rsidR="004156E9" w:rsidRPr="00027468">
        <w:rPr>
          <w:rFonts w:ascii="Times New Roman" w:hAnsi="Times New Roman"/>
          <w:sz w:val="24"/>
          <w:szCs w:val="24"/>
          <w:lang w:val="uk-UA"/>
        </w:rPr>
        <w:t xml:space="preserve"> у новій редакції</w:t>
      </w:r>
    </w:p>
    <w:tbl>
      <w:tblPr>
        <w:tblW w:w="9385" w:type="dxa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6665"/>
        <w:gridCol w:w="1843"/>
      </w:tblGrid>
      <w:tr w:rsidR="004156E9" w:rsidRPr="00A11861" w14:paraId="0B0B4F94" w14:textId="77777777" w:rsidTr="004156E9">
        <w:trPr>
          <w:cantSplit/>
          <w:trHeight w:val="5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16A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№</w:t>
            </w:r>
          </w:p>
          <w:p w14:paraId="55F23BC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з/п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8BD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Номер та назва маршруту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B04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Оптимальна</w:t>
            </w:r>
          </w:p>
          <w:p w14:paraId="31B5159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к-сть автобусів на маршруті</w:t>
            </w:r>
          </w:p>
        </w:tc>
      </w:tr>
      <w:tr w:rsidR="004156E9" w:rsidRPr="00A11861" w14:paraId="179A6039" w14:textId="77777777" w:rsidTr="004156E9">
        <w:trPr>
          <w:cantSplit/>
          <w:trHeight w:val="37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99E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565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1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«ЗЗ МАФ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273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0BACEA6" w14:textId="77777777" w:rsidTr="004156E9">
        <w:trPr>
          <w:cantSplit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375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974B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2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«вул. Митрополита Володимира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EE0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</w:tr>
      <w:tr w:rsidR="004156E9" w:rsidRPr="00A11861" w14:paraId="3D081E6D" w14:textId="77777777" w:rsidTr="004156E9">
        <w:trPr>
          <w:cantSplit/>
          <w:trHeight w:val="39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88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3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3B1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3   «вул. Франка Івана – вул. Тімірязєва Климента»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5EB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</w:tr>
      <w:tr w:rsidR="004156E9" w:rsidRPr="00A11861" w14:paraId="5EAE377C" w14:textId="77777777" w:rsidTr="004156E9">
        <w:trPr>
          <w:cantSplit/>
          <w:trHeight w:val="41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04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4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595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5   «вул. Проніна Василя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1B5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70FB4F3E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854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5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0BC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7   «вул. Свято-Михайлівська – вул. Окружна»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AB16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1800E21" w14:textId="77777777" w:rsidTr="004156E9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FF39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6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17BA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8   «вул. Окружна – вул. Франка Івана»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3BA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5396FCAA" w14:textId="77777777" w:rsidTr="004156E9">
        <w:trPr>
          <w:cantSplit/>
          <w:trHeight w:val="39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B6E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7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3DCB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9   «вул. Підгорянська – вул. Одеська»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68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D8FC550" w14:textId="77777777" w:rsidTr="004156E9">
        <w:trPr>
          <w:cantSplit/>
          <w:trHeight w:val="41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F89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D70F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Style w:val="11"/>
                <w:rFonts w:cs="Times New Roman"/>
              </w:rPr>
              <w:t xml:space="preserve">№ 10  </w:t>
            </w:r>
            <w:r>
              <w:rPr>
                <w:rStyle w:val="11"/>
                <w:rFonts w:cs="Times New Roman"/>
              </w:rPr>
              <w:t xml:space="preserve"> </w:t>
            </w:r>
            <w:r w:rsidRPr="00A11861">
              <w:rPr>
                <w:rStyle w:val="11"/>
                <w:rFonts w:cs="Times New Roman"/>
              </w:rPr>
              <w:t>«вул. Митрополита Володимира – вул. Гвардійська»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38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3D07B86C" w14:textId="77777777" w:rsidTr="004156E9">
        <w:trPr>
          <w:cantSplit/>
          <w:trHeight w:val="4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670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9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5C25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11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«вул. Духновича Олександра – Дитяча поліклініка»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B5B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2E7E6718" w14:textId="77777777" w:rsidTr="004156E9">
        <w:trPr>
          <w:cantSplit/>
          <w:trHeight w:val="41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CEA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10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476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12   «вул. Митрополита Володимира – вул. Франка Івана»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8AB1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59A955E1" w14:textId="77777777" w:rsidTr="004156E9">
        <w:trPr>
          <w:cantSplit/>
          <w:trHeight w:val="40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BF7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11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FC9D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15   «вул. Закарпатська – вул. Окружна»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CD1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8ECF00D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871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0601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16   «вул. Франка Івана – вул. Коцюбинського Михайла»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1D1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18AC547B" w14:textId="77777777" w:rsidTr="004156E9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E8A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13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5463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Style w:val="11"/>
                <w:rFonts w:cs="Times New Roman"/>
              </w:rPr>
              <w:t>№ 18   «вул. Окружна – вул. Росвигівська»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2306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1480A7AD" w14:textId="77777777" w:rsidTr="004156E9">
        <w:trPr>
          <w:cantSplit/>
          <w:trHeight w:val="40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A81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14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013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19   «вул. Підгорянська – вул. Шевченка Тараса»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0938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19F9A62E" w14:textId="77777777" w:rsidTr="004156E9">
        <w:trPr>
          <w:cantSplit/>
          <w:trHeight w:val="4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54E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15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7045" w14:textId="77777777" w:rsidR="004156E9" w:rsidRPr="00A11861" w:rsidRDefault="004156E9" w:rsidP="004156E9">
            <w:pPr>
              <w:pStyle w:val="12"/>
              <w:ind w:left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31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Лавки»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EA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7CBC6E5E" w14:textId="77777777" w:rsidTr="004156E9">
        <w:trPr>
          <w:cantSplit/>
          <w:trHeight w:val="4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E1B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16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18DE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32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Нове Давидково»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E72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6D2DC1D8" w14:textId="77777777" w:rsidTr="004156E9">
        <w:trPr>
          <w:cantSplit/>
          <w:trHeight w:val="42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11B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17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A122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33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Нижній Коропець»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5989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4ADD5968" w14:textId="77777777" w:rsidTr="004156E9">
        <w:trPr>
          <w:cantSplit/>
          <w:trHeight w:val="40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7CF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18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24F5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</w:rPr>
            </w:pPr>
            <w:r w:rsidRPr="00A11861">
              <w:rPr>
                <w:rStyle w:val="11"/>
                <w:sz w:val="24"/>
                <w:szCs w:val="24"/>
                <w:lang w:val="uk-UA"/>
              </w:rPr>
              <w:t xml:space="preserve">№ 34   </w:t>
            </w:r>
            <w:r w:rsidRPr="00A11861">
              <w:rPr>
                <w:rStyle w:val="11"/>
                <w:sz w:val="24"/>
                <w:szCs w:val="24"/>
                <w:lang w:val="uk-UA" w:eastAsia="ru-RU"/>
              </w:rPr>
              <w:t>«</w:t>
            </w:r>
            <w:r>
              <w:rPr>
                <w:rStyle w:val="11"/>
                <w:sz w:val="24"/>
                <w:szCs w:val="24"/>
                <w:lang w:val="uk-UA" w:eastAsia="ru-RU"/>
              </w:rPr>
              <w:t xml:space="preserve">м. </w:t>
            </w:r>
            <w:r w:rsidRPr="00A11861">
              <w:rPr>
                <w:rStyle w:val="11"/>
                <w:sz w:val="24"/>
                <w:szCs w:val="24"/>
                <w:lang w:eastAsia="ru-RU"/>
              </w:rPr>
              <w:t xml:space="preserve">Мукачево </w:t>
            </w:r>
            <w:r w:rsidRPr="00A11861">
              <w:rPr>
                <w:rStyle w:val="11"/>
                <w:sz w:val="24"/>
                <w:szCs w:val="24"/>
                <w:lang w:val="uk-UA" w:eastAsia="ru-RU"/>
              </w:rPr>
              <w:t>– с. Павшино»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AB0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53D53269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C778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19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1485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</w:rPr>
            </w:pPr>
            <w:r w:rsidRPr="00A11861">
              <w:rPr>
                <w:rStyle w:val="11"/>
                <w:sz w:val="24"/>
                <w:szCs w:val="24"/>
                <w:lang w:val="uk-UA" w:eastAsia="ru-RU"/>
              </w:rPr>
              <w:t>№ 35   «</w:t>
            </w:r>
            <w:r>
              <w:rPr>
                <w:rStyle w:val="11"/>
                <w:sz w:val="24"/>
                <w:szCs w:val="24"/>
                <w:lang w:val="uk-UA" w:eastAsia="ru-RU"/>
              </w:rPr>
              <w:t xml:space="preserve">м. </w:t>
            </w:r>
            <w:r w:rsidRPr="00A11861">
              <w:rPr>
                <w:rStyle w:val="11"/>
                <w:sz w:val="24"/>
                <w:szCs w:val="24"/>
                <w:lang w:val="uk-UA"/>
              </w:rPr>
              <w:t>Мукачево – с. Шенборн»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089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DD80A88" w14:textId="77777777" w:rsidTr="004156E9">
        <w:trPr>
          <w:cantSplit/>
          <w:trHeight w:val="40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C587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20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AEA6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36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Барбово»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F1A4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4</w:t>
            </w:r>
          </w:p>
        </w:tc>
      </w:tr>
      <w:tr w:rsidR="004156E9" w:rsidRPr="00A11861" w14:paraId="6F5DAD63" w14:textId="77777777" w:rsidTr="004156E9">
        <w:trPr>
          <w:cantSplit/>
          <w:trHeight w:val="4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B0B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21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1861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37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 xml:space="preserve">Мукачево – с. Завидово»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134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46AAD203" w14:textId="77777777" w:rsidTr="004156E9">
        <w:trPr>
          <w:cantSplit/>
          <w:trHeight w:val="41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8EF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DFA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38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Негрово»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D79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AD85F10" w14:textId="77777777" w:rsidTr="004156E9">
        <w:trPr>
          <w:cantSplit/>
          <w:trHeight w:val="41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973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23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799E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39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Горбок»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6B4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02A1B4A0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6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24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82F7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40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Пістрялово»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261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06FD2B52" w14:textId="77777777" w:rsidTr="004156E9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174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25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88CB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41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Форнош»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7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2360B779" w14:textId="77777777" w:rsidTr="004156E9">
        <w:trPr>
          <w:cantSplit/>
          <w:trHeight w:val="39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8FE7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26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63B7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42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Ключарки»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324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  <w:bookmarkStart w:id="1" w:name="_Hlk26280611"/>
            <w:bookmarkEnd w:id="1"/>
          </w:p>
        </w:tc>
      </w:tr>
      <w:tr w:rsidR="004156E9" w:rsidRPr="00A11861" w14:paraId="4208B167" w14:textId="77777777" w:rsidTr="00027468">
        <w:trPr>
          <w:cantSplit/>
          <w:trHeight w:val="414"/>
        </w:trPr>
        <w:tc>
          <w:tcPr>
            <w:tcW w:w="7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6E54" w14:textId="77777777" w:rsidR="004156E9" w:rsidRPr="00A11861" w:rsidRDefault="004156E9" w:rsidP="00027468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Загальна кількість маршрутних транспортних засобів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706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55</w:t>
            </w:r>
          </w:p>
        </w:tc>
      </w:tr>
    </w:tbl>
    <w:p w14:paraId="53CC8855" w14:textId="77777777" w:rsidR="004156E9" w:rsidRDefault="004156E9" w:rsidP="00655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AAEEC" w14:textId="77777777" w:rsidR="00655C13" w:rsidRPr="002B7023" w:rsidRDefault="00655C13" w:rsidP="00655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Керуючий справами виконавчого комітету</w:t>
      </w:r>
    </w:p>
    <w:p w14:paraId="6C856B9F" w14:textId="77777777" w:rsidR="00260C6A" w:rsidRPr="00A142D1" w:rsidRDefault="00655C13" w:rsidP="00A142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Мукачівської міської ради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>Олександр ЛЕНДЄЛ</w:t>
      </w:r>
    </w:p>
    <w:sectPr w:rsidR="00260C6A" w:rsidRPr="00A142D1" w:rsidSect="00CD6482">
      <w:pgSz w:w="11906" w:h="16838"/>
      <w:pgMar w:top="23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6"/>
    <w:rsid w:val="000253D2"/>
    <w:rsid w:val="00027468"/>
    <w:rsid w:val="00164BA8"/>
    <w:rsid w:val="001D7516"/>
    <w:rsid w:val="00250003"/>
    <w:rsid w:val="00260C6A"/>
    <w:rsid w:val="00396930"/>
    <w:rsid w:val="004156E9"/>
    <w:rsid w:val="00421551"/>
    <w:rsid w:val="00540D1A"/>
    <w:rsid w:val="005B13CF"/>
    <w:rsid w:val="005B49AF"/>
    <w:rsid w:val="005F1E26"/>
    <w:rsid w:val="00655C13"/>
    <w:rsid w:val="00672001"/>
    <w:rsid w:val="0070036F"/>
    <w:rsid w:val="00733CBF"/>
    <w:rsid w:val="007A50A5"/>
    <w:rsid w:val="00811602"/>
    <w:rsid w:val="00820933"/>
    <w:rsid w:val="008B399E"/>
    <w:rsid w:val="00A142D1"/>
    <w:rsid w:val="00B4704E"/>
    <w:rsid w:val="00BB226A"/>
    <w:rsid w:val="00C27863"/>
    <w:rsid w:val="00C66756"/>
    <w:rsid w:val="00CD6482"/>
    <w:rsid w:val="00DB064E"/>
    <w:rsid w:val="00ED0AEE"/>
    <w:rsid w:val="00F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B22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EE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10">
    <w:name w:val="Обычный1"/>
    <w:rsid w:val="00415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11">
    <w:name w:val="Основной шрифт абзаца1"/>
    <w:rsid w:val="004156E9"/>
  </w:style>
  <w:style w:type="paragraph" w:customStyle="1" w:styleId="12">
    <w:name w:val="Абзац списка1"/>
    <w:basedOn w:val="10"/>
    <w:rsid w:val="004156E9"/>
    <w:pPr>
      <w:widowControl/>
      <w:ind w:left="720"/>
      <w:textAlignment w:val="auto"/>
    </w:pPr>
    <w:rPr>
      <w:rFonts w:eastAsia="Times New Roman" w:cs="Times New Roman"/>
      <w:kern w:val="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2022-03-29T14:01:00Z</cp:lastPrinted>
  <dcterms:created xsi:type="dcterms:W3CDTF">2022-03-31T06:47:00Z</dcterms:created>
  <dcterms:modified xsi:type="dcterms:W3CDTF">2022-03-31T06:47:00Z</dcterms:modified>
</cp:coreProperties>
</file>