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right" w:tblpY="-352"/>
        <w:tblW w:w="0" w:type="auto"/>
        <w:tblLook w:val="01E0" w:firstRow="1" w:lastRow="1" w:firstColumn="1" w:lastColumn="1" w:noHBand="0" w:noVBand="0"/>
      </w:tblPr>
      <w:tblGrid>
        <w:gridCol w:w="4664"/>
      </w:tblGrid>
      <w:tr w:rsidR="00462266" w:rsidRPr="00866825" w:rsidTr="00EF503B">
        <w:trPr>
          <w:trHeight w:val="1267"/>
        </w:trPr>
        <w:tc>
          <w:tcPr>
            <w:tcW w:w="4664" w:type="dxa"/>
            <w:shd w:val="clear" w:color="auto" w:fill="auto"/>
          </w:tcPr>
          <w:p w:rsidR="009F0FB1" w:rsidRPr="00BA2F1F" w:rsidRDefault="009F0FB1" w:rsidP="009F0FB1">
            <w:pPr>
              <w:spacing w:after="0" w:line="240" w:lineRule="auto"/>
              <w:rPr>
                <w:rFonts w:ascii="Times New Roman" w:hAnsi="Times New Roman"/>
                <w:sz w:val="28"/>
                <w:szCs w:val="28"/>
              </w:rPr>
            </w:pPr>
            <w:r>
              <w:rPr>
                <w:rFonts w:ascii="Times New Roman" w:hAnsi="Times New Roman"/>
                <w:sz w:val="28"/>
                <w:szCs w:val="28"/>
              </w:rPr>
              <w:t>ЗАТВЕРДЖУЮ</w:t>
            </w:r>
          </w:p>
          <w:p w:rsidR="009F0FB1" w:rsidRDefault="009F0FB1" w:rsidP="00F34E5E">
            <w:pPr>
              <w:spacing w:after="0"/>
              <w:rPr>
                <w:rFonts w:ascii="Times New Roman" w:hAnsi="Times New Roman"/>
                <w:sz w:val="28"/>
                <w:szCs w:val="28"/>
              </w:rPr>
            </w:pPr>
            <w:r>
              <w:rPr>
                <w:rFonts w:ascii="Times New Roman" w:hAnsi="Times New Roman"/>
                <w:sz w:val="28"/>
                <w:szCs w:val="28"/>
              </w:rPr>
              <w:t>Перший заступник міського голови</w:t>
            </w:r>
          </w:p>
          <w:p w:rsidR="00F34E5E" w:rsidRDefault="00F34E5E" w:rsidP="00F34E5E">
            <w:pPr>
              <w:spacing w:after="0"/>
              <w:rPr>
                <w:rFonts w:ascii="Times New Roman" w:hAnsi="Times New Roman"/>
                <w:sz w:val="28"/>
                <w:szCs w:val="28"/>
              </w:rPr>
            </w:pPr>
            <w:r>
              <w:rPr>
                <w:rFonts w:ascii="Times New Roman" w:hAnsi="Times New Roman"/>
                <w:sz w:val="28"/>
                <w:szCs w:val="28"/>
              </w:rPr>
              <w:t>з питань діяльності виконавчих органів міської ради</w:t>
            </w:r>
          </w:p>
          <w:p w:rsidR="00462266" w:rsidRPr="00866825" w:rsidRDefault="004A3C0D" w:rsidP="004A3C0D">
            <w:pPr>
              <w:rPr>
                <w:rFonts w:ascii="Times New Roman" w:hAnsi="Times New Roman"/>
                <w:sz w:val="28"/>
                <w:szCs w:val="28"/>
              </w:rPr>
            </w:pPr>
            <w:r>
              <w:rPr>
                <w:rFonts w:ascii="Times New Roman" w:hAnsi="Times New Roman"/>
                <w:sz w:val="28"/>
                <w:szCs w:val="28"/>
              </w:rPr>
              <w:t>________________</w:t>
            </w:r>
            <w:r w:rsidR="009F0FB1">
              <w:rPr>
                <w:rFonts w:ascii="Times New Roman" w:hAnsi="Times New Roman"/>
                <w:sz w:val="28"/>
                <w:szCs w:val="28"/>
              </w:rPr>
              <w:t>Р</w:t>
            </w:r>
            <w:r>
              <w:rPr>
                <w:rFonts w:ascii="Times New Roman" w:hAnsi="Times New Roman"/>
                <w:sz w:val="28"/>
                <w:szCs w:val="28"/>
              </w:rPr>
              <w:t xml:space="preserve">остислав </w:t>
            </w:r>
            <w:r w:rsidR="009F0FB1">
              <w:rPr>
                <w:rFonts w:ascii="Times New Roman" w:hAnsi="Times New Roman"/>
                <w:sz w:val="28"/>
                <w:szCs w:val="28"/>
              </w:rPr>
              <w:t>ФЕДІВ</w:t>
            </w:r>
            <w:r w:rsidR="009F0FB1" w:rsidRPr="00BA2F1F">
              <w:rPr>
                <w:rFonts w:ascii="Times New Roman" w:hAnsi="Times New Roman"/>
                <w:sz w:val="28"/>
                <w:szCs w:val="28"/>
              </w:rPr>
              <w:t xml:space="preserve">                    </w:t>
            </w:r>
            <w:r w:rsidR="009F0FB1">
              <w:rPr>
                <w:rFonts w:ascii="Times New Roman" w:hAnsi="Times New Roman"/>
                <w:sz w:val="28"/>
                <w:szCs w:val="28"/>
              </w:rPr>
              <w:t xml:space="preserve">                  </w:t>
            </w:r>
            <w:r w:rsidR="009F0FB1" w:rsidRPr="00BA2F1F">
              <w:rPr>
                <w:rFonts w:ascii="Times New Roman" w:hAnsi="Times New Roman"/>
                <w:sz w:val="28"/>
                <w:szCs w:val="28"/>
              </w:rPr>
              <w:t xml:space="preserve"> </w:t>
            </w:r>
            <w:r w:rsidR="00F34E5E">
              <w:rPr>
                <w:rFonts w:ascii="Times New Roman" w:hAnsi="Times New Roman"/>
                <w:sz w:val="28"/>
                <w:szCs w:val="28"/>
              </w:rPr>
              <w:t>« 12</w:t>
            </w:r>
            <w:r w:rsidR="00482D51">
              <w:rPr>
                <w:rFonts w:ascii="Times New Roman" w:hAnsi="Times New Roman"/>
                <w:sz w:val="28"/>
                <w:szCs w:val="28"/>
              </w:rPr>
              <w:t xml:space="preserve"> </w:t>
            </w:r>
            <w:r w:rsidR="009F0FB1">
              <w:rPr>
                <w:rFonts w:ascii="Times New Roman" w:hAnsi="Times New Roman"/>
                <w:sz w:val="28"/>
                <w:szCs w:val="28"/>
              </w:rPr>
              <w:t xml:space="preserve">» </w:t>
            </w:r>
            <w:r w:rsidR="00482D51">
              <w:rPr>
                <w:rFonts w:ascii="Times New Roman" w:hAnsi="Times New Roman"/>
                <w:sz w:val="28"/>
                <w:szCs w:val="28"/>
              </w:rPr>
              <w:t xml:space="preserve">  січня  </w:t>
            </w:r>
            <w:r w:rsidR="00F34E5E">
              <w:rPr>
                <w:rFonts w:ascii="Times New Roman" w:hAnsi="Times New Roman"/>
                <w:sz w:val="28"/>
                <w:szCs w:val="28"/>
              </w:rPr>
              <w:t xml:space="preserve"> 2021</w:t>
            </w:r>
            <w:r w:rsidR="009F0FB1">
              <w:rPr>
                <w:rFonts w:ascii="Times New Roman" w:hAnsi="Times New Roman"/>
                <w:sz w:val="28"/>
                <w:szCs w:val="28"/>
              </w:rPr>
              <w:t xml:space="preserve"> року </w:t>
            </w:r>
            <w:r w:rsidR="009F0FB1" w:rsidRPr="00EE389B">
              <w:rPr>
                <w:rFonts w:ascii="Times New Roman" w:hAnsi="Times New Roman"/>
                <w:sz w:val="28"/>
                <w:szCs w:val="28"/>
              </w:rPr>
              <w:t xml:space="preserve"> </w:t>
            </w:r>
          </w:p>
        </w:tc>
      </w:tr>
    </w:tbl>
    <w:p w:rsidR="00604517" w:rsidRDefault="00604517" w:rsidP="00CF2C5B">
      <w:pPr>
        <w:pStyle w:val="a3"/>
        <w:shd w:val="clear" w:color="auto" w:fill="FFFFFF"/>
        <w:spacing w:before="0" w:beforeAutospacing="0" w:after="0" w:afterAutospacing="0" w:line="317" w:lineRule="atLeast"/>
        <w:jc w:val="center"/>
        <w:rPr>
          <w:rStyle w:val="a4"/>
          <w:color w:val="000000" w:themeColor="text1"/>
          <w:spacing w:val="-3"/>
          <w:sz w:val="28"/>
          <w:szCs w:val="28"/>
          <w:bdr w:val="none" w:sz="0" w:space="0" w:color="auto" w:frame="1"/>
        </w:rPr>
      </w:pPr>
    </w:p>
    <w:p w:rsidR="00462266" w:rsidRDefault="00462266" w:rsidP="00CF2C5B">
      <w:pPr>
        <w:pStyle w:val="a3"/>
        <w:shd w:val="clear" w:color="auto" w:fill="FFFFFF"/>
        <w:spacing w:before="0" w:beforeAutospacing="0" w:after="0" w:afterAutospacing="0" w:line="317" w:lineRule="atLeast"/>
        <w:jc w:val="center"/>
        <w:rPr>
          <w:rStyle w:val="a4"/>
          <w:color w:val="000000" w:themeColor="text1"/>
          <w:spacing w:val="-3"/>
          <w:sz w:val="28"/>
          <w:szCs w:val="28"/>
          <w:bdr w:val="none" w:sz="0" w:space="0" w:color="auto" w:frame="1"/>
        </w:rPr>
      </w:pPr>
    </w:p>
    <w:p w:rsidR="00462266" w:rsidRDefault="00462266" w:rsidP="00CF2C5B">
      <w:pPr>
        <w:pStyle w:val="a3"/>
        <w:shd w:val="clear" w:color="auto" w:fill="FFFFFF"/>
        <w:spacing w:before="0" w:beforeAutospacing="0" w:after="0" w:afterAutospacing="0" w:line="317" w:lineRule="atLeast"/>
        <w:jc w:val="center"/>
        <w:rPr>
          <w:rStyle w:val="a4"/>
          <w:color w:val="000000" w:themeColor="text1"/>
          <w:spacing w:val="-3"/>
          <w:sz w:val="28"/>
          <w:szCs w:val="28"/>
          <w:bdr w:val="none" w:sz="0" w:space="0" w:color="auto" w:frame="1"/>
        </w:rPr>
      </w:pPr>
    </w:p>
    <w:p w:rsidR="00462266" w:rsidRDefault="00462266" w:rsidP="00CF2C5B">
      <w:pPr>
        <w:pStyle w:val="a3"/>
        <w:shd w:val="clear" w:color="auto" w:fill="FFFFFF"/>
        <w:spacing w:before="0" w:beforeAutospacing="0" w:after="0" w:afterAutospacing="0" w:line="317" w:lineRule="atLeast"/>
        <w:jc w:val="center"/>
        <w:rPr>
          <w:rStyle w:val="a4"/>
          <w:color w:val="000000" w:themeColor="text1"/>
          <w:spacing w:val="-3"/>
          <w:sz w:val="28"/>
          <w:szCs w:val="28"/>
          <w:bdr w:val="none" w:sz="0" w:space="0" w:color="auto" w:frame="1"/>
        </w:rPr>
      </w:pPr>
    </w:p>
    <w:p w:rsidR="00462266" w:rsidRDefault="00462266" w:rsidP="00CF2C5B">
      <w:pPr>
        <w:pStyle w:val="a3"/>
        <w:shd w:val="clear" w:color="auto" w:fill="FFFFFF"/>
        <w:spacing w:before="0" w:beforeAutospacing="0" w:after="0" w:afterAutospacing="0" w:line="317" w:lineRule="atLeast"/>
        <w:jc w:val="center"/>
        <w:rPr>
          <w:rStyle w:val="a4"/>
          <w:color w:val="000000" w:themeColor="text1"/>
          <w:spacing w:val="-3"/>
          <w:sz w:val="28"/>
          <w:szCs w:val="28"/>
          <w:bdr w:val="none" w:sz="0" w:space="0" w:color="auto" w:frame="1"/>
        </w:rPr>
      </w:pPr>
    </w:p>
    <w:p w:rsidR="00F34E5E" w:rsidRDefault="00F34E5E" w:rsidP="00CF2C5B">
      <w:pPr>
        <w:pStyle w:val="a3"/>
        <w:shd w:val="clear" w:color="auto" w:fill="FFFFFF"/>
        <w:spacing w:before="0" w:beforeAutospacing="0" w:after="0" w:afterAutospacing="0" w:line="317" w:lineRule="atLeast"/>
        <w:jc w:val="center"/>
        <w:rPr>
          <w:rStyle w:val="a4"/>
          <w:color w:val="000000" w:themeColor="text1"/>
          <w:spacing w:val="-3"/>
          <w:sz w:val="28"/>
          <w:szCs w:val="28"/>
          <w:bdr w:val="none" w:sz="0" w:space="0" w:color="auto" w:frame="1"/>
        </w:rPr>
      </w:pPr>
    </w:p>
    <w:p w:rsidR="00CF2C5B" w:rsidRPr="007569E7" w:rsidRDefault="00CF2C5B" w:rsidP="00CF2C5B">
      <w:pPr>
        <w:pStyle w:val="a3"/>
        <w:shd w:val="clear" w:color="auto" w:fill="FFFFFF"/>
        <w:spacing w:before="0" w:beforeAutospacing="0" w:after="0" w:afterAutospacing="0" w:line="317" w:lineRule="atLeast"/>
        <w:jc w:val="center"/>
        <w:rPr>
          <w:color w:val="000000" w:themeColor="text1"/>
          <w:sz w:val="28"/>
          <w:szCs w:val="28"/>
        </w:rPr>
      </w:pPr>
      <w:r w:rsidRPr="007569E7">
        <w:rPr>
          <w:rStyle w:val="a4"/>
          <w:color w:val="000000" w:themeColor="text1"/>
          <w:spacing w:val="-3"/>
          <w:sz w:val="28"/>
          <w:szCs w:val="28"/>
          <w:bdr w:val="none" w:sz="0" w:space="0" w:color="auto" w:frame="1"/>
        </w:rPr>
        <w:t>ПОЛОЖЕННЯ</w:t>
      </w:r>
    </w:p>
    <w:p w:rsidR="00CF2C5B" w:rsidRPr="007569E7" w:rsidRDefault="00CF2C5B" w:rsidP="00CF2C5B">
      <w:pPr>
        <w:pStyle w:val="a3"/>
        <w:shd w:val="clear" w:color="auto" w:fill="FFFFFF"/>
        <w:spacing w:before="0" w:beforeAutospacing="0" w:after="0" w:afterAutospacing="0" w:line="317" w:lineRule="atLeast"/>
        <w:ind w:right="346"/>
        <w:jc w:val="center"/>
        <w:rPr>
          <w:color w:val="000000" w:themeColor="text1"/>
          <w:sz w:val="28"/>
          <w:szCs w:val="28"/>
        </w:rPr>
      </w:pPr>
      <w:r w:rsidRPr="007569E7">
        <w:rPr>
          <w:rStyle w:val="a4"/>
          <w:color w:val="000000" w:themeColor="text1"/>
          <w:sz w:val="28"/>
          <w:szCs w:val="28"/>
          <w:bdr w:val="none" w:sz="0" w:space="0" w:color="auto" w:frame="1"/>
        </w:rPr>
        <w:t>про відділ планування доходів бюджету,</w:t>
      </w:r>
    </w:p>
    <w:p w:rsidR="004C3041" w:rsidRPr="004C3041" w:rsidRDefault="00CF2C5B" w:rsidP="004C3041">
      <w:pPr>
        <w:pStyle w:val="a3"/>
        <w:shd w:val="clear" w:color="auto" w:fill="FFFFFF"/>
        <w:spacing w:before="0" w:beforeAutospacing="0" w:after="0" w:afterAutospacing="0" w:line="317" w:lineRule="atLeast"/>
        <w:ind w:right="355"/>
        <w:jc w:val="center"/>
        <w:rPr>
          <w:rStyle w:val="a4"/>
          <w:b w:val="0"/>
          <w:bCs w:val="0"/>
          <w:color w:val="000000" w:themeColor="text1"/>
          <w:sz w:val="28"/>
          <w:szCs w:val="28"/>
        </w:rPr>
      </w:pPr>
      <w:r w:rsidRPr="007569E7">
        <w:rPr>
          <w:rStyle w:val="a4"/>
          <w:color w:val="000000" w:themeColor="text1"/>
          <w:sz w:val="28"/>
          <w:szCs w:val="28"/>
          <w:bdr w:val="none" w:sz="0" w:space="0" w:color="auto" w:frame="1"/>
        </w:rPr>
        <w:t>грошового обігу, цінних паперів та </w:t>
      </w:r>
      <w:r w:rsidRPr="007569E7">
        <w:rPr>
          <w:color w:val="000000" w:themeColor="text1"/>
          <w:sz w:val="28"/>
          <w:szCs w:val="28"/>
          <w:bdr w:val="none" w:sz="0" w:space="0" w:color="auto" w:frame="1"/>
        </w:rPr>
        <w:t>з </w:t>
      </w:r>
      <w:r w:rsidRPr="007569E7">
        <w:rPr>
          <w:rStyle w:val="a4"/>
          <w:color w:val="000000" w:themeColor="text1"/>
          <w:sz w:val="28"/>
          <w:szCs w:val="28"/>
          <w:bdr w:val="none" w:sz="0" w:space="0" w:color="auto" w:frame="1"/>
        </w:rPr>
        <w:t>питань нових форм</w:t>
      </w:r>
      <w:r w:rsidR="004C3041">
        <w:rPr>
          <w:color w:val="000000" w:themeColor="text1"/>
          <w:sz w:val="28"/>
          <w:szCs w:val="28"/>
        </w:rPr>
        <w:t xml:space="preserve"> </w:t>
      </w:r>
      <w:r w:rsidRPr="007569E7">
        <w:rPr>
          <w:rStyle w:val="a4"/>
          <w:color w:val="000000" w:themeColor="text1"/>
          <w:sz w:val="28"/>
          <w:szCs w:val="28"/>
          <w:bdr w:val="none" w:sz="0" w:space="0" w:color="auto" w:frame="1"/>
        </w:rPr>
        <w:t xml:space="preserve">господарювання </w:t>
      </w:r>
    </w:p>
    <w:p w:rsidR="00CF2C5B" w:rsidRPr="007569E7" w:rsidRDefault="00CF2C5B" w:rsidP="00CF2C5B">
      <w:pPr>
        <w:pStyle w:val="a3"/>
        <w:shd w:val="clear" w:color="auto" w:fill="FFFFFF"/>
        <w:spacing w:before="0" w:beforeAutospacing="0" w:after="0" w:afterAutospacing="0" w:line="317" w:lineRule="atLeast"/>
        <w:ind w:right="317"/>
        <w:jc w:val="center"/>
        <w:rPr>
          <w:color w:val="000000" w:themeColor="text1"/>
          <w:sz w:val="28"/>
          <w:szCs w:val="28"/>
        </w:rPr>
      </w:pPr>
      <w:r w:rsidRPr="007569E7">
        <w:rPr>
          <w:rStyle w:val="a4"/>
          <w:color w:val="000000" w:themeColor="text1"/>
          <w:sz w:val="28"/>
          <w:szCs w:val="28"/>
          <w:bdr w:val="none" w:sz="0" w:space="0" w:color="auto" w:frame="1"/>
        </w:rPr>
        <w:t xml:space="preserve">фінансового управління </w:t>
      </w:r>
      <w:r w:rsidR="004C3041">
        <w:rPr>
          <w:rStyle w:val="a4"/>
          <w:color w:val="000000" w:themeColor="text1"/>
          <w:sz w:val="28"/>
          <w:szCs w:val="28"/>
          <w:bdr w:val="none" w:sz="0" w:space="0" w:color="auto" w:frame="1"/>
        </w:rPr>
        <w:t>М</w:t>
      </w:r>
      <w:r w:rsidRPr="007569E7">
        <w:rPr>
          <w:rStyle w:val="a4"/>
          <w:color w:val="000000" w:themeColor="text1"/>
          <w:sz w:val="28"/>
          <w:szCs w:val="28"/>
          <w:bdr w:val="none" w:sz="0" w:space="0" w:color="auto" w:frame="1"/>
        </w:rPr>
        <w:t>укачівсько</w:t>
      </w:r>
      <w:r w:rsidR="004C3041">
        <w:rPr>
          <w:rStyle w:val="a4"/>
          <w:color w:val="000000" w:themeColor="text1"/>
          <w:sz w:val="28"/>
          <w:szCs w:val="28"/>
          <w:bdr w:val="none" w:sz="0" w:space="0" w:color="auto" w:frame="1"/>
        </w:rPr>
        <w:t>ї міської ради</w:t>
      </w:r>
    </w:p>
    <w:p w:rsidR="009E34D8" w:rsidRDefault="009E34D8" w:rsidP="00CF2C5B">
      <w:pPr>
        <w:pStyle w:val="a3"/>
        <w:shd w:val="clear" w:color="auto" w:fill="FFFFFF"/>
        <w:spacing w:before="0" w:beforeAutospacing="0" w:after="0" w:afterAutospacing="0" w:line="310" w:lineRule="atLeast"/>
        <w:jc w:val="center"/>
        <w:rPr>
          <w:rStyle w:val="a4"/>
          <w:color w:val="000000" w:themeColor="text1"/>
          <w:spacing w:val="-2"/>
          <w:sz w:val="28"/>
          <w:szCs w:val="28"/>
          <w:u w:val="single"/>
          <w:bdr w:val="none" w:sz="0" w:space="0" w:color="auto" w:frame="1"/>
        </w:rPr>
      </w:pPr>
    </w:p>
    <w:p w:rsidR="00CF2C5B" w:rsidRDefault="004C3041" w:rsidP="00CF2C5B">
      <w:pPr>
        <w:pStyle w:val="a3"/>
        <w:shd w:val="clear" w:color="auto" w:fill="FFFFFF"/>
        <w:spacing w:before="0" w:beforeAutospacing="0" w:after="0" w:afterAutospacing="0" w:line="310" w:lineRule="atLeast"/>
        <w:jc w:val="center"/>
        <w:rPr>
          <w:rStyle w:val="a4"/>
          <w:color w:val="000000" w:themeColor="text1"/>
          <w:spacing w:val="-2"/>
          <w:sz w:val="28"/>
          <w:szCs w:val="28"/>
          <w:bdr w:val="none" w:sz="0" w:space="0" w:color="auto" w:frame="1"/>
        </w:rPr>
      </w:pPr>
      <w:r w:rsidRPr="004C3041">
        <w:rPr>
          <w:rStyle w:val="a4"/>
          <w:color w:val="000000" w:themeColor="text1"/>
          <w:spacing w:val="-2"/>
          <w:sz w:val="28"/>
          <w:szCs w:val="28"/>
          <w:bdr w:val="none" w:sz="0" w:space="0" w:color="auto" w:frame="1"/>
        </w:rPr>
        <w:t>І</w:t>
      </w:r>
      <w:r w:rsidR="00CF2C5B" w:rsidRPr="004C3041">
        <w:rPr>
          <w:rStyle w:val="a4"/>
          <w:color w:val="000000" w:themeColor="text1"/>
          <w:spacing w:val="-2"/>
          <w:sz w:val="28"/>
          <w:szCs w:val="28"/>
          <w:bdr w:val="none" w:sz="0" w:space="0" w:color="auto" w:frame="1"/>
        </w:rPr>
        <w:t xml:space="preserve">. </w:t>
      </w:r>
      <w:r w:rsidRPr="004C3041">
        <w:rPr>
          <w:rStyle w:val="a4"/>
          <w:color w:val="000000" w:themeColor="text1"/>
          <w:spacing w:val="-2"/>
          <w:sz w:val="28"/>
          <w:szCs w:val="28"/>
          <w:bdr w:val="none" w:sz="0" w:space="0" w:color="auto" w:frame="1"/>
        </w:rPr>
        <w:t>ЗАГАЛЬНІ ПОЛОЖЕННЯ</w:t>
      </w:r>
    </w:p>
    <w:p w:rsidR="004C3041" w:rsidRPr="004C3041" w:rsidRDefault="004C3041" w:rsidP="00CF2C5B">
      <w:pPr>
        <w:pStyle w:val="a3"/>
        <w:shd w:val="clear" w:color="auto" w:fill="FFFFFF"/>
        <w:spacing w:before="0" w:beforeAutospacing="0" w:after="0" w:afterAutospacing="0" w:line="310" w:lineRule="atLeast"/>
        <w:jc w:val="center"/>
        <w:rPr>
          <w:color w:val="000000" w:themeColor="text1"/>
          <w:sz w:val="28"/>
          <w:szCs w:val="28"/>
        </w:rPr>
      </w:pPr>
    </w:p>
    <w:p w:rsidR="00CF2C5B" w:rsidRPr="007569E7" w:rsidRDefault="00CF2C5B" w:rsidP="00CF2C5B">
      <w:pPr>
        <w:pStyle w:val="a3"/>
        <w:shd w:val="clear" w:color="auto" w:fill="FFFFFF"/>
        <w:spacing w:before="0" w:beforeAutospacing="0" w:after="0" w:afterAutospacing="0" w:line="326" w:lineRule="atLeast"/>
        <w:ind w:right="10"/>
        <w:jc w:val="both"/>
        <w:rPr>
          <w:color w:val="000000" w:themeColor="text1"/>
          <w:sz w:val="28"/>
          <w:szCs w:val="28"/>
        </w:rPr>
      </w:pPr>
      <w:r w:rsidRPr="007569E7">
        <w:rPr>
          <w:color w:val="000000" w:themeColor="text1"/>
          <w:spacing w:val="-15"/>
          <w:sz w:val="28"/>
          <w:szCs w:val="28"/>
          <w:bdr w:val="none" w:sz="0" w:space="0" w:color="auto" w:frame="1"/>
        </w:rPr>
        <w:t>1.1.</w:t>
      </w:r>
      <w:r w:rsidRPr="007569E7">
        <w:rPr>
          <w:color w:val="000000" w:themeColor="text1"/>
          <w:sz w:val="28"/>
          <w:szCs w:val="28"/>
          <w:bdr w:val="none" w:sz="0" w:space="0" w:color="auto" w:frame="1"/>
        </w:rPr>
        <w:t>    Відділ планування доходів бюджету, грошового обігу, цінних паперів та з питань нових форм господарювання ( далі - відділ ) є структурним підрозділом фінансового управління</w:t>
      </w:r>
      <w:r w:rsidR="00F9088D">
        <w:rPr>
          <w:color w:val="000000" w:themeColor="text1"/>
          <w:sz w:val="28"/>
          <w:szCs w:val="28"/>
          <w:bdr w:val="none" w:sz="0" w:space="0" w:color="auto" w:frame="1"/>
        </w:rPr>
        <w:t xml:space="preserve"> Мукачівської міської ради</w:t>
      </w:r>
      <w:r w:rsidRPr="007569E7">
        <w:rPr>
          <w:color w:val="000000" w:themeColor="text1"/>
          <w:sz w:val="28"/>
          <w:szCs w:val="28"/>
          <w:bdr w:val="none" w:sz="0" w:space="0" w:color="auto" w:frame="1"/>
        </w:rPr>
        <w:t>,  </w:t>
      </w:r>
      <w:r w:rsidRPr="007569E7">
        <w:rPr>
          <w:color w:val="000000" w:themeColor="text1"/>
          <w:spacing w:val="-1"/>
          <w:sz w:val="28"/>
          <w:szCs w:val="28"/>
          <w:bdr w:val="none" w:sz="0" w:space="0" w:color="auto" w:frame="1"/>
        </w:rPr>
        <w:t>підзвітним та підконтрольним начальнику фінансового управління.</w:t>
      </w:r>
    </w:p>
    <w:p w:rsidR="00CF2C5B" w:rsidRDefault="00CF2C5B" w:rsidP="00CF2C5B">
      <w:pPr>
        <w:pStyle w:val="a3"/>
        <w:shd w:val="clear" w:color="auto" w:fill="FFFFFF"/>
        <w:spacing w:before="0" w:beforeAutospacing="0" w:after="0" w:afterAutospacing="0" w:line="326" w:lineRule="atLeast"/>
        <w:ind w:right="10"/>
        <w:jc w:val="both"/>
        <w:rPr>
          <w:color w:val="000000" w:themeColor="text1"/>
          <w:sz w:val="28"/>
          <w:szCs w:val="28"/>
          <w:bdr w:val="none" w:sz="0" w:space="0" w:color="auto" w:frame="1"/>
        </w:rPr>
      </w:pPr>
      <w:r w:rsidRPr="007569E7">
        <w:rPr>
          <w:color w:val="000000" w:themeColor="text1"/>
          <w:spacing w:val="-16"/>
          <w:sz w:val="28"/>
          <w:szCs w:val="28"/>
          <w:bdr w:val="none" w:sz="0" w:space="0" w:color="auto" w:frame="1"/>
        </w:rPr>
        <w:t>1.2.</w:t>
      </w:r>
      <w:r w:rsidRPr="007569E7">
        <w:rPr>
          <w:color w:val="000000" w:themeColor="text1"/>
          <w:sz w:val="28"/>
          <w:szCs w:val="28"/>
          <w:bdr w:val="none" w:sz="0" w:space="0" w:color="auto" w:frame="1"/>
        </w:rPr>
        <w:t xml:space="preserve">    Відділ </w:t>
      </w:r>
      <w:r w:rsidR="008B62E3">
        <w:rPr>
          <w:color w:val="000000" w:themeColor="text1"/>
          <w:sz w:val="28"/>
          <w:szCs w:val="28"/>
          <w:bdr w:val="none" w:sz="0" w:space="0" w:color="auto" w:frame="1"/>
        </w:rPr>
        <w:t>у</w:t>
      </w:r>
      <w:r w:rsidR="008B62E3" w:rsidRPr="001F3428">
        <w:rPr>
          <w:rFonts w:ascii="Arial" w:hAnsi="Arial" w:cs="Arial"/>
          <w:color w:val="000000"/>
          <w:sz w:val="21"/>
          <w:szCs w:val="21"/>
          <w:bdr w:val="none" w:sz="0" w:space="0" w:color="auto" w:frame="1"/>
        </w:rPr>
        <w:t> </w:t>
      </w:r>
      <w:r w:rsidR="008B62E3" w:rsidRPr="001F3428">
        <w:rPr>
          <w:color w:val="000000"/>
          <w:sz w:val="28"/>
          <w:szCs w:val="28"/>
          <w:bdr w:val="none" w:sz="0" w:space="0" w:color="auto" w:frame="1"/>
        </w:rPr>
        <w:t>своїй діяльності керується Конституцією України, Бюджетним кодексом України, Податковим кодексом України, Законами України, постановами Верховної Ради України і Кабінету Міністрів України, актами Президента України, наказами Міністерства фінансів України, іншими актами законодавства України, рішеннями Мукачівської міської ради та виконавчого комітету Мукачівської міської ради, розпорядженнями Мукачівського міського голови, регламентом виконавчого комітету Мукачівської міської ради та регламентом Мукачівської міської ради, інструкцією з діловодства, технологічними картками, затвердженими профільним заступником,</w:t>
      </w:r>
      <w:r w:rsidR="0016758A" w:rsidRPr="008B62E3">
        <w:rPr>
          <w:color w:val="000000" w:themeColor="text1"/>
          <w:sz w:val="28"/>
          <w:szCs w:val="28"/>
          <w:bdr w:val="none" w:sz="0" w:space="0" w:color="auto" w:frame="1"/>
        </w:rPr>
        <w:t xml:space="preserve"> </w:t>
      </w:r>
      <w:r w:rsidR="00102B9C">
        <w:rPr>
          <w:sz w:val="28"/>
          <w:szCs w:val="28"/>
        </w:rPr>
        <w:t xml:space="preserve">Положенням про фінансове управління Мукачівської міської ради, </w:t>
      </w:r>
      <w:r w:rsidR="0016758A" w:rsidRPr="007569E7">
        <w:rPr>
          <w:color w:val="000000" w:themeColor="text1"/>
          <w:sz w:val="28"/>
          <w:szCs w:val="28"/>
          <w:bdr w:val="none" w:sz="0" w:space="0" w:color="auto" w:frame="1"/>
        </w:rPr>
        <w:t xml:space="preserve">наказами начальника фінансового управління, </w:t>
      </w:r>
      <w:r w:rsidRPr="007569E7">
        <w:rPr>
          <w:color w:val="000000" w:themeColor="text1"/>
          <w:sz w:val="28"/>
          <w:szCs w:val="28"/>
          <w:bdr w:val="none" w:sz="0" w:space="0" w:color="auto" w:frame="1"/>
        </w:rPr>
        <w:t xml:space="preserve">прийнятими у межах </w:t>
      </w:r>
      <w:r w:rsidR="008B62E3">
        <w:rPr>
          <w:color w:val="000000" w:themeColor="text1"/>
          <w:sz w:val="28"/>
          <w:szCs w:val="28"/>
          <w:bdr w:val="none" w:sz="0" w:space="0" w:color="auto" w:frame="1"/>
        </w:rPr>
        <w:t>його</w:t>
      </w:r>
      <w:r w:rsidRPr="007569E7">
        <w:rPr>
          <w:color w:val="000000" w:themeColor="text1"/>
          <w:sz w:val="28"/>
          <w:szCs w:val="28"/>
          <w:bdr w:val="none" w:sz="0" w:space="0" w:color="auto" w:frame="1"/>
        </w:rPr>
        <w:t xml:space="preserve"> компетенції, а також положенням про відділ.</w:t>
      </w:r>
    </w:p>
    <w:p w:rsidR="004C3041" w:rsidRPr="007569E7" w:rsidRDefault="004C3041" w:rsidP="00CF2C5B">
      <w:pPr>
        <w:pStyle w:val="a3"/>
        <w:shd w:val="clear" w:color="auto" w:fill="FFFFFF"/>
        <w:spacing w:before="0" w:beforeAutospacing="0" w:after="0" w:afterAutospacing="0" w:line="326" w:lineRule="atLeast"/>
        <w:ind w:right="10"/>
        <w:jc w:val="both"/>
        <w:rPr>
          <w:color w:val="000000" w:themeColor="text1"/>
          <w:sz w:val="28"/>
          <w:szCs w:val="28"/>
        </w:rPr>
      </w:pPr>
    </w:p>
    <w:p w:rsidR="004A3C0D" w:rsidRPr="00D03DF3" w:rsidRDefault="004A3C0D" w:rsidP="004A3C0D">
      <w:pPr>
        <w:pStyle w:val="2"/>
        <w:tabs>
          <w:tab w:val="left" w:pos="703"/>
        </w:tabs>
        <w:ind w:left="459"/>
        <w:rPr>
          <w:rFonts w:ascii="Times New Roman" w:hAnsi="Times New Roman" w:cs="Times New Roman"/>
          <w:sz w:val="28"/>
          <w:szCs w:val="28"/>
        </w:rPr>
      </w:pPr>
      <w:r w:rsidRPr="00D03DF3">
        <w:rPr>
          <w:rFonts w:ascii="Times New Roman" w:hAnsi="Times New Roman" w:cs="Times New Roman"/>
          <w:sz w:val="28"/>
          <w:szCs w:val="28"/>
        </w:rPr>
        <w:t>ІІ. ЗАВДАННЯ ВІДДІЛУ</w:t>
      </w:r>
    </w:p>
    <w:p w:rsidR="004A3C0D" w:rsidRPr="00102887" w:rsidRDefault="004A3C0D" w:rsidP="004A3C0D">
      <w:pPr>
        <w:pStyle w:val="a5"/>
        <w:numPr>
          <w:ilvl w:val="1"/>
          <w:numId w:val="1"/>
        </w:numPr>
        <w:tabs>
          <w:tab w:val="left" w:pos="880"/>
        </w:tabs>
        <w:ind w:left="0" w:firstLine="709"/>
        <w:rPr>
          <w:rFonts w:ascii="Times New Roman" w:hAnsi="Times New Roman" w:cs="Times New Roman"/>
          <w:sz w:val="28"/>
          <w:szCs w:val="28"/>
        </w:rPr>
      </w:pPr>
      <w:r w:rsidRPr="00102887">
        <w:rPr>
          <w:rFonts w:ascii="Times New Roman" w:hAnsi="Times New Roman" w:cs="Times New Roman"/>
          <w:sz w:val="28"/>
          <w:szCs w:val="28"/>
        </w:rPr>
        <w:t>Основними завданнями відділу</w:t>
      </w:r>
      <w:r w:rsidRPr="00102887">
        <w:rPr>
          <w:rFonts w:ascii="Times New Roman" w:hAnsi="Times New Roman" w:cs="Times New Roman"/>
          <w:spacing w:val="-1"/>
          <w:sz w:val="28"/>
          <w:szCs w:val="28"/>
        </w:rPr>
        <w:t xml:space="preserve"> </w:t>
      </w:r>
      <w:r w:rsidRPr="00102887">
        <w:rPr>
          <w:rFonts w:ascii="Times New Roman" w:hAnsi="Times New Roman" w:cs="Times New Roman"/>
          <w:sz w:val="28"/>
          <w:szCs w:val="28"/>
        </w:rPr>
        <w:t>є:</w:t>
      </w:r>
    </w:p>
    <w:p w:rsidR="00CF2C5B" w:rsidRPr="007569E7" w:rsidRDefault="00CF2C5B" w:rsidP="004A3C0D">
      <w:pPr>
        <w:pStyle w:val="a3"/>
        <w:shd w:val="clear" w:color="auto" w:fill="FFFFFF"/>
        <w:spacing w:before="0" w:beforeAutospacing="0" w:after="0" w:afterAutospacing="0" w:line="322" w:lineRule="atLeast"/>
        <w:ind w:right="14" w:firstLine="709"/>
        <w:jc w:val="both"/>
        <w:rPr>
          <w:color w:val="000000" w:themeColor="text1"/>
          <w:sz w:val="28"/>
          <w:szCs w:val="28"/>
        </w:rPr>
      </w:pPr>
      <w:r w:rsidRPr="007569E7">
        <w:rPr>
          <w:color w:val="000000" w:themeColor="text1"/>
          <w:spacing w:val="-10"/>
          <w:sz w:val="28"/>
          <w:szCs w:val="28"/>
          <w:bdr w:val="none" w:sz="0" w:space="0" w:color="auto" w:frame="1"/>
        </w:rPr>
        <w:t>1</w:t>
      </w:r>
      <w:r w:rsidR="004A3C0D">
        <w:rPr>
          <w:color w:val="000000" w:themeColor="text1"/>
          <w:spacing w:val="-10"/>
          <w:sz w:val="28"/>
          <w:szCs w:val="28"/>
          <w:bdr w:val="none" w:sz="0" w:space="0" w:color="auto" w:frame="1"/>
        </w:rPr>
        <w:t>)</w:t>
      </w:r>
      <w:r w:rsidRPr="007569E7">
        <w:rPr>
          <w:color w:val="000000" w:themeColor="text1"/>
          <w:sz w:val="28"/>
          <w:szCs w:val="28"/>
          <w:bdr w:val="none" w:sz="0" w:space="0" w:color="auto" w:frame="1"/>
        </w:rPr>
        <w:t> </w:t>
      </w:r>
      <w:r w:rsidR="004A3C0D">
        <w:rPr>
          <w:color w:val="000000" w:themeColor="text1"/>
          <w:sz w:val="28"/>
          <w:szCs w:val="28"/>
          <w:bdr w:val="none" w:sz="0" w:space="0" w:color="auto" w:frame="1"/>
        </w:rPr>
        <w:t>з</w:t>
      </w:r>
      <w:r w:rsidRPr="007569E7">
        <w:rPr>
          <w:color w:val="000000" w:themeColor="text1"/>
          <w:spacing w:val="-2"/>
          <w:sz w:val="28"/>
          <w:szCs w:val="28"/>
          <w:bdr w:val="none" w:sz="0" w:space="0" w:color="auto" w:frame="1"/>
        </w:rPr>
        <w:t>абезпечення реалізації державної політики в бюджетній сфері шляхом прогнозу </w:t>
      </w:r>
      <w:r w:rsidRPr="007569E7">
        <w:rPr>
          <w:color w:val="000000" w:themeColor="text1"/>
          <w:sz w:val="28"/>
          <w:szCs w:val="28"/>
          <w:bdr w:val="none" w:sz="0" w:space="0" w:color="auto" w:frame="1"/>
        </w:rPr>
        <w:t>показників та аналізу виконання міського бюджету за доходами;</w:t>
      </w:r>
    </w:p>
    <w:p w:rsidR="00CF2C5B" w:rsidRPr="007569E7" w:rsidRDefault="004A3C0D" w:rsidP="004A3C0D">
      <w:pPr>
        <w:pStyle w:val="a3"/>
        <w:shd w:val="clear" w:color="auto" w:fill="FFFFFF"/>
        <w:spacing w:before="0" w:beforeAutospacing="0" w:after="0" w:afterAutospacing="0" w:line="322" w:lineRule="atLeast"/>
        <w:ind w:right="14" w:firstLine="709"/>
        <w:jc w:val="both"/>
        <w:rPr>
          <w:color w:val="000000" w:themeColor="text1"/>
          <w:sz w:val="28"/>
          <w:szCs w:val="28"/>
        </w:rPr>
      </w:pPr>
      <w:r>
        <w:rPr>
          <w:color w:val="000000" w:themeColor="text1"/>
          <w:sz w:val="28"/>
          <w:szCs w:val="28"/>
          <w:bdr w:val="none" w:sz="0" w:space="0" w:color="auto" w:frame="1"/>
        </w:rPr>
        <w:t>2) с</w:t>
      </w:r>
      <w:r w:rsidR="00CF2C5B" w:rsidRPr="007569E7">
        <w:rPr>
          <w:color w:val="000000" w:themeColor="text1"/>
          <w:sz w:val="28"/>
          <w:szCs w:val="28"/>
          <w:bdr w:val="none" w:sz="0" w:space="0" w:color="auto" w:frame="1"/>
        </w:rPr>
        <w:t>кладання розр</w:t>
      </w:r>
      <w:r w:rsidR="005C2C24">
        <w:rPr>
          <w:color w:val="000000" w:themeColor="text1"/>
          <w:sz w:val="28"/>
          <w:szCs w:val="28"/>
          <w:bdr w:val="none" w:sz="0" w:space="0" w:color="auto" w:frame="1"/>
        </w:rPr>
        <w:t xml:space="preserve">ахунків доходної частини до </w:t>
      </w:r>
      <w:proofErr w:type="spellStart"/>
      <w:r w:rsidR="005C2C24">
        <w:rPr>
          <w:color w:val="000000" w:themeColor="text1"/>
          <w:sz w:val="28"/>
          <w:szCs w:val="28"/>
          <w:bdr w:val="none" w:sz="0" w:space="0" w:color="auto" w:frame="1"/>
        </w:rPr>
        <w:t>проє</w:t>
      </w:r>
      <w:r w:rsidR="00CF2C5B" w:rsidRPr="007569E7">
        <w:rPr>
          <w:color w:val="000000" w:themeColor="text1"/>
          <w:sz w:val="28"/>
          <w:szCs w:val="28"/>
          <w:bdr w:val="none" w:sz="0" w:space="0" w:color="auto" w:frame="1"/>
        </w:rPr>
        <w:t>кту</w:t>
      </w:r>
      <w:proofErr w:type="spellEnd"/>
      <w:r w:rsidR="00CF2C5B" w:rsidRPr="007569E7">
        <w:rPr>
          <w:color w:val="000000" w:themeColor="text1"/>
          <w:sz w:val="28"/>
          <w:szCs w:val="28"/>
          <w:bdr w:val="none" w:sz="0" w:space="0" w:color="auto" w:frame="1"/>
        </w:rPr>
        <w:t xml:space="preserve"> міського бюджету і </w:t>
      </w:r>
      <w:r w:rsidR="00CF2C5B" w:rsidRPr="007569E7">
        <w:rPr>
          <w:color w:val="000000" w:themeColor="text1"/>
          <w:spacing w:val="-1"/>
          <w:sz w:val="28"/>
          <w:szCs w:val="28"/>
          <w:bdr w:val="none" w:sz="0" w:space="0" w:color="auto" w:frame="1"/>
        </w:rPr>
        <w:t>подання їх на розгляд виконавчого комітету та сесії міської ради;</w:t>
      </w:r>
    </w:p>
    <w:p w:rsidR="00CF2C5B" w:rsidRPr="007569E7" w:rsidRDefault="004A3C0D" w:rsidP="004A3C0D">
      <w:pPr>
        <w:pStyle w:val="a3"/>
        <w:shd w:val="clear" w:color="auto" w:fill="FFFFFF"/>
        <w:spacing w:before="0" w:beforeAutospacing="0" w:after="0" w:afterAutospacing="0" w:line="322" w:lineRule="atLeast"/>
        <w:ind w:right="14" w:firstLine="709"/>
        <w:jc w:val="both"/>
        <w:rPr>
          <w:color w:val="000000" w:themeColor="text1"/>
          <w:sz w:val="28"/>
          <w:szCs w:val="28"/>
        </w:rPr>
      </w:pPr>
      <w:r>
        <w:rPr>
          <w:color w:val="000000" w:themeColor="text1"/>
          <w:sz w:val="28"/>
          <w:szCs w:val="28"/>
          <w:bdr w:val="none" w:sz="0" w:space="0" w:color="auto" w:frame="1"/>
        </w:rPr>
        <w:t>3) р</w:t>
      </w:r>
      <w:r w:rsidR="00CF2C5B" w:rsidRPr="007569E7">
        <w:rPr>
          <w:color w:val="000000" w:themeColor="text1"/>
          <w:sz w:val="28"/>
          <w:szCs w:val="28"/>
          <w:bdr w:val="none" w:sz="0" w:space="0" w:color="auto" w:frame="1"/>
        </w:rPr>
        <w:t>озроблення пропозицій з удосконаленням методів фінансового і бюджетного планування;</w:t>
      </w:r>
    </w:p>
    <w:p w:rsidR="004C3041" w:rsidRPr="00EF503B" w:rsidRDefault="00CF2C5B" w:rsidP="00EF503B">
      <w:pPr>
        <w:pStyle w:val="a3"/>
        <w:shd w:val="clear" w:color="auto" w:fill="FFFFFF"/>
        <w:spacing w:before="0" w:beforeAutospacing="0" w:after="0" w:afterAutospacing="0" w:line="326" w:lineRule="atLeast"/>
        <w:ind w:right="14" w:firstLine="709"/>
        <w:jc w:val="both"/>
        <w:rPr>
          <w:color w:val="000000" w:themeColor="text1"/>
          <w:sz w:val="28"/>
          <w:szCs w:val="28"/>
          <w:bdr w:val="none" w:sz="0" w:space="0" w:color="auto" w:frame="1"/>
        </w:rPr>
      </w:pPr>
      <w:r w:rsidRPr="007569E7">
        <w:rPr>
          <w:color w:val="000000" w:themeColor="text1"/>
          <w:spacing w:val="-10"/>
          <w:sz w:val="28"/>
          <w:szCs w:val="28"/>
          <w:bdr w:val="none" w:sz="0" w:space="0" w:color="auto" w:frame="1"/>
        </w:rPr>
        <w:t>4</w:t>
      </w:r>
      <w:r w:rsidR="004A3C0D">
        <w:rPr>
          <w:color w:val="000000" w:themeColor="text1"/>
          <w:spacing w:val="-10"/>
          <w:sz w:val="28"/>
          <w:szCs w:val="28"/>
          <w:bdr w:val="none" w:sz="0" w:space="0" w:color="auto" w:frame="1"/>
        </w:rPr>
        <w:t>) з</w:t>
      </w:r>
      <w:r w:rsidRPr="007569E7">
        <w:rPr>
          <w:color w:val="000000" w:themeColor="text1"/>
          <w:spacing w:val="-1"/>
          <w:sz w:val="28"/>
          <w:szCs w:val="28"/>
          <w:bdr w:val="none" w:sz="0" w:space="0" w:color="auto" w:frame="1"/>
        </w:rPr>
        <w:t>дійснення загальної організації та управління виконанням міського бюджету, </w:t>
      </w:r>
      <w:r w:rsidRPr="007569E7">
        <w:rPr>
          <w:color w:val="000000" w:themeColor="text1"/>
          <w:sz w:val="28"/>
          <w:szCs w:val="28"/>
          <w:bdr w:val="none" w:sz="0" w:space="0" w:color="auto" w:frame="1"/>
        </w:rPr>
        <w:t>координація діяльності учасників бюджетного процесу з питань виконання бюджету</w:t>
      </w:r>
      <w:r w:rsidR="00225119" w:rsidRPr="007569E7">
        <w:rPr>
          <w:color w:val="000000" w:themeColor="text1"/>
          <w:sz w:val="28"/>
          <w:szCs w:val="28"/>
          <w:bdr w:val="none" w:sz="0" w:space="0" w:color="auto" w:frame="1"/>
        </w:rPr>
        <w:t xml:space="preserve"> в частині доходів</w:t>
      </w:r>
      <w:r w:rsidRPr="007569E7">
        <w:rPr>
          <w:color w:val="000000" w:themeColor="text1"/>
          <w:sz w:val="28"/>
          <w:szCs w:val="28"/>
          <w:bdr w:val="none" w:sz="0" w:space="0" w:color="auto" w:frame="1"/>
        </w:rPr>
        <w:t>.</w:t>
      </w:r>
    </w:p>
    <w:p w:rsidR="00EF503B" w:rsidRDefault="00EF503B" w:rsidP="00EF503B">
      <w:pPr>
        <w:pStyle w:val="a5"/>
        <w:numPr>
          <w:ilvl w:val="1"/>
          <w:numId w:val="1"/>
        </w:numPr>
        <w:tabs>
          <w:tab w:val="left" w:pos="1308"/>
        </w:tabs>
        <w:ind w:firstLine="456"/>
        <w:rPr>
          <w:rFonts w:ascii="Times New Roman" w:hAnsi="Times New Roman" w:cs="Times New Roman"/>
          <w:sz w:val="28"/>
          <w:szCs w:val="28"/>
        </w:rPr>
      </w:pPr>
      <w:r w:rsidRPr="00102887">
        <w:rPr>
          <w:rFonts w:ascii="Times New Roman" w:hAnsi="Times New Roman" w:cs="Times New Roman"/>
          <w:sz w:val="28"/>
          <w:szCs w:val="28"/>
        </w:rPr>
        <w:t>Відділ відповідно до покладених на нього завдань:</w:t>
      </w:r>
    </w:p>
    <w:p w:rsidR="00EF503B" w:rsidRPr="00EF503B" w:rsidRDefault="00EF503B" w:rsidP="00EF503B">
      <w:pPr>
        <w:pStyle w:val="a5"/>
        <w:numPr>
          <w:ilvl w:val="0"/>
          <w:numId w:val="3"/>
        </w:numPr>
        <w:tabs>
          <w:tab w:val="left" w:pos="1312"/>
        </w:tabs>
        <w:ind w:left="0" w:firstLine="709"/>
        <w:rPr>
          <w:rFonts w:ascii="Times New Roman" w:hAnsi="Times New Roman" w:cs="Times New Roman"/>
          <w:sz w:val="28"/>
          <w:szCs w:val="28"/>
        </w:rPr>
      </w:pPr>
      <w:r w:rsidRPr="00EF503B">
        <w:rPr>
          <w:rFonts w:ascii="Times New Roman" w:hAnsi="Times New Roman" w:cs="Times New Roman"/>
          <w:sz w:val="28"/>
          <w:szCs w:val="28"/>
        </w:rPr>
        <w:t xml:space="preserve">організовує у межах повноважень виконання </w:t>
      </w:r>
      <w:hyperlink r:id="rId5" w:anchor="n1654">
        <w:r w:rsidRPr="00EF503B">
          <w:rPr>
            <w:rFonts w:ascii="Times New Roman" w:hAnsi="Times New Roman" w:cs="Times New Roman"/>
            <w:sz w:val="28"/>
            <w:szCs w:val="28"/>
          </w:rPr>
          <w:t>Конституції</w:t>
        </w:r>
      </w:hyperlink>
      <w:r w:rsidRPr="00EF503B">
        <w:rPr>
          <w:rFonts w:ascii="Times New Roman" w:hAnsi="Times New Roman" w:cs="Times New Roman"/>
          <w:sz w:val="28"/>
          <w:szCs w:val="28"/>
        </w:rPr>
        <w:t xml:space="preserve"> і законів України, актів Президента України, Кабінету Міністрів України, наказів Мінфіну та здійснює контроль за їх реалізацією;</w:t>
      </w:r>
    </w:p>
    <w:p w:rsidR="00EF503B" w:rsidRPr="00EF503B" w:rsidRDefault="00EF503B" w:rsidP="00EF503B">
      <w:pPr>
        <w:pStyle w:val="a5"/>
        <w:numPr>
          <w:ilvl w:val="0"/>
          <w:numId w:val="3"/>
        </w:numPr>
        <w:tabs>
          <w:tab w:val="left" w:pos="1312"/>
        </w:tabs>
        <w:ind w:left="0" w:right="106" w:firstLine="709"/>
        <w:rPr>
          <w:rFonts w:ascii="Times New Roman" w:hAnsi="Times New Roman" w:cs="Times New Roman"/>
          <w:sz w:val="28"/>
          <w:szCs w:val="28"/>
        </w:rPr>
      </w:pPr>
      <w:r w:rsidRPr="00EF503B">
        <w:rPr>
          <w:rFonts w:ascii="Times New Roman" w:hAnsi="Times New Roman" w:cs="Times New Roman"/>
          <w:sz w:val="28"/>
          <w:szCs w:val="28"/>
        </w:rPr>
        <w:lastRenderedPageBreak/>
        <w:t xml:space="preserve">аналізує соціально-економічні показники розвитку Мукачівської міської територіальної громади та враховує їх під час складання </w:t>
      </w:r>
      <w:r w:rsidR="00890907">
        <w:rPr>
          <w:rFonts w:ascii="Times New Roman" w:hAnsi="Times New Roman" w:cs="Times New Roman"/>
          <w:sz w:val="28"/>
          <w:szCs w:val="28"/>
        </w:rPr>
        <w:t xml:space="preserve">прогнозу бюджету та </w:t>
      </w:r>
      <w:proofErr w:type="spellStart"/>
      <w:r w:rsidR="00890907">
        <w:rPr>
          <w:rFonts w:ascii="Times New Roman" w:hAnsi="Times New Roman" w:cs="Times New Roman"/>
          <w:sz w:val="28"/>
          <w:szCs w:val="28"/>
        </w:rPr>
        <w:t>проє</w:t>
      </w:r>
      <w:r w:rsidRPr="00EF503B">
        <w:rPr>
          <w:rFonts w:ascii="Times New Roman" w:hAnsi="Times New Roman" w:cs="Times New Roman"/>
          <w:sz w:val="28"/>
          <w:szCs w:val="28"/>
        </w:rPr>
        <w:t>кту</w:t>
      </w:r>
      <w:proofErr w:type="spellEnd"/>
      <w:r w:rsidRPr="00EF503B">
        <w:rPr>
          <w:rFonts w:ascii="Times New Roman" w:hAnsi="Times New Roman" w:cs="Times New Roman"/>
          <w:sz w:val="28"/>
          <w:szCs w:val="28"/>
        </w:rPr>
        <w:t xml:space="preserve"> бюджету</w:t>
      </w:r>
      <w:r w:rsidRPr="00EF503B">
        <w:rPr>
          <w:rFonts w:ascii="Times New Roman" w:hAnsi="Times New Roman" w:cs="Times New Roman"/>
          <w:spacing w:val="-5"/>
          <w:sz w:val="28"/>
          <w:szCs w:val="28"/>
        </w:rPr>
        <w:t xml:space="preserve"> </w:t>
      </w:r>
      <w:r w:rsidRPr="00EF503B">
        <w:rPr>
          <w:rFonts w:ascii="Times New Roman" w:hAnsi="Times New Roman" w:cs="Times New Roman"/>
          <w:sz w:val="28"/>
          <w:szCs w:val="28"/>
        </w:rPr>
        <w:t>Мукачівської міської територіальної громади;</w:t>
      </w:r>
    </w:p>
    <w:p w:rsidR="00EF503B" w:rsidRPr="00EF503B" w:rsidRDefault="00EF503B" w:rsidP="00EF503B">
      <w:pPr>
        <w:pStyle w:val="a5"/>
        <w:tabs>
          <w:tab w:val="left" w:pos="1311"/>
          <w:tab w:val="left" w:pos="1312"/>
        </w:tabs>
        <w:spacing w:before="41"/>
        <w:ind w:left="0" w:right="106" w:firstLine="709"/>
        <w:rPr>
          <w:rFonts w:ascii="Times New Roman" w:hAnsi="Times New Roman" w:cs="Times New Roman"/>
          <w:sz w:val="28"/>
          <w:szCs w:val="28"/>
        </w:rPr>
      </w:pPr>
      <w:r w:rsidRPr="00102887">
        <w:rPr>
          <w:rFonts w:ascii="Times New Roman" w:hAnsi="Times New Roman" w:cs="Times New Roman"/>
          <w:sz w:val="28"/>
          <w:szCs w:val="28"/>
        </w:rPr>
        <w:t>3) забезпечує під</w:t>
      </w:r>
      <w:r w:rsidR="00890907">
        <w:rPr>
          <w:rFonts w:ascii="Times New Roman" w:hAnsi="Times New Roman" w:cs="Times New Roman"/>
          <w:sz w:val="28"/>
          <w:szCs w:val="28"/>
        </w:rPr>
        <w:t>готовку прогнозу бюджету та проє</w:t>
      </w:r>
      <w:r w:rsidRPr="00102887">
        <w:rPr>
          <w:rFonts w:ascii="Times New Roman" w:hAnsi="Times New Roman" w:cs="Times New Roman"/>
          <w:sz w:val="28"/>
          <w:szCs w:val="28"/>
        </w:rPr>
        <w:t>кту бюджету</w:t>
      </w:r>
      <w:r w:rsidRPr="00102887">
        <w:rPr>
          <w:rFonts w:ascii="Times New Roman" w:hAnsi="Times New Roman" w:cs="Times New Roman"/>
          <w:spacing w:val="-1"/>
          <w:sz w:val="28"/>
          <w:szCs w:val="28"/>
        </w:rPr>
        <w:t xml:space="preserve"> </w:t>
      </w:r>
      <w:r w:rsidRPr="00102887">
        <w:rPr>
          <w:rFonts w:ascii="Times New Roman" w:hAnsi="Times New Roman" w:cs="Times New Roman"/>
          <w:sz w:val="28"/>
          <w:szCs w:val="28"/>
        </w:rPr>
        <w:t>Мукачівської міської територіальної громади;</w:t>
      </w:r>
    </w:p>
    <w:p w:rsidR="00CF2C5B" w:rsidRPr="007569E7" w:rsidRDefault="00EF503B" w:rsidP="00EF503B">
      <w:pPr>
        <w:pStyle w:val="a3"/>
        <w:shd w:val="clear" w:color="auto" w:fill="FFFFFF"/>
        <w:spacing w:before="0" w:beforeAutospacing="0" w:after="0" w:afterAutospacing="0" w:line="310" w:lineRule="atLeast"/>
        <w:ind w:firstLine="709"/>
        <w:jc w:val="both"/>
        <w:rPr>
          <w:color w:val="000000" w:themeColor="text1"/>
          <w:sz w:val="28"/>
          <w:szCs w:val="28"/>
        </w:rPr>
      </w:pPr>
      <w:r>
        <w:rPr>
          <w:color w:val="000000" w:themeColor="text1"/>
          <w:sz w:val="28"/>
          <w:szCs w:val="28"/>
          <w:bdr w:val="none" w:sz="0" w:space="0" w:color="auto" w:frame="1"/>
        </w:rPr>
        <w:t>4) з</w:t>
      </w:r>
      <w:r w:rsidR="00CF2C5B" w:rsidRPr="007569E7">
        <w:rPr>
          <w:color w:val="000000" w:themeColor="text1"/>
          <w:sz w:val="28"/>
          <w:szCs w:val="28"/>
          <w:bdr w:val="none" w:sz="0" w:space="0" w:color="auto" w:frame="1"/>
        </w:rPr>
        <w:t>а участю органів, що контролюють справляння надходжень бюджету, у процесі виконання міського бюджету за доходами здійснює прогнозування та аналіз доходів міського бюджету;</w:t>
      </w:r>
    </w:p>
    <w:p w:rsidR="00CF2C5B" w:rsidRPr="007569E7" w:rsidRDefault="00EF503B" w:rsidP="00EF503B">
      <w:pPr>
        <w:pStyle w:val="a3"/>
        <w:shd w:val="clear" w:color="auto" w:fill="FFFFFF"/>
        <w:spacing w:before="0" w:beforeAutospacing="0" w:after="0" w:afterAutospacing="0" w:line="310" w:lineRule="atLeast"/>
        <w:ind w:firstLine="709"/>
        <w:jc w:val="both"/>
        <w:rPr>
          <w:color w:val="000000" w:themeColor="text1"/>
          <w:sz w:val="28"/>
          <w:szCs w:val="28"/>
        </w:rPr>
      </w:pPr>
      <w:r>
        <w:rPr>
          <w:color w:val="000000" w:themeColor="text1"/>
          <w:sz w:val="28"/>
          <w:szCs w:val="28"/>
          <w:bdr w:val="none" w:sz="0" w:space="0" w:color="auto" w:frame="1"/>
        </w:rPr>
        <w:t>5) г</w:t>
      </w:r>
      <w:r w:rsidR="00CF2C5B" w:rsidRPr="007569E7">
        <w:rPr>
          <w:color w:val="000000" w:themeColor="text1"/>
          <w:sz w:val="28"/>
          <w:szCs w:val="28"/>
          <w:bdr w:val="none" w:sz="0" w:space="0" w:color="auto" w:frame="1"/>
        </w:rPr>
        <w:t xml:space="preserve">отує тимчасовий та постійний розпис міського бюджету </w:t>
      </w:r>
      <w:r w:rsidR="00365177">
        <w:rPr>
          <w:color w:val="000000" w:themeColor="text1"/>
          <w:sz w:val="28"/>
          <w:szCs w:val="28"/>
          <w:bdr w:val="none" w:sz="0" w:space="0" w:color="auto" w:frame="1"/>
        </w:rPr>
        <w:t xml:space="preserve">Мукачівської міської  територіальної громади </w:t>
      </w:r>
      <w:r w:rsidR="00CF2C5B" w:rsidRPr="007569E7">
        <w:rPr>
          <w:color w:val="000000" w:themeColor="text1"/>
          <w:sz w:val="28"/>
          <w:szCs w:val="28"/>
          <w:bdr w:val="none" w:sz="0" w:space="0" w:color="auto" w:frame="1"/>
        </w:rPr>
        <w:t xml:space="preserve"> за </w:t>
      </w:r>
      <w:r w:rsidR="00CF2C5B" w:rsidRPr="007569E7">
        <w:rPr>
          <w:color w:val="000000" w:themeColor="text1"/>
          <w:spacing w:val="-2"/>
          <w:sz w:val="28"/>
          <w:szCs w:val="28"/>
          <w:bdr w:val="none" w:sz="0" w:space="0" w:color="auto" w:frame="1"/>
        </w:rPr>
        <w:t>доходами та забезпечує внесення показників розпису до програмного комплексу ІАС </w:t>
      </w:r>
      <w:r w:rsidR="00CF2C5B" w:rsidRPr="007569E7">
        <w:rPr>
          <w:color w:val="000000" w:themeColor="text1"/>
          <w:spacing w:val="-1"/>
          <w:sz w:val="28"/>
          <w:szCs w:val="28"/>
          <w:bdr w:val="none" w:sz="0" w:space="0" w:color="auto" w:frame="1"/>
        </w:rPr>
        <w:t>"Місцеві бюджети". Проводить моніторинг змін, що вносяться до дохідної частини </w:t>
      </w:r>
      <w:r w:rsidR="00CF2C5B" w:rsidRPr="007569E7">
        <w:rPr>
          <w:color w:val="000000" w:themeColor="text1"/>
          <w:sz w:val="28"/>
          <w:szCs w:val="28"/>
          <w:bdr w:val="none" w:sz="0" w:space="0" w:color="auto" w:frame="1"/>
        </w:rPr>
        <w:t>міського бюджету;</w:t>
      </w:r>
    </w:p>
    <w:p w:rsidR="00CF2C5B" w:rsidRPr="007569E7" w:rsidRDefault="00EF503B" w:rsidP="00EF503B">
      <w:pPr>
        <w:pStyle w:val="a3"/>
        <w:shd w:val="clear" w:color="auto" w:fill="FFFFFF"/>
        <w:spacing w:before="0" w:beforeAutospacing="0" w:after="0" w:afterAutospacing="0" w:line="310" w:lineRule="atLeast"/>
        <w:ind w:firstLine="709"/>
        <w:jc w:val="both"/>
        <w:rPr>
          <w:color w:val="000000" w:themeColor="text1"/>
          <w:sz w:val="28"/>
          <w:szCs w:val="28"/>
        </w:rPr>
      </w:pPr>
      <w:r>
        <w:rPr>
          <w:color w:val="000000" w:themeColor="text1"/>
          <w:sz w:val="28"/>
          <w:szCs w:val="28"/>
          <w:bdr w:val="none" w:sz="0" w:space="0" w:color="auto" w:frame="1"/>
        </w:rPr>
        <w:t>6) г</w:t>
      </w:r>
      <w:r w:rsidR="00CF2C5B" w:rsidRPr="007569E7">
        <w:rPr>
          <w:color w:val="000000" w:themeColor="text1"/>
          <w:sz w:val="28"/>
          <w:szCs w:val="28"/>
          <w:bdr w:val="none" w:sz="0" w:space="0" w:color="auto" w:frame="1"/>
        </w:rPr>
        <w:t xml:space="preserve">отує у межах своєї компетенції матеріали та документи необхідні для отримання  </w:t>
      </w:r>
      <w:r w:rsidR="00DE7139" w:rsidRPr="007569E7">
        <w:rPr>
          <w:color w:val="000000" w:themeColor="text1"/>
          <w:sz w:val="28"/>
          <w:szCs w:val="28"/>
          <w:bdr w:val="none" w:sz="0" w:space="0" w:color="auto" w:frame="1"/>
        </w:rPr>
        <w:t xml:space="preserve">короткотермінових </w:t>
      </w:r>
      <w:r w:rsidR="00CF2C5B" w:rsidRPr="007569E7">
        <w:rPr>
          <w:color w:val="000000" w:themeColor="text1"/>
          <w:sz w:val="28"/>
          <w:szCs w:val="28"/>
          <w:bdr w:val="none" w:sz="0" w:space="0" w:color="auto" w:frame="1"/>
        </w:rPr>
        <w:t>пози</w:t>
      </w:r>
      <w:r w:rsidR="00DE7139" w:rsidRPr="007569E7">
        <w:rPr>
          <w:color w:val="000000" w:themeColor="text1"/>
          <w:sz w:val="28"/>
          <w:szCs w:val="28"/>
          <w:bdr w:val="none" w:sz="0" w:space="0" w:color="auto" w:frame="1"/>
        </w:rPr>
        <w:t>чок на покриття тимчасово касових розривів</w:t>
      </w:r>
      <w:r w:rsidR="00CF2C5B" w:rsidRPr="007569E7">
        <w:rPr>
          <w:color w:val="000000" w:themeColor="text1"/>
          <w:sz w:val="28"/>
          <w:szCs w:val="28"/>
          <w:bdr w:val="none" w:sz="0" w:space="0" w:color="auto" w:frame="1"/>
        </w:rPr>
        <w:t xml:space="preserve"> для  міського  бюджету за рахунок Єдиного  казначейського </w:t>
      </w:r>
      <w:r w:rsidR="00CF2C5B" w:rsidRPr="007569E7">
        <w:rPr>
          <w:color w:val="000000" w:themeColor="text1"/>
          <w:spacing w:val="-6"/>
          <w:sz w:val="28"/>
          <w:szCs w:val="28"/>
          <w:bdr w:val="none" w:sz="0" w:space="0" w:color="auto" w:frame="1"/>
        </w:rPr>
        <w:t>рахунку;</w:t>
      </w:r>
    </w:p>
    <w:p w:rsidR="00CF2C5B" w:rsidRPr="007569E7" w:rsidRDefault="00EF503B" w:rsidP="00EF503B">
      <w:pPr>
        <w:pStyle w:val="a3"/>
        <w:shd w:val="clear" w:color="auto" w:fill="FFFFFF"/>
        <w:spacing w:before="0" w:beforeAutospacing="0" w:after="0" w:afterAutospacing="0" w:line="326" w:lineRule="atLeast"/>
        <w:ind w:right="13" w:firstLine="709"/>
        <w:jc w:val="both"/>
        <w:rPr>
          <w:color w:val="000000" w:themeColor="text1"/>
          <w:sz w:val="28"/>
          <w:szCs w:val="28"/>
        </w:rPr>
      </w:pPr>
      <w:r>
        <w:rPr>
          <w:color w:val="000000" w:themeColor="text1"/>
          <w:spacing w:val="-11"/>
          <w:sz w:val="28"/>
          <w:szCs w:val="28"/>
          <w:bdr w:val="none" w:sz="0" w:space="0" w:color="auto" w:frame="1"/>
        </w:rPr>
        <w:t>7) г</w:t>
      </w:r>
      <w:r w:rsidR="00CF2C5B" w:rsidRPr="007569E7">
        <w:rPr>
          <w:color w:val="000000" w:themeColor="text1"/>
          <w:sz w:val="28"/>
          <w:szCs w:val="28"/>
          <w:bdr w:val="none" w:sz="0" w:space="0" w:color="auto" w:frame="1"/>
        </w:rPr>
        <w:t>отує і подає міській раді офіційні висновки про перевиконання чи недовиконання дохідної частини загального фонду міського бюджету для прийняття рішення про внесення змін до міського бюджету;</w:t>
      </w:r>
    </w:p>
    <w:p w:rsidR="00CF2C5B" w:rsidRPr="007569E7" w:rsidRDefault="00EF503B" w:rsidP="00EF503B">
      <w:pPr>
        <w:pStyle w:val="a3"/>
        <w:shd w:val="clear" w:color="auto" w:fill="FFFFFF"/>
        <w:spacing w:before="0" w:beforeAutospacing="0" w:after="0" w:afterAutospacing="0" w:line="310" w:lineRule="atLeast"/>
        <w:ind w:firstLine="709"/>
        <w:jc w:val="both"/>
        <w:rPr>
          <w:color w:val="000000" w:themeColor="text1"/>
          <w:sz w:val="28"/>
          <w:szCs w:val="28"/>
        </w:rPr>
      </w:pPr>
      <w:r>
        <w:rPr>
          <w:color w:val="000000" w:themeColor="text1"/>
          <w:sz w:val="28"/>
          <w:szCs w:val="28"/>
          <w:bdr w:val="none" w:sz="0" w:space="0" w:color="auto" w:frame="1"/>
        </w:rPr>
        <w:t>8) г</w:t>
      </w:r>
      <w:r w:rsidR="00CF2C5B" w:rsidRPr="007569E7">
        <w:rPr>
          <w:color w:val="000000" w:themeColor="text1"/>
          <w:sz w:val="28"/>
          <w:szCs w:val="28"/>
          <w:bdr w:val="none" w:sz="0" w:space="0" w:color="auto" w:frame="1"/>
        </w:rPr>
        <w:t>отує пояснювальну записку до квартальних та річного звітів про виконання дохідної частини міського бюджету;</w:t>
      </w:r>
    </w:p>
    <w:p w:rsidR="00CF2C5B" w:rsidRPr="007569E7" w:rsidRDefault="00EF503B" w:rsidP="00EF503B">
      <w:pPr>
        <w:pStyle w:val="a3"/>
        <w:shd w:val="clear" w:color="auto" w:fill="FFFFFF"/>
        <w:spacing w:before="0" w:beforeAutospacing="0" w:after="0" w:afterAutospacing="0" w:line="310" w:lineRule="atLeast"/>
        <w:ind w:firstLine="709"/>
        <w:jc w:val="both"/>
        <w:rPr>
          <w:color w:val="000000" w:themeColor="text1"/>
          <w:sz w:val="28"/>
          <w:szCs w:val="28"/>
        </w:rPr>
      </w:pPr>
      <w:r>
        <w:rPr>
          <w:color w:val="000000" w:themeColor="text1"/>
          <w:sz w:val="28"/>
          <w:szCs w:val="28"/>
          <w:bdr w:val="none" w:sz="0" w:space="0" w:color="auto" w:frame="1"/>
        </w:rPr>
        <w:t>9) г</w:t>
      </w:r>
      <w:r w:rsidR="00365177">
        <w:rPr>
          <w:color w:val="000000" w:themeColor="text1"/>
          <w:sz w:val="28"/>
          <w:szCs w:val="28"/>
          <w:bdr w:val="none" w:sz="0" w:space="0" w:color="auto" w:frame="1"/>
        </w:rPr>
        <w:t xml:space="preserve">отує </w:t>
      </w:r>
      <w:proofErr w:type="spellStart"/>
      <w:r w:rsidR="00365177">
        <w:rPr>
          <w:color w:val="000000" w:themeColor="text1"/>
          <w:sz w:val="28"/>
          <w:szCs w:val="28"/>
          <w:bdr w:val="none" w:sz="0" w:space="0" w:color="auto" w:frame="1"/>
        </w:rPr>
        <w:t>проє</w:t>
      </w:r>
      <w:r w:rsidR="00CF2C5B" w:rsidRPr="007569E7">
        <w:rPr>
          <w:color w:val="000000" w:themeColor="text1"/>
          <w:sz w:val="28"/>
          <w:szCs w:val="28"/>
          <w:bdr w:val="none" w:sz="0" w:space="0" w:color="auto" w:frame="1"/>
        </w:rPr>
        <w:t>кти</w:t>
      </w:r>
      <w:proofErr w:type="spellEnd"/>
      <w:r w:rsidR="00CF2C5B" w:rsidRPr="007569E7">
        <w:rPr>
          <w:color w:val="000000" w:themeColor="text1"/>
          <w:sz w:val="28"/>
          <w:szCs w:val="28"/>
          <w:bdr w:val="none" w:sz="0" w:space="0" w:color="auto" w:frame="1"/>
        </w:rPr>
        <w:t xml:space="preserve"> рішень міської ради про міський бюджет та внесення змін до ньо</w:t>
      </w:r>
      <w:r w:rsidR="00365177">
        <w:rPr>
          <w:color w:val="000000" w:themeColor="text1"/>
          <w:sz w:val="28"/>
          <w:szCs w:val="28"/>
          <w:bdr w:val="none" w:sz="0" w:space="0" w:color="auto" w:frame="1"/>
        </w:rPr>
        <w:t xml:space="preserve">го, а також </w:t>
      </w:r>
      <w:proofErr w:type="spellStart"/>
      <w:r w:rsidR="00365177">
        <w:rPr>
          <w:color w:val="000000" w:themeColor="text1"/>
          <w:sz w:val="28"/>
          <w:szCs w:val="28"/>
          <w:bdr w:val="none" w:sz="0" w:space="0" w:color="auto" w:frame="1"/>
        </w:rPr>
        <w:t>проє</w:t>
      </w:r>
      <w:r w:rsidR="00CF2C5B" w:rsidRPr="007569E7">
        <w:rPr>
          <w:color w:val="000000" w:themeColor="text1"/>
          <w:sz w:val="28"/>
          <w:szCs w:val="28"/>
          <w:bdr w:val="none" w:sz="0" w:space="0" w:color="auto" w:frame="1"/>
        </w:rPr>
        <w:t>ктів</w:t>
      </w:r>
      <w:proofErr w:type="spellEnd"/>
      <w:r w:rsidR="00CF2C5B" w:rsidRPr="007569E7">
        <w:rPr>
          <w:color w:val="000000" w:themeColor="text1"/>
          <w:sz w:val="28"/>
          <w:szCs w:val="28"/>
          <w:bdr w:val="none" w:sz="0" w:space="0" w:color="auto" w:frame="1"/>
        </w:rPr>
        <w:t xml:space="preserve"> розпоряджень міського голови з питань пов'язаних з виконанням доходної частини міського бюджету;</w:t>
      </w:r>
    </w:p>
    <w:p w:rsidR="002E702B" w:rsidRPr="0090507E" w:rsidRDefault="00EF503B" w:rsidP="00EF503B">
      <w:pPr>
        <w:pStyle w:val="a3"/>
        <w:shd w:val="clear" w:color="auto" w:fill="FFFFFF"/>
        <w:spacing w:before="0" w:beforeAutospacing="0" w:after="0" w:afterAutospacing="0" w:line="310" w:lineRule="atLeast"/>
        <w:ind w:firstLine="709"/>
        <w:jc w:val="both"/>
        <w:rPr>
          <w:color w:val="000000" w:themeColor="text1"/>
          <w:sz w:val="28"/>
          <w:szCs w:val="28"/>
          <w:bdr w:val="none" w:sz="0" w:space="0" w:color="auto" w:frame="1"/>
        </w:rPr>
      </w:pPr>
      <w:r>
        <w:rPr>
          <w:color w:val="000000" w:themeColor="text1"/>
          <w:spacing w:val="-1"/>
          <w:sz w:val="28"/>
          <w:szCs w:val="28"/>
          <w:bdr w:val="none" w:sz="0" w:space="0" w:color="auto" w:frame="1"/>
        </w:rPr>
        <w:t>10) п</w:t>
      </w:r>
      <w:r w:rsidR="00CF2C5B" w:rsidRPr="007569E7">
        <w:rPr>
          <w:color w:val="000000" w:themeColor="text1"/>
          <w:spacing w:val="-1"/>
          <w:sz w:val="28"/>
          <w:szCs w:val="28"/>
          <w:bdr w:val="none" w:sz="0" w:space="0" w:color="auto" w:frame="1"/>
        </w:rPr>
        <w:t>роводить моніторинг змін, що вносяться до дохідної частини міського бюджету. Забезпечує своєчасне внесення показників змін доходної частини міського бюджету </w:t>
      </w:r>
      <w:r w:rsidR="00CF2C5B" w:rsidRPr="007569E7">
        <w:rPr>
          <w:color w:val="000000" w:themeColor="text1"/>
          <w:sz w:val="28"/>
          <w:szCs w:val="28"/>
          <w:bdr w:val="none" w:sz="0" w:space="0" w:color="auto" w:frame="1"/>
        </w:rPr>
        <w:t>до програмного комплексу ІАС "Місцеві бюджети";</w:t>
      </w:r>
    </w:p>
    <w:p w:rsidR="00CF55DE" w:rsidRPr="00CF55DE" w:rsidRDefault="00EF503B" w:rsidP="00EF503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bdr w:val="none" w:sz="0" w:space="0" w:color="auto" w:frame="1"/>
        </w:rPr>
        <w:t>11) з</w:t>
      </w:r>
      <w:r w:rsidR="00CF55DE" w:rsidRPr="00CF55DE">
        <w:rPr>
          <w:rFonts w:ascii="Times New Roman" w:hAnsi="Times New Roman" w:cs="Times New Roman"/>
          <w:sz w:val="28"/>
          <w:szCs w:val="28"/>
        </w:rPr>
        <w:t>дійснює контроль за поверненням (</w:t>
      </w:r>
      <w:proofErr w:type="spellStart"/>
      <w:r w:rsidR="00CF55DE" w:rsidRPr="00CF55DE">
        <w:rPr>
          <w:rFonts w:ascii="Times New Roman" w:hAnsi="Times New Roman" w:cs="Times New Roman"/>
          <w:sz w:val="28"/>
          <w:szCs w:val="28"/>
        </w:rPr>
        <w:t>перекидкою</w:t>
      </w:r>
      <w:proofErr w:type="spellEnd"/>
      <w:r w:rsidR="00CF55DE" w:rsidRPr="00CF55DE">
        <w:rPr>
          <w:rFonts w:ascii="Times New Roman" w:hAnsi="Times New Roman" w:cs="Times New Roman"/>
          <w:sz w:val="28"/>
          <w:szCs w:val="28"/>
        </w:rPr>
        <w:t xml:space="preserve">) помилково та зайво сплачених податків та зборів з міського бюджету за висновками </w:t>
      </w:r>
      <w:r w:rsidR="00365177">
        <w:rPr>
          <w:rFonts w:ascii="Times New Roman" w:hAnsi="Times New Roman" w:cs="Times New Roman"/>
          <w:sz w:val="28"/>
          <w:szCs w:val="28"/>
        </w:rPr>
        <w:t>органів державної податкової служби України</w:t>
      </w:r>
      <w:r w:rsidR="00F9088D">
        <w:rPr>
          <w:rFonts w:ascii="Times New Roman" w:hAnsi="Times New Roman" w:cs="Times New Roman"/>
          <w:sz w:val="28"/>
          <w:szCs w:val="28"/>
        </w:rPr>
        <w:t>;</w:t>
      </w:r>
    </w:p>
    <w:p w:rsidR="00CF2C5B" w:rsidRPr="007569E7" w:rsidRDefault="00CF55DE" w:rsidP="00EF503B">
      <w:pPr>
        <w:pStyle w:val="a3"/>
        <w:shd w:val="clear" w:color="auto" w:fill="FFFFFF"/>
        <w:spacing w:before="0" w:beforeAutospacing="0" w:after="0" w:afterAutospacing="0"/>
        <w:ind w:firstLine="709"/>
        <w:jc w:val="both"/>
        <w:rPr>
          <w:color w:val="000000" w:themeColor="text1"/>
          <w:sz w:val="28"/>
          <w:szCs w:val="28"/>
        </w:rPr>
      </w:pPr>
      <w:r w:rsidRPr="007569E7">
        <w:rPr>
          <w:color w:val="000000" w:themeColor="text1"/>
          <w:spacing w:val="-10"/>
          <w:sz w:val="28"/>
          <w:szCs w:val="28"/>
          <w:bdr w:val="none" w:sz="0" w:space="0" w:color="auto" w:frame="1"/>
        </w:rPr>
        <w:t xml:space="preserve"> </w:t>
      </w:r>
      <w:r w:rsidR="00EF503B">
        <w:rPr>
          <w:color w:val="000000" w:themeColor="text1"/>
          <w:spacing w:val="-10"/>
          <w:sz w:val="28"/>
          <w:szCs w:val="28"/>
          <w:bdr w:val="none" w:sz="0" w:space="0" w:color="auto" w:frame="1"/>
        </w:rPr>
        <w:t>12) з</w:t>
      </w:r>
      <w:r w:rsidR="00CF2C5B" w:rsidRPr="007569E7">
        <w:rPr>
          <w:color w:val="000000" w:themeColor="text1"/>
          <w:sz w:val="28"/>
          <w:szCs w:val="28"/>
          <w:bdr w:val="none" w:sz="0" w:space="0" w:color="auto" w:frame="1"/>
        </w:rPr>
        <w:t>а дорученням начальника фінансового управління розглядає звернення, </w:t>
      </w:r>
      <w:r w:rsidR="00CF2C5B" w:rsidRPr="007569E7">
        <w:rPr>
          <w:color w:val="000000" w:themeColor="text1"/>
          <w:spacing w:val="-1"/>
          <w:sz w:val="28"/>
          <w:szCs w:val="28"/>
          <w:bdr w:val="none" w:sz="0" w:space="0" w:color="auto" w:frame="1"/>
        </w:rPr>
        <w:t>пропозиції, листи громадян, підприємств, установ та організацій, що надходять до </w:t>
      </w:r>
      <w:r w:rsidR="00CF2C5B" w:rsidRPr="007569E7">
        <w:rPr>
          <w:color w:val="000000" w:themeColor="text1"/>
          <w:sz w:val="28"/>
          <w:szCs w:val="28"/>
          <w:bdr w:val="none" w:sz="0" w:space="0" w:color="auto" w:frame="1"/>
        </w:rPr>
        <w:t>відділу, вирішує їх та готує відповідні пропозиції;</w:t>
      </w:r>
    </w:p>
    <w:p w:rsidR="00CF2C5B" w:rsidRDefault="00EF503B" w:rsidP="00EF503B">
      <w:pPr>
        <w:pStyle w:val="a3"/>
        <w:shd w:val="clear" w:color="auto" w:fill="FFFFFF"/>
        <w:spacing w:before="0" w:beforeAutospacing="0" w:after="0" w:afterAutospacing="0" w:line="326" w:lineRule="atLeast"/>
        <w:ind w:right="43" w:firstLine="709"/>
        <w:jc w:val="both"/>
        <w:rPr>
          <w:color w:val="000000" w:themeColor="text1"/>
          <w:sz w:val="28"/>
          <w:szCs w:val="28"/>
          <w:bdr w:val="none" w:sz="0" w:space="0" w:color="auto" w:frame="1"/>
        </w:rPr>
      </w:pPr>
      <w:r>
        <w:rPr>
          <w:color w:val="000000" w:themeColor="text1"/>
          <w:spacing w:val="-10"/>
          <w:sz w:val="28"/>
          <w:szCs w:val="28"/>
          <w:bdr w:val="none" w:sz="0" w:space="0" w:color="auto" w:frame="1"/>
        </w:rPr>
        <w:t xml:space="preserve">13) </w:t>
      </w:r>
      <w:r w:rsidR="00CF2C5B" w:rsidRPr="007569E7">
        <w:rPr>
          <w:color w:val="000000" w:themeColor="text1"/>
          <w:spacing w:val="-10"/>
          <w:sz w:val="28"/>
          <w:szCs w:val="28"/>
          <w:bdr w:val="none" w:sz="0" w:space="0" w:color="auto" w:frame="1"/>
        </w:rPr>
        <w:t> </w:t>
      </w:r>
      <w:r w:rsidR="0005053D">
        <w:rPr>
          <w:color w:val="000000" w:themeColor="text1"/>
          <w:spacing w:val="-10"/>
          <w:sz w:val="28"/>
          <w:szCs w:val="28"/>
          <w:bdr w:val="none" w:sz="0" w:space="0" w:color="auto" w:frame="1"/>
        </w:rPr>
        <w:t>г</w:t>
      </w:r>
      <w:r w:rsidR="00CF2C5B" w:rsidRPr="007569E7">
        <w:rPr>
          <w:color w:val="000000" w:themeColor="text1"/>
          <w:sz w:val="28"/>
          <w:szCs w:val="28"/>
          <w:bdr w:val="none" w:sz="0" w:space="0" w:color="auto" w:frame="1"/>
        </w:rPr>
        <w:t>отує плани роботи відділу на півріччя та звіти про виконання планів роботи;</w:t>
      </w:r>
    </w:p>
    <w:p w:rsidR="00D06A0D" w:rsidRPr="00E92723" w:rsidRDefault="0005053D" w:rsidP="00EF503B">
      <w:pPr>
        <w:pStyle w:val="a3"/>
        <w:shd w:val="clear" w:color="auto" w:fill="FFFFFF"/>
        <w:spacing w:before="0" w:beforeAutospacing="0" w:after="0" w:afterAutospacing="0" w:line="326" w:lineRule="atLeast"/>
        <w:ind w:right="43" w:firstLine="709"/>
        <w:jc w:val="both"/>
        <w:rPr>
          <w:color w:val="000000" w:themeColor="text1"/>
          <w:sz w:val="28"/>
          <w:szCs w:val="28"/>
        </w:rPr>
      </w:pPr>
      <w:r>
        <w:rPr>
          <w:color w:val="000000" w:themeColor="text1"/>
          <w:sz w:val="28"/>
          <w:szCs w:val="28"/>
        </w:rPr>
        <w:t>14)</w:t>
      </w:r>
      <w:r w:rsidR="00E92723">
        <w:rPr>
          <w:color w:val="000000" w:themeColor="text1"/>
          <w:sz w:val="28"/>
          <w:szCs w:val="28"/>
        </w:rPr>
        <w:t xml:space="preserve"> </w:t>
      </w:r>
      <w:r>
        <w:rPr>
          <w:color w:val="000000"/>
          <w:sz w:val="28"/>
          <w:szCs w:val="28"/>
          <w:bdr w:val="none" w:sz="0" w:space="0" w:color="auto" w:frame="1"/>
        </w:rPr>
        <w:t>з</w:t>
      </w:r>
      <w:r w:rsidR="00F9088D">
        <w:rPr>
          <w:color w:val="000000"/>
          <w:sz w:val="28"/>
          <w:szCs w:val="28"/>
          <w:bdr w:val="none" w:sz="0" w:space="0" w:color="auto" w:frame="1"/>
        </w:rPr>
        <w:t>абезпечу</w:t>
      </w:r>
      <w:r w:rsidR="00E92723" w:rsidRPr="00E92723">
        <w:rPr>
          <w:color w:val="000000"/>
          <w:sz w:val="28"/>
          <w:szCs w:val="28"/>
          <w:bdr w:val="none" w:sz="0" w:space="0" w:color="auto" w:frame="1"/>
        </w:rPr>
        <w:t>є</w:t>
      </w:r>
      <w:r w:rsidR="00E92723" w:rsidRPr="001F3428">
        <w:rPr>
          <w:color w:val="000000"/>
          <w:sz w:val="28"/>
          <w:szCs w:val="28"/>
          <w:bdr w:val="none" w:sz="0" w:space="0" w:color="auto" w:frame="1"/>
        </w:rPr>
        <w:t xml:space="preserve"> доступ до публічної інформації, розпорядником якої в</w:t>
      </w:r>
      <w:r w:rsidR="00E92723" w:rsidRPr="00E92723">
        <w:rPr>
          <w:color w:val="000000"/>
          <w:sz w:val="28"/>
          <w:szCs w:val="28"/>
          <w:bdr w:val="none" w:sz="0" w:space="0" w:color="auto" w:frame="1"/>
        </w:rPr>
        <w:t>ін</w:t>
      </w:r>
      <w:r w:rsidR="00E92723" w:rsidRPr="001F3428">
        <w:rPr>
          <w:color w:val="000000"/>
          <w:sz w:val="28"/>
          <w:szCs w:val="28"/>
          <w:bdr w:val="none" w:sz="0" w:space="0" w:color="auto" w:frame="1"/>
        </w:rPr>
        <w:t> є</w:t>
      </w:r>
      <w:r w:rsidR="00E92723" w:rsidRPr="00E92723">
        <w:rPr>
          <w:color w:val="000000"/>
          <w:sz w:val="28"/>
          <w:szCs w:val="28"/>
          <w:bdr w:val="none" w:sz="0" w:space="0" w:color="auto" w:frame="1"/>
        </w:rPr>
        <w:t>;</w:t>
      </w:r>
    </w:p>
    <w:p w:rsidR="00CF2C5B" w:rsidRPr="007569E7" w:rsidRDefault="0005053D" w:rsidP="00EF503B">
      <w:pPr>
        <w:pStyle w:val="a3"/>
        <w:shd w:val="clear" w:color="auto" w:fill="FFFFFF"/>
        <w:spacing w:before="0" w:beforeAutospacing="0" w:after="0" w:afterAutospacing="0" w:line="331" w:lineRule="atLeast"/>
        <w:ind w:right="38" w:firstLine="709"/>
        <w:jc w:val="both"/>
        <w:rPr>
          <w:color w:val="000000" w:themeColor="text1"/>
          <w:sz w:val="28"/>
          <w:szCs w:val="28"/>
        </w:rPr>
      </w:pPr>
      <w:r>
        <w:rPr>
          <w:color w:val="000000" w:themeColor="text1"/>
          <w:spacing w:val="-10"/>
          <w:sz w:val="28"/>
          <w:szCs w:val="28"/>
          <w:bdr w:val="none" w:sz="0" w:space="0" w:color="auto" w:frame="1"/>
        </w:rPr>
        <w:t>15) з</w:t>
      </w:r>
      <w:r w:rsidR="00CF2C5B" w:rsidRPr="007569E7">
        <w:rPr>
          <w:color w:val="000000" w:themeColor="text1"/>
          <w:sz w:val="28"/>
          <w:szCs w:val="28"/>
          <w:bdr w:val="none" w:sz="0" w:space="0" w:color="auto" w:frame="1"/>
        </w:rPr>
        <w:t xml:space="preserve">абезпечує вчасне та якісне виконання доручень </w:t>
      </w:r>
      <w:r w:rsidR="00F9088D">
        <w:rPr>
          <w:color w:val="000000" w:themeColor="text1"/>
          <w:sz w:val="28"/>
          <w:szCs w:val="28"/>
          <w:bdr w:val="none" w:sz="0" w:space="0" w:color="auto" w:frame="1"/>
        </w:rPr>
        <w:t>та завдань наданих керівництвом;</w:t>
      </w:r>
    </w:p>
    <w:p w:rsidR="00CF2C5B" w:rsidRDefault="0005053D" w:rsidP="00EF503B">
      <w:pPr>
        <w:pStyle w:val="a3"/>
        <w:shd w:val="clear" w:color="auto" w:fill="FFFFFF"/>
        <w:spacing w:before="0" w:beforeAutospacing="0" w:after="0" w:afterAutospacing="0" w:line="336" w:lineRule="atLeast"/>
        <w:ind w:right="10" w:firstLine="709"/>
        <w:jc w:val="both"/>
        <w:rPr>
          <w:color w:val="000000" w:themeColor="text1"/>
          <w:sz w:val="28"/>
          <w:szCs w:val="28"/>
          <w:bdr w:val="none" w:sz="0" w:space="0" w:color="auto" w:frame="1"/>
        </w:rPr>
      </w:pPr>
      <w:r>
        <w:rPr>
          <w:color w:val="000000" w:themeColor="text1"/>
          <w:spacing w:val="-10"/>
          <w:sz w:val="28"/>
          <w:szCs w:val="28"/>
          <w:bdr w:val="none" w:sz="0" w:space="0" w:color="auto" w:frame="1"/>
        </w:rPr>
        <w:t>16) з</w:t>
      </w:r>
      <w:r w:rsidR="00CF2C5B" w:rsidRPr="007569E7">
        <w:rPr>
          <w:color w:val="000000" w:themeColor="text1"/>
          <w:sz w:val="28"/>
          <w:szCs w:val="28"/>
          <w:bdr w:val="none" w:sz="0" w:space="0" w:color="auto" w:frame="1"/>
        </w:rPr>
        <w:t>дійснює інші функції, пов'язані з виконанням покладених на нього завдань.</w:t>
      </w:r>
    </w:p>
    <w:p w:rsidR="004C3041" w:rsidRPr="007569E7" w:rsidRDefault="004C3041" w:rsidP="00DE7139">
      <w:pPr>
        <w:pStyle w:val="a3"/>
        <w:shd w:val="clear" w:color="auto" w:fill="FFFFFF"/>
        <w:spacing w:before="0" w:beforeAutospacing="0" w:after="0" w:afterAutospacing="0" w:line="336" w:lineRule="atLeast"/>
        <w:ind w:right="10"/>
        <w:jc w:val="both"/>
        <w:rPr>
          <w:color w:val="000000" w:themeColor="text1"/>
          <w:sz w:val="28"/>
          <w:szCs w:val="28"/>
        </w:rPr>
      </w:pPr>
    </w:p>
    <w:p w:rsidR="00CF2C5B" w:rsidRDefault="004C3041" w:rsidP="00CF2C5B">
      <w:pPr>
        <w:pStyle w:val="a3"/>
        <w:shd w:val="clear" w:color="auto" w:fill="FFFFFF"/>
        <w:spacing w:before="0" w:beforeAutospacing="0" w:after="0" w:afterAutospacing="0" w:line="310" w:lineRule="atLeast"/>
        <w:jc w:val="center"/>
        <w:rPr>
          <w:rStyle w:val="a4"/>
          <w:color w:val="000000" w:themeColor="text1"/>
          <w:spacing w:val="-1"/>
          <w:sz w:val="28"/>
          <w:szCs w:val="28"/>
          <w:bdr w:val="none" w:sz="0" w:space="0" w:color="auto" w:frame="1"/>
        </w:rPr>
      </w:pPr>
      <w:r w:rsidRPr="004C3041">
        <w:rPr>
          <w:rStyle w:val="a4"/>
          <w:color w:val="000000" w:themeColor="text1"/>
          <w:spacing w:val="-1"/>
          <w:sz w:val="28"/>
          <w:szCs w:val="28"/>
          <w:bdr w:val="none" w:sz="0" w:space="0" w:color="auto" w:frame="1"/>
          <w:lang w:val="en-US"/>
        </w:rPr>
        <w:t>I</w:t>
      </w:r>
      <w:r w:rsidR="00896488">
        <w:rPr>
          <w:rStyle w:val="a4"/>
          <w:color w:val="000000" w:themeColor="text1"/>
          <w:spacing w:val="-1"/>
          <w:sz w:val="28"/>
          <w:szCs w:val="28"/>
          <w:bdr w:val="none" w:sz="0" w:space="0" w:color="auto" w:frame="1"/>
        </w:rPr>
        <w:t>ІІ</w:t>
      </w:r>
      <w:r w:rsidR="00CF2C5B" w:rsidRPr="004C3041">
        <w:rPr>
          <w:rStyle w:val="a4"/>
          <w:color w:val="000000" w:themeColor="text1"/>
          <w:spacing w:val="-1"/>
          <w:sz w:val="28"/>
          <w:szCs w:val="28"/>
          <w:bdr w:val="none" w:sz="0" w:space="0" w:color="auto" w:frame="1"/>
        </w:rPr>
        <w:t xml:space="preserve">. </w:t>
      </w:r>
      <w:r w:rsidR="00896488">
        <w:rPr>
          <w:rStyle w:val="a4"/>
          <w:color w:val="000000" w:themeColor="text1"/>
          <w:spacing w:val="-1"/>
          <w:sz w:val="28"/>
          <w:szCs w:val="28"/>
          <w:bdr w:val="none" w:sz="0" w:space="0" w:color="auto" w:frame="1"/>
        </w:rPr>
        <w:t>ПРАВА</w:t>
      </w:r>
      <w:r w:rsidR="00896488" w:rsidRPr="00896488">
        <w:rPr>
          <w:rStyle w:val="a4"/>
          <w:color w:val="000000" w:themeColor="text1"/>
          <w:spacing w:val="-1"/>
          <w:sz w:val="28"/>
          <w:szCs w:val="28"/>
          <w:bdr w:val="none" w:sz="0" w:space="0" w:color="auto" w:frame="1"/>
        </w:rPr>
        <w:t xml:space="preserve"> </w:t>
      </w:r>
      <w:r w:rsidR="00896488" w:rsidRPr="004C3041">
        <w:rPr>
          <w:rStyle w:val="a4"/>
          <w:color w:val="000000" w:themeColor="text1"/>
          <w:spacing w:val="-1"/>
          <w:sz w:val="28"/>
          <w:szCs w:val="28"/>
          <w:bdr w:val="none" w:sz="0" w:space="0" w:color="auto" w:frame="1"/>
        </w:rPr>
        <w:t>ВІ</w:t>
      </w:r>
      <w:r w:rsidR="00896488">
        <w:rPr>
          <w:rStyle w:val="a4"/>
          <w:color w:val="000000" w:themeColor="text1"/>
          <w:spacing w:val="-1"/>
          <w:sz w:val="28"/>
          <w:szCs w:val="28"/>
          <w:bdr w:val="none" w:sz="0" w:space="0" w:color="auto" w:frame="1"/>
        </w:rPr>
        <w:t>ДДІЛУ</w:t>
      </w:r>
    </w:p>
    <w:p w:rsidR="004C3041" w:rsidRPr="00896488" w:rsidRDefault="00896488" w:rsidP="00896488">
      <w:pPr>
        <w:pStyle w:val="a5"/>
        <w:numPr>
          <w:ilvl w:val="1"/>
          <w:numId w:val="4"/>
        </w:numPr>
        <w:tabs>
          <w:tab w:val="left" w:pos="880"/>
        </w:tabs>
        <w:ind w:left="0" w:firstLine="851"/>
        <w:rPr>
          <w:rFonts w:ascii="Times New Roman" w:hAnsi="Times New Roman" w:cs="Times New Roman"/>
          <w:sz w:val="28"/>
          <w:szCs w:val="28"/>
        </w:rPr>
      </w:pPr>
      <w:r w:rsidRPr="00E30C64">
        <w:rPr>
          <w:rFonts w:ascii="Times New Roman" w:hAnsi="Times New Roman" w:cs="Times New Roman"/>
          <w:sz w:val="28"/>
          <w:szCs w:val="28"/>
        </w:rPr>
        <w:t>Відділ має</w:t>
      </w:r>
      <w:r w:rsidRPr="00E30C64">
        <w:rPr>
          <w:rFonts w:ascii="Times New Roman" w:hAnsi="Times New Roman" w:cs="Times New Roman"/>
          <w:spacing w:val="-2"/>
          <w:sz w:val="28"/>
          <w:szCs w:val="28"/>
        </w:rPr>
        <w:t xml:space="preserve"> </w:t>
      </w:r>
      <w:r w:rsidRPr="00E30C64">
        <w:rPr>
          <w:rFonts w:ascii="Times New Roman" w:hAnsi="Times New Roman" w:cs="Times New Roman"/>
          <w:sz w:val="28"/>
          <w:szCs w:val="28"/>
        </w:rPr>
        <w:t>право:</w:t>
      </w:r>
    </w:p>
    <w:p w:rsidR="00CF2C5B" w:rsidRPr="007569E7" w:rsidRDefault="00896488" w:rsidP="00896488">
      <w:pPr>
        <w:pStyle w:val="a3"/>
        <w:shd w:val="clear" w:color="auto" w:fill="FFFFFF"/>
        <w:spacing w:before="0" w:beforeAutospacing="0" w:after="0" w:afterAutospacing="0" w:line="326" w:lineRule="atLeast"/>
        <w:ind w:right="38" w:firstLine="851"/>
        <w:jc w:val="both"/>
        <w:rPr>
          <w:color w:val="000000" w:themeColor="text1"/>
          <w:sz w:val="28"/>
          <w:szCs w:val="28"/>
        </w:rPr>
      </w:pPr>
      <w:r>
        <w:rPr>
          <w:color w:val="000000" w:themeColor="text1"/>
          <w:sz w:val="28"/>
          <w:szCs w:val="28"/>
          <w:bdr w:val="none" w:sz="0" w:space="0" w:color="auto" w:frame="1"/>
        </w:rPr>
        <w:t>1) в</w:t>
      </w:r>
      <w:r w:rsidR="00CF2C5B" w:rsidRPr="007569E7">
        <w:rPr>
          <w:color w:val="000000" w:themeColor="text1"/>
          <w:sz w:val="28"/>
          <w:szCs w:val="28"/>
          <w:bdr w:val="none" w:sz="0" w:space="0" w:color="auto" w:frame="1"/>
        </w:rPr>
        <w:t xml:space="preserve"> установленому порядку одержувати від інших структурних підрозділів міської ради, </w:t>
      </w:r>
      <w:r w:rsidR="00B8705D" w:rsidRPr="001F3428">
        <w:rPr>
          <w:color w:val="000000"/>
          <w:sz w:val="28"/>
          <w:szCs w:val="28"/>
          <w:bdr w:val="none" w:sz="0" w:space="0" w:color="auto" w:frame="1"/>
        </w:rPr>
        <w:t>управління Державної казначейської служби України</w:t>
      </w:r>
      <w:r w:rsidR="00B8705D" w:rsidRPr="00B8705D">
        <w:rPr>
          <w:color w:val="000000"/>
          <w:sz w:val="28"/>
          <w:szCs w:val="28"/>
          <w:bdr w:val="none" w:sz="0" w:space="0" w:color="auto" w:frame="1"/>
        </w:rPr>
        <w:t>,</w:t>
      </w:r>
      <w:r w:rsidR="00B8705D" w:rsidRPr="007569E7">
        <w:rPr>
          <w:color w:val="000000" w:themeColor="text1"/>
          <w:sz w:val="28"/>
          <w:szCs w:val="28"/>
          <w:bdr w:val="none" w:sz="0" w:space="0" w:color="auto" w:frame="1"/>
        </w:rPr>
        <w:t xml:space="preserve"> </w:t>
      </w:r>
      <w:r w:rsidR="00CF2C5B" w:rsidRPr="007569E7">
        <w:rPr>
          <w:color w:val="000000" w:themeColor="text1"/>
          <w:sz w:val="28"/>
          <w:szCs w:val="28"/>
          <w:bdr w:val="none" w:sz="0" w:space="0" w:color="auto" w:frame="1"/>
        </w:rPr>
        <w:t xml:space="preserve">органів </w:t>
      </w:r>
      <w:r w:rsidR="00B8705D" w:rsidRPr="001F3428">
        <w:rPr>
          <w:color w:val="000000"/>
          <w:sz w:val="28"/>
          <w:szCs w:val="28"/>
          <w:bdr w:val="none" w:sz="0" w:space="0" w:color="auto" w:frame="1"/>
        </w:rPr>
        <w:t xml:space="preserve">державної </w:t>
      </w:r>
      <w:r w:rsidR="00365177">
        <w:rPr>
          <w:color w:val="000000"/>
          <w:sz w:val="28"/>
          <w:szCs w:val="28"/>
          <w:bdr w:val="none" w:sz="0" w:space="0" w:color="auto" w:frame="1"/>
        </w:rPr>
        <w:t>податкової</w:t>
      </w:r>
      <w:r w:rsidR="00B8705D" w:rsidRPr="001F3428">
        <w:rPr>
          <w:color w:val="000000"/>
          <w:sz w:val="28"/>
          <w:szCs w:val="28"/>
          <w:bdr w:val="none" w:sz="0" w:space="0" w:color="auto" w:frame="1"/>
        </w:rPr>
        <w:t xml:space="preserve"> служби</w:t>
      </w:r>
      <w:r w:rsidR="00CF2C5B" w:rsidRPr="007569E7">
        <w:rPr>
          <w:color w:val="000000" w:themeColor="text1"/>
          <w:sz w:val="28"/>
          <w:szCs w:val="28"/>
          <w:bdr w:val="none" w:sz="0" w:space="0" w:color="auto" w:frame="1"/>
        </w:rPr>
        <w:t>, інших державних органів, підприємств, установ, організацій всіх форм власності інформацію, документи та </w:t>
      </w:r>
      <w:r w:rsidR="00CF2C5B" w:rsidRPr="007569E7">
        <w:rPr>
          <w:color w:val="000000" w:themeColor="text1"/>
          <w:spacing w:val="-1"/>
          <w:sz w:val="28"/>
          <w:szCs w:val="28"/>
          <w:bdr w:val="none" w:sz="0" w:space="0" w:color="auto" w:frame="1"/>
        </w:rPr>
        <w:t xml:space="preserve">інші </w:t>
      </w:r>
      <w:r w:rsidR="00CF2C5B" w:rsidRPr="007569E7">
        <w:rPr>
          <w:color w:val="000000" w:themeColor="text1"/>
          <w:spacing w:val="-1"/>
          <w:sz w:val="28"/>
          <w:szCs w:val="28"/>
          <w:bdr w:val="none" w:sz="0" w:space="0" w:color="auto" w:frame="1"/>
        </w:rPr>
        <w:lastRenderedPageBreak/>
        <w:t>матеріа</w:t>
      </w:r>
      <w:r w:rsidR="00365177">
        <w:rPr>
          <w:color w:val="000000" w:themeColor="text1"/>
          <w:spacing w:val="-1"/>
          <w:sz w:val="28"/>
          <w:szCs w:val="28"/>
          <w:bdr w:val="none" w:sz="0" w:space="0" w:color="auto" w:frame="1"/>
        </w:rPr>
        <w:t xml:space="preserve">ли, необхідні для складання </w:t>
      </w:r>
      <w:proofErr w:type="spellStart"/>
      <w:r w:rsidR="00365177">
        <w:rPr>
          <w:color w:val="000000" w:themeColor="text1"/>
          <w:spacing w:val="-1"/>
          <w:sz w:val="28"/>
          <w:szCs w:val="28"/>
          <w:bdr w:val="none" w:sz="0" w:space="0" w:color="auto" w:frame="1"/>
        </w:rPr>
        <w:t>проє</w:t>
      </w:r>
      <w:r w:rsidR="00CF2C5B" w:rsidRPr="007569E7">
        <w:rPr>
          <w:color w:val="000000" w:themeColor="text1"/>
          <w:spacing w:val="-1"/>
          <w:sz w:val="28"/>
          <w:szCs w:val="28"/>
          <w:bdr w:val="none" w:sz="0" w:space="0" w:color="auto" w:frame="1"/>
        </w:rPr>
        <w:t>кту</w:t>
      </w:r>
      <w:proofErr w:type="spellEnd"/>
      <w:r w:rsidR="00CF2C5B" w:rsidRPr="007569E7">
        <w:rPr>
          <w:color w:val="000000" w:themeColor="text1"/>
          <w:spacing w:val="-1"/>
          <w:sz w:val="28"/>
          <w:szCs w:val="28"/>
          <w:bdr w:val="none" w:sz="0" w:space="0" w:color="auto" w:frame="1"/>
        </w:rPr>
        <w:t xml:space="preserve"> міського бюджету та аналізу його </w:t>
      </w:r>
      <w:r w:rsidR="00CF2C5B" w:rsidRPr="007569E7">
        <w:rPr>
          <w:color w:val="000000" w:themeColor="text1"/>
          <w:sz w:val="28"/>
          <w:szCs w:val="28"/>
          <w:bdr w:val="none" w:sz="0" w:space="0" w:color="auto" w:frame="1"/>
        </w:rPr>
        <w:t>виконання;</w:t>
      </w:r>
    </w:p>
    <w:p w:rsidR="00CF2C5B" w:rsidRPr="007569E7" w:rsidRDefault="00896488" w:rsidP="00896488">
      <w:pPr>
        <w:pStyle w:val="a3"/>
        <w:shd w:val="clear" w:color="auto" w:fill="FFFFFF"/>
        <w:spacing w:before="0" w:beforeAutospacing="0" w:after="0" w:afterAutospacing="0" w:line="310" w:lineRule="atLeast"/>
        <w:ind w:firstLine="851"/>
        <w:jc w:val="both"/>
        <w:rPr>
          <w:color w:val="000000" w:themeColor="text1"/>
          <w:sz w:val="28"/>
          <w:szCs w:val="28"/>
        </w:rPr>
      </w:pPr>
      <w:r>
        <w:rPr>
          <w:color w:val="000000" w:themeColor="text1"/>
          <w:sz w:val="28"/>
          <w:szCs w:val="28"/>
          <w:bdr w:val="none" w:sz="0" w:space="0" w:color="auto" w:frame="1"/>
        </w:rPr>
        <w:t>2) з</w:t>
      </w:r>
      <w:r w:rsidR="00CF2C5B" w:rsidRPr="007569E7">
        <w:rPr>
          <w:color w:val="000000" w:themeColor="text1"/>
          <w:sz w:val="28"/>
          <w:szCs w:val="28"/>
          <w:bdr w:val="none" w:sz="0" w:space="0" w:color="auto" w:frame="1"/>
        </w:rPr>
        <w:t>алучати фахівців інших структурних підрозділів міської ради та установ і </w:t>
      </w:r>
      <w:r w:rsidR="00CF2C5B" w:rsidRPr="007569E7">
        <w:rPr>
          <w:color w:val="000000" w:themeColor="text1"/>
          <w:spacing w:val="-1"/>
          <w:sz w:val="28"/>
          <w:szCs w:val="28"/>
          <w:bdr w:val="none" w:sz="0" w:space="0" w:color="auto" w:frame="1"/>
        </w:rPr>
        <w:t>організацій до розгляду питань, що належать до його компетенції;</w:t>
      </w:r>
    </w:p>
    <w:p w:rsidR="00CF2C5B" w:rsidRPr="007569E7" w:rsidRDefault="00896488" w:rsidP="00896488">
      <w:pPr>
        <w:pStyle w:val="a3"/>
        <w:shd w:val="clear" w:color="auto" w:fill="FFFFFF"/>
        <w:spacing w:before="0" w:beforeAutospacing="0" w:after="0" w:afterAutospacing="0" w:line="310" w:lineRule="atLeast"/>
        <w:ind w:firstLine="851"/>
        <w:jc w:val="both"/>
        <w:rPr>
          <w:color w:val="000000" w:themeColor="text1"/>
          <w:sz w:val="28"/>
          <w:szCs w:val="28"/>
        </w:rPr>
      </w:pPr>
      <w:r>
        <w:rPr>
          <w:color w:val="000000" w:themeColor="text1"/>
          <w:sz w:val="28"/>
          <w:szCs w:val="28"/>
          <w:bdr w:val="none" w:sz="0" w:space="0" w:color="auto" w:frame="1"/>
        </w:rPr>
        <w:t>3) с</w:t>
      </w:r>
      <w:r w:rsidR="00CF2C5B" w:rsidRPr="007569E7">
        <w:rPr>
          <w:color w:val="000000" w:themeColor="text1"/>
          <w:sz w:val="28"/>
          <w:szCs w:val="28"/>
          <w:bdr w:val="none" w:sz="0" w:space="0" w:color="auto" w:frame="1"/>
        </w:rPr>
        <w:t>кликати в установленому порядку наради з питань, що належать до його компетенції;</w:t>
      </w:r>
    </w:p>
    <w:p w:rsidR="00CF2C5B" w:rsidRDefault="00896488" w:rsidP="00896488">
      <w:pPr>
        <w:pStyle w:val="a3"/>
        <w:shd w:val="clear" w:color="auto" w:fill="FFFFFF"/>
        <w:spacing w:before="0" w:beforeAutospacing="0" w:after="0" w:afterAutospacing="0" w:line="310" w:lineRule="atLeast"/>
        <w:ind w:firstLine="851"/>
        <w:jc w:val="both"/>
        <w:rPr>
          <w:color w:val="000000" w:themeColor="text1"/>
          <w:sz w:val="28"/>
          <w:szCs w:val="28"/>
          <w:bdr w:val="none" w:sz="0" w:space="0" w:color="auto" w:frame="1"/>
        </w:rPr>
      </w:pPr>
      <w:r>
        <w:rPr>
          <w:color w:val="000000" w:themeColor="text1"/>
          <w:sz w:val="28"/>
          <w:szCs w:val="28"/>
          <w:bdr w:val="none" w:sz="0" w:space="0" w:color="auto" w:frame="1"/>
        </w:rPr>
        <w:t>4) в</w:t>
      </w:r>
      <w:r w:rsidR="00CF2C5B" w:rsidRPr="007569E7">
        <w:rPr>
          <w:color w:val="000000" w:themeColor="text1"/>
          <w:sz w:val="28"/>
          <w:szCs w:val="28"/>
          <w:bdr w:val="none" w:sz="0" w:space="0" w:color="auto" w:frame="1"/>
        </w:rPr>
        <w:t xml:space="preserve">ідділ під час виконання покладених на нього завдань взаємодіє з іншими відділами фінансового управління, органами місцевого самоврядування, підприємствами, установами, організаціями, відповідними органами державної </w:t>
      </w:r>
      <w:r w:rsidR="00365177">
        <w:rPr>
          <w:color w:val="000000" w:themeColor="text1"/>
          <w:sz w:val="28"/>
          <w:szCs w:val="28"/>
          <w:bdr w:val="none" w:sz="0" w:space="0" w:color="auto" w:frame="1"/>
        </w:rPr>
        <w:t xml:space="preserve">податкової </w:t>
      </w:r>
      <w:r w:rsidR="00CF2C5B" w:rsidRPr="007569E7">
        <w:rPr>
          <w:color w:val="000000" w:themeColor="text1"/>
          <w:sz w:val="28"/>
          <w:szCs w:val="28"/>
          <w:bdr w:val="none" w:sz="0" w:space="0" w:color="auto" w:frame="1"/>
        </w:rPr>
        <w:t>служби та органами Державного казначейства.</w:t>
      </w:r>
    </w:p>
    <w:p w:rsidR="00896488" w:rsidRDefault="00896488" w:rsidP="00896488">
      <w:pPr>
        <w:pStyle w:val="a3"/>
        <w:shd w:val="clear" w:color="auto" w:fill="FFFFFF"/>
        <w:spacing w:before="0" w:beforeAutospacing="0" w:after="0" w:afterAutospacing="0" w:line="310" w:lineRule="atLeast"/>
        <w:ind w:firstLine="851"/>
        <w:jc w:val="both"/>
        <w:rPr>
          <w:color w:val="000000" w:themeColor="text1"/>
          <w:sz w:val="28"/>
          <w:szCs w:val="28"/>
          <w:bdr w:val="none" w:sz="0" w:space="0" w:color="auto" w:frame="1"/>
        </w:rPr>
      </w:pPr>
    </w:p>
    <w:p w:rsidR="00896488" w:rsidRPr="00DF5FE5" w:rsidRDefault="00896488" w:rsidP="00DF5FE5">
      <w:pPr>
        <w:pStyle w:val="a5"/>
        <w:ind w:left="702" w:firstLine="0"/>
        <w:jc w:val="center"/>
        <w:rPr>
          <w:rFonts w:ascii="Times New Roman" w:hAnsi="Times New Roman" w:cs="Times New Roman"/>
          <w:b/>
          <w:sz w:val="28"/>
          <w:szCs w:val="28"/>
        </w:rPr>
      </w:pPr>
      <w:r w:rsidRPr="00434EE7">
        <w:rPr>
          <w:rFonts w:ascii="Times New Roman" w:hAnsi="Times New Roman" w:cs="Times New Roman"/>
          <w:b/>
          <w:sz w:val="28"/>
          <w:szCs w:val="28"/>
        </w:rPr>
        <w:t>І</w:t>
      </w:r>
      <w:r w:rsidRPr="00434EE7">
        <w:rPr>
          <w:rFonts w:ascii="Times New Roman" w:hAnsi="Times New Roman" w:cs="Times New Roman"/>
          <w:b/>
          <w:sz w:val="28"/>
          <w:szCs w:val="28"/>
          <w:lang w:val="en-US"/>
        </w:rPr>
        <w:t>V</w:t>
      </w:r>
      <w:r w:rsidR="00DF5FE5">
        <w:rPr>
          <w:rFonts w:ascii="Times New Roman" w:hAnsi="Times New Roman" w:cs="Times New Roman"/>
          <w:b/>
          <w:sz w:val="28"/>
          <w:szCs w:val="28"/>
        </w:rPr>
        <w:t>. КЕРІВНИЦТВО ВІДДІЛОМ</w:t>
      </w:r>
    </w:p>
    <w:p w:rsidR="00896488" w:rsidRPr="00896488" w:rsidRDefault="00896488" w:rsidP="00896488">
      <w:pPr>
        <w:pStyle w:val="a5"/>
        <w:numPr>
          <w:ilvl w:val="1"/>
          <w:numId w:val="5"/>
        </w:numPr>
        <w:shd w:val="clear" w:color="auto" w:fill="FFFFFF"/>
        <w:spacing w:line="346" w:lineRule="exact"/>
        <w:ind w:left="0" w:right="283" w:firstLine="777"/>
        <w:rPr>
          <w:rFonts w:ascii="Times New Roman" w:hAnsi="Times New Roman" w:cs="Times New Roman"/>
          <w:sz w:val="20"/>
          <w:szCs w:val="20"/>
          <w:lang w:eastAsia="uk-UA"/>
        </w:rPr>
      </w:pPr>
      <w:r w:rsidRPr="00896488">
        <w:rPr>
          <w:rFonts w:ascii="Times New Roman" w:hAnsi="Times New Roman" w:cs="Times New Roman"/>
          <w:sz w:val="28"/>
          <w:szCs w:val="28"/>
          <w:bdr w:val="none" w:sz="0" w:space="0" w:color="auto" w:frame="1"/>
        </w:rPr>
        <w:t xml:space="preserve">Відділ очолює начальник відділу </w:t>
      </w:r>
      <w:r w:rsidRPr="00896488">
        <w:rPr>
          <w:rFonts w:ascii="Times New Roman" w:hAnsi="Times New Roman" w:cs="Times New Roman"/>
          <w:sz w:val="28"/>
          <w:szCs w:val="28"/>
        </w:rPr>
        <w:t>планування доходів бюджету</w:t>
      </w:r>
      <w:r w:rsidRPr="00896488">
        <w:rPr>
          <w:rFonts w:ascii="Times New Roman" w:hAnsi="Times New Roman" w:cs="Times New Roman"/>
          <w:sz w:val="28"/>
          <w:szCs w:val="28"/>
          <w:lang w:eastAsia="uk-UA"/>
        </w:rPr>
        <w:t>,</w:t>
      </w:r>
      <w:r w:rsidRPr="00896488">
        <w:rPr>
          <w:rFonts w:ascii="Times New Roman" w:hAnsi="Times New Roman" w:cs="Times New Roman"/>
          <w:sz w:val="20"/>
          <w:szCs w:val="20"/>
          <w:lang w:eastAsia="uk-UA"/>
        </w:rPr>
        <w:t xml:space="preserve"> </w:t>
      </w:r>
      <w:r w:rsidRPr="00896488">
        <w:rPr>
          <w:rFonts w:ascii="Times New Roman" w:hAnsi="Times New Roman" w:cs="Times New Roman"/>
          <w:sz w:val="28"/>
          <w:szCs w:val="28"/>
          <w:lang w:eastAsia="uk-UA"/>
        </w:rPr>
        <w:t>грошового обігу, цінних паперів та з питань</w:t>
      </w:r>
      <w:r w:rsidRPr="00896488">
        <w:rPr>
          <w:rFonts w:ascii="Times New Roman" w:hAnsi="Times New Roman" w:cs="Times New Roman"/>
          <w:sz w:val="20"/>
          <w:szCs w:val="20"/>
          <w:lang w:eastAsia="uk-UA"/>
        </w:rPr>
        <w:t xml:space="preserve"> </w:t>
      </w:r>
      <w:r w:rsidRPr="00896488">
        <w:rPr>
          <w:rFonts w:ascii="Times New Roman" w:hAnsi="Times New Roman" w:cs="Times New Roman"/>
          <w:sz w:val="28"/>
          <w:szCs w:val="28"/>
          <w:lang w:eastAsia="uk-UA"/>
        </w:rPr>
        <w:t>нових форм господарювання</w:t>
      </w:r>
      <w:r w:rsidRPr="00896488">
        <w:rPr>
          <w:rFonts w:ascii="Times New Roman" w:hAnsi="Times New Roman" w:cs="Times New Roman"/>
          <w:sz w:val="28"/>
          <w:szCs w:val="28"/>
        </w:rPr>
        <w:t xml:space="preserve"> фінансового управління Мукачівської міської ради, </w:t>
      </w:r>
      <w:r w:rsidRPr="00896488">
        <w:rPr>
          <w:rFonts w:ascii="Times New Roman" w:hAnsi="Times New Roman"/>
          <w:sz w:val="28"/>
          <w:szCs w:val="28"/>
          <w:bdr w:val="none" w:sz="0" w:space="0" w:color="auto" w:frame="1"/>
        </w:rPr>
        <w:t xml:space="preserve">який </w:t>
      </w:r>
      <w:r w:rsidRPr="00896488">
        <w:rPr>
          <w:rFonts w:ascii="Times New Roman" w:hAnsi="Times New Roman"/>
          <w:sz w:val="28"/>
          <w:szCs w:val="28"/>
        </w:rPr>
        <w:t>призначається на посаду та звільняється з посади Мукачівським міським головою у встановленому порядку відповідно до чинного законодавства України.</w:t>
      </w:r>
    </w:p>
    <w:p w:rsidR="00896488" w:rsidRPr="00434EE7" w:rsidRDefault="00896488" w:rsidP="00896488">
      <w:pPr>
        <w:pStyle w:val="a5"/>
        <w:numPr>
          <w:ilvl w:val="1"/>
          <w:numId w:val="5"/>
        </w:numPr>
        <w:tabs>
          <w:tab w:val="left" w:pos="880"/>
        </w:tabs>
        <w:spacing w:before="119"/>
        <w:ind w:left="0" w:firstLine="851"/>
        <w:rPr>
          <w:rFonts w:ascii="Times New Roman" w:hAnsi="Times New Roman" w:cs="Times New Roman"/>
          <w:sz w:val="28"/>
          <w:szCs w:val="28"/>
        </w:rPr>
      </w:pPr>
      <w:r w:rsidRPr="00434EE7">
        <w:rPr>
          <w:rFonts w:ascii="Times New Roman" w:hAnsi="Times New Roman" w:cs="Times New Roman"/>
          <w:sz w:val="28"/>
          <w:szCs w:val="28"/>
        </w:rPr>
        <w:t>Начальник</w:t>
      </w:r>
      <w:r w:rsidRPr="00434EE7">
        <w:rPr>
          <w:rFonts w:ascii="Times New Roman" w:hAnsi="Times New Roman" w:cs="Times New Roman"/>
          <w:spacing w:val="-1"/>
          <w:sz w:val="28"/>
          <w:szCs w:val="28"/>
        </w:rPr>
        <w:t xml:space="preserve"> </w:t>
      </w:r>
      <w:r w:rsidRPr="00434EE7">
        <w:rPr>
          <w:rFonts w:ascii="Times New Roman" w:hAnsi="Times New Roman" w:cs="Times New Roman"/>
          <w:sz w:val="28"/>
          <w:szCs w:val="28"/>
        </w:rPr>
        <w:t>відділу:</w:t>
      </w:r>
    </w:p>
    <w:p w:rsidR="00896488" w:rsidRPr="0048221A" w:rsidRDefault="00896488" w:rsidP="00896488">
      <w:pPr>
        <w:pStyle w:val="a5"/>
        <w:numPr>
          <w:ilvl w:val="0"/>
          <w:numId w:val="6"/>
        </w:numPr>
        <w:tabs>
          <w:tab w:val="left" w:pos="1312"/>
        </w:tabs>
        <w:ind w:left="0" w:firstLine="851"/>
        <w:rPr>
          <w:rFonts w:ascii="Times New Roman" w:hAnsi="Times New Roman" w:cs="Times New Roman"/>
          <w:sz w:val="28"/>
          <w:szCs w:val="28"/>
        </w:rPr>
      </w:pPr>
      <w:r w:rsidRPr="00434EE7">
        <w:rPr>
          <w:rFonts w:ascii="Times New Roman" w:hAnsi="Times New Roman" w:cs="Times New Roman"/>
          <w:sz w:val="28"/>
          <w:szCs w:val="28"/>
        </w:rPr>
        <w:t>здійснює керівництво діяльністю відділу, несе персональну відповідальність за виконання завдань, покладених на відділ, сприяє створенню належних умов праці у</w:t>
      </w:r>
      <w:r w:rsidRPr="00434EE7">
        <w:rPr>
          <w:rFonts w:ascii="Times New Roman" w:hAnsi="Times New Roman" w:cs="Times New Roman"/>
          <w:spacing w:val="-24"/>
          <w:sz w:val="28"/>
          <w:szCs w:val="28"/>
        </w:rPr>
        <w:t xml:space="preserve"> </w:t>
      </w:r>
      <w:r w:rsidRPr="00434EE7">
        <w:rPr>
          <w:rFonts w:ascii="Times New Roman" w:hAnsi="Times New Roman" w:cs="Times New Roman"/>
          <w:sz w:val="28"/>
          <w:szCs w:val="28"/>
        </w:rPr>
        <w:t>відділі;</w:t>
      </w:r>
    </w:p>
    <w:p w:rsidR="00896488" w:rsidRPr="00434EE7" w:rsidRDefault="00896488" w:rsidP="00896488">
      <w:pPr>
        <w:pStyle w:val="a5"/>
        <w:numPr>
          <w:ilvl w:val="0"/>
          <w:numId w:val="6"/>
        </w:numPr>
        <w:tabs>
          <w:tab w:val="left" w:pos="1312"/>
        </w:tabs>
        <w:spacing w:before="41"/>
        <w:ind w:left="0" w:firstLine="851"/>
        <w:rPr>
          <w:rFonts w:ascii="Times New Roman" w:hAnsi="Times New Roman" w:cs="Times New Roman"/>
          <w:sz w:val="28"/>
          <w:szCs w:val="28"/>
        </w:rPr>
      </w:pPr>
      <w:r w:rsidRPr="00434EE7">
        <w:rPr>
          <w:rFonts w:ascii="Times New Roman" w:hAnsi="Times New Roman" w:cs="Times New Roman"/>
          <w:sz w:val="28"/>
          <w:szCs w:val="28"/>
        </w:rPr>
        <w:t>представляє за дорученням начальника фінансового управління інтереси фінансового управління у відносинах з іншими органами місцевого самоврядування, міністерствами, іншими центральними органами виконавчої влади, підприємствами, установами та</w:t>
      </w:r>
      <w:r w:rsidRPr="00434EE7">
        <w:rPr>
          <w:rFonts w:ascii="Times New Roman" w:hAnsi="Times New Roman" w:cs="Times New Roman"/>
          <w:spacing w:val="-23"/>
          <w:sz w:val="28"/>
          <w:szCs w:val="28"/>
        </w:rPr>
        <w:t xml:space="preserve"> </w:t>
      </w:r>
      <w:r w:rsidRPr="00434EE7">
        <w:rPr>
          <w:rFonts w:ascii="Times New Roman" w:hAnsi="Times New Roman" w:cs="Times New Roman"/>
          <w:sz w:val="28"/>
          <w:szCs w:val="28"/>
        </w:rPr>
        <w:t>організаціями;</w:t>
      </w:r>
    </w:p>
    <w:p w:rsidR="00896488" w:rsidRPr="00434EE7" w:rsidRDefault="00896488" w:rsidP="00896488">
      <w:pPr>
        <w:pStyle w:val="a5"/>
        <w:numPr>
          <w:ilvl w:val="0"/>
          <w:numId w:val="6"/>
        </w:numPr>
        <w:ind w:left="0" w:firstLine="851"/>
        <w:rPr>
          <w:rFonts w:ascii="Times New Roman" w:hAnsi="Times New Roman" w:cs="Times New Roman"/>
          <w:sz w:val="28"/>
          <w:szCs w:val="28"/>
        </w:rPr>
      </w:pPr>
      <w:r w:rsidRPr="00434EE7">
        <w:rPr>
          <w:rFonts w:ascii="Times New Roman" w:hAnsi="Times New Roman" w:cs="Times New Roman"/>
          <w:sz w:val="28"/>
          <w:szCs w:val="28"/>
        </w:rPr>
        <w:t>подає на затвердження першому заступнику міського голови  з питань діяльності виконавчих органів міської ради положення про</w:t>
      </w:r>
      <w:r w:rsidRPr="00434EE7">
        <w:rPr>
          <w:rFonts w:ascii="Times New Roman" w:hAnsi="Times New Roman" w:cs="Times New Roman"/>
          <w:spacing w:val="-11"/>
          <w:sz w:val="28"/>
          <w:szCs w:val="28"/>
        </w:rPr>
        <w:t xml:space="preserve"> </w:t>
      </w:r>
      <w:r w:rsidRPr="00434EE7">
        <w:rPr>
          <w:rFonts w:ascii="Times New Roman" w:hAnsi="Times New Roman" w:cs="Times New Roman"/>
          <w:sz w:val="28"/>
          <w:szCs w:val="28"/>
        </w:rPr>
        <w:t>відділ;</w:t>
      </w:r>
    </w:p>
    <w:p w:rsidR="00896488" w:rsidRPr="00434EE7" w:rsidRDefault="00896488" w:rsidP="00896488">
      <w:pPr>
        <w:pStyle w:val="a5"/>
        <w:numPr>
          <w:ilvl w:val="0"/>
          <w:numId w:val="6"/>
        </w:numPr>
        <w:tabs>
          <w:tab w:val="left" w:pos="1312"/>
        </w:tabs>
        <w:ind w:left="0" w:right="0" w:firstLine="851"/>
        <w:rPr>
          <w:rFonts w:ascii="Times New Roman" w:hAnsi="Times New Roman" w:cs="Times New Roman"/>
          <w:sz w:val="28"/>
          <w:szCs w:val="28"/>
        </w:rPr>
      </w:pPr>
      <w:r w:rsidRPr="00434EE7">
        <w:rPr>
          <w:rFonts w:ascii="Times New Roman" w:hAnsi="Times New Roman" w:cs="Times New Roman"/>
          <w:sz w:val="28"/>
          <w:szCs w:val="28"/>
        </w:rPr>
        <w:t>підписує посадові інструкції працівників</w:t>
      </w:r>
      <w:r w:rsidRPr="00434EE7">
        <w:rPr>
          <w:rFonts w:ascii="Times New Roman" w:hAnsi="Times New Roman" w:cs="Times New Roman"/>
          <w:spacing w:val="-2"/>
          <w:sz w:val="28"/>
          <w:szCs w:val="28"/>
        </w:rPr>
        <w:t xml:space="preserve"> </w:t>
      </w:r>
      <w:r w:rsidRPr="00434EE7">
        <w:rPr>
          <w:rFonts w:ascii="Times New Roman" w:hAnsi="Times New Roman" w:cs="Times New Roman"/>
          <w:sz w:val="28"/>
          <w:szCs w:val="28"/>
        </w:rPr>
        <w:t>відділу;</w:t>
      </w:r>
    </w:p>
    <w:p w:rsidR="00896488" w:rsidRPr="00434EE7" w:rsidRDefault="00896488" w:rsidP="00896488">
      <w:pPr>
        <w:pStyle w:val="a5"/>
        <w:numPr>
          <w:ilvl w:val="0"/>
          <w:numId w:val="6"/>
        </w:numPr>
        <w:tabs>
          <w:tab w:val="left" w:pos="1312"/>
        </w:tabs>
        <w:spacing w:before="119"/>
        <w:ind w:left="0" w:right="110" w:firstLine="851"/>
        <w:rPr>
          <w:rFonts w:ascii="Times New Roman" w:hAnsi="Times New Roman" w:cs="Times New Roman"/>
          <w:sz w:val="28"/>
          <w:szCs w:val="28"/>
        </w:rPr>
      </w:pPr>
      <w:r w:rsidRPr="00434EE7">
        <w:rPr>
          <w:rFonts w:ascii="Times New Roman" w:hAnsi="Times New Roman" w:cs="Times New Roman"/>
          <w:sz w:val="28"/>
          <w:szCs w:val="28"/>
        </w:rPr>
        <w:t>здійснює розподіл обов’язків між працівниками відділу, координує та контролює їх діяльність;</w:t>
      </w:r>
    </w:p>
    <w:p w:rsidR="00896488" w:rsidRPr="00434EE7" w:rsidRDefault="00896488" w:rsidP="00896488">
      <w:pPr>
        <w:pStyle w:val="a5"/>
        <w:numPr>
          <w:ilvl w:val="0"/>
          <w:numId w:val="6"/>
        </w:numPr>
        <w:tabs>
          <w:tab w:val="left" w:pos="1312"/>
        </w:tabs>
        <w:ind w:left="0" w:right="0" w:firstLine="851"/>
        <w:rPr>
          <w:rFonts w:ascii="Times New Roman" w:hAnsi="Times New Roman" w:cs="Times New Roman"/>
          <w:sz w:val="28"/>
          <w:szCs w:val="28"/>
        </w:rPr>
      </w:pPr>
      <w:r w:rsidRPr="00434EE7">
        <w:rPr>
          <w:rFonts w:ascii="Times New Roman" w:hAnsi="Times New Roman" w:cs="Times New Roman"/>
          <w:sz w:val="28"/>
          <w:szCs w:val="28"/>
        </w:rPr>
        <w:t>планує роботу відділу, вносить пропозиції до плану роботи фінансового</w:t>
      </w:r>
      <w:r w:rsidRPr="00434EE7">
        <w:rPr>
          <w:rFonts w:ascii="Times New Roman" w:hAnsi="Times New Roman" w:cs="Times New Roman"/>
          <w:spacing w:val="-34"/>
          <w:sz w:val="28"/>
          <w:szCs w:val="28"/>
        </w:rPr>
        <w:t xml:space="preserve"> </w:t>
      </w:r>
      <w:r w:rsidRPr="00434EE7">
        <w:rPr>
          <w:rFonts w:ascii="Times New Roman" w:hAnsi="Times New Roman" w:cs="Times New Roman"/>
          <w:sz w:val="28"/>
          <w:szCs w:val="28"/>
        </w:rPr>
        <w:t>управління;</w:t>
      </w:r>
    </w:p>
    <w:p w:rsidR="00896488" w:rsidRPr="00434EE7" w:rsidRDefault="00896488" w:rsidP="00896488">
      <w:pPr>
        <w:pStyle w:val="a5"/>
        <w:numPr>
          <w:ilvl w:val="0"/>
          <w:numId w:val="6"/>
        </w:numPr>
        <w:tabs>
          <w:tab w:val="left" w:pos="1312"/>
        </w:tabs>
        <w:ind w:left="0" w:right="0" w:firstLine="851"/>
        <w:rPr>
          <w:rFonts w:ascii="Times New Roman" w:hAnsi="Times New Roman" w:cs="Times New Roman"/>
          <w:sz w:val="28"/>
          <w:szCs w:val="28"/>
        </w:rPr>
      </w:pPr>
      <w:r w:rsidRPr="00434EE7">
        <w:rPr>
          <w:rFonts w:ascii="Times New Roman" w:hAnsi="Times New Roman" w:cs="Times New Roman"/>
          <w:sz w:val="28"/>
          <w:szCs w:val="28"/>
        </w:rPr>
        <w:t>організовує та скликає наради з питань, що належать до компетенції</w:t>
      </w:r>
      <w:r w:rsidRPr="00434EE7">
        <w:rPr>
          <w:rFonts w:ascii="Times New Roman" w:hAnsi="Times New Roman" w:cs="Times New Roman"/>
          <w:spacing w:val="-9"/>
          <w:sz w:val="28"/>
          <w:szCs w:val="28"/>
        </w:rPr>
        <w:t xml:space="preserve"> </w:t>
      </w:r>
      <w:r w:rsidRPr="00434EE7">
        <w:rPr>
          <w:rFonts w:ascii="Times New Roman" w:hAnsi="Times New Roman" w:cs="Times New Roman"/>
          <w:sz w:val="28"/>
          <w:szCs w:val="28"/>
        </w:rPr>
        <w:t>відділу;</w:t>
      </w:r>
    </w:p>
    <w:p w:rsidR="00896488" w:rsidRPr="00434EE7" w:rsidRDefault="005067F0" w:rsidP="00896488">
      <w:pPr>
        <w:pStyle w:val="a5"/>
        <w:numPr>
          <w:ilvl w:val="0"/>
          <w:numId w:val="6"/>
        </w:numPr>
        <w:tabs>
          <w:tab w:val="left" w:pos="1312"/>
        </w:tabs>
        <w:ind w:left="0" w:right="0" w:firstLine="851"/>
        <w:rPr>
          <w:rFonts w:ascii="Times New Roman" w:hAnsi="Times New Roman" w:cs="Times New Roman"/>
          <w:sz w:val="28"/>
          <w:szCs w:val="28"/>
        </w:rPr>
      </w:pPr>
      <w:r>
        <w:rPr>
          <w:rFonts w:ascii="Times New Roman" w:hAnsi="Times New Roman" w:cs="Times New Roman"/>
          <w:sz w:val="28"/>
          <w:szCs w:val="28"/>
        </w:rPr>
        <w:t xml:space="preserve">готує </w:t>
      </w:r>
      <w:proofErr w:type="spellStart"/>
      <w:r>
        <w:rPr>
          <w:rFonts w:ascii="Times New Roman" w:hAnsi="Times New Roman" w:cs="Times New Roman"/>
          <w:sz w:val="28"/>
          <w:szCs w:val="28"/>
        </w:rPr>
        <w:t>проє</w:t>
      </w:r>
      <w:r w:rsidR="00896488" w:rsidRPr="00434EE7">
        <w:rPr>
          <w:rFonts w:ascii="Times New Roman" w:hAnsi="Times New Roman" w:cs="Times New Roman"/>
          <w:sz w:val="28"/>
          <w:szCs w:val="28"/>
        </w:rPr>
        <w:t>кти</w:t>
      </w:r>
      <w:proofErr w:type="spellEnd"/>
      <w:r w:rsidR="00896488" w:rsidRPr="00434EE7">
        <w:rPr>
          <w:rFonts w:ascii="Times New Roman" w:hAnsi="Times New Roman" w:cs="Times New Roman"/>
          <w:sz w:val="28"/>
          <w:szCs w:val="28"/>
        </w:rPr>
        <w:t xml:space="preserve"> наказів з питань, що належать до компетенції</w:t>
      </w:r>
      <w:r w:rsidR="00896488" w:rsidRPr="00434EE7">
        <w:rPr>
          <w:rFonts w:ascii="Times New Roman" w:hAnsi="Times New Roman" w:cs="Times New Roman"/>
          <w:spacing w:val="-7"/>
          <w:sz w:val="28"/>
          <w:szCs w:val="28"/>
        </w:rPr>
        <w:t xml:space="preserve"> </w:t>
      </w:r>
      <w:r w:rsidR="00896488" w:rsidRPr="00434EE7">
        <w:rPr>
          <w:rFonts w:ascii="Times New Roman" w:hAnsi="Times New Roman" w:cs="Times New Roman"/>
          <w:sz w:val="28"/>
          <w:szCs w:val="28"/>
        </w:rPr>
        <w:t>відділу;</w:t>
      </w:r>
    </w:p>
    <w:p w:rsidR="00896488" w:rsidRPr="00434EE7" w:rsidRDefault="00896488" w:rsidP="00896488">
      <w:pPr>
        <w:pStyle w:val="a5"/>
        <w:numPr>
          <w:ilvl w:val="0"/>
          <w:numId w:val="6"/>
        </w:numPr>
        <w:tabs>
          <w:tab w:val="left" w:pos="1312"/>
        </w:tabs>
        <w:spacing w:before="119" w:line="242" w:lineRule="auto"/>
        <w:ind w:left="0" w:right="109" w:firstLine="851"/>
        <w:rPr>
          <w:rFonts w:ascii="Times New Roman" w:hAnsi="Times New Roman" w:cs="Times New Roman"/>
          <w:sz w:val="28"/>
          <w:szCs w:val="28"/>
        </w:rPr>
      </w:pPr>
      <w:r w:rsidRPr="00434EE7">
        <w:rPr>
          <w:rFonts w:ascii="Times New Roman" w:hAnsi="Times New Roman" w:cs="Times New Roman"/>
          <w:sz w:val="28"/>
          <w:szCs w:val="28"/>
        </w:rPr>
        <w:t>вживає заходів до удосконалення організації та підвищення ефективності роботи структурного підрозділу;</w:t>
      </w:r>
    </w:p>
    <w:p w:rsidR="00896488" w:rsidRPr="00434EE7" w:rsidRDefault="00896488" w:rsidP="00896488">
      <w:pPr>
        <w:pStyle w:val="a5"/>
        <w:numPr>
          <w:ilvl w:val="0"/>
          <w:numId w:val="6"/>
        </w:numPr>
        <w:tabs>
          <w:tab w:val="left" w:pos="1312"/>
        </w:tabs>
        <w:spacing w:before="119"/>
        <w:ind w:left="0" w:right="0" w:firstLine="851"/>
        <w:rPr>
          <w:rFonts w:ascii="Times New Roman" w:hAnsi="Times New Roman" w:cs="Times New Roman"/>
          <w:sz w:val="28"/>
          <w:szCs w:val="28"/>
        </w:rPr>
      </w:pPr>
      <w:r w:rsidRPr="00434EE7">
        <w:rPr>
          <w:rFonts w:ascii="Times New Roman" w:hAnsi="Times New Roman" w:cs="Times New Roman"/>
          <w:sz w:val="28"/>
          <w:szCs w:val="28"/>
        </w:rPr>
        <w:t>готує пропозиції з підвищення рівня професійної компетентності працівників</w:t>
      </w:r>
      <w:r w:rsidRPr="00434EE7">
        <w:rPr>
          <w:rFonts w:ascii="Times New Roman" w:hAnsi="Times New Roman" w:cs="Times New Roman"/>
          <w:spacing w:val="-28"/>
          <w:sz w:val="28"/>
          <w:szCs w:val="28"/>
        </w:rPr>
        <w:t xml:space="preserve"> </w:t>
      </w:r>
      <w:r w:rsidRPr="00434EE7">
        <w:rPr>
          <w:rFonts w:ascii="Times New Roman" w:hAnsi="Times New Roman" w:cs="Times New Roman"/>
          <w:sz w:val="28"/>
          <w:szCs w:val="28"/>
        </w:rPr>
        <w:t>відділу;</w:t>
      </w:r>
    </w:p>
    <w:p w:rsidR="00896488" w:rsidRPr="00434EE7" w:rsidRDefault="00896488" w:rsidP="00896488">
      <w:pPr>
        <w:pStyle w:val="a5"/>
        <w:numPr>
          <w:ilvl w:val="0"/>
          <w:numId w:val="6"/>
        </w:numPr>
        <w:tabs>
          <w:tab w:val="left" w:pos="1312"/>
        </w:tabs>
        <w:ind w:left="0" w:right="109" w:firstLine="851"/>
        <w:rPr>
          <w:rFonts w:ascii="Times New Roman" w:hAnsi="Times New Roman" w:cs="Times New Roman"/>
          <w:sz w:val="28"/>
          <w:szCs w:val="28"/>
        </w:rPr>
      </w:pPr>
      <w:r w:rsidRPr="00434EE7">
        <w:rPr>
          <w:rFonts w:ascii="Times New Roman" w:hAnsi="Times New Roman" w:cs="Times New Roman"/>
          <w:sz w:val="28"/>
          <w:szCs w:val="28"/>
        </w:rPr>
        <w:t>забезпечує дотримання працівниками відділу правил внутрішнього трудового розпорядку та виконавської</w:t>
      </w:r>
      <w:r w:rsidRPr="00434EE7">
        <w:rPr>
          <w:rFonts w:ascii="Times New Roman" w:hAnsi="Times New Roman" w:cs="Times New Roman"/>
          <w:spacing w:val="1"/>
          <w:sz w:val="28"/>
          <w:szCs w:val="28"/>
        </w:rPr>
        <w:t xml:space="preserve"> </w:t>
      </w:r>
      <w:r w:rsidRPr="00434EE7">
        <w:rPr>
          <w:rFonts w:ascii="Times New Roman" w:hAnsi="Times New Roman" w:cs="Times New Roman"/>
          <w:sz w:val="28"/>
          <w:szCs w:val="28"/>
        </w:rPr>
        <w:t>дисципліни;</w:t>
      </w:r>
    </w:p>
    <w:p w:rsidR="00896488" w:rsidRPr="00434EE7" w:rsidRDefault="00896488" w:rsidP="00896488">
      <w:pPr>
        <w:pStyle w:val="a5"/>
        <w:numPr>
          <w:ilvl w:val="0"/>
          <w:numId w:val="6"/>
        </w:numPr>
        <w:tabs>
          <w:tab w:val="left" w:pos="1312"/>
        </w:tabs>
        <w:ind w:left="0" w:right="107" w:firstLine="851"/>
        <w:rPr>
          <w:rFonts w:ascii="Times New Roman" w:hAnsi="Times New Roman" w:cs="Times New Roman"/>
          <w:sz w:val="28"/>
          <w:szCs w:val="28"/>
        </w:rPr>
      </w:pPr>
      <w:r w:rsidRPr="00434EE7">
        <w:rPr>
          <w:rFonts w:ascii="Times New Roman" w:hAnsi="Times New Roman" w:cs="Times New Roman"/>
          <w:sz w:val="28"/>
          <w:szCs w:val="28"/>
        </w:rPr>
        <w:lastRenderedPageBreak/>
        <w:t xml:space="preserve">організовує своєчасний та якісний розгляд працівниками фінансового </w:t>
      </w:r>
      <w:r>
        <w:rPr>
          <w:rFonts w:ascii="Times New Roman" w:hAnsi="Times New Roman" w:cs="Times New Roman"/>
          <w:sz w:val="28"/>
          <w:szCs w:val="28"/>
        </w:rPr>
        <w:t>управління</w:t>
      </w:r>
      <w:r w:rsidRPr="00434EE7">
        <w:rPr>
          <w:rFonts w:ascii="Times New Roman" w:hAnsi="Times New Roman" w:cs="Times New Roman"/>
          <w:sz w:val="28"/>
          <w:szCs w:val="28"/>
        </w:rPr>
        <w:t xml:space="preserve"> пропозицій, заяв, скарг, що надходять до фінансового управління та підготовку з</w:t>
      </w:r>
      <w:r w:rsidR="00920EF1">
        <w:rPr>
          <w:rFonts w:ascii="Times New Roman" w:hAnsi="Times New Roman" w:cs="Times New Roman"/>
          <w:sz w:val="28"/>
          <w:szCs w:val="28"/>
        </w:rPr>
        <w:t xml:space="preserve">а результатами  їх розгляду </w:t>
      </w:r>
      <w:proofErr w:type="spellStart"/>
      <w:r w:rsidR="00920EF1">
        <w:rPr>
          <w:rFonts w:ascii="Times New Roman" w:hAnsi="Times New Roman" w:cs="Times New Roman"/>
          <w:sz w:val="28"/>
          <w:szCs w:val="28"/>
        </w:rPr>
        <w:t>проє</w:t>
      </w:r>
      <w:r w:rsidRPr="00434EE7">
        <w:rPr>
          <w:rFonts w:ascii="Times New Roman" w:hAnsi="Times New Roman" w:cs="Times New Roman"/>
          <w:sz w:val="28"/>
          <w:szCs w:val="28"/>
        </w:rPr>
        <w:t>ктів</w:t>
      </w:r>
      <w:proofErr w:type="spellEnd"/>
      <w:r w:rsidRPr="00434EE7">
        <w:rPr>
          <w:rFonts w:ascii="Times New Roman" w:hAnsi="Times New Roman" w:cs="Times New Roman"/>
          <w:spacing w:val="-1"/>
          <w:sz w:val="28"/>
          <w:szCs w:val="28"/>
        </w:rPr>
        <w:t xml:space="preserve"> </w:t>
      </w:r>
      <w:r w:rsidRPr="00434EE7">
        <w:rPr>
          <w:rFonts w:ascii="Times New Roman" w:hAnsi="Times New Roman" w:cs="Times New Roman"/>
          <w:sz w:val="28"/>
          <w:szCs w:val="28"/>
        </w:rPr>
        <w:t>відповідей;</w:t>
      </w:r>
    </w:p>
    <w:p w:rsidR="00896488" w:rsidRPr="00DF5FE5" w:rsidRDefault="00896488" w:rsidP="00DF5FE5">
      <w:pPr>
        <w:pStyle w:val="a5"/>
        <w:numPr>
          <w:ilvl w:val="0"/>
          <w:numId w:val="6"/>
        </w:numPr>
        <w:tabs>
          <w:tab w:val="left" w:pos="1312"/>
        </w:tabs>
        <w:spacing w:before="119"/>
        <w:ind w:left="0" w:right="0" w:firstLine="851"/>
        <w:rPr>
          <w:rFonts w:ascii="Times New Roman" w:hAnsi="Times New Roman" w:cs="Times New Roman"/>
          <w:sz w:val="28"/>
          <w:szCs w:val="28"/>
        </w:rPr>
      </w:pPr>
      <w:r w:rsidRPr="00434EE7">
        <w:rPr>
          <w:rFonts w:ascii="Times New Roman" w:hAnsi="Times New Roman" w:cs="Times New Roman"/>
          <w:sz w:val="28"/>
          <w:szCs w:val="28"/>
        </w:rPr>
        <w:t>здійснює інші повноваження, визначені законодавством.</w:t>
      </w:r>
    </w:p>
    <w:p w:rsidR="004C3041" w:rsidRPr="007569E7" w:rsidRDefault="004C3041" w:rsidP="00D64D4D">
      <w:pPr>
        <w:pStyle w:val="a3"/>
        <w:shd w:val="clear" w:color="auto" w:fill="FFFFFF"/>
        <w:spacing w:before="0" w:beforeAutospacing="0" w:after="0" w:afterAutospacing="0" w:line="310" w:lineRule="atLeast"/>
        <w:jc w:val="both"/>
        <w:rPr>
          <w:color w:val="000000" w:themeColor="text1"/>
          <w:sz w:val="28"/>
          <w:szCs w:val="28"/>
          <w:bdr w:val="none" w:sz="0" w:space="0" w:color="auto" w:frame="1"/>
        </w:rPr>
      </w:pPr>
    </w:p>
    <w:p w:rsidR="007569E7" w:rsidRPr="004C3041" w:rsidRDefault="004C3041" w:rsidP="007569E7">
      <w:pPr>
        <w:pStyle w:val="a3"/>
        <w:shd w:val="clear" w:color="auto" w:fill="FFFFFF"/>
        <w:spacing w:before="0" w:beforeAutospacing="0" w:after="0" w:afterAutospacing="0" w:line="310" w:lineRule="atLeast"/>
        <w:jc w:val="center"/>
        <w:rPr>
          <w:b/>
          <w:color w:val="000000" w:themeColor="text1"/>
          <w:sz w:val="28"/>
          <w:szCs w:val="28"/>
        </w:rPr>
      </w:pPr>
      <w:r w:rsidRPr="004C3041">
        <w:rPr>
          <w:b/>
          <w:color w:val="000000" w:themeColor="text1"/>
          <w:sz w:val="28"/>
          <w:szCs w:val="28"/>
          <w:lang w:val="en-US"/>
        </w:rPr>
        <w:t>V</w:t>
      </w:r>
      <w:r w:rsidR="007569E7" w:rsidRPr="004C3041">
        <w:rPr>
          <w:b/>
          <w:color w:val="000000" w:themeColor="text1"/>
          <w:sz w:val="28"/>
          <w:szCs w:val="28"/>
        </w:rPr>
        <w:t>.В</w:t>
      </w:r>
      <w:r w:rsidRPr="004C3041">
        <w:rPr>
          <w:b/>
          <w:color w:val="000000" w:themeColor="text1"/>
          <w:sz w:val="28"/>
          <w:szCs w:val="28"/>
        </w:rPr>
        <w:t>ІДПОВІДАЛЬНІСТЬ ВІДДІЛУ</w:t>
      </w:r>
      <w:bookmarkStart w:id="0" w:name="_GoBack"/>
      <w:bookmarkEnd w:id="0"/>
    </w:p>
    <w:p w:rsidR="004C3041" w:rsidRPr="004C3041" w:rsidRDefault="004C3041" w:rsidP="007569E7">
      <w:pPr>
        <w:pStyle w:val="a3"/>
        <w:shd w:val="clear" w:color="auto" w:fill="FFFFFF"/>
        <w:spacing w:before="0" w:beforeAutospacing="0" w:after="0" w:afterAutospacing="0" w:line="310" w:lineRule="atLeast"/>
        <w:jc w:val="center"/>
        <w:rPr>
          <w:b/>
          <w:color w:val="000000" w:themeColor="text1"/>
          <w:sz w:val="28"/>
          <w:szCs w:val="28"/>
        </w:rPr>
      </w:pPr>
    </w:p>
    <w:p w:rsidR="007569E7" w:rsidRPr="007569E7" w:rsidRDefault="007569E7" w:rsidP="00DF5FE5">
      <w:pPr>
        <w:pStyle w:val="a3"/>
        <w:shd w:val="clear" w:color="auto" w:fill="FFFFFF"/>
        <w:spacing w:before="0" w:beforeAutospacing="0" w:after="0" w:afterAutospacing="0" w:line="310" w:lineRule="atLeast"/>
        <w:ind w:firstLine="851"/>
        <w:jc w:val="both"/>
        <w:rPr>
          <w:sz w:val="28"/>
          <w:szCs w:val="28"/>
        </w:rPr>
      </w:pPr>
      <w:r w:rsidRPr="007569E7">
        <w:rPr>
          <w:sz w:val="28"/>
          <w:szCs w:val="28"/>
        </w:rPr>
        <w:t>5.1. Діяльність працівників відділу ґрунтується на засадах законності та персональної відповідальності.</w:t>
      </w:r>
    </w:p>
    <w:p w:rsidR="007569E7" w:rsidRPr="007569E7" w:rsidRDefault="007569E7" w:rsidP="00DF5FE5">
      <w:pPr>
        <w:pStyle w:val="a3"/>
        <w:shd w:val="clear" w:color="auto" w:fill="FFFFFF"/>
        <w:spacing w:before="0" w:beforeAutospacing="0" w:after="0" w:afterAutospacing="0" w:line="310" w:lineRule="atLeast"/>
        <w:ind w:firstLine="851"/>
        <w:jc w:val="both"/>
        <w:rPr>
          <w:sz w:val="28"/>
          <w:szCs w:val="28"/>
        </w:rPr>
      </w:pPr>
      <w:r w:rsidRPr="007569E7">
        <w:rPr>
          <w:sz w:val="28"/>
          <w:szCs w:val="28"/>
        </w:rPr>
        <w:t>5.2. Начальник відділу, спеціалісти несуть адміністративну, кримінальну, цивільно</w:t>
      </w:r>
      <w:r w:rsidR="004C3041">
        <w:rPr>
          <w:sz w:val="28"/>
          <w:szCs w:val="28"/>
        </w:rPr>
        <w:t>-</w:t>
      </w:r>
      <w:r w:rsidRPr="007569E7">
        <w:rPr>
          <w:sz w:val="28"/>
          <w:szCs w:val="28"/>
        </w:rPr>
        <w:t xml:space="preserve">правову, дисциплінарну відповідальність, яка визначається Законами України. </w:t>
      </w:r>
    </w:p>
    <w:p w:rsidR="007569E7" w:rsidRPr="007569E7" w:rsidRDefault="007569E7" w:rsidP="00DF5FE5">
      <w:pPr>
        <w:pStyle w:val="a3"/>
        <w:shd w:val="clear" w:color="auto" w:fill="FFFFFF"/>
        <w:spacing w:before="0" w:beforeAutospacing="0" w:after="0" w:afterAutospacing="0" w:line="310" w:lineRule="atLeast"/>
        <w:ind w:firstLine="851"/>
        <w:jc w:val="both"/>
        <w:rPr>
          <w:sz w:val="28"/>
          <w:szCs w:val="28"/>
        </w:rPr>
      </w:pPr>
      <w:r w:rsidRPr="007569E7">
        <w:rPr>
          <w:sz w:val="28"/>
          <w:szCs w:val="28"/>
        </w:rPr>
        <w:t xml:space="preserve">5.3. Начальник відділу, спеціалісти винні у порушенні Закону України “Про службу в органах місцевого самоврядування”, інших законів та нормативно-правових актів, несуть відповідальність згідно з чинним законодавством. </w:t>
      </w:r>
    </w:p>
    <w:p w:rsidR="007569E7" w:rsidRDefault="007569E7" w:rsidP="00DF5FE5">
      <w:pPr>
        <w:pStyle w:val="a3"/>
        <w:shd w:val="clear" w:color="auto" w:fill="FFFFFF"/>
        <w:spacing w:before="0" w:beforeAutospacing="0" w:after="0" w:afterAutospacing="0" w:line="310" w:lineRule="atLeast"/>
        <w:ind w:firstLine="851"/>
        <w:jc w:val="both"/>
        <w:rPr>
          <w:sz w:val="28"/>
          <w:szCs w:val="28"/>
        </w:rPr>
      </w:pPr>
      <w:r w:rsidRPr="007569E7">
        <w:rPr>
          <w:sz w:val="28"/>
          <w:szCs w:val="28"/>
        </w:rPr>
        <w:t>5.4. Права, обов’язки, відповідальність посадових осіб відділу та кваліфікаційні вимоги визначаються посадовими інструкціями, та іншими нормативно-правовими актами та Законами України.</w:t>
      </w:r>
    </w:p>
    <w:p w:rsidR="004C3041" w:rsidRPr="0011309F" w:rsidRDefault="004C3041" w:rsidP="007569E7">
      <w:pPr>
        <w:pStyle w:val="a3"/>
        <w:shd w:val="clear" w:color="auto" w:fill="FFFFFF"/>
        <w:spacing w:before="0" w:beforeAutospacing="0" w:after="0" w:afterAutospacing="0" w:line="310" w:lineRule="atLeast"/>
        <w:jc w:val="both"/>
        <w:rPr>
          <w:color w:val="656565"/>
          <w:sz w:val="28"/>
          <w:szCs w:val="28"/>
        </w:rPr>
      </w:pPr>
    </w:p>
    <w:p w:rsidR="00604517" w:rsidRDefault="00604517" w:rsidP="00D64D4D">
      <w:pPr>
        <w:pStyle w:val="a3"/>
        <w:shd w:val="clear" w:color="auto" w:fill="FFFFFF"/>
        <w:spacing w:before="0" w:beforeAutospacing="0" w:after="0" w:afterAutospacing="0" w:line="331" w:lineRule="atLeast"/>
        <w:ind w:right="48"/>
        <w:jc w:val="both"/>
        <w:rPr>
          <w:color w:val="000000" w:themeColor="text1"/>
          <w:sz w:val="28"/>
          <w:szCs w:val="28"/>
        </w:rPr>
      </w:pPr>
    </w:p>
    <w:p w:rsidR="00E110CC" w:rsidRDefault="00E110CC" w:rsidP="00D64D4D">
      <w:pPr>
        <w:pStyle w:val="a3"/>
        <w:shd w:val="clear" w:color="auto" w:fill="FFFFFF"/>
        <w:spacing w:before="0" w:beforeAutospacing="0" w:after="0" w:afterAutospacing="0" w:line="331" w:lineRule="atLeast"/>
        <w:ind w:right="48"/>
        <w:jc w:val="both"/>
        <w:rPr>
          <w:color w:val="000000" w:themeColor="text1"/>
          <w:sz w:val="28"/>
          <w:szCs w:val="28"/>
        </w:rPr>
      </w:pPr>
    </w:p>
    <w:p w:rsidR="00E110CC" w:rsidRPr="00F532AA" w:rsidRDefault="00E110CC" w:rsidP="00E110CC">
      <w:pPr>
        <w:spacing w:after="0" w:line="240" w:lineRule="auto"/>
        <w:jc w:val="both"/>
        <w:rPr>
          <w:rFonts w:ascii="Times New Roman" w:hAnsi="Times New Roman"/>
          <w:b/>
          <w:sz w:val="28"/>
          <w:szCs w:val="28"/>
        </w:rPr>
      </w:pPr>
      <w:r w:rsidRPr="00F532AA">
        <w:rPr>
          <w:rFonts w:ascii="Times New Roman" w:hAnsi="Times New Roman"/>
          <w:b/>
          <w:sz w:val="28"/>
          <w:szCs w:val="28"/>
        </w:rPr>
        <w:t xml:space="preserve">Начальник </w:t>
      </w:r>
    </w:p>
    <w:p w:rsidR="00E110CC" w:rsidRPr="007569E7" w:rsidRDefault="00E110CC" w:rsidP="00E110CC">
      <w:pPr>
        <w:pStyle w:val="a3"/>
        <w:shd w:val="clear" w:color="auto" w:fill="FFFFFF"/>
        <w:spacing w:before="0" w:beforeAutospacing="0" w:after="0" w:afterAutospacing="0" w:line="317" w:lineRule="atLeast"/>
        <w:ind w:right="346"/>
        <w:rPr>
          <w:color w:val="000000" w:themeColor="text1"/>
          <w:sz w:val="28"/>
          <w:szCs w:val="28"/>
        </w:rPr>
      </w:pPr>
      <w:r w:rsidRPr="00F532AA">
        <w:rPr>
          <w:b/>
          <w:sz w:val="28"/>
          <w:szCs w:val="28"/>
        </w:rPr>
        <w:t xml:space="preserve">відділу </w:t>
      </w:r>
      <w:r w:rsidRPr="007569E7">
        <w:rPr>
          <w:rStyle w:val="a4"/>
          <w:color w:val="000000" w:themeColor="text1"/>
          <w:sz w:val="28"/>
          <w:szCs w:val="28"/>
          <w:bdr w:val="none" w:sz="0" w:space="0" w:color="auto" w:frame="1"/>
        </w:rPr>
        <w:t>планування доходів бюджету,</w:t>
      </w:r>
    </w:p>
    <w:p w:rsidR="00E110CC" w:rsidRDefault="00E110CC" w:rsidP="00E110CC">
      <w:pPr>
        <w:pStyle w:val="a3"/>
        <w:shd w:val="clear" w:color="auto" w:fill="FFFFFF"/>
        <w:spacing w:before="0" w:beforeAutospacing="0" w:after="0" w:afterAutospacing="0" w:line="317" w:lineRule="atLeast"/>
        <w:ind w:right="355"/>
        <w:rPr>
          <w:rStyle w:val="a4"/>
          <w:color w:val="000000" w:themeColor="text1"/>
          <w:sz w:val="28"/>
          <w:szCs w:val="28"/>
          <w:bdr w:val="none" w:sz="0" w:space="0" w:color="auto" w:frame="1"/>
        </w:rPr>
      </w:pPr>
      <w:r w:rsidRPr="007569E7">
        <w:rPr>
          <w:rStyle w:val="a4"/>
          <w:color w:val="000000" w:themeColor="text1"/>
          <w:sz w:val="28"/>
          <w:szCs w:val="28"/>
          <w:bdr w:val="none" w:sz="0" w:space="0" w:color="auto" w:frame="1"/>
        </w:rPr>
        <w:t>грошового обігу, цінних паперів та </w:t>
      </w:r>
    </w:p>
    <w:p w:rsidR="00E110CC" w:rsidRDefault="00E110CC" w:rsidP="00E110CC">
      <w:pPr>
        <w:pStyle w:val="a3"/>
        <w:shd w:val="clear" w:color="auto" w:fill="FFFFFF"/>
        <w:spacing w:before="0" w:beforeAutospacing="0" w:after="0" w:afterAutospacing="0" w:line="317" w:lineRule="atLeast"/>
        <w:ind w:right="355"/>
        <w:rPr>
          <w:b/>
          <w:sz w:val="28"/>
          <w:szCs w:val="28"/>
        </w:rPr>
      </w:pPr>
      <w:r w:rsidRPr="00E110CC">
        <w:rPr>
          <w:b/>
          <w:color w:val="000000" w:themeColor="text1"/>
          <w:sz w:val="28"/>
          <w:szCs w:val="28"/>
          <w:bdr w:val="none" w:sz="0" w:space="0" w:color="auto" w:frame="1"/>
        </w:rPr>
        <w:t>з</w:t>
      </w:r>
      <w:r w:rsidRPr="007569E7">
        <w:rPr>
          <w:color w:val="000000" w:themeColor="text1"/>
          <w:sz w:val="28"/>
          <w:szCs w:val="28"/>
          <w:bdr w:val="none" w:sz="0" w:space="0" w:color="auto" w:frame="1"/>
        </w:rPr>
        <w:t> </w:t>
      </w:r>
      <w:r w:rsidRPr="007569E7">
        <w:rPr>
          <w:rStyle w:val="a4"/>
          <w:color w:val="000000" w:themeColor="text1"/>
          <w:sz w:val="28"/>
          <w:szCs w:val="28"/>
          <w:bdr w:val="none" w:sz="0" w:space="0" w:color="auto" w:frame="1"/>
        </w:rPr>
        <w:t>питань нових форм</w:t>
      </w:r>
      <w:r>
        <w:rPr>
          <w:color w:val="000000" w:themeColor="text1"/>
          <w:sz w:val="28"/>
          <w:szCs w:val="28"/>
        </w:rPr>
        <w:t xml:space="preserve"> </w:t>
      </w:r>
      <w:r w:rsidRPr="007569E7">
        <w:rPr>
          <w:rStyle w:val="a4"/>
          <w:color w:val="000000" w:themeColor="text1"/>
          <w:sz w:val="28"/>
          <w:szCs w:val="28"/>
          <w:bdr w:val="none" w:sz="0" w:space="0" w:color="auto" w:frame="1"/>
        </w:rPr>
        <w:t xml:space="preserve">господарювання </w:t>
      </w:r>
      <w:r>
        <w:rPr>
          <w:rStyle w:val="a4"/>
          <w:color w:val="000000" w:themeColor="text1"/>
          <w:sz w:val="28"/>
          <w:szCs w:val="28"/>
          <w:bdr w:val="none" w:sz="0" w:space="0" w:color="auto" w:frame="1"/>
        </w:rPr>
        <w:t xml:space="preserve">    </w:t>
      </w:r>
      <w:r w:rsidR="000B2614">
        <w:rPr>
          <w:rStyle w:val="a4"/>
          <w:color w:val="000000" w:themeColor="text1"/>
          <w:sz w:val="28"/>
          <w:szCs w:val="28"/>
          <w:bdr w:val="none" w:sz="0" w:space="0" w:color="auto" w:frame="1"/>
        </w:rPr>
        <w:t xml:space="preserve">                    </w:t>
      </w:r>
      <w:r>
        <w:rPr>
          <w:rStyle w:val="a4"/>
          <w:color w:val="000000" w:themeColor="text1"/>
          <w:sz w:val="28"/>
          <w:szCs w:val="28"/>
          <w:bdr w:val="none" w:sz="0" w:space="0" w:color="auto" w:frame="1"/>
        </w:rPr>
        <w:t xml:space="preserve">    </w:t>
      </w:r>
      <w:r w:rsidR="005067F0">
        <w:rPr>
          <w:rStyle w:val="a4"/>
          <w:color w:val="000000" w:themeColor="text1"/>
          <w:sz w:val="28"/>
          <w:szCs w:val="28"/>
          <w:bdr w:val="none" w:sz="0" w:space="0" w:color="auto" w:frame="1"/>
        </w:rPr>
        <w:t xml:space="preserve"> </w:t>
      </w:r>
      <w:r>
        <w:rPr>
          <w:b/>
          <w:sz w:val="28"/>
          <w:szCs w:val="28"/>
        </w:rPr>
        <w:t xml:space="preserve"> М</w:t>
      </w:r>
      <w:r w:rsidR="000B2614">
        <w:rPr>
          <w:b/>
          <w:sz w:val="28"/>
          <w:szCs w:val="28"/>
        </w:rPr>
        <w:t xml:space="preserve">аріанна </w:t>
      </w:r>
      <w:r>
        <w:rPr>
          <w:b/>
          <w:sz w:val="28"/>
          <w:szCs w:val="28"/>
        </w:rPr>
        <w:t>Ш</w:t>
      </w:r>
      <w:r w:rsidR="009F0FB1">
        <w:rPr>
          <w:b/>
          <w:sz w:val="28"/>
          <w:szCs w:val="28"/>
        </w:rPr>
        <w:t>АБЛІЙ</w:t>
      </w:r>
    </w:p>
    <w:p w:rsidR="009F0FB1" w:rsidRDefault="009F0FB1" w:rsidP="00E110CC">
      <w:pPr>
        <w:pStyle w:val="a3"/>
        <w:shd w:val="clear" w:color="auto" w:fill="FFFFFF"/>
        <w:spacing w:before="0" w:beforeAutospacing="0" w:after="0" w:afterAutospacing="0" w:line="317" w:lineRule="atLeast"/>
        <w:ind w:right="355"/>
        <w:rPr>
          <w:b/>
          <w:sz w:val="28"/>
          <w:szCs w:val="28"/>
        </w:rPr>
      </w:pPr>
    </w:p>
    <w:p w:rsidR="009F0FB1" w:rsidRPr="00246D03" w:rsidRDefault="009F0FB1" w:rsidP="009F0FB1">
      <w:pPr>
        <w:spacing w:after="0" w:line="240" w:lineRule="auto"/>
        <w:jc w:val="both"/>
        <w:rPr>
          <w:rFonts w:ascii="Times New Roman" w:hAnsi="Times New Roman"/>
          <w:b/>
          <w:sz w:val="28"/>
          <w:szCs w:val="28"/>
        </w:rPr>
      </w:pPr>
      <w:r w:rsidRPr="00246D03">
        <w:rPr>
          <w:rFonts w:ascii="Times New Roman" w:hAnsi="Times New Roman"/>
          <w:b/>
          <w:sz w:val="28"/>
          <w:szCs w:val="28"/>
        </w:rPr>
        <w:t>ПОГОДЖЕНО</w:t>
      </w:r>
    </w:p>
    <w:p w:rsidR="009F0FB1" w:rsidRDefault="009F0FB1" w:rsidP="009F0FB1">
      <w:pPr>
        <w:spacing w:after="0" w:line="240" w:lineRule="auto"/>
        <w:jc w:val="both"/>
        <w:rPr>
          <w:rFonts w:ascii="Times New Roman" w:hAnsi="Times New Roman"/>
          <w:b/>
          <w:sz w:val="28"/>
          <w:szCs w:val="28"/>
        </w:rPr>
      </w:pPr>
      <w:r w:rsidRPr="00246D03">
        <w:rPr>
          <w:rFonts w:ascii="Times New Roman" w:hAnsi="Times New Roman"/>
          <w:b/>
          <w:sz w:val="28"/>
          <w:szCs w:val="28"/>
        </w:rPr>
        <w:t xml:space="preserve">Начальник фінансового управління </w:t>
      </w:r>
    </w:p>
    <w:p w:rsidR="009F0FB1" w:rsidRDefault="009F0FB1" w:rsidP="009F0FB1">
      <w:pPr>
        <w:spacing w:after="0" w:line="240" w:lineRule="auto"/>
        <w:jc w:val="both"/>
        <w:rPr>
          <w:rFonts w:ascii="Times New Roman" w:hAnsi="Times New Roman"/>
          <w:b/>
          <w:sz w:val="28"/>
          <w:szCs w:val="28"/>
        </w:rPr>
      </w:pPr>
      <w:r w:rsidRPr="00246D03">
        <w:rPr>
          <w:rFonts w:ascii="Times New Roman" w:hAnsi="Times New Roman"/>
          <w:b/>
          <w:sz w:val="28"/>
          <w:szCs w:val="28"/>
        </w:rPr>
        <w:t>Мукачівської міської ради</w:t>
      </w:r>
      <w:r w:rsidR="000B2614">
        <w:rPr>
          <w:rFonts w:ascii="Times New Roman" w:hAnsi="Times New Roman"/>
          <w:b/>
          <w:sz w:val="28"/>
          <w:szCs w:val="28"/>
        </w:rPr>
        <w:t xml:space="preserve"> </w:t>
      </w:r>
      <w:r w:rsidR="000B2614">
        <w:rPr>
          <w:rFonts w:ascii="Times New Roman" w:hAnsi="Times New Roman"/>
          <w:b/>
          <w:sz w:val="28"/>
          <w:szCs w:val="28"/>
        </w:rPr>
        <w:tab/>
      </w:r>
      <w:r w:rsidR="000B2614">
        <w:rPr>
          <w:rFonts w:ascii="Times New Roman" w:hAnsi="Times New Roman"/>
          <w:b/>
          <w:sz w:val="28"/>
          <w:szCs w:val="28"/>
        </w:rPr>
        <w:tab/>
      </w:r>
      <w:r w:rsidR="000B2614">
        <w:rPr>
          <w:rFonts w:ascii="Times New Roman" w:hAnsi="Times New Roman"/>
          <w:b/>
          <w:sz w:val="28"/>
          <w:szCs w:val="28"/>
        </w:rPr>
        <w:tab/>
      </w:r>
      <w:r w:rsidR="000B2614">
        <w:rPr>
          <w:rFonts w:ascii="Times New Roman" w:hAnsi="Times New Roman"/>
          <w:b/>
          <w:sz w:val="28"/>
          <w:szCs w:val="28"/>
        </w:rPr>
        <w:tab/>
      </w:r>
      <w:r w:rsidR="000B2614">
        <w:rPr>
          <w:rFonts w:ascii="Times New Roman" w:hAnsi="Times New Roman"/>
          <w:b/>
          <w:sz w:val="28"/>
          <w:szCs w:val="28"/>
        </w:rPr>
        <w:tab/>
        <w:t xml:space="preserve">       </w:t>
      </w:r>
      <w:r w:rsidR="005067F0">
        <w:rPr>
          <w:rFonts w:ascii="Times New Roman" w:hAnsi="Times New Roman"/>
          <w:b/>
          <w:sz w:val="28"/>
          <w:szCs w:val="28"/>
        </w:rPr>
        <w:t xml:space="preserve">   </w:t>
      </w:r>
      <w:r w:rsidR="000B2614">
        <w:rPr>
          <w:rFonts w:ascii="Times New Roman" w:hAnsi="Times New Roman"/>
          <w:b/>
          <w:sz w:val="28"/>
          <w:szCs w:val="28"/>
        </w:rPr>
        <w:t xml:space="preserve"> Мар</w:t>
      </w:r>
      <w:r w:rsidR="000B2614" w:rsidRPr="000B2614">
        <w:rPr>
          <w:rFonts w:ascii="Times New Roman" w:hAnsi="Times New Roman"/>
          <w:b/>
          <w:sz w:val="28"/>
          <w:szCs w:val="28"/>
        </w:rPr>
        <w:t>’</w:t>
      </w:r>
      <w:r w:rsidR="000B2614">
        <w:rPr>
          <w:rFonts w:ascii="Times New Roman" w:hAnsi="Times New Roman"/>
          <w:b/>
          <w:sz w:val="28"/>
          <w:szCs w:val="28"/>
        </w:rPr>
        <w:t xml:space="preserve">яна </w:t>
      </w:r>
      <w:r w:rsidR="000B2614" w:rsidRPr="00246D03">
        <w:rPr>
          <w:rFonts w:ascii="Times New Roman" w:hAnsi="Times New Roman"/>
          <w:b/>
          <w:sz w:val="28"/>
          <w:szCs w:val="28"/>
        </w:rPr>
        <w:t>Т</w:t>
      </w:r>
      <w:r w:rsidR="000B2614">
        <w:rPr>
          <w:rFonts w:ascii="Times New Roman" w:hAnsi="Times New Roman"/>
          <w:b/>
          <w:sz w:val="28"/>
          <w:szCs w:val="28"/>
        </w:rPr>
        <w:t>ОБА</w:t>
      </w:r>
      <w:r w:rsidR="000B2614" w:rsidRPr="00246D03">
        <w:rPr>
          <w:rFonts w:ascii="Times New Roman" w:hAnsi="Times New Roman"/>
          <w:b/>
          <w:sz w:val="28"/>
          <w:szCs w:val="28"/>
        </w:rPr>
        <w:t xml:space="preserve">                                    </w:t>
      </w:r>
    </w:p>
    <w:p w:rsidR="009F0FB1" w:rsidRPr="00482D51" w:rsidRDefault="00F34E5E" w:rsidP="009F0FB1">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  « 12</w:t>
      </w:r>
      <w:r w:rsidR="00482D51" w:rsidRPr="00482D51">
        <w:rPr>
          <w:rFonts w:ascii="Times New Roman" w:hAnsi="Times New Roman"/>
          <w:b/>
          <w:sz w:val="28"/>
          <w:szCs w:val="28"/>
          <w:u w:val="single"/>
        </w:rPr>
        <w:t xml:space="preserve"> </w:t>
      </w:r>
      <w:r w:rsidR="009F0FB1" w:rsidRPr="00482D51">
        <w:rPr>
          <w:rFonts w:ascii="Times New Roman" w:hAnsi="Times New Roman"/>
          <w:b/>
          <w:sz w:val="28"/>
          <w:szCs w:val="28"/>
          <w:u w:val="single"/>
        </w:rPr>
        <w:t>»</w:t>
      </w:r>
      <w:r w:rsidR="00482D51" w:rsidRPr="00482D51">
        <w:rPr>
          <w:rFonts w:ascii="Times New Roman" w:hAnsi="Times New Roman"/>
          <w:b/>
          <w:sz w:val="28"/>
          <w:szCs w:val="28"/>
          <w:u w:val="single"/>
        </w:rPr>
        <w:t xml:space="preserve"> </w:t>
      </w:r>
      <w:r w:rsidR="009F0FB1" w:rsidRPr="00482D51">
        <w:rPr>
          <w:rFonts w:ascii="Times New Roman" w:hAnsi="Times New Roman"/>
          <w:b/>
          <w:sz w:val="28"/>
          <w:szCs w:val="28"/>
          <w:u w:val="single"/>
        </w:rPr>
        <w:t xml:space="preserve"> </w:t>
      </w:r>
      <w:r w:rsidR="00482D51" w:rsidRPr="00482D51">
        <w:rPr>
          <w:rFonts w:ascii="Times New Roman" w:hAnsi="Times New Roman"/>
          <w:b/>
          <w:sz w:val="28"/>
          <w:szCs w:val="28"/>
          <w:u w:val="single"/>
        </w:rPr>
        <w:t xml:space="preserve">січня  </w:t>
      </w:r>
      <w:r>
        <w:rPr>
          <w:rFonts w:ascii="Times New Roman" w:hAnsi="Times New Roman"/>
          <w:b/>
          <w:sz w:val="28"/>
          <w:szCs w:val="28"/>
          <w:u w:val="single"/>
        </w:rPr>
        <w:t>2021</w:t>
      </w:r>
      <w:r w:rsidR="009F0FB1" w:rsidRPr="00482D51">
        <w:rPr>
          <w:rFonts w:ascii="Times New Roman" w:hAnsi="Times New Roman"/>
          <w:b/>
          <w:sz w:val="28"/>
          <w:szCs w:val="28"/>
          <w:u w:val="single"/>
        </w:rPr>
        <w:t xml:space="preserve"> року  </w:t>
      </w:r>
    </w:p>
    <w:p w:rsidR="009F0FB1" w:rsidRPr="00E110CC" w:rsidRDefault="009F0FB1" w:rsidP="00E110CC">
      <w:pPr>
        <w:pStyle w:val="a3"/>
        <w:shd w:val="clear" w:color="auto" w:fill="FFFFFF"/>
        <w:spacing w:before="0" w:beforeAutospacing="0" w:after="0" w:afterAutospacing="0" w:line="317" w:lineRule="atLeast"/>
        <w:ind w:right="355"/>
        <w:rPr>
          <w:color w:val="000000" w:themeColor="text1"/>
          <w:sz w:val="28"/>
          <w:szCs w:val="28"/>
        </w:rPr>
      </w:pPr>
    </w:p>
    <w:p w:rsidR="00E110CC" w:rsidRDefault="00E110CC" w:rsidP="00D64D4D">
      <w:pPr>
        <w:pStyle w:val="a3"/>
        <w:shd w:val="clear" w:color="auto" w:fill="FFFFFF"/>
        <w:spacing w:before="0" w:beforeAutospacing="0" w:after="0" w:afterAutospacing="0" w:line="331" w:lineRule="atLeast"/>
        <w:ind w:right="48"/>
        <w:jc w:val="both"/>
        <w:rPr>
          <w:color w:val="000000" w:themeColor="text1"/>
          <w:sz w:val="28"/>
          <w:szCs w:val="28"/>
        </w:rPr>
      </w:pPr>
    </w:p>
    <w:p w:rsidR="00EF503B" w:rsidRPr="007569E7" w:rsidRDefault="00EF503B">
      <w:pPr>
        <w:rPr>
          <w:color w:val="000000" w:themeColor="text1"/>
        </w:rPr>
      </w:pPr>
    </w:p>
    <w:sectPr w:rsidR="00EF503B" w:rsidRPr="007569E7" w:rsidSect="00DE7139">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3FE"/>
    <w:multiLevelType w:val="hybridMultilevel"/>
    <w:tmpl w:val="27347EEA"/>
    <w:lvl w:ilvl="0" w:tplc="3CA29BC2">
      <w:start w:val="1"/>
      <w:numFmt w:val="decimal"/>
      <w:lvlText w:val="%1)"/>
      <w:lvlJc w:val="left"/>
      <w:pPr>
        <w:ind w:left="460" w:hanging="425"/>
      </w:pPr>
      <w:rPr>
        <w:rFonts w:ascii="Times New Roman" w:eastAsia="Calibri" w:hAnsi="Times New Roman" w:cs="Times New Roman" w:hint="default"/>
        <w:spacing w:val="-2"/>
        <w:w w:val="100"/>
        <w:sz w:val="28"/>
        <w:szCs w:val="28"/>
        <w:lang w:val="uk-UA" w:eastAsia="en-US" w:bidi="ar-SA"/>
      </w:rPr>
    </w:lvl>
    <w:lvl w:ilvl="1" w:tplc="1C6A5EF8">
      <w:numFmt w:val="bullet"/>
      <w:lvlText w:val="•"/>
      <w:lvlJc w:val="left"/>
      <w:pPr>
        <w:ind w:left="1432" w:hanging="425"/>
      </w:pPr>
      <w:rPr>
        <w:rFonts w:hint="default"/>
        <w:lang w:val="uk-UA" w:eastAsia="en-US" w:bidi="ar-SA"/>
      </w:rPr>
    </w:lvl>
    <w:lvl w:ilvl="2" w:tplc="B7B41CDE">
      <w:numFmt w:val="bullet"/>
      <w:lvlText w:val="•"/>
      <w:lvlJc w:val="left"/>
      <w:pPr>
        <w:ind w:left="2405" w:hanging="425"/>
      </w:pPr>
      <w:rPr>
        <w:rFonts w:hint="default"/>
        <w:lang w:val="uk-UA" w:eastAsia="en-US" w:bidi="ar-SA"/>
      </w:rPr>
    </w:lvl>
    <w:lvl w:ilvl="3" w:tplc="CF9AE652">
      <w:numFmt w:val="bullet"/>
      <w:lvlText w:val="•"/>
      <w:lvlJc w:val="left"/>
      <w:pPr>
        <w:ind w:left="3377" w:hanging="425"/>
      </w:pPr>
      <w:rPr>
        <w:rFonts w:hint="default"/>
        <w:lang w:val="uk-UA" w:eastAsia="en-US" w:bidi="ar-SA"/>
      </w:rPr>
    </w:lvl>
    <w:lvl w:ilvl="4" w:tplc="9EE2F232">
      <w:numFmt w:val="bullet"/>
      <w:lvlText w:val="•"/>
      <w:lvlJc w:val="left"/>
      <w:pPr>
        <w:ind w:left="4350" w:hanging="425"/>
      </w:pPr>
      <w:rPr>
        <w:rFonts w:hint="default"/>
        <w:lang w:val="uk-UA" w:eastAsia="en-US" w:bidi="ar-SA"/>
      </w:rPr>
    </w:lvl>
    <w:lvl w:ilvl="5" w:tplc="27BEFD44">
      <w:numFmt w:val="bullet"/>
      <w:lvlText w:val="•"/>
      <w:lvlJc w:val="left"/>
      <w:pPr>
        <w:ind w:left="5323" w:hanging="425"/>
      </w:pPr>
      <w:rPr>
        <w:rFonts w:hint="default"/>
        <w:lang w:val="uk-UA" w:eastAsia="en-US" w:bidi="ar-SA"/>
      </w:rPr>
    </w:lvl>
    <w:lvl w:ilvl="6" w:tplc="CB2E3E58">
      <w:numFmt w:val="bullet"/>
      <w:lvlText w:val="•"/>
      <w:lvlJc w:val="left"/>
      <w:pPr>
        <w:ind w:left="6295" w:hanging="425"/>
      </w:pPr>
      <w:rPr>
        <w:rFonts w:hint="default"/>
        <w:lang w:val="uk-UA" w:eastAsia="en-US" w:bidi="ar-SA"/>
      </w:rPr>
    </w:lvl>
    <w:lvl w:ilvl="7" w:tplc="3D4C1D12">
      <w:numFmt w:val="bullet"/>
      <w:lvlText w:val="•"/>
      <w:lvlJc w:val="left"/>
      <w:pPr>
        <w:ind w:left="7268" w:hanging="425"/>
      </w:pPr>
      <w:rPr>
        <w:rFonts w:hint="default"/>
        <w:lang w:val="uk-UA" w:eastAsia="en-US" w:bidi="ar-SA"/>
      </w:rPr>
    </w:lvl>
    <w:lvl w:ilvl="8" w:tplc="9A7043E4">
      <w:numFmt w:val="bullet"/>
      <w:lvlText w:val="•"/>
      <w:lvlJc w:val="left"/>
      <w:pPr>
        <w:ind w:left="8241" w:hanging="425"/>
      </w:pPr>
      <w:rPr>
        <w:rFonts w:hint="default"/>
        <w:lang w:val="uk-UA" w:eastAsia="en-US" w:bidi="ar-SA"/>
      </w:rPr>
    </w:lvl>
  </w:abstractNum>
  <w:abstractNum w:abstractNumId="1" w15:restartNumberingAfterBreak="0">
    <w:nsid w:val="0FC4734C"/>
    <w:multiLevelType w:val="multilevel"/>
    <w:tmpl w:val="7A50E036"/>
    <w:lvl w:ilvl="0">
      <w:start w:val="4"/>
      <w:numFmt w:val="decimal"/>
      <w:lvlText w:val="%1."/>
      <w:lvlJc w:val="left"/>
      <w:pPr>
        <w:ind w:left="480" w:hanging="480"/>
      </w:pPr>
      <w:rPr>
        <w:rFonts w:ascii="Arial" w:hAnsi="Arial" w:hint="default"/>
      </w:rPr>
    </w:lvl>
    <w:lvl w:ilvl="1">
      <w:start w:val="1"/>
      <w:numFmt w:val="decimal"/>
      <w:lvlText w:val="%1.%2."/>
      <w:lvlJc w:val="left"/>
      <w:pPr>
        <w:ind w:left="1497" w:hanging="720"/>
      </w:pPr>
      <w:rPr>
        <w:rFonts w:ascii="Times New Roman" w:hAnsi="Times New Roman" w:cs="Times New Roman" w:hint="default"/>
        <w:sz w:val="28"/>
        <w:szCs w:val="28"/>
      </w:rPr>
    </w:lvl>
    <w:lvl w:ilvl="2">
      <w:start w:val="1"/>
      <w:numFmt w:val="decimal"/>
      <w:lvlText w:val="%1.%2.%3."/>
      <w:lvlJc w:val="left"/>
      <w:pPr>
        <w:ind w:left="2274" w:hanging="720"/>
      </w:pPr>
      <w:rPr>
        <w:rFonts w:ascii="Arial" w:hAnsi="Arial" w:hint="default"/>
      </w:rPr>
    </w:lvl>
    <w:lvl w:ilvl="3">
      <w:start w:val="1"/>
      <w:numFmt w:val="decimal"/>
      <w:lvlText w:val="%1.%2.%3.%4."/>
      <w:lvlJc w:val="left"/>
      <w:pPr>
        <w:ind w:left="3411" w:hanging="1080"/>
      </w:pPr>
      <w:rPr>
        <w:rFonts w:ascii="Arial" w:hAnsi="Arial" w:hint="default"/>
      </w:rPr>
    </w:lvl>
    <w:lvl w:ilvl="4">
      <w:start w:val="1"/>
      <w:numFmt w:val="decimal"/>
      <w:lvlText w:val="%1.%2.%3.%4.%5."/>
      <w:lvlJc w:val="left"/>
      <w:pPr>
        <w:ind w:left="4188" w:hanging="1080"/>
      </w:pPr>
      <w:rPr>
        <w:rFonts w:ascii="Arial" w:hAnsi="Arial" w:hint="default"/>
      </w:rPr>
    </w:lvl>
    <w:lvl w:ilvl="5">
      <w:start w:val="1"/>
      <w:numFmt w:val="decimal"/>
      <w:lvlText w:val="%1.%2.%3.%4.%5.%6."/>
      <w:lvlJc w:val="left"/>
      <w:pPr>
        <w:ind w:left="5325" w:hanging="1440"/>
      </w:pPr>
      <w:rPr>
        <w:rFonts w:ascii="Arial" w:hAnsi="Arial" w:hint="default"/>
      </w:rPr>
    </w:lvl>
    <w:lvl w:ilvl="6">
      <w:start w:val="1"/>
      <w:numFmt w:val="decimal"/>
      <w:lvlText w:val="%1.%2.%3.%4.%5.%6.%7."/>
      <w:lvlJc w:val="left"/>
      <w:pPr>
        <w:ind w:left="6462" w:hanging="1800"/>
      </w:pPr>
      <w:rPr>
        <w:rFonts w:ascii="Arial" w:hAnsi="Arial" w:hint="default"/>
      </w:rPr>
    </w:lvl>
    <w:lvl w:ilvl="7">
      <w:start w:val="1"/>
      <w:numFmt w:val="decimal"/>
      <w:lvlText w:val="%1.%2.%3.%4.%5.%6.%7.%8."/>
      <w:lvlJc w:val="left"/>
      <w:pPr>
        <w:ind w:left="7239" w:hanging="1800"/>
      </w:pPr>
      <w:rPr>
        <w:rFonts w:ascii="Arial" w:hAnsi="Arial" w:hint="default"/>
      </w:rPr>
    </w:lvl>
    <w:lvl w:ilvl="8">
      <w:start w:val="1"/>
      <w:numFmt w:val="decimal"/>
      <w:lvlText w:val="%1.%2.%3.%4.%5.%6.%7.%8.%9."/>
      <w:lvlJc w:val="left"/>
      <w:pPr>
        <w:ind w:left="8376" w:hanging="2160"/>
      </w:pPr>
      <w:rPr>
        <w:rFonts w:ascii="Arial" w:hAnsi="Arial" w:hint="default"/>
      </w:rPr>
    </w:lvl>
  </w:abstractNum>
  <w:abstractNum w:abstractNumId="2" w15:restartNumberingAfterBreak="0">
    <w:nsid w:val="1E8176D4"/>
    <w:multiLevelType w:val="hybridMultilevel"/>
    <w:tmpl w:val="A462D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CD7138"/>
    <w:multiLevelType w:val="multilevel"/>
    <w:tmpl w:val="8B1A0794"/>
    <w:lvl w:ilvl="0">
      <w:start w:val="2"/>
      <w:numFmt w:val="decimal"/>
      <w:lvlText w:val="%1."/>
      <w:lvlJc w:val="left"/>
      <w:pPr>
        <w:ind w:left="360" w:hanging="360"/>
      </w:pPr>
      <w:rPr>
        <w:rFonts w:hint="default"/>
      </w:rPr>
    </w:lvl>
    <w:lvl w:ilvl="1">
      <w:start w:val="1"/>
      <w:numFmt w:val="decimal"/>
      <w:lvlText w:val="%1.%2."/>
      <w:lvlJc w:val="left"/>
      <w:pPr>
        <w:ind w:left="253" w:hanging="360"/>
      </w:pPr>
      <w:rPr>
        <w:rFonts w:hint="default"/>
      </w:rPr>
    </w:lvl>
    <w:lvl w:ilvl="2">
      <w:start w:val="1"/>
      <w:numFmt w:val="decimal"/>
      <w:lvlText w:val="%1.%2.%3."/>
      <w:lvlJc w:val="left"/>
      <w:pPr>
        <w:ind w:left="506" w:hanging="720"/>
      </w:pPr>
      <w:rPr>
        <w:rFonts w:hint="default"/>
      </w:rPr>
    </w:lvl>
    <w:lvl w:ilvl="3">
      <w:start w:val="1"/>
      <w:numFmt w:val="decimal"/>
      <w:lvlText w:val="%1.%2.%3.%4."/>
      <w:lvlJc w:val="left"/>
      <w:pPr>
        <w:ind w:left="399" w:hanging="720"/>
      </w:pPr>
      <w:rPr>
        <w:rFonts w:hint="default"/>
      </w:rPr>
    </w:lvl>
    <w:lvl w:ilvl="4">
      <w:start w:val="1"/>
      <w:numFmt w:val="decimal"/>
      <w:lvlText w:val="%1.%2.%3.%4.%5."/>
      <w:lvlJc w:val="left"/>
      <w:pPr>
        <w:ind w:left="652" w:hanging="1080"/>
      </w:pPr>
      <w:rPr>
        <w:rFonts w:hint="default"/>
      </w:rPr>
    </w:lvl>
    <w:lvl w:ilvl="5">
      <w:start w:val="1"/>
      <w:numFmt w:val="decimal"/>
      <w:lvlText w:val="%1.%2.%3.%4.%5.%6."/>
      <w:lvlJc w:val="left"/>
      <w:pPr>
        <w:ind w:left="545" w:hanging="1080"/>
      </w:pPr>
      <w:rPr>
        <w:rFonts w:hint="default"/>
      </w:rPr>
    </w:lvl>
    <w:lvl w:ilvl="6">
      <w:start w:val="1"/>
      <w:numFmt w:val="decimal"/>
      <w:lvlText w:val="%1.%2.%3.%4.%5.%6.%7."/>
      <w:lvlJc w:val="left"/>
      <w:pPr>
        <w:ind w:left="798" w:hanging="1440"/>
      </w:pPr>
      <w:rPr>
        <w:rFonts w:hint="default"/>
      </w:rPr>
    </w:lvl>
    <w:lvl w:ilvl="7">
      <w:start w:val="1"/>
      <w:numFmt w:val="decimal"/>
      <w:lvlText w:val="%1.%2.%3.%4.%5.%6.%7.%8."/>
      <w:lvlJc w:val="left"/>
      <w:pPr>
        <w:ind w:left="691" w:hanging="1440"/>
      </w:pPr>
      <w:rPr>
        <w:rFonts w:hint="default"/>
      </w:rPr>
    </w:lvl>
    <w:lvl w:ilvl="8">
      <w:start w:val="1"/>
      <w:numFmt w:val="decimal"/>
      <w:lvlText w:val="%1.%2.%3.%4.%5.%6.%7.%8.%9."/>
      <w:lvlJc w:val="left"/>
      <w:pPr>
        <w:ind w:left="944" w:hanging="1800"/>
      </w:pPr>
      <w:rPr>
        <w:rFonts w:hint="default"/>
      </w:rPr>
    </w:lvl>
  </w:abstractNum>
  <w:abstractNum w:abstractNumId="4" w15:restartNumberingAfterBreak="0">
    <w:nsid w:val="635860AC"/>
    <w:multiLevelType w:val="hybridMultilevel"/>
    <w:tmpl w:val="73308010"/>
    <w:lvl w:ilvl="0" w:tplc="67AC98EE">
      <w:start w:val="1"/>
      <w:numFmt w:val="decimal"/>
      <w:lvlText w:val="%1)"/>
      <w:lvlJc w:val="left"/>
      <w:pPr>
        <w:ind w:left="1353" w:hanging="360"/>
      </w:pPr>
      <w:rPr>
        <w:rFonts w:hint="default"/>
      </w:rPr>
    </w:lvl>
    <w:lvl w:ilvl="1" w:tplc="04190019" w:tentative="1">
      <w:start w:val="1"/>
      <w:numFmt w:val="lowerLetter"/>
      <w:lvlText w:val="%2."/>
      <w:lvlJc w:val="left"/>
      <w:pPr>
        <w:ind w:left="2634" w:hanging="360"/>
      </w:pPr>
    </w:lvl>
    <w:lvl w:ilvl="2" w:tplc="0419001B">
      <w:start w:val="1"/>
      <w:numFmt w:val="lowerRoman"/>
      <w:lvlText w:val="%3."/>
      <w:lvlJc w:val="right"/>
      <w:pPr>
        <w:ind w:left="3354" w:hanging="180"/>
      </w:pPr>
    </w:lvl>
    <w:lvl w:ilvl="3" w:tplc="0419000F" w:tentative="1">
      <w:start w:val="1"/>
      <w:numFmt w:val="decimal"/>
      <w:lvlText w:val="%4."/>
      <w:lvlJc w:val="left"/>
      <w:pPr>
        <w:ind w:left="4074" w:hanging="360"/>
      </w:pPr>
    </w:lvl>
    <w:lvl w:ilvl="4" w:tplc="04190019" w:tentative="1">
      <w:start w:val="1"/>
      <w:numFmt w:val="lowerLetter"/>
      <w:lvlText w:val="%5."/>
      <w:lvlJc w:val="left"/>
      <w:pPr>
        <w:ind w:left="4794" w:hanging="360"/>
      </w:pPr>
    </w:lvl>
    <w:lvl w:ilvl="5" w:tplc="0419001B" w:tentative="1">
      <w:start w:val="1"/>
      <w:numFmt w:val="lowerRoman"/>
      <w:lvlText w:val="%6."/>
      <w:lvlJc w:val="right"/>
      <w:pPr>
        <w:ind w:left="5514" w:hanging="180"/>
      </w:pPr>
    </w:lvl>
    <w:lvl w:ilvl="6" w:tplc="0419000F" w:tentative="1">
      <w:start w:val="1"/>
      <w:numFmt w:val="decimal"/>
      <w:lvlText w:val="%7."/>
      <w:lvlJc w:val="left"/>
      <w:pPr>
        <w:ind w:left="6234" w:hanging="360"/>
      </w:pPr>
    </w:lvl>
    <w:lvl w:ilvl="7" w:tplc="04190019" w:tentative="1">
      <w:start w:val="1"/>
      <w:numFmt w:val="lowerLetter"/>
      <w:lvlText w:val="%8."/>
      <w:lvlJc w:val="left"/>
      <w:pPr>
        <w:ind w:left="6954" w:hanging="360"/>
      </w:pPr>
    </w:lvl>
    <w:lvl w:ilvl="8" w:tplc="0419001B" w:tentative="1">
      <w:start w:val="1"/>
      <w:numFmt w:val="lowerRoman"/>
      <w:lvlText w:val="%9."/>
      <w:lvlJc w:val="right"/>
      <w:pPr>
        <w:ind w:left="7674" w:hanging="180"/>
      </w:pPr>
    </w:lvl>
  </w:abstractNum>
  <w:abstractNum w:abstractNumId="5" w15:restartNumberingAfterBreak="0">
    <w:nsid w:val="741C343A"/>
    <w:multiLevelType w:val="multilevel"/>
    <w:tmpl w:val="888ABC26"/>
    <w:lvl w:ilvl="0">
      <w:start w:val="3"/>
      <w:numFmt w:val="decimal"/>
      <w:lvlText w:val="%1."/>
      <w:lvlJc w:val="left"/>
      <w:pPr>
        <w:ind w:left="360" w:hanging="360"/>
      </w:pPr>
      <w:rPr>
        <w:rFonts w:hint="default"/>
      </w:rPr>
    </w:lvl>
    <w:lvl w:ilvl="1">
      <w:start w:val="1"/>
      <w:numFmt w:val="decimal"/>
      <w:lvlText w:val="%1.%2."/>
      <w:lvlJc w:val="left"/>
      <w:pPr>
        <w:ind w:left="253" w:hanging="360"/>
      </w:pPr>
      <w:rPr>
        <w:rFonts w:hint="default"/>
      </w:rPr>
    </w:lvl>
    <w:lvl w:ilvl="2">
      <w:start w:val="1"/>
      <w:numFmt w:val="decimal"/>
      <w:lvlText w:val="%1.%2.%3."/>
      <w:lvlJc w:val="left"/>
      <w:pPr>
        <w:ind w:left="506" w:hanging="720"/>
      </w:pPr>
      <w:rPr>
        <w:rFonts w:hint="default"/>
      </w:rPr>
    </w:lvl>
    <w:lvl w:ilvl="3">
      <w:start w:val="1"/>
      <w:numFmt w:val="decimal"/>
      <w:lvlText w:val="%1.%2.%3.%4."/>
      <w:lvlJc w:val="left"/>
      <w:pPr>
        <w:ind w:left="399" w:hanging="720"/>
      </w:pPr>
      <w:rPr>
        <w:rFonts w:hint="default"/>
      </w:rPr>
    </w:lvl>
    <w:lvl w:ilvl="4">
      <w:start w:val="1"/>
      <w:numFmt w:val="decimal"/>
      <w:lvlText w:val="%1.%2.%3.%4.%5."/>
      <w:lvlJc w:val="left"/>
      <w:pPr>
        <w:ind w:left="652" w:hanging="1080"/>
      </w:pPr>
      <w:rPr>
        <w:rFonts w:hint="default"/>
      </w:rPr>
    </w:lvl>
    <w:lvl w:ilvl="5">
      <w:start w:val="1"/>
      <w:numFmt w:val="decimal"/>
      <w:lvlText w:val="%1.%2.%3.%4.%5.%6."/>
      <w:lvlJc w:val="left"/>
      <w:pPr>
        <w:ind w:left="545" w:hanging="1080"/>
      </w:pPr>
      <w:rPr>
        <w:rFonts w:hint="default"/>
      </w:rPr>
    </w:lvl>
    <w:lvl w:ilvl="6">
      <w:start w:val="1"/>
      <w:numFmt w:val="decimal"/>
      <w:lvlText w:val="%1.%2.%3.%4.%5.%6.%7."/>
      <w:lvlJc w:val="left"/>
      <w:pPr>
        <w:ind w:left="798" w:hanging="1440"/>
      </w:pPr>
      <w:rPr>
        <w:rFonts w:hint="default"/>
      </w:rPr>
    </w:lvl>
    <w:lvl w:ilvl="7">
      <w:start w:val="1"/>
      <w:numFmt w:val="decimal"/>
      <w:lvlText w:val="%1.%2.%3.%4.%5.%6.%7.%8."/>
      <w:lvlJc w:val="left"/>
      <w:pPr>
        <w:ind w:left="691" w:hanging="1440"/>
      </w:pPr>
      <w:rPr>
        <w:rFonts w:hint="default"/>
      </w:rPr>
    </w:lvl>
    <w:lvl w:ilvl="8">
      <w:start w:val="1"/>
      <w:numFmt w:val="decimal"/>
      <w:lvlText w:val="%1.%2.%3.%4.%5.%6.%7.%8.%9."/>
      <w:lvlJc w:val="left"/>
      <w:pPr>
        <w:ind w:left="944" w:hanging="1800"/>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5B"/>
    <w:rsid w:val="0005053D"/>
    <w:rsid w:val="000B2614"/>
    <w:rsid w:val="00102B9C"/>
    <w:rsid w:val="0011309F"/>
    <w:rsid w:val="0016758A"/>
    <w:rsid w:val="00225119"/>
    <w:rsid w:val="00236FB0"/>
    <w:rsid w:val="002E702B"/>
    <w:rsid w:val="002F1C39"/>
    <w:rsid w:val="00365177"/>
    <w:rsid w:val="00462266"/>
    <w:rsid w:val="004749AF"/>
    <w:rsid w:val="00482D51"/>
    <w:rsid w:val="004966FF"/>
    <w:rsid w:val="004A3C0D"/>
    <w:rsid w:val="004C3041"/>
    <w:rsid w:val="005067F0"/>
    <w:rsid w:val="005C2C24"/>
    <w:rsid w:val="00604517"/>
    <w:rsid w:val="006F520F"/>
    <w:rsid w:val="007569E7"/>
    <w:rsid w:val="008901BC"/>
    <w:rsid w:val="00890907"/>
    <w:rsid w:val="00896488"/>
    <w:rsid w:val="008B62E3"/>
    <w:rsid w:val="0090507E"/>
    <w:rsid w:val="00920EF1"/>
    <w:rsid w:val="009E34D8"/>
    <w:rsid w:val="009F0FB1"/>
    <w:rsid w:val="00B8705D"/>
    <w:rsid w:val="00CF2C5B"/>
    <w:rsid w:val="00CF55DE"/>
    <w:rsid w:val="00D06A0D"/>
    <w:rsid w:val="00D4463E"/>
    <w:rsid w:val="00D57F31"/>
    <w:rsid w:val="00D64D4D"/>
    <w:rsid w:val="00DE7139"/>
    <w:rsid w:val="00DF5FE5"/>
    <w:rsid w:val="00DF6D38"/>
    <w:rsid w:val="00E110CC"/>
    <w:rsid w:val="00E92723"/>
    <w:rsid w:val="00ED5065"/>
    <w:rsid w:val="00EF503B"/>
    <w:rsid w:val="00F34E5E"/>
    <w:rsid w:val="00F90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7E57C-6FE5-4A69-A74C-A56B546A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4A3C0D"/>
    <w:pPr>
      <w:widowControl w:val="0"/>
      <w:autoSpaceDE w:val="0"/>
      <w:autoSpaceDN w:val="0"/>
      <w:spacing w:after="0" w:line="240" w:lineRule="auto"/>
      <w:ind w:left="349"/>
      <w:jc w:val="center"/>
      <w:outlineLvl w:val="1"/>
    </w:pPr>
    <w:rPr>
      <w:rFonts w:ascii="Calibri" w:eastAsia="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2C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F2C5B"/>
    <w:rPr>
      <w:b/>
      <w:bCs/>
    </w:rPr>
  </w:style>
  <w:style w:type="character" w:customStyle="1" w:styleId="20">
    <w:name w:val="Заголовок 2 Знак"/>
    <w:basedOn w:val="a0"/>
    <w:link w:val="2"/>
    <w:uiPriority w:val="1"/>
    <w:rsid w:val="004A3C0D"/>
    <w:rPr>
      <w:rFonts w:ascii="Calibri" w:eastAsia="Calibri" w:hAnsi="Calibri" w:cs="Calibri"/>
      <w:b/>
      <w:bCs/>
      <w:sz w:val="24"/>
      <w:szCs w:val="24"/>
    </w:rPr>
  </w:style>
  <w:style w:type="paragraph" w:styleId="a5">
    <w:name w:val="List Paragraph"/>
    <w:basedOn w:val="a"/>
    <w:uiPriority w:val="1"/>
    <w:qFormat/>
    <w:rsid w:val="004A3C0D"/>
    <w:pPr>
      <w:widowControl w:val="0"/>
      <w:autoSpaceDE w:val="0"/>
      <w:autoSpaceDN w:val="0"/>
      <w:spacing w:before="120" w:after="0" w:line="240" w:lineRule="auto"/>
      <w:ind w:left="460" w:right="108" w:firstLine="708"/>
      <w:jc w:val="both"/>
    </w:pPr>
    <w:rPr>
      <w:rFonts w:ascii="Calibri" w:eastAsia="Calibri" w:hAnsi="Calibri" w:cs="Calibri"/>
    </w:rPr>
  </w:style>
  <w:style w:type="paragraph" w:customStyle="1" w:styleId="a6">
    <w:name w:val="Текст абзац"/>
    <w:basedOn w:val="a"/>
    <w:rsid w:val="00896488"/>
    <w:pPr>
      <w:widowControl w:val="0"/>
      <w:spacing w:before="80" w:after="40" w:line="240" w:lineRule="auto"/>
      <w:ind w:firstLine="709"/>
      <w:jc w:val="both"/>
    </w:pPr>
    <w:rPr>
      <w:rFonts w:ascii="Arial" w:eastAsia="Times New Roman" w:hAnsi="Arial" w:cs="Times New Roman"/>
      <w:sz w:val="24"/>
      <w:szCs w:val="20"/>
      <w:lang w:eastAsia="ru-RU"/>
    </w:rPr>
  </w:style>
  <w:style w:type="paragraph" w:styleId="a7">
    <w:name w:val="Balloon Text"/>
    <w:basedOn w:val="a"/>
    <w:link w:val="a8"/>
    <w:uiPriority w:val="99"/>
    <w:semiHidden/>
    <w:unhideWhenUsed/>
    <w:rsid w:val="005067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6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93476">
      <w:bodyDiv w:val="1"/>
      <w:marLeft w:val="0"/>
      <w:marRight w:val="0"/>
      <w:marTop w:val="0"/>
      <w:marBottom w:val="0"/>
      <w:divBdr>
        <w:top w:val="none" w:sz="0" w:space="0" w:color="auto"/>
        <w:left w:val="none" w:sz="0" w:space="0" w:color="auto"/>
        <w:bottom w:val="none" w:sz="0" w:space="0" w:color="auto"/>
        <w:right w:val="none" w:sz="0" w:space="0" w:color="auto"/>
      </w:divBdr>
    </w:div>
    <w:div w:id="1164467229">
      <w:bodyDiv w:val="1"/>
      <w:marLeft w:val="0"/>
      <w:marRight w:val="0"/>
      <w:marTop w:val="0"/>
      <w:marBottom w:val="0"/>
      <w:divBdr>
        <w:top w:val="none" w:sz="0" w:space="0" w:color="auto"/>
        <w:left w:val="none" w:sz="0" w:space="0" w:color="auto"/>
        <w:bottom w:val="none" w:sz="0" w:space="0" w:color="auto"/>
        <w:right w:val="none" w:sz="0" w:space="0" w:color="auto"/>
      </w:divBdr>
      <w:divsChild>
        <w:div w:id="1786852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5480</Words>
  <Characters>3125</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Фінансове Управління Мукачево</dc:creator>
  <cp:keywords/>
  <dc:description/>
  <cp:lastModifiedBy>HOME</cp:lastModifiedBy>
  <cp:revision>9</cp:revision>
  <cp:lastPrinted>2021-01-25T12:53:00Z</cp:lastPrinted>
  <dcterms:created xsi:type="dcterms:W3CDTF">2021-01-12T11:39:00Z</dcterms:created>
  <dcterms:modified xsi:type="dcterms:W3CDTF">2021-01-27T07:01:00Z</dcterms:modified>
</cp:coreProperties>
</file>