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DAE8" w14:textId="7128A13F" w:rsidR="00E87C88" w:rsidRPr="00D03DEE" w:rsidRDefault="00E87C88" w:rsidP="00E87C88">
      <w:pPr>
        <w:ind w:left="6372" w:firstLine="291"/>
        <w:rPr>
          <w:rFonts w:ascii="Times New Roman" w:eastAsia="Times New Roman" w:hAnsi="Times New Roman" w:cs="Times New Roman"/>
          <w:sz w:val="28"/>
          <w:szCs w:val="28"/>
        </w:rPr>
      </w:pPr>
      <w:r w:rsidRPr="00D03DEE">
        <w:rPr>
          <w:rFonts w:ascii="Times New Roman" w:eastAsia="Times New Roman" w:hAnsi="Times New Roman" w:cs="Times New Roman"/>
          <w:sz w:val="28"/>
          <w:szCs w:val="28"/>
        </w:rPr>
        <w:t xml:space="preserve">Додаток </w:t>
      </w:r>
    </w:p>
    <w:p w14:paraId="680CF090" w14:textId="77777777" w:rsidR="00E87C88" w:rsidRPr="00D03DEE" w:rsidRDefault="00E87C88" w:rsidP="00E87C88">
      <w:pPr>
        <w:ind w:left="6372" w:firstLine="291"/>
        <w:rPr>
          <w:rFonts w:ascii="Times New Roman" w:eastAsia="Times New Roman" w:hAnsi="Times New Roman" w:cs="Times New Roman"/>
          <w:sz w:val="28"/>
          <w:szCs w:val="28"/>
        </w:rPr>
      </w:pPr>
      <w:r w:rsidRPr="00D03DEE">
        <w:rPr>
          <w:rFonts w:ascii="Times New Roman" w:eastAsia="Times New Roman" w:hAnsi="Times New Roman" w:cs="Times New Roman"/>
          <w:sz w:val="28"/>
          <w:szCs w:val="28"/>
        </w:rPr>
        <w:t>до рішення виконавчого</w:t>
      </w:r>
    </w:p>
    <w:p w14:paraId="5375AEEF" w14:textId="77777777" w:rsidR="00E87C88" w:rsidRPr="00D03DEE" w:rsidRDefault="00E87C88" w:rsidP="00E87C88">
      <w:pPr>
        <w:ind w:left="6663"/>
        <w:rPr>
          <w:rFonts w:ascii="Times New Roman" w:eastAsia="Times New Roman" w:hAnsi="Times New Roman" w:cs="Times New Roman"/>
          <w:sz w:val="28"/>
          <w:szCs w:val="28"/>
        </w:rPr>
      </w:pPr>
      <w:r w:rsidRPr="00D03DEE">
        <w:rPr>
          <w:rFonts w:ascii="Times New Roman" w:eastAsia="Times New Roman" w:hAnsi="Times New Roman" w:cs="Times New Roman"/>
          <w:sz w:val="28"/>
          <w:szCs w:val="28"/>
        </w:rPr>
        <w:t>комітету Мукачівської міської ради</w:t>
      </w:r>
    </w:p>
    <w:p w14:paraId="64C4F2DE" w14:textId="5A6B2851" w:rsidR="00E87C88" w:rsidRPr="00D03DEE" w:rsidRDefault="0019614A" w:rsidP="00E87C88">
      <w:pPr>
        <w:ind w:left="6372" w:firstLine="291"/>
        <w:rPr>
          <w:rFonts w:ascii="Times New Roman" w:eastAsia="Times New Roman" w:hAnsi="Times New Roman" w:cs="Times New Roman"/>
          <w:sz w:val="28"/>
          <w:szCs w:val="28"/>
        </w:rPr>
      </w:pPr>
      <w:r>
        <w:rPr>
          <w:rFonts w:ascii="Times New Roman" w:eastAsia="Times New Roman" w:hAnsi="Times New Roman" w:cs="Times New Roman"/>
          <w:sz w:val="28"/>
          <w:szCs w:val="28"/>
        </w:rPr>
        <w:t>16.05.2022</w:t>
      </w:r>
      <w:r w:rsidR="00E87C88" w:rsidRPr="00D03DEE">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204</w:t>
      </w:r>
    </w:p>
    <w:p w14:paraId="1282558F" w14:textId="77777777" w:rsidR="00ED0882" w:rsidRDefault="00ED0882" w:rsidP="00ED0882">
      <w:pPr>
        <w:rPr>
          <w:rFonts w:ascii="Times New Roman" w:eastAsia="Times New Roman" w:hAnsi="Times New Roman" w:cs="Times New Roman"/>
          <w:b/>
          <w:sz w:val="28"/>
          <w:szCs w:val="28"/>
        </w:rPr>
      </w:pPr>
    </w:p>
    <w:p w14:paraId="2D19135C" w14:textId="4D8F7129" w:rsidR="00ED0882" w:rsidRDefault="00ED0882" w:rsidP="00ED0882">
      <w:pPr>
        <w:spacing w:line="276" w:lineRule="auto"/>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 xml:space="preserve">Програма благоустрою території Мукачівської міської територіальної громади на 2022-2024 роки </w:t>
      </w:r>
      <w:r w:rsidR="00CA309B">
        <w:rPr>
          <w:rFonts w:ascii="Times New Roman" w:eastAsia="Calibri" w:hAnsi="Times New Roman" w:cs="Times New Roman"/>
          <w:bCs/>
          <w:color w:val="00000A"/>
          <w:sz w:val="28"/>
          <w:szCs w:val="28"/>
        </w:rPr>
        <w:t>в новій редакції</w:t>
      </w:r>
    </w:p>
    <w:p w14:paraId="3608840B" w14:textId="77777777" w:rsidR="00ED0882" w:rsidRDefault="00ED0882" w:rsidP="00ED0882">
      <w:pPr>
        <w:spacing w:after="200"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1. Паспорт Програми</w:t>
      </w:r>
    </w:p>
    <w:tbl>
      <w:tblPr>
        <w:tblW w:w="9924" w:type="dxa"/>
        <w:tblInd w:w="-150" w:type="dxa"/>
        <w:tblCellMar>
          <w:left w:w="28" w:type="dxa"/>
        </w:tblCellMar>
        <w:tblLook w:val="04A0" w:firstRow="1" w:lastRow="0" w:firstColumn="1" w:lastColumn="0" w:noHBand="0" w:noVBand="1"/>
      </w:tblPr>
      <w:tblGrid>
        <w:gridCol w:w="556"/>
        <w:gridCol w:w="3341"/>
        <w:gridCol w:w="1893"/>
        <w:gridCol w:w="1962"/>
        <w:gridCol w:w="2172"/>
      </w:tblGrid>
      <w:tr w:rsidR="00ED0882" w14:paraId="3AAC4C60" w14:textId="77777777" w:rsidTr="00CA309B">
        <w:trPr>
          <w:trHeight w:val="856"/>
        </w:trPr>
        <w:tc>
          <w:tcPr>
            <w:tcW w:w="556" w:type="dxa"/>
            <w:tcBorders>
              <w:top w:val="single" w:sz="4" w:space="0" w:color="000001"/>
              <w:left w:val="single" w:sz="4" w:space="0" w:color="000001"/>
              <w:bottom w:val="single" w:sz="4" w:space="0" w:color="000001"/>
              <w:right w:val="nil"/>
            </w:tcBorders>
            <w:vAlign w:val="center"/>
            <w:hideMark/>
          </w:tcPr>
          <w:p w14:paraId="7FBE68BE" w14:textId="77777777" w:rsidR="00ED0882" w:rsidRDefault="00ED0882">
            <w:pPr>
              <w:tabs>
                <w:tab w:val="left" w:pos="1311"/>
              </w:tabs>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1.</w:t>
            </w:r>
          </w:p>
        </w:tc>
        <w:tc>
          <w:tcPr>
            <w:tcW w:w="3341" w:type="dxa"/>
            <w:tcBorders>
              <w:top w:val="single" w:sz="4" w:space="0" w:color="000001"/>
              <w:left w:val="single" w:sz="4" w:space="0" w:color="000001"/>
              <w:bottom w:val="single" w:sz="4" w:space="0" w:color="000001"/>
              <w:right w:val="nil"/>
            </w:tcBorders>
          </w:tcPr>
          <w:p w14:paraId="46C53D8E" w14:textId="77777777"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Ініціатор розроблення</w:t>
            </w:r>
          </w:p>
          <w:p w14:paraId="38AE1083" w14:textId="266D1A00" w:rsidR="00ED0882" w:rsidRDefault="00ED0882" w:rsidP="00CA309B">
            <w:pP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Програми</w:t>
            </w:r>
          </w:p>
        </w:tc>
        <w:tc>
          <w:tcPr>
            <w:tcW w:w="6027" w:type="dxa"/>
            <w:gridSpan w:val="3"/>
            <w:tcBorders>
              <w:top w:val="single" w:sz="4" w:space="0" w:color="000001"/>
              <w:left w:val="single" w:sz="4" w:space="0" w:color="000001"/>
              <w:bottom w:val="single" w:sz="4" w:space="0" w:color="000001"/>
              <w:right w:val="single" w:sz="4" w:space="0" w:color="000001"/>
            </w:tcBorders>
            <w:hideMark/>
          </w:tcPr>
          <w:p w14:paraId="08BC4B95" w14:textId="77777777"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48C4434D" w14:textId="77777777" w:rsidTr="00C16CEE">
        <w:tc>
          <w:tcPr>
            <w:tcW w:w="556" w:type="dxa"/>
            <w:tcBorders>
              <w:top w:val="single" w:sz="4" w:space="0" w:color="000001"/>
              <w:left w:val="single" w:sz="4" w:space="0" w:color="000001"/>
              <w:bottom w:val="single" w:sz="4" w:space="0" w:color="000001"/>
              <w:right w:val="nil"/>
            </w:tcBorders>
            <w:vAlign w:val="center"/>
            <w:hideMark/>
          </w:tcPr>
          <w:p w14:paraId="2E5EF9F3" w14:textId="5A30C430" w:rsidR="00ED0882" w:rsidRDefault="00C16CEE">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w:t>
            </w:r>
            <w:r w:rsidR="00ED0882">
              <w:rPr>
                <w:rFonts w:ascii="Times New Roman" w:eastAsia="Calibri" w:hAnsi="Times New Roman" w:cs="Times New Roman"/>
                <w:color w:val="00000A"/>
                <w:sz w:val="28"/>
                <w:szCs w:val="28"/>
              </w:rPr>
              <w:t>.</w:t>
            </w:r>
          </w:p>
        </w:tc>
        <w:tc>
          <w:tcPr>
            <w:tcW w:w="3341" w:type="dxa"/>
            <w:tcBorders>
              <w:top w:val="single" w:sz="4" w:space="0" w:color="000001"/>
              <w:left w:val="single" w:sz="4" w:space="0" w:color="000001"/>
              <w:bottom w:val="single" w:sz="4" w:space="0" w:color="000001"/>
              <w:right w:val="nil"/>
            </w:tcBorders>
            <w:hideMark/>
          </w:tcPr>
          <w:p w14:paraId="0CA7B3BA" w14:textId="77777777"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Розробник Програми</w:t>
            </w:r>
          </w:p>
        </w:tc>
        <w:tc>
          <w:tcPr>
            <w:tcW w:w="6027" w:type="dxa"/>
            <w:gridSpan w:val="3"/>
            <w:tcBorders>
              <w:top w:val="single" w:sz="4" w:space="0" w:color="000001"/>
              <w:left w:val="single" w:sz="4" w:space="0" w:color="000001"/>
              <w:bottom w:val="single" w:sz="4" w:space="0" w:color="000001"/>
              <w:right w:val="single" w:sz="4" w:space="0" w:color="000001"/>
            </w:tcBorders>
            <w:hideMark/>
          </w:tcPr>
          <w:p w14:paraId="18A68EE2" w14:textId="77777777"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255C710E" w14:textId="77777777" w:rsidTr="00C16CEE">
        <w:tc>
          <w:tcPr>
            <w:tcW w:w="556" w:type="dxa"/>
            <w:tcBorders>
              <w:top w:val="single" w:sz="4" w:space="0" w:color="000001"/>
              <w:left w:val="single" w:sz="4" w:space="0" w:color="000001"/>
              <w:bottom w:val="single" w:sz="4" w:space="0" w:color="000001"/>
              <w:right w:val="nil"/>
            </w:tcBorders>
            <w:vAlign w:val="center"/>
            <w:hideMark/>
          </w:tcPr>
          <w:p w14:paraId="2C56BA97" w14:textId="79E8027A" w:rsidR="00ED0882" w:rsidRDefault="00C16CEE">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3</w:t>
            </w:r>
            <w:r w:rsidR="00ED0882">
              <w:rPr>
                <w:rFonts w:ascii="Times New Roman" w:eastAsia="Calibri" w:hAnsi="Times New Roman" w:cs="Times New Roman"/>
                <w:color w:val="00000A"/>
                <w:sz w:val="28"/>
                <w:szCs w:val="28"/>
              </w:rPr>
              <w:t>.</w:t>
            </w:r>
          </w:p>
        </w:tc>
        <w:tc>
          <w:tcPr>
            <w:tcW w:w="3341" w:type="dxa"/>
            <w:tcBorders>
              <w:top w:val="single" w:sz="4" w:space="0" w:color="000001"/>
              <w:left w:val="single" w:sz="4" w:space="0" w:color="000001"/>
              <w:bottom w:val="single" w:sz="4" w:space="0" w:color="000001"/>
              <w:right w:val="nil"/>
            </w:tcBorders>
            <w:hideMark/>
          </w:tcPr>
          <w:p w14:paraId="1640EFA0" w14:textId="77777777"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Співрозробники Програми</w:t>
            </w:r>
          </w:p>
        </w:tc>
        <w:tc>
          <w:tcPr>
            <w:tcW w:w="6027" w:type="dxa"/>
            <w:gridSpan w:val="3"/>
            <w:tcBorders>
              <w:top w:val="single" w:sz="4" w:space="0" w:color="000001"/>
              <w:left w:val="single" w:sz="4" w:space="0" w:color="000001"/>
              <w:bottom w:val="single" w:sz="4" w:space="0" w:color="000001"/>
              <w:right w:val="single" w:sz="4" w:space="0" w:color="000001"/>
            </w:tcBorders>
            <w:hideMark/>
          </w:tcPr>
          <w:p w14:paraId="54358C83" w14:textId="77777777" w:rsidR="00ED0882" w:rsidRDefault="00ED0882" w:rsidP="00CA309B">
            <w:pP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w:t>
            </w:r>
          </w:p>
        </w:tc>
      </w:tr>
      <w:tr w:rsidR="00ED0882" w14:paraId="1784A9B4" w14:textId="77777777" w:rsidTr="00C16CEE">
        <w:tc>
          <w:tcPr>
            <w:tcW w:w="556" w:type="dxa"/>
            <w:tcBorders>
              <w:top w:val="single" w:sz="4" w:space="0" w:color="000001"/>
              <w:left w:val="single" w:sz="4" w:space="0" w:color="000001"/>
              <w:bottom w:val="single" w:sz="4" w:space="0" w:color="000001"/>
              <w:right w:val="nil"/>
            </w:tcBorders>
            <w:vAlign w:val="center"/>
            <w:hideMark/>
          </w:tcPr>
          <w:p w14:paraId="6669FC67" w14:textId="173F3289" w:rsidR="00ED0882" w:rsidRDefault="00C16CEE">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4</w:t>
            </w:r>
            <w:r w:rsidR="00ED0882">
              <w:rPr>
                <w:rFonts w:ascii="Times New Roman" w:eastAsia="Calibri" w:hAnsi="Times New Roman" w:cs="Times New Roman"/>
                <w:color w:val="00000A"/>
                <w:sz w:val="28"/>
                <w:szCs w:val="28"/>
              </w:rPr>
              <w:t>.</w:t>
            </w:r>
          </w:p>
        </w:tc>
        <w:tc>
          <w:tcPr>
            <w:tcW w:w="3341" w:type="dxa"/>
            <w:tcBorders>
              <w:top w:val="single" w:sz="4" w:space="0" w:color="000001"/>
              <w:left w:val="single" w:sz="4" w:space="0" w:color="000001"/>
              <w:bottom w:val="single" w:sz="4" w:space="0" w:color="000001"/>
              <w:right w:val="nil"/>
            </w:tcBorders>
            <w:hideMark/>
          </w:tcPr>
          <w:p w14:paraId="0B04DEDA" w14:textId="77777777"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Відповідальний виконавець</w:t>
            </w:r>
          </w:p>
        </w:tc>
        <w:tc>
          <w:tcPr>
            <w:tcW w:w="6027" w:type="dxa"/>
            <w:gridSpan w:val="3"/>
            <w:tcBorders>
              <w:top w:val="single" w:sz="4" w:space="0" w:color="000001"/>
              <w:left w:val="single" w:sz="4" w:space="0" w:color="000001"/>
              <w:bottom w:val="single" w:sz="4" w:space="0" w:color="000001"/>
              <w:right w:val="single" w:sz="4" w:space="0" w:color="000001"/>
            </w:tcBorders>
            <w:hideMark/>
          </w:tcPr>
          <w:p w14:paraId="54E60618" w14:textId="77777777" w:rsidR="00ED0882" w:rsidRDefault="00ED0882" w:rsidP="00CA309B">
            <w:pP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1A3B8F77" w14:textId="77777777" w:rsidTr="00C16CEE">
        <w:tc>
          <w:tcPr>
            <w:tcW w:w="556" w:type="dxa"/>
            <w:tcBorders>
              <w:top w:val="single" w:sz="4" w:space="0" w:color="000001"/>
              <w:left w:val="single" w:sz="4" w:space="0" w:color="000001"/>
              <w:bottom w:val="single" w:sz="4" w:space="0" w:color="000001"/>
              <w:right w:val="nil"/>
            </w:tcBorders>
            <w:vAlign w:val="center"/>
            <w:hideMark/>
          </w:tcPr>
          <w:p w14:paraId="576F0FD8" w14:textId="044A3B86" w:rsidR="00ED0882" w:rsidRDefault="00C16CEE">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4</w:t>
            </w:r>
            <w:r w:rsidR="00ED0882">
              <w:rPr>
                <w:rFonts w:ascii="Times New Roman" w:eastAsia="Calibri" w:hAnsi="Times New Roman" w:cs="Times New Roman"/>
                <w:color w:val="00000A"/>
                <w:sz w:val="28"/>
                <w:szCs w:val="28"/>
              </w:rPr>
              <w:t>.1.</w:t>
            </w:r>
          </w:p>
        </w:tc>
        <w:tc>
          <w:tcPr>
            <w:tcW w:w="3341" w:type="dxa"/>
            <w:tcBorders>
              <w:top w:val="single" w:sz="4" w:space="0" w:color="000001"/>
              <w:left w:val="single" w:sz="4" w:space="0" w:color="000001"/>
              <w:bottom w:val="single" w:sz="4" w:space="0" w:color="000001"/>
              <w:right w:val="nil"/>
            </w:tcBorders>
            <w:hideMark/>
          </w:tcPr>
          <w:p w14:paraId="5ABFA6D0" w14:textId="77777777"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Головний розпорядник коштів</w:t>
            </w:r>
          </w:p>
        </w:tc>
        <w:tc>
          <w:tcPr>
            <w:tcW w:w="6027" w:type="dxa"/>
            <w:gridSpan w:val="3"/>
            <w:tcBorders>
              <w:top w:val="single" w:sz="4" w:space="0" w:color="000001"/>
              <w:left w:val="single" w:sz="4" w:space="0" w:color="000001"/>
              <w:bottom w:val="single" w:sz="4" w:space="0" w:color="000001"/>
              <w:right w:val="single" w:sz="4" w:space="0" w:color="000001"/>
            </w:tcBorders>
            <w:hideMark/>
          </w:tcPr>
          <w:p w14:paraId="056F4F22" w14:textId="77777777" w:rsidR="00ED0882" w:rsidRDefault="00ED0882" w:rsidP="00CA309B">
            <w:pP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Управління міського господарства Мукачівської міської ради</w:t>
            </w:r>
          </w:p>
        </w:tc>
      </w:tr>
      <w:tr w:rsidR="00ED0882" w14:paraId="5EEBC990" w14:textId="77777777" w:rsidTr="00C16CEE">
        <w:tc>
          <w:tcPr>
            <w:tcW w:w="556" w:type="dxa"/>
            <w:tcBorders>
              <w:top w:val="single" w:sz="4" w:space="0" w:color="000001"/>
              <w:left w:val="single" w:sz="4" w:space="0" w:color="000001"/>
              <w:bottom w:val="single" w:sz="4" w:space="0" w:color="000001"/>
              <w:right w:val="nil"/>
            </w:tcBorders>
            <w:vAlign w:val="center"/>
            <w:hideMark/>
          </w:tcPr>
          <w:p w14:paraId="79FB7FF9" w14:textId="06547642" w:rsidR="00ED0882" w:rsidRDefault="00C16CEE">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5</w:t>
            </w:r>
            <w:r w:rsidR="00ED0882">
              <w:rPr>
                <w:rFonts w:ascii="Times New Roman" w:eastAsia="Calibri" w:hAnsi="Times New Roman" w:cs="Times New Roman"/>
                <w:color w:val="00000A"/>
                <w:sz w:val="28"/>
                <w:szCs w:val="28"/>
              </w:rPr>
              <w:t>.</w:t>
            </w:r>
          </w:p>
        </w:tc>
        <w:tc>
          <w:tcPr>
            <w:tcW w:w="3341" w:type="dxa"/>
            <w:tcBorders>
              <w:top w:val="single" w:sz="4" w:space="0" w:color="000001"/>
              <w:left w:val="single" w:sz="4" w:space="0" w:color="000001"/>
              <w:bottom w:val="single" w:sz="4" w:space="0" w:color="000001"/>
              <w:right w:val="nil"/>
            </w:tcBorders>
            <w:hideMark/>
          </w:tcPr>
          <w:p w14:paraId="4069790E" w14:textId="77777777"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Учасники програми</w:t>
            </w:r>
          </w:p>
        </w:tc>
        <w:tc>
          <w:tcPr>
            <w:tcW w:w="6027" w:type="dxa"/>
            <w:gridSpan w:val="3"/>
            <w:tcBorders>
              <w:top w:val="single" w:sz="4" w:space="0" w:color="000001"/>
              <w:left w:val="single" w:sz="4" w:space="0" w:color="000001"/>
              <w:bottom w:val="single" w:sz="4" w:space="0" w:color="000001"/>
              <w:right w:val="single" w:sz="4" w:space="0" w:color="000001"/>
            </w:tcBorders>
            <w:hideMark/>
          </w:tcPr>
          <w:p w14:paraId="2955E2D5" w14:textId="322E03B4" w:rsidR="00ED0882" w:rsidRDefault="00ED0882" w:rsidP="00CA309B">
            <w:pPr>
              <w:rPr>
                <w:rFonts w:ascii="Times New Roman" w:eastAsia="Calibri" w:hAnsi="Times New Roman" w:cs="Times New Roman"/>
                <w:color w:val="00000A"/>
              </w:rPr>
            </w:pPr>
            <w:r>
              <w:rPr>
                <w:rFonts w:ascii="Times New Roman" w:eastAsia="Calibri" w:hAnsi="Times New Roman" w:cs="Times New Roman"/>
                <w:color w:val="00000A"/>
                <w:sz w:val="28"/>
                <w:szCs w:val="28"/>
              </w:rPr>
              <w:t>УМГ, ММКП «РБУ», ММКП «Мукачівводоканал», КП «Міськводоканал» Мукачівської міської ради, ММКП «Центр Інформаційних Систем» та суб’єкти підприємницької діяльності різних форм власності</w:t>
            </w:r>
          </w:p>
        </w:tc>
      </w:tr>
      <w:tr w:rsidR="00ED0882" w14:paraId="4D21F1C7" w14:textId="77777777" w:rsidTr="00CA309B">
        <w:tc>
          <w:tcPr>
            <w:tcW w:w="556" w:type="dxa"/>
            <w:tcBorders>
              <w:top w:val="single" w:sz="4" w:space="0" w:color="000001"/>
              <w:left w:val="single" w:sz="4" w:space="0" w:color="000001"/>
              <w:bottom w:val="single" w:sz="4" w:space="0" w:color="000001"/>
              <w:right w:val="nil"/>
            </w:tcBorders>
            <w:vAlign w:val="center"/>
            <w:hideMark/>
          </w:tcPr>
          <w:p w14:paraId="16A07E65" w14:textId="536957F4" w:rsidR="00ED0882" w:rsidRDefault="00C16CEE">
            <w:pPr>
              <w:tabs>
                <w:tab w:val="left" w:pos="1311"/>
              </w:tabs>
              <w:snapToGrid w:val="0"/>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6</w:t>
            </w:r>
          </w:p>
        </w:tc>
        <w:tc>
          <w:tcPr>
            <w:tcW w:w="3341" w:type="dxa"/>
            <w:tcBorders>
              <w:top w:val="single" w:sz="4" w:space="0" w:color="000001"/>
              <w:left w:val="single" w:sz="4" w:space="0" w:color="000001"/>
              <w:bottom w:val="single" w:sz="4" w:space="0" w:color="000001"/>
              <w:right w:val="nil"/>
            </w:tcBorders>
            <w:hideMark/>
          </w:tcPr>
          <w:p w14:paraId="261D9D71" w14:textId="77777777"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Термін реалізації Програми</w:t>
            </w:r>
          </w:p>
        </w:tc>
        <w:tc>
          <w:tcPr>
            <w:tcW w:w="6027" w:type="dxa"/>
            <w:gridSpan w:val="3"/>
            <w:tcBorders>
              <w:top w:val="single" w:sz="4" w:space="0" w:color="000001"/>
              <w:left w:val="single" w:sz="4" w:space="0" w:color="000001"/>
              <w:bottom w:val="single" w:sz="4" w:space="0" w:color="000001"/>
              <w:right w:val="single" w:sz="4" w:space="0" w:color="000001"/>
            </w:tcBorders>
            <w:vAlign w:val="center"/>
            <w:hideMark/>
          </w:tcPr>
          <w:p w14:paraId="592DCD18" w14:textId="77777777"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2022-2024 роки</w:t>
            </w:r>
          </w:p>
        </w:tc>
      </w:tr>
      <w:tr w:rsidR="00ED0882" w14:paraId="008C8609" w14:textId="77777777" w:rsidTr="00C16CEE">
        <w:tc>
          <w:tcPr>
            <w:tcW w:w="556" w:type="dxa"/>
            <w:tcBorders>
              <w:top w:val="single" w:sz="4" w:space="0" w:color="000001"/>
              <w:left w:val="single" w:sz="4" w:space="0" w:color="000001"/>
              <w:bottom w:val="single" w:sz="4" w:space="0" w:color="000001"/>
              <w:right w:val="nil"/>
            </w:tcBorders>
            <w:vAlign w:val="center"/>
            <w:hideMark/>
          </w:tcPr>
          <w:p w14:paraId="2A4533E3" w14:textId="00C72E71" w:rsidR="00ED0882" w:rsidRDefault="00C16CEE">
            <w:pPr>
              <w:tabs>
                <w:tab w:val="left" w:pos="1311"/>
              </w:tabs>
              <w:snapToGrid w:val="0"/>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6</w:t>
            </w:r>
            <w:r w:rsidR="00ED0882">
              <w:rPr>
                <w:rFonts w:ascii="Times New Roman" w:eastAsia="Calibri" w:hAnsi="Times New Roman" w:cs="Times New Roman"/>
                <w:color w:val="00000A"/>
                <w:sz w:val="28"/>
                <w:szCs w:val="28"/>
              </w:rPr>
              <w:t>.1.</w:t>
            </w:r>
          </w:p>
        </w:tc>
        <w:tc>
          <w:tcPr>
            <w:tcW w:w="3341" w:type="dxa"/>
            <w:tcBorders>
              <w:top w:val="single" w:sz="4" w:space="0" w:color="000001"/>
              <w:left w:val="single" w:sz="4" w:space="0" w:color="000001"/>
              <w:bottom w:val="single" w:sz="4" w:space="0" w:color="000001"/>
              <w:right w:val="nil"/>
            </w:tcBorders>
            <w:hideMark/>
          </w:tcPr>
          <w:p w14:paraId="3BE46814" w14:textId="77777777"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Етапи виконання Програми</w:t>
            </w:r>
          </w:p>
        </w:tc>
        <w:tc>
          <w:tcPr>
            <w:tcW w:w="6027" w:type="dxa"/>
            <w:gridSpan w:val="3"/>
            <w:tcBorders>
              <w:top w:val="single" w:sz="4" w:space="0" w:color="000001"/>
              <w:left w:val="single" w:sz="4" w:space="0" w:color="000001"/>
              <w:bottom w:val="single" w:sz="4" w:space="0" w:color="000001"/>
              <w:right w:val="single" w:sz="4" w:space="0" w:color="000001"/>
            </w:tcBorders>
            <w:hideMark/>
          </w:tcPr>
          <w:p w14:paraId="44798E39" w14:textId="2E973EBA"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 xml:space="preserve">І-й етап </w:t>
            </w:r>
            <w:r w:rsidR="00CA309B">
              <w:rPr>
                <w:rFonts w:ascii="Times New Roman" w:eastAsia="Calibri" w:hAnsi="Times New Roman" w:cs="Times New Roman"/>
                <w:color w:val="00000A"/>
                <w:sz w:val="28"/>
                <w:szCs w:val="28"/>
              </w:rPr>
              <w:t>–</w:t>
            </w:r>
            <w:r>
              <w:rPr>
                <w:rFonts w:ascii="Times New Roman" w:eastAsia="Calibri" w:hAnsi="Times New Roman" w:cs="Times New Roman"/>
                <w:color w:val="00000A"/>
                <w:sz w:val="28"/>
                <w:szCs w:val="28"/>
              </w:rPr>
              <w:t xml:space="preserve"> 2022р.</w:t>
            </w:r>
          </w:p>
          <w:p w14:paraId="0651FB13" w14:textId="77777777"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ІІ-й етап – 2023р.</w:t>
            </w:r>
          </w:p>
          <w:p w14:paraId="1219BDA1" w14:textId="77777777"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ІІІ-й етап – 2024р.</w:t>
            </w:r>
          </w:p>
        </w:tc>
      </w:tr>
      <w:tr w:rsidR="00ED0882" w14:paraId="7F6CBD25" w14:textId="77777777" w:rsidTr="00C16CEE">
        <w:tc>
          <w:tcPr>
            <w:tcW w:w="556" w:type="dxa"/>
            <w:tcBorders>
              <w:top w:val="single" w:sz="4" w:space="0" w:color="000001"/>
              <w:left w:val="single" w:sz="4" w:space="0" w:color="000001"/>
              <w:bottom w:val="single" w:sz="4" w:space="0" w:color="000001"/>
              <w:right w:val="nil"/>
            </w:tcBorders>
            <w:vAlign w:val="center"/>
            <w:hideMark/>
          </w:tcPr>
          <w:p w14:paraId="29FEB1C1" w14:textId="563305C0" w:rsidR="00ED0882" w:rsidRDefault="00C16CEE">
            <w:pPr>
              <w:tabs>
                <w:tab w:val="left" w:pos="1311"/>
              </w:tabs>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7</w:t>
            </w:r>
            <w:r w:rsidR="00ED0882">
              <w:rPr>
                <w:rFonts w:ascii="Times New Roman" w:eastAsia="Calibri" w:hAnsi="Times New Roman" w:cs="Times New Roman"/>
                <w:color w:val="00000A"/>
                <w:sz w:val="28"/>
                <w:szCs w:val="28"/>
              </w:rPr>
              <w:t>.</w:t>
            </w:r>
          </w:p>
        </w:tc>
        <w:tc>
          <w:tcPr>
            <w:tcW w:w="3341" w:type="dxa"/>
            <w:tcBorders>
              <w:top w:val="single" w:sz="4" w:space="0" w:color="000001"/>
              <w:left w:val="single" w:sz="4" w:space="0" w:color="000001"/>
              <w:bottom w:val="single" w:sz="4" w:space="0" w:color="000001"/>
              <w:right w:val="nil"/>
            </w:tcBorders>
            <w:hideMark/>
          </w:tcPr>
          <w:p w14:paraId="2AF61295" w14:textId="77777777"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Перелік місцевих бюджетів, які беруть участь у виконанні програми</w:t>
            </w:r>
          </w:p>
        </w:tc>
        <w:tc>
          <w:tcPr>
            <w:tcW w:w="6027" w:type="dxa"/>
            <w:gridSpan w:val="3"/>
            <w:tcBorders>
              <w:top w:val="single" w:sz="4" w:space="0" w:color="000001"/>
              <w:left w:val="single" w:sz="4" w:space="0" w:color="000001"/>
              <w:bottom w:val="single" w:sz="4" w:space="0" w:color="000001"/>
              <w:right w:val="single" w:sz="4" w:space="0" w:color="000001"/>
            </w:tcBorders>
            <w:hideMark/>
          </w:tcPr>
          <w:p w14:paraId="3D339876" w14:textId="77777777" w:rsidR="00ED0882" w:rsidRDefault="00ED0882">
            <w:pPr>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Бюджет Мукачівської міської територіальної громади</w:t>
            </w:r>
          </w:p>
        </w:tc>
      </w:tr>
      <w:tr w:rsidR="00ED0882" w14:paraId="304B72D5" w14:textId="77777777" w:rsidTr="00C16CEE">
        <w:trPr>
          <w:trHeight w:val="156"/>
        </w:trPr>
        <w:tc>
          <w:tcPr>
            <w:tcW w:w="556" w:type="dxa"/>
            <w:vMerge w:val="restart"/>
            <w:tcBorders>
              <w:top w:val="single" w:sz="4" w:space="0" w:color="000001"/>
              <w:left w:val="single" w:sz="4" w:space="0" w:color="000001"/>
              <w:bottom w:val="single" w:sz="4" w:space="0" w:color="000001"/>
              <w:right w:val="nil"/>
            </w:tcBorders>
            <w:vAlign w:val="center"/>
            <w:hideMark/>
          </w:tcPr>
          <w:p w14:paraId="09A12789" w14:textId="3B7698B3" w:rsidR="00ED0882" w:rsidRDefault="00C16CEE">
            <w:pPr>
              <w:tabs>
                <w:tab w:val="left" w:pos="1311"/>
              </w:tabs>
              <w:snapToGrid w:val="0"/>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8</w:t>
            </w:r>
            <w:r w:rsidR="00ED0882">
              <w:rPr>
                <w:rFonts w:ascii="Times New Roman" w:eastAsia="Calibri" w:hAnsi="Times New Roman" w:cs="Times New Roman"/>
                <w:bCs/>
                <w:color w:val="00000A"/>
                <w:sz w:val="28"/>
                <w:szCs w:val="28"/>
              </w:rPr>
              <w:t>.</w:t>
            </w:r>
          </w:p>
        </w:tc>
        <w:tc>
          <w:tcPr>
            <w:tcW w:w="3341" w:type="dxa"/>
            <w:vMerge w:val="restart"/>
            <w:tcBorders>
              <w:top w:val="single" w:sz="4" w:space="0" w:color="000001"/>
              <w:left w:val="single" w:sz="4" w:space="0" w:color="000001"/>
              <w:bottom w:val="single" w:sz="4" w:space="0" w:color="000001"/>
              <w:right w:val="nil"/>
            </w:tcBorders>
            <w:hideMark/>
          </w:tcPr>
          <w:p w14:paraId="06766640" w14:textId="77777777"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Загальний обсяг фінансових ресурсів, необхідних для реалізації Програми,</w:t>
            </w:r>
          </w:p>
          <w:p w14:paraId="073D5090" w14:textId="77777777"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усього,у тому числі: (тис.грн.)</w:t>
            </w:r>
          </w:p>
        </w:tc>
        <w:tc>
          <w:tcPr>
            <w:tcW w:w="6027" w:type="dxa"/>
            <w:gridSpan w:val="3"/>
            <w:tcBorders>
              <w:top w:val="single" w:sz="4" w:space="0" w:color="000001"/>
              <w:left w:val="single" w:sz="4" w:space="0" w:color="000001"/>
              <w:bottom w:val="single" w:sz="4" w:space="0" w:color="auto"/>
              <w:right w:val="single" w:sz="4" w:space="0" w:color="000001"/>
            </w:tcBorders>
            <w:hideMark/>
          </w:tcPr>
          <w:p w14:paraId="56485756" w14:textId="663A4F00" w:rsidR="00ED0882" w:rsidRDefault="00A80386">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5</w:t>
            </w:r>
            <w:r w:rsidR="00135C0B">
              <w:rPr>
                <w:rFonts w:ascii="Times New Roman" w:eastAsia="Calibri" w:hAnsi="Times New Roman" w:cs="Times New Roman"/>
                <w:color w:val="00000A"/>
                <w:sz w:val="28"/>
                <w:szCs w:val="28"/>
              </w:rPr>
              <w:t>7</w:t>
            </w:r>
            <w:r w:rsidR="00862AE3">
              <w:rPr>
                <w:rFonts w:ascii="Times New Roman" w:eastAsia="Calibri" w:hAnsi="Times New Roman" w:cs="Times New Roman"/>
                <w:color w:val="00000A"/>
                <w:sz w:val="28"/>
                <w:szCs w:val="28"/>
              </w:rPr>
              <w:t>3</w:t>
            </w:r>
            <w:r w:rsidR="00CA309B">
              <w:rPr>
                <w:rFonts w:ascii="Times New Roman" w:eastAsia="Calibri" w:hAnsi="Times New Roman" w:cs="Times New Roman"/>
                <w:color w:val="00000A"/>
                <w:sz w:val="28"/>
                <w:szCs w:val="28"/>
              </w:rPr>
              <w:t xml:space="preserve"> </w:t>
            </w:r>
            <w:r w:rsidR="00660C5E">
              <w:rPr>
                <w:rFonts w:ascii="Times New Roman" w:eastAsia="Calibri" w:hAnsi="Times New Roman" w:cs="Times New Roman"/>
                <w:color w:val="00000A"/>
                <w:sz w:val="28"/>
                <w:szCs w:val="28"/>
              </w:rPr>
              <w:t>932</w:t>
            </w:r>
            <w:r>
              <w:rPr>
                <w:rFonts w:ascii="Times New Roman" w:eastAsia="Calibri" w:hAnsi="Times New Roman" w:cs="Times New Roman"/>
                <w:color w:val="00000A"/>
                <w:sz w:val="28"/>
                <w:szCs w:val="28"/>
              </w:rPr>
              <w:t>,5</w:t>
            </w:r>
          </w:p>
        </w:tc>
      </w:tr>
      <w:tr w:rsidR="00ED0882" w14:paraId="3D98A970" w14:textId="77777777" w:rsidTr="00CA309B">
        <w:trPr>
          <w:trHeight w:val="570"/>
        </w:trPr>
        <w:tc>
          <w:tcPr>
            <w:tcW w:w="0" w:type="auto"/>
            <w:vMerge/>
            <w:tcBorders>
              <w:top w:val="single" w:sz="4" w:space="0" w:color="000001"/>
              <w:left w:val="single" w:sz="4" w:space="0" w:color="000001"/>
              <w:bottom w:val="single" w:sz="4" w:space="0" w:color="000001"/>
              <w:right w:val="nil"/>
            </w:tcBorders>
            <w:vAlign w:val="center"/>
            <w:hideMark/>
          </w:tcPr>
          <w:p w14:paraId="59812121" w14:textId="77777777" w:rsidR="00ED0882" w:rsidRDefault="00ED0882">
            <w:pPr>
              <w:widowControl/>
              <w:suppressAutoHyphens w:val="0"/>
              <w:rPr>
                <w:rFonts w:ascii="Times New Roman" w:eastAsia="Calibri" w:hAnsi="Times New Roman" w:cs="Times New Roman"/>
                <w:bCs/>
                <w:color w:val="00000A"/>
                <w:sz w:val="28"/>
                <w:szCs w:val="28"/>
              </w:rPr>
            </w:pPr>
          </w:p>
        </w:tc>
        <w:tc>
          <w:tcPr>
            <w:tcW w:w="0" w:type="auto"/>
            <w:vMerge/>
            <w:tcBorders>
              <w:top w:val="single" w:sz="4" w:space="0" w:color="000001"/>
              <w:left w:val="single" w:sz="4" w:space="0" w:color="000001"/>
              <w:bottom w:val="single" w:sz="4" w:space="0" w:color="000001"/>
              <w:right w:val="nil"/>
            </w:tcBorders>
            <w:vAlign w:val="center"/>
            <w:hideMark/>
          </w:tcPr>
          <w:p w14:paraId="49E0E154" w14:textId="77777777" w:rsidR="00ED0882" w:rsidRDefault="00ED0882">
            <w:pPr>
              <w:widowControl/>
              <w:suppressAutoHyphens w:val="0"/>
              <w:rPr>
                <w:rFonts w:ascii="Times New Roman" w:eastAsia="Calibri" w:hAnsi="Times New Roman" w:cs="Times New Roman"/>
                <w:color w:val="00000A"/>
                <w:sz w:val="28"/>
                <w:szCs w:val="28"/>
              </w:rPr>
            </w:pPr>
          </w:p>
        </w:tc>
        <w:tc>
          <w:tcPr>
            <w:tcW w:w="1893" w:type="dxa"/>
            <w:tcBorders>
              <w:top w:val="single" w:sz="4" w:space="0" w:color="auto"/>
              <w:left w:val="single" w:sz="4" w:space="0" w:color="000001"/>
              <w:bottom w:val="single" w:sz="4" w:space="0" w:color="000000"/>
              <w:right w:val="nil"/>
            </w:tcBorders>
            <w:vAlign w:val="center"/>
            <w:hideMark/>
          </w:tcPr>
          <w:p w14:paraId="53313466" w14:textId="6FE74274" w:rsidR="00ED0882" w:rsidRDefault="00ED0882" w:rsidP="00CA309B">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2022</w:t>
            </w:r>
            <w:r w:rsidR="00CA309B">
              <w:rPr>
                <w:rFonts w:ascii="Times New Roman" w:eastAsia="Calibri" w:hAnsi="Times New Roman" w:cs="Times New Roman"/>
                <w:color w:val="00000A"/>
                <w:sz w:val="28"/>
                <w:szCs w:val="28"/>
              </w:rPr>
              <w:t xml:space="preserve"> </w:t>
            </w:r>
            <w:r>
              <w:rPr>
                <w:rFonts w:ascii="Times New Roman" w:eastAsia="Calibri" w:hAnsi="Times New Roman" w:cs="Times New Roman"/>
                <w:color w:val="00000A"/>
                <w:sz w:val="28"/>
                <w:szCs w:val="28"/>
              </w:rPr>
              <w:t>рік</w:t>
            </w:r>
          </w:p>
        </w:tc>
        <w:tc>
          <w:tcPr>
            <w:tcW w:w="1962" w:type="dxa"/>
            <w:tcBorders>
              <w:top w:val="single" w:sz="4" w:space="0" w:color="auto"/>
              <w:left w:val="single" w:sz="4" w:space="0" w:color="000000"/>
              <w:bottom w:val="single" w:sz="4" w:space="0" w:color="000000"/>
              <w:right w:val="nil"/>
            </w:tcBorders>
            <w:vAlign w:val="center"/>
            <w:hideMark/>
          </w:tcPr>
          <w:p w14:paraId="21B40193" w14:textId="243E8537" w:rsidR="00ED0882" w:rsidRDefault="00ED0882" w:rsidP="00CA309B">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2023</w:t>
            </w:r>
            <w:r w:rsidR="00CA309B">
              <w:rPr>
                <w:rFonts w:ascii="Times New Roman" w:eastAsia="Calibri" w:hAnsi="Times New Roman" w:cs="Times New Roman"/>
                <w:color w:val="00000A"/>
                <w:sz w:val="28"/>
                <w:szCs w:val="28"/>
              </w:rPr>
              <w:t xml:space="preserve"> </w:t>
            </w:r>
            <w:r>
              <w:rPr>
                <w:rFonts w:ascii="Times New Roman" w:eastAsia="Calibri" w:hAnsi="Times New Roman" w:cs="Times New Roman"/>
                <w:color w:val="00000A"/>
                <w:sz w:val="28"/>
                <w:szCs w:val="28"/>
              </w:rPr>
              <w:t>рік</w:t>
            </w:r>
          </w:p>
        </w:tc>
        <w:tc>
          <w:tcPr>
            <w:tcW w:w="2172" w:type="dxa"/>
            <w:tcBorders>
              <w:top w:val="single" w:sz="4" w:space="0" w:color="auto"/>
              <w:left w:val="single" w:sz="4" w:space="0" w:color="000000"/>
              <w:bottom w:val="single" w:sz="4" w:space="0" w:color="000000"/>
              <w:right w:val="single" w:sz="4" w:space="0" w:color="000001"/>
            </w:tcBorders>
            <w:vAlign w:val="center"/>
            <w:hideMark/>
          </w:tcPr>
          <w:p w14:paraId="11AD3A0C" w14:textId="0D894575" w:rsidR="00ED0882" w:rsidRDefault="00ED0882" w:rsidP="00CA309B">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2024</w:t>
            </w:r>
            <w:r w:rsidR="00CA309B">
              <w:rPr>
                <w:rFonts w:ascii="Times New Roman" w:eastAsia="Calibri" w:hAnsi="Times New Roman" w:cs="Times New Roman"/>
                <w:color w:val="00000A"/>
                <w:sz w:val="28"/>
                <w:szCs w:val="28"/>
              </w:rPr>
              <w:t xml:space="preserve"> </w:t>
            </w:r>
            <w:r>
              <w:rPr>
                <w:rFonts w:ascii="Times New Roman" w:eastAsia="Calibri" w:hAnsi="Times New Roman" w:cs="Times New Roman"/>
                <w:color w:val="00000A"/>
                <w:sz w:val="28"/>
                <w:szCs w:val="28"/>
              </w:rPr>
              <w:t>рік</w:t>
            </w:r>
          </w:p>
        </w:tc>
      </w:tr>
      <w:tr w:rsidR="00ED0882" w14:paraId="64ED96CC" w14:textId="77777777" w:rsidTr="00CA309B">
        <w:trPr>
          <w:trHeight w:val="391"/>
        </w:trPr>
        <w:tc>
          <w:tcPr>
            <w:tcW w:w="0" w:type="auto"/>
            <w:vMerge/>
            <w:tcBorders>
              <w:top w:val="single" w:sz="4" w:space="0" w:color="000001"/>
              <w:left w:val="single" w:sz="4" w:space="0" w:color="000001"/>
              <w:bottom w:val="single" w:sz="4" w:space="0" w:color="000001"/>
              <w:right w:val="nil"/>
            </w:tcBorders>
            <w:vAlign w:val="center"/>
            <w:hideMark/>
          </w:tcPr>
          <w:p w14:paraId="24A907AE" w14:textId="77777777" w:rsidR="00ED0882" w:rsidRDefault="00ED0882">
            <w:pPr>
              <w:widowControl/>
              <w:suppressAutoHyphens w:val="0"/>
              <w:rPr>
                <w:rFonts w:ascii="Times New Roman" w:eastAsia="Calibri" w:hAnsi="Times New Roman" w:cs="Times New Roman"/>
                <w:bCs/>
                <w:color w:val="00000A"/>
                <w:sz w:val="28"/>
                <w:szCs w:val="28"/>
              </w:rPr>
            </w:pPr>
          </w:p>
        </w:tc>
        <w:tc>
          <w:tcPr>
            <w:tcW w:w="0" w:type="auto"/>
            <w:vMerge/>
            <w:tcBorders>
              <w:top w:val="single" w:sz="4" w:space="0" w:color="000001"/>
              <w:left w:val="single" w:sz="4" w:space="0" w:color="000001"/>
              <w:bottom w:val="single" w:sz="4" w:space="0" w:color="000001"/>
              <w:right w:val="nil"/>
            </w:tcBorders>
            <w:vAlign w:val="center"/>
            <w:hideMark/>
          </w:tcPr>
          <w:p w14:paraId="03985776" w14:textId="77777777" w:rsidR="00ED0882" w:rsidRDefault="00ED0882">
            <w:pPr>
              <w:widowControl/>
              <w:suppressAutoHyphens w:val="0"/>
              <w:rPr>
                <w:rFonts w:ascii="Times New Roman" w:eastAsia="Calibri" w:hAnsi="Times New Roman" w:cs="Times New Roman"/>
                <w:color w:val="00000A"/>
                <w:sz w:val="28"/>
                <w:szCs w:val="28"/>
              </w:rPr>
            </w:pPr>
          </w:p>
        </w:tc>
        <w:tc>
          <w:tcPr>
            <w:tcW w:w="1893" w:type="dxa"/>
            <w:tcBorders>
              <w:top w:val="single" w:sz="4" w:space="0" w:color="000000"/>
              <w:left w:val="single" w:sz="4" w:space="0" w:color="000001"/>
              <w:bottom w:val="single" w:sz="4" w:space="0" w:color="000001"/>
              <w:right w:val="nil"/>
            </w:tcBorders>
            <w:vAlign w:val="center"/>
            <w:hideMark/>
          </w:tcPr>
          <w:p w14:paraId="065FF4A8" w14:textId="65F5A75D" w:rsidR="00ED0882" w:rsidRDefault="00E87C88" w:rsidP="00CA309B">
            <w:pPr>
              <w:pStyle w:val="af2"/>
              <w:jc w:val="center"/>
              <w:rPr>
                <w:rFonts w:ascii="Times New Roman" w:hAnsi="Times New Roman"/>
                <w:bCs/>
                <w:sz w:val="28"/>
                <w:szCs w:val="28"/>
              </w:rPr>
            </w:pPr>
            <w:r>
              <w:rPr>
                <w:rFonts w:ascii="Times New Roman" w:hAnsi="Times New Roman"/>
                <w:bCs/>
                <w:sz w:val="28"/>
                <w:szCs w:val="28"/>
              </w:rPr>
              <w:t>1</w:t>
            </w:r>
            <w:r w:rsidR="00135C0B">
              <w:rPr>
                <w:rFonts w:ascii="Times New Roman" w:hAnsi="Times New Roman"/>
                <w:bCs/>
                <w:sz w:val="28"/>
                <w:szCs w:val="28"/>
              </w:rPr>
              <w:t>7</w:t>
            </w:r>
            <w:r w:rsidR="00862AE3">
              <w:rPr>
                <w:rFonts w:ascii="Times New Roman" w:hAnsi="Times New Roman"/>
                <w:bCs/>
                <w:sz w:val="28"/>
                <w:szCs w:val="28"/>
              </w:rPr>
              <w:t>7</w:t>
            </w:r>
            <w:r w:rsidR="00CA309B">
              <w:rPr>
                <w:rFonts w:ascii="Times New Roman" w:hAnsi="Times New Roman"/>
                <w:bCs/>
                <w:sz w:val="28"/>
                <w:szCs w:val="28"/>
              </w:rPr>
              <w:t xml:space="preserve"> </w:t>
            </w:r>
            <w:r>
              <w:rPr>
                <w:rFonts w:ascii="Times New Roman" w:hAnsi="Times New Roman"/>
                <w:bCs/>
                <w:sz w:val="28"/>
                <w:szCs w:val="28"/>
              </w:rPr>
              <w:t>4</w:t>
            </w:r>
            <w:r w:rsidR="00660C5E">
              <w:rPr>
                <w:rFonts w:ascii="Times New Roman" w:hAnsi="Times New Roman"/>
                <w:bCs/>
                <w:sz w:val="28"/>
                <w:szCs w:val="28"/>
              </w:rPr>
              <w:t>5</w:t>
            </w:r>
            <w:r>
              <w:rPr>
                <w:rFonts w:ascii="Times New Roman" w:hAnsi="Times New Roman"/>
                <w:bCs/>
                <w:sz w:val="28"/>
                <w:szCs w:val="28"/>
              </w:rPr>
              <w:t>5,6</w:t>
            </w:r>
          </w:p>
        </w:tc>
        <w:tc>
          <w:tcPr>
            <w:tcW w:w="1962" w:type="dxa"/>
            <w:tcBorders>
              <w:top w:val="single" w:sz="4" w:space="0" w:color="000000"/>
              <w:left w:val="single" w:sz="4" w:space="0" w:color="000000"/>
              <w:bottom w:val="single" w:sz="4" w:space="0" w:color="000001"/>
              <w:right w:val="nil"/>
            </w:tcBorders>
            <w:vAlign w:val="center"/>
            <w:hideMark/>
          </w:tcPr>
          <w:p w14:paraId="2A3979A5" w14:textId="1C227800" w:rsidR="00ED0882" w:rsidRDefault="00ED0882" w:rsidP="00CA309B">
            <w:pPr>
              <w:pStyle w:val="af2"/>
              <w:jc w:val="center"/>
              <w:rPr>
                <w:rFonts w:ascii="Times New Roman" w:hAnsi="Times New Roman"/>
                <w:bCs/>
                <w:sz w:val="28"/>
                <w:szCs w:val="28"/>
              </w:rPr>
            </w:pPr>
            <w:r>
              <w:rPr>
                <w:rFonts w:ascii="Times New Roman" w:hAnsi="Times New Roman"/>
                <w:bCs/>
                <w:sz w:val="28"/>
                <w:szCs w:val="28"/>
              </w:rPr>
              <w:t>193</w:t>
            </w:r>
            <w:r w:rsidR="00CA309B">
              <w:rPr>
                <w:rFonts w:ascii="Times New Roman" w:hAnsi="Times New Roman"/>
                <w:bCs/>
                <w:sz w:val="28"/>
                <w:szCs w:val="28"/>
              </w:rPr>
              <w:t xml:space="preserve"> </w:t>
            </w:r>
            <w:r>
              <w:rPr>
                <w:rFonts w:ascii="Times New Roman" w:hAnsi="Times New Roman"/>
                <w:bCs/>
                <w:sz w:val="28"/>
                <w:szCs w:val="28"/>
              </w:rPr>
              <w:t>141,3</w:t>
            </w:r>
          </w:p>
        </w:tc>
        <w:tc>
          <w:tcPr>
            <w:tcW w:w="2172" w:type="dxa"/>
            <w:tcBorders>
              <w:top w:val="single" w:sz="4" w:space="0" w:color="000000"/>
              <w:left w:val="single" w:sz="4" w:space="0" w:color="000000"/>
              <w:bottom w:val="single" w:sz="4" w:space="0" w:color="000001"/>
              <w:right w:val="single" w:sz="4" w:space="0" w:color="000001"/>
            </w:tcBorders>
            <w:vAlign w:val="center"/>
            <w:hideMark/>
          </w:tcPr>
          <w:p w14:paraId="79FC73A6" w14:textId="716249F9" w:rsidR="00ED0882" w:rsidRDefault="00ED0882" w:rsidP="00CA309B">
            <w:pPr>
              <w:pStyle w:val="af2"/>
              <w:jc w:val="center"/>
              <w:rPr>
                <w:rFonts w:ascii="Times New Roman" w:hAnsi="Times New Roman"/>
                <w:bCs/>
                <w:sz w:val="28"/>
                <w:szCs w:val="28"/>
              </w:rPr>
            </w:pPr>
            <w:r>
              <w:rPr>
                <w:rFonts w:ascii="Times New Roman" w:hAnsi="Times New Roman"/>
                <w:bCs/>
                <w:sz w:val="28"/>
                <w:szCs w:val="28"/>
              </w:rPr>
              <w:t>203</w:t>
            </w:r>
            <w:r w:rsidR="00CA309B">
              <w:rPr>
                <w:rFonts w:ascii="Times New Roman" w:hAnsi="Times New Roman"/>
                <w:bCs/>
                <w:sz w:val="28"/>
                <w:szCs w:val="28"/>
              </w:rPr>
              <w:t xml:space="preserve"> </w:t>
            </w:r>
            <w:r>
              <w:rPr>
                <w:rFonts w:ascii="Times New Roman" w:hAnsi="Times New Roman"/>
                <w:bCs/>
                <w:sz w:val="28"/>
                <w:szCs w:val="28"/>
              </w:rPr>
              <w:t>335,6</w:t>
            </w:r>
          </w:p>
        </w:tc>
      </w:tr>
      <w:tr w:rsidR="00ED0882" w14:paraId="74DF0B62" w14:textId="77777777" w:rsidTr="00CA309B">
        <w:trPr>
          <w:trHeight w:val="385"/>
        </w:trPr>
        <w:tc>
          <w:tcPr>
            <w:tcW w:w="556" w:type="dxa"/>
            <w:tcBorders>
              <w:top w:val="single" w:sz="4" w:space="0" w:color="000001"/>
              <w:left w:val="single" w:sz="4" w:space="0" w:color="000001"/>
              <w:bottom w:val="single" w:sz="4" w:space="0" w:color="000001"/>
              <w:right w:val="nil"/>
            </w:tcBorders>
            <w:vAlign w:val="center"/>
            <w:hideMark/>
          </w:tcPr>
          <w:p w14:paraId="09BEF4BE" w14:textId="0177F5B5" w:rsidR="00ED0882" w:rsidRDefault="00C16CEE">
            <w:pPr>
              <w:tabs>
                <w:tab w:val="left" w:pos="1311"/>
              </w:tabs>
              <w:snapToGrid w:val="0"/>
              <w:spacing w:line="276" w:lineRule="auto"/>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8</w:t>
            </w:r>
            <w:r w:rsidR="00ED0882">
              <w:rPr>
                <w:rFonts w:ascii="Times New Roman" w:eastAsia="Calibri" w:hAnsi="Times New Roman" w:cs="Times New Roman"/>
                <w:bCs/>
                <w:color w:val="00000A"/>
                <w:sz w:val="28"/>
                <w:szCs w:val="28"/>
              </w:rPr>
              <w:t>.1.</w:t>
            </w:r>
          </w:p>
        </w:tc>
        <w:tc>
          <w:tcPr>
            <w:tcW w:w="3341" w:type="dxa"/>
            <w:tcBorders>
              <w:top w:val="single" w:sz="4" w:space="0" w:color="000001"/>
              <w:left w:val="single" w:sz="4" w:space="0" w:color="000001"/>
              <w:bottom w:val="single" w:sz="4" w:space="0" w:color="000001"/>
              <w:right w:val="nil"/>
            </w:tcBorders>
            <w:hideMark/>
          </w:tcPr>
          <w:p w14:paraId="7DBFCE53" w14:textId="77777777" w:rsidR="00ED0882" w:rsidRDefault="00ED0882" w:rsidP="00CA309B">
            <w:pPr>
              <w:snapToGrid w:val="0"/>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Коштів місцевого бюджету</w:t>
            </w:r>
          </w:p>
        </w:tc>
        <w:tc>
          <w:tcPr>
            <w:tcW w:w="1893" w:type="dxa"/>
            <w:tcBorders>
              <w:top w:val="single" w:sz="4" w:space="0" w:color="000001"/>
              <w:left w:val="single" w:sz="4" w:space="0" w:color="000001"/>
              <w:bottom w:val="single" w:sz="4" w:space="0" w:color="000001"/>
              <w:right w:val="nil"/>
            </w:tcBorders>
            <w:vAlign w:val="center"/>
            <w:hideMark/>
          </w:tcPr>
          <w:p w14:paraId="2A2A0DD4" w14:textId="62BCDB94" w:rsidR="00ED0882" w:rsidRDefault="00E87C88" w:rsidP="00CA309B">
            <w:pPr>
              <w:pStyle w:val="af2"/>
              <w:jc w:val="center"/>
              <w:rPr>
                <w:rFonts w:ascii="Times New Roman" w:hAnsi="Times New Roman"/>
                <w:bCs/>
                <w:sz w:val="28"/>
                <w:szCs w:val="28"/>
              </w:rPr>
            </w:pPr>
            <w:r>
              <w:rPr>
                <w:rFonts w:ascii="Times New Roman" w:hAnsi="Times New Roman"/>
                <w:bCs/>
                <w:sz w:val="28"/>
                <w:szCs w:val="28"/>
              </w:rPr>
              <w:t>1</w:t>
            </w:r>
            <w:r w:rsidR="00135C0B">
              <w:rPr>
                <w:rFonts w:ascii="Times New Roman" w:hAnsi="Times New Roman"/>
                <w:bCs/>
                <w:sz w:val="28"/>
                <w:szCs w:val="28"/>
              </w:rPr>
              <w:t>7</w:t>
            </w:r>
            <w:r w:rsidR="00862AE3">
              <w:rPr>
                <w:rFonts w:ascii="Times New Roman" w:hAnsi="Times New Roman"/>
                <w:bCs/>
                <w:sz w:val="28"/>
                <w:szCs w:val="28"/>
              </w:rPr>
              <w:t>7</w:t>
            </w:r>
            <w:r w:rsidR="00CA309B">
              <w:rPr>
                <w:rFonts w:ascii="Times New Roman" w:hAnsi="Times New Roman"/>
                <w:bCs/>
                <w:sz w:val="28"/>
                <w:szCs w:val="28"/>
              </w:rPr>
              <w:t xml:space="preserve"> </w:t>
            </w:r>
            <w:r>
              <w:rPr>
                <w:rFonts w:ascii="Times New Roman" w:hAnsi="Times New Roman"/>
                <w:bCs/>
                <w:sz w:val="28"/>
                <w:szCs w:val="28"/>
              </w:rPr>
              <w:t>4</w:t>
            </w:r>
            <w:r w:rsidR="00660C5E">
              <w:rPr>
                <w:rFonts w:ascii="Times New Roman" w:hAnsi="Times New Roman"/>
                <w:bCs/>
                <w:sz w:val="28"/>
                <w:szCs w:val="28"/>
              </w:rPr>
              <w:t>5</w:t>
            </w:r>
            <w:r>
              <w:rPr>
                <w:rFonts w:ascii="Times New Roman" w:hAnsi="Times New Roman"/>
                <w:bCs/>
                <w:sz w:val="28"/>
                <w:szCs w:val="28"/>
              </w:rPr>
              <w:t>5,6</w:t>
            </w:r>
          </w:p>
          <w:p w14:paraId="425B33EC" w14:textId="08B88745" w:rsidR="006A3A4E" w:rsidRDefault="006A3A4E" w:rsidP="00CA309B">
            <w:pPr>
              <w:pStyle w:val="af2"/>
              <w:jc w:val="center"/>
              <w:rPr>
                <w:rFonts w:ascii="Times New Roman" w:hAnsi="Times New Roman"/>
                <w:bCs/>
                <w:sz w:val="28"/>
                <w:szCs w:val="28"/>
              </w:rPr>
            </w:pPr>
          </w:p>
        </w:tc>
        <w:tc>
          <w:tcPr>
            <w:tcW w:w="1962" w:type="dxa"/>
            <w:tcBorders>
              <w:top w:val="single" w:sz="4" w:space="0" w:color="000001"/>
              <w:left w:val="single" w:sz="4" w:space="0" w:color="000000"/>
              <w:bottom w:val="single" w:sz="4" w:space="0" w:color="000001"/>
              <w:right w:val="nil"/>
            </w:tcBorders>
            <w:vAlign w:val="center"/>
            <w:hideMark/>
          </w:tcPr>
          <w:p w14:paraId="3FE3C29F" w14:textId="02409C01" w:rsidR="00ED0882" w:rsidRDefault="00ED0882" w:rsidP="00CA309B">
            <w:pPr>
              <w:pStyle w:val="af2"/>
              <w:jc w:val="center"/>
              <w:rPr>
                <w:rFonts w:ascii="Times New Roman" w:hAnsi="Times New Roman"/>
                <w:bCs/>
                <w:sz w:val="28"/>
                <w:szCs w:val="28"/>
              </w:rPr>
            </w:pPr>
            <w:r>
              <w:rPr>
                <w:rFonts w:ascii="Times New Roman" w:hAnsi="Times New Roman"/>
                <w:bCs/>
                <w:sz w:val="28"/>
                <w:szCs w:val="28"/>
              </w:rPr>
              <w:t>193</w:t>
            </w:r>
            <w:r w:rsidR="00CA309B">
              <w:rPr>
                <w:rFonts w:ascii="Times New Roman" w:hAnsi="Times New Roman"/>
                <w:bCs/>
                <w:sz w:val="28"/>
                <w:szCs w:val="28"/>
              </w:rPr>
              <w:t xml:space="preserve"> </w:t>
            </w:r>
            <w:r>
              <w:rPr>
                <w:rFonts w:ascii="Times New Roman" w:hAnsi="Times New Roman"/>
                <w:bCs/>
                <w:sz w:val="28"/>
                <w:szCs w:val="28"/>
              </w:rPr>
              <w:t>141,3</w:t>
            </w:r>
          </w:p>
        </w:tc>
        <w:tc>
          <w:tcPr>
            <w:tcW w:w="2172" w:type="dxa"/>
            <w:tcBorders>
              <w:top w:val="single" w:sz="4" w:space="0" w:color="000001"/>
              <w:left w:val="single" w:sz="4" w:space="0" w:color="000000"/>
              <w:bottom w:val="single" w:sz="4" w:space="0" w:color="000001"/>
              <w:right w:val="single" w:sz="4" w:space="0" w:color="000001"/>
            </w:tcBorders>
            <w:vAlign w:val="center"/>
            <w:hideMark/>
          </w:tcPr>
          <w:p w14:paraId="1FAE1818" w14:textId="03AD80AC" w:rsidR="00ED0882" w:rsidRDefault="00ED0882" w:rsidP="00CA309B">
            <w:pPr>
              <w:pStyle w:val="af2"/>
              <w:jc w:val="center"/>
              <w:rPr>
                <w:rFonts w:ascii="Times New Roman" w:hAnsi="Times New Roman"/>
                <w:bCs/>
                <w:sz w:val="28"/>
                <w:szCs w:val="28"/>
              </w:rPr>
            </w:pPr>
            <w:r>
              <w:rPr>
                <w:rFonts w:ascii="Times New Roman" w:hAnsi="Times New Roman"/>
                <w:bCs/>
                <w:sz w:val="28"/>
                <w:szCs w:val="28"/>
              </w:rPr>
              <w:t>203</w:t>
            </w:r>
            <w:r w:rsidR="00CA309B">
              <w:rPr>
                <w:rFonts w:ascii="Times New Roman" w:hAnsi="Times New Roman"/>
                <w:bCs/>
                <w:sz w:val="28"/>
                <w:szCs w:val="28"/>
              </w:rPr>
              <w:t xml:space="preserve"> </w:t>
            </w:r>
            <w:r>
              <w:rPr>
                <w:rFonts w:ascii="Times New Roman" w:hAnsi="Times New Roman"/>
                <w:bCs/>
                <w:sz w:val="28"/>
                <w:szCs w:val="28"/>
              </w:rPr>
              <w:t>335,6</w:t>
            </w:r>
          </w:p>
        </w:tc>
      </w:tr>
      <w:tr w:rsidR="00ED0882" w14:paraId="6D3470B8" w14:textId="77777777" w:rsidTr="00C16CEE">
        <w:tc>
          <w:tcPr>
            <w:tcW w:w="556" w:type="dxa"/>
            <w:tcBorders>
              <w:top w:val="single" w:sz="4" w:space="0" w:color="000001"/>
              <w:left w:val="single" w:sz="4" w:space="0" w:color="000001"/>
              <w:bottom w:val="single" w:sz="4" w:space="0" w:color="000001"/>
              <w:right w:val="nil"/>
            </w:tcBorders>
            <w:vAlign w:val="center"/>
            <w:hideMark/>
          </w:tcPr>
          <w:p w14:paraId="2BC4B76C" w14:textId="60B99218" w:rsidR="00ED0882" w:rsidRDefault="00C16CEE">
            <w:pPr>
              <w:tabs>
                <w:tab w:val="left" w:pos="1311"/>
              </w:tabs>
              <w:snapToGrid w:val="0"/>
              <w:spacing w:line="276" w:lineRule="auto"/>
              <w:jc w:val="center"/>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8</w:t>
            </w:r>
            <w:r w:rsidR="00ED0882">
              <w:rPr>
                <w:rFonts w:ascii="Times New Roman" w:eastAsia="Calibri" w:hAnsi="Times New Roman" w:cs="Times New Roman"/>
                <w:bCs/>
                <w:color w:val="00000A"/>
                <w:sz w:val="28"/>
                <w:szCs w:val="28"/>
              </w:rPr>
              <w:t>.2.</w:t>
            </w:r>
          </w:p>
        </w:tc>
        <w:tc>
          <w:tcPr>
            <w:tcW w:w="3341" w:type="dxa"/>
            <w:tcBorders>
              <w:top w:val="single" w:sz="4" w:space="0" w:color="000001"/>
              <w:left w:val="single" w:sz="4" w:space="0" w:color="000001"/>
              <w:bottom w:val="single" w:sz="4" w:space="0" w:color="000001"/>
              <w:right w:val="nil"/>
            </w:tcBorders>
            <w:hideMark/>
          </w:tcPr>
          <w:p w14:paraId="34BD77C9" w14:textId="77777777" w:rsidR="00ED0882" w:rsidRDefault="00ED0882">
            <w:pPr>
              <w:snapToGrid w:val="0"/>
              <w:spacing w:line="276" w:lineRule="auto"/>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Коштів інших джерел</w:t>
            </w:r>
          </w:p>
        </w:tc>
        <w:tc>
          <w:tcPr>
            <w:tcW w:w="6027" w:type="dxa"/>
            <w:gridSpan w:val="3"/>
            <w:tcBorders>
              <w:top w:val="single" w:sz="4" w:space="0" w:color="000001"/>
              <w:left w:val="single" w:sz="4" w:space="0" w:color="000001"/>
              <w:bottom w:val="single" w:sz="4" w:space="0" w:color="000001"/>
              <w:right w:val="single" w:sz="4" w:space="0" w:color="000001"/>
            </w:tcBorders>
            <w:hideMark/>
          </w:tcPr>
          <w:p w14:paraId="63A933C8" w14:textId="77777777" w:rsidR="00ED0882" w:rsidRDefault="00ED0882">
            <w:pPr>
              <w:snapToGrid w:val="0"/>
              <w:spacing w:line="276" w:lineRule="auto"/>
              <w:jc w:val="center"/>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w:t>
            </w:r>
          </w:p>
        </w:tc>
      </w:tr>
    </w:tbl>
    <w:p w14:paraId="7CB62A6B" w14:textId="6FBEE685" w:rsidR="0078076B" w:rsidRDefault="00ED0882" w:rsidP="00CA309B">
      <w:pPr>
        <w:ind w:left="1"/>
        <w:jc w:val="center"/>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lastRenderedPageBreak/>
        <w:t>2. Визначення проблеми, на розв’язання якої спрямована програма</w:t>
      </w:r>
    </w:p>
    <w:p w14:paraId="099E7D59" w14:textId="77777777" w:rsidR="00CA309B" w:rsidRPr="00CA309B" w:rsidRDefault="00CA309B" w:rsidP="00CA309B">
      <w:pPr>
        <w:ind w:left="1"/>
        <w:jc w:val="center"/>
        <w:rPr>
          <w:rFonts w:ascii="Times New Roman" w:eastAsia="Calibri" w:hAnsi="Times New Roman" w:cs="Times New Roman"/>
          <w:color w:val="00000A"/>
          <w:sz w:val="28"/>
          <w:szCs w:val="28"/>
        </w:rPr>
      </w:pPr>
    </w:p>
    <w:p w14:paraId="37BB0868" w14:textId="77777777" w:rsidR="00CA309B" w:rsidRDefault="00ED0882" w:rsidP="00CA309B">
      <w:pPr>
        <w:ind w:left="1" w:firstLine="566"/>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Благоустрій міста – це комплекс робіт з інженерного захисту, розчищення та озеленення території, а також ряд соціально-економічних, організаційно-правових та екологічних заходів із поліпшення мікроклімату, санітарного очищення території міста.</w:t>
      </w:r>
    </w:p>
    <w:p w14:paraId="67A1B4A8" w14:textId="77777777" w:rsidR="005E2637" w:rsidRDefault="00ED0882" w:rsidP="005E2637">
      <w:pPr>
        <w:ind w:left="1" w:firstLine="566"/>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Впродовж останніх років на території населених пунктів Мукачівської міської територіальної громади проводиться значна робота у сфері благоустрою, що включає прибирання території, поточний ремонт та обслуговування вуличного освітлення, ямковий та поточний ремонт тротуарів, доріг, площ,</w:t>
      </w:r>
      <w:r w:rsidR="007B5996" w:rsidRPr="00CA309B">
        <w:rPr>
          <w:rFonts w:ascii="Times New Roman" w:eastAsia="Calibri" w:hAnsi="Times New Roman" w:cs="Times New Roman"/>
          <w:color w:val="00000A"/>
          <w:sz w:val="28"/>
          <w:szCs w:val="28"/>
        </w:rPr>
        <w:t xml:space="preserve"> обстеження шляхопроводів</w:t>
      </w:r>
      <w:r w:rsidRPr="00CA309B">
        <w:rPr>
          <w:rFonts w:ascii="Times New Roman" w:eastAsia="Calibri" w:hAnsi="Times New Roman" w:cs="Times New Roman"/>
          <w:color w:val="00000A"/>
          <w:sz w:val="28"/>
          <w:szCs w:val="28"/>
        </w:rPr>
        <w:t xml:space="preserve"> а також роботи щодо встановлення дорожніх знаків та їх утримання, ліквідації стихійних сміттєзвалищ, облаштування зупинок, озеленення вулиць, утримання парків, скверів та кладовищ, поточний ремонт та утримання об’єктів дорожньої інфраструктури, благоустрій дамби р. Латориця та інші роботи.</w:t>
      </w:r>
    </w:p>
    <w:p w14:paraId="4672EB93" w14:textId="77777777" w:rsidR="005E2637" w:rsidRDefault="00ED0882" w:rsidP="005E2637">
      <w:pPr>
        <w:ind w:left="1" w:firstLine="566"/>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Програма благоустрою розроблена для здійснення ефективних і комплексних заходів з утримання території населених пунктів Мукачівської міської територіальної громади в належному санітарному стані, поліпшення їх естетичного вигляду, забезпечення зовнішнього освітлення, технічного обслуговування та ремонту фонтанів, збереження об`єктів загального користування.</w:t>
      </w:r>
    </w:p>
    <w:p w14:paraId="009AC38F" w14:textId="77777777" w:rsidR="005E2637" w:rsidRDefault="00ED0882" w:rsidP="007B3C52">
      <w:pPr>
        <w:ind w:left="1" w:firstLine="566"/>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Проблеми утримання в належному стані території громади, її озеленення, відновлення об`єктів благоустрою потребують програмного вирішення.</w:t>
      </w:r>
    </w:p>
    <w:p w14:paraId="72551BFC" w14:textId="7B018BCC" w:rsidR="00ED0882" w:rsidRPr="007B3C52" w:rsidRDefault="00ED0882" w:rsidP="007B3C52">
      <w:pPr>
        <w:jc w:val="both"/>
        <w:rPr>
          <w:rFonts w:ascii="Times New Roman" w:hAnsi="Times New Roman" w:cs="Times New Roman"/>
          <w:sz w:val="28"/>
          <w:szCs w:val="28"/>
        </w:rPr>
      </w:pPr>
      <w:r w:rsidRPr="00CA309B">
        <w:rPr>
          <w:rFonts w:ascii="Times New Roman" w:eastAsia="Calibri" w:hAnsi="Times New Roman" w:cs="Times New Roman"/>
          <w:color w:val="00000A"/>
          <w:sz w:val="28"/>
          <w:szCs w:val="28"/>
        </w:rPr>
        <w:t>Дана програма визначає загальний порядок планування ремонту, утримання і фінансування робіт з комплексного благоустрою території населених пунктів Мукачівської міської територіальної громади, а також встановлює певний перелік заходів, об'ємів і пропозицій щодо суттєвого та якісного покращення благоустрою та санітарного стану, розроблена на виконання Закон</w:t>
      </w:r>
      <w:r w:rsidR="005E2637">
        <w:rPr>
          <w:rFonts w:ascii="Times New Roman" w:eastAsia="Calibri" w:hAnsi="Times New Roman" w:cs="Times New Roman"/>
          <w:color w:val="00000A"/>
          <w:sz w:val="28"/>
          <w:szCs w:val="28"/>
        </w:rPr>
        <w:t>ів</w:t>
      </w:r>
      <w:r w:rsidRPr="00CA309B">
        <w:rPr>
          <w:rFonts w:ascii="Times New Roman" w:eastAsia="Calibri" w:hAnsi="Times New Roman" w:cs="Times New Roman"/>
          <w:color w:val="00000A"/>
          <w:sz w:val="28"/>
          <w:szCs w:val="28"/>
        </w:rPr>
        <w:t xml:space="preserve"> України «Про благоустрій населених пунктів»,</w:t>
      </w:r>
      <w:r w:rsidR="005E2637">
        <w:rPr>
          <w:rFonts w:ascii="Times New Roman" w:eastAsia="Calibri" w:hAnsi="Times New Roman" w:cs="Times New Roman"/>
          <w:color w:val="00000A"/>
          <w:sz w:val="28"/>
          <w:szCs w:val="28"/>
        </w:rPr>
        <w:t xml:space="preserve"> </w:t>
      </w:r>
      <w:r w:rsidRPr="00CA309B">
        <w:rPr>
          <w:rFonts w:ascii="Times New Roman" w:hAnsi="Times New Roman" w:cs="Times New Roman"/>
          <w:sz w:val="28"/>
          <w:szCs w:val="28"/>
        </w:rPr>
        <w:t>«Про поховання та похоронну справу»,</w:t>
      </w:r>
      <w:r w:rsidR="00AD10F3" w:rsidRPr="00CA309B">
        <w:rPr>
          <w:rFonts w:ascii="Times New Roman" w:hAnsi="Times New Roman" w:cs="Times New Roman"/>
          <w:sz w:val="28"/>
          <w:szCs w:val="28"/>
        </w:rPr>
        <w:t xml:space="preserve"> </w:t>
      </w:r>
      <w:bookmarkStart w:id="0" w:name="_Hlk103336605"/>
      <w:r w:rsidR="00A1520D" w:rsidRPr="00CA309B">
        <w:rPr>
          <w:rFonts w:ascii="Times New Roman" w:hAnsi="Times New Roman" w:cs="Times New Roman"/>
          <w:sz w:val="28"/>
          <w:szCs w:val="28"/>
        </w:rPr>
        <w:t xml:space="preserve">«Про правовий режим воєнного стану», </w:t>
      </w:r>
      <w:r w:rsidR="007B3C52" w:rsidRPr="00CA309B">
        <w:rPr>
          <w:rFonts w:ascii="Times New Roman" w:eastAsia="Calibri" w:hAnsi="Times New Roman" w:cs="Times New Roman"/>
          <w:color w:val="00000A"/>
          <w:sz w:val="28"/>
          <w:szCs w:val="28"/>
        </w:rPr>
        <w:t>«Про дорожній рух», «Про автомобільні дороги», Бюджетного кодексу України</w:t>
      </w:r>
      <w:r w:rsidR="007B3C52" w:rsidRPr="00937848">
        <w:rPr>
          <w:rFonts w:ascii="Times New Roman" w:eastAsia="Calibri" w:hAnsi="Times New Roman" w:cs="Times New Roman"/>
          <w:sz w:val="28"/>
          <w:szCs w:val="28"/>
        </w:rPr>
        <w:t>,</w:t>
      </w:r>
      <w:r w:rsidR="007B3C52" w:rsidRPr="00937848">
        <w:rPr>
          <w:rFonts w:ascii="Times New Roman" w:hAnsi="Times New Roman" w:cs="Times New Roman"/>
          <w:sz w:val="28"/>
          <w:szCs w:val="28"/>
        </w:rPr>
        <w:t xml:space="preserve"> </w:t>
      </w:r>
      <w:r w:rsidR="00937848">
        <w:rPr>
          <w:rFonts w:ascii="Times New Roman" w:hAnsi="Times New Roman" w:cs="Times New Roman"/>
          <w:sz w:val="28"/>
          <w:szCs w:val="28"/>
        </w:rPr>
        <w:t>Постанови Кабінету Міністрів України «Про затвердження Порядку виконання повноважень Державною казначейською службою в особливому режимі в умовах воєнного стану» від 09.06.2021 № 590 зі змінами</w:t>
      </w:r>
      <w:bookmarkEnd w:id="0"/>
      <w:r w:rsidR="00A1520D" w:rsidRPr="00CA309B">
        <w:rPr>
          <w:rFonts w:ascii="Times New Roman" w:hAnsi="Times New Roman" w:cs="Times New Roman"/>
          <w:sz w:val="28"/>
          <w:szCs w:val="28"/>
        </w:rPr>
        <w:t>,</w:t>
      </w:r>
      <w:r w:rsidRPr="00CA309B">
        <w:rPr>
          <w:rFonts w:ascii="Times New Roman" w:hAnsi="Times New Roman" w:cs="Times New Roman"/>
          <w:sz w:val="28"/>
          <w:szCs w:val="28"/>
        </w:rPr>
        <w:t xml:space="preserve"> </w:t>
      </w:r>
      <w:r w:rsidR="007B3C52">
        <w:rPr>
          <w:rFonts w:ascii="Times New Roman" w:hAnsi="Times New Roman" w:cs="Times New Roman"/>
          <w:sz w:val="28"/>
          <w:szCs w:val="28"/>
        </w:rPr>
        <w:t>від</w:t>
      </w:r>
      <w:r w:rsidR="007B3C52" w:rsidRPr="007B3C52">
        <w:rPr>
          <w:rFonts w:ascii="Times New Roman" w:hAnsi="Times New Roman" w:cs="Times New Roman"/>
          <w:sz w:val="28"/>
          <w:szCs w:val="28"/>
        </w:rPr>
        <w:t xml:space="preserve"> 11 березня 2022р. №252 </w:t>
      </w:r>
      <w:r w:rsidR="007B3C52">
        <w:rPr>
          <w:rFonts w:ascii="Times New Roman" w:hAnsi="Times New Roman" w:cs="Times New Roman"/>
          <w:sz w:val="28"/>
          <w:szCs w:val="28"/>
        </w:rPr>
        <w:t>«</w:t>
      </w:r>
      <w:r w:rsidR="007B3C52" w:rsidRPr="007B3C52">
        <w:rPr>
          <w:rFonts w:ascii="Times New Roman" w:hAnsi="Times New Roman" w:cs="Times New Roman"/>
          <w:sz w:val="28"/>
          <w:szCs w:val="28"/>
        </w:rPr>
        <w:t>Деякі питання формування та виконання місцевих бюджетів у період воєнного стану</w:t>
      </w:r>
      <w:r w:rsidR="007B3C52">
        <w:rPr>
          <w:rFonts w:ascii="Times New Roman" w:hAnsi="Times New Roman" w:cs="Times New Roman"/>
          <w:sz w:val="28"/>
          <w:szCs w:val="28"/>
        </w:rPr>
        <w:t xml:space="preserve">», </w:t>
      </w:r>
      <w:r w:rsidRPr="00CA309B">
        <w:rPr>
          <w:rFonts w:ascii="Times New Roman" w:eastAsia="Calibri" w:hAnsi="Times New Roman" w:cs="Times New Roman"/>
          <w:color w:val="00000A"/>
          <w:sz w:val="28"/>
          <w:szCs w:val="28"/>
        </w:rPr>
        <w:t xml:space="preserve">Наказу Міністерства будівництва, архітектури та житлово-комунального господарства України від 10.04.2006  №105 «Про затвердження Правил утримання зелених насаджень у населених пунктах України», </w:t>
      </w:r>
      <w:r w:rsidRPr="00CA309B">
        <w:rPr>
          <w:rFonts w:ascii="Times New Roman" w:hAnsi="Times New Roman" w:cs="Times New Roman"/>
          <w:sz w:val="28"/>
          <w:szCs w:val="28"/>
        </w:rPr>
        <w:t>Наказу Державного комітету з питань житлово-комунального господарства від 23.09.2003 №154 «Про затвердження  Порядку проведення ремонту та утримання об’єктів благоустрою населених пунктів»</w:t>
      </w:r>
      <w:r w:rsidR="007B3C52">
        <w:rPr>
          <w:rFonts w:ascii="Times New Roman" w:hAnsi="Times New Roman" w:cs="Times New Roman"/>
          <w:sz w:val="28"/>
          <w:szCs w:val="28"/>
        </w:rPr>
        <w:t>,</w:t>
      </w:r>
      <w:r w:rsidR="007B3C52">
        <w:rPr>
          <w:rFonts w:ascii="Times New Roman" w:eastAsia="Calibri" w:hAnsi="Times New Roman" w:cs="Times New Roman"/>
          <w:color w:val="00000A"/>
          <w:sz w:val="28"/>
          <w:szCs w:val="28"/>
        </w:rPr>
        <w:t xml:space="preserve"> </w:t>
      </w:r>
      <w:r w:rsidRPr="00CA309B">
        <w:rPr>
          <w:rFonts w:ascii="Times New Roman" w:eastAsia="Calibri" w:hAnsi="Times New Roman" w:cs="Times New Roman"/>
          <w:color w:val="00000A"/>
          <w:sz w:val="28"/>
          <w:szCs w:val="28"/>
        </w:rPr>
        <w:t xml:space="preserve">Порядку розроблення місцевих цільових програм, моніторингу та звітності про їх виконання, затверджений рішенням 66 сесії Мукачівської міської ради 7 скликання від 31.10.2019 №1574, Правил благоустрою, забезпечення чистоти, порядку утримання і прибирання вуличних, дворових територій, парків, скверів міста Мукачево», затверджених рішенням 24 сесії Мукачівської міської ради 7-го </w:t>
      </w:r>
      <w:r w:rsidRPr="00CA309B">
        <w:rPr>
          <w:rFonts w:ascii="Times New Roman" w:eastAsia="Calibri" w:hAnsi="Times New Roman" w:cs="Times New Roman"/>
          <w:color w:val="00000A"/>
          <w:sz w:val="28"/>
          <w:szCs w:val="28"/>
        </w:rPr>
        <w:lastRenderedPageBreak/>
        <w:t>скликання від 16.03.2017  №554.</w:t>
      </w:r>
    </w:p>
    <w:p w14:paraId="461F7A9F" w14:textId="77777777"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Виконання капітального ремонту у сфері благоустрою населених пунктів здійснюється з метою формування сприятливого для життєдіяльності людини середовища, в умовах якого забезпечуються захист довкілля, санітарне та епідемічне благополуччя населення, шляхом виконання комплексу робіт, які сприятимуть належному утриманню та відновленню об’єктів благоустрою.</w:t>
      </w:r>
    </w:p>
    <w:p w14:paraId="40B00B24" w14:textId="77777777" w:rsidR="00ED0882" w:rsidRPr="00CA309B" w:rsidRDefault="00ED0882" w:rsidP="00CA309B">
      <w:pPr>
        <w:ind w:firstLine="709"/>
        <w:jc w:val="both"/>
        <w:rPr>
          <w:rFonts w:ascii="Times New Roman" w:eastAsia="Calibri" w:hAnsi="Times New Roman" w:cs="Times New Roman"/>
          <w:color w:val="00000A"/>
          <w:sz w:val="28"/>
          <w:szCs w:val="28"/>
        </w:rPr>
      </w:pPr>
    </w:p>
    <w:p w14:paraId="1BFAA1F4" w14:textId="656AA45F" w:rsidR="00ED0882" w:rsidRPr="00CA309B" w:rsidRDefault="00ED0882" w:rsidP="00CA309B">
      <w:pPr>
        <w:tabs>
          <w:tab w:val="left" w:pos="0"/>
        </w:tabs>
        <w:jc w:val="center"/>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3. Визначення мети програми</w:t>
      </w:r>
    </w:p>
    <w:p w14:paraId="7923C8D5" w14:textId="4EE1FD80" w:rsidR="00ED0882" w:rsidRPr="00CA309B" w:rsidRDefault="00ED0882" w:rsidP="00766E32">
      <w:pPr>
        <w:spacing w:after="200"/>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Основна мета Програми – забезпечення утримання в належному санітарному стані території населених пунктів Мукачівської міської територіальної громади (проїжджої частини, тротуарів, доріжок, малих архітектурних форм, парків, площ, меморіальних комплексів в парках та скверах міста), очищення та озеленення територій, санітарна очистка, раціональне використання та охорона об’єктів благоустрою, створення умов щодо захисту і відновлення сприятливого для життєдіяльності людини, довкілля, покращення безпеки та забезпечення громадського порядку в громадських місцях, місцях загального користування, паркування автотранспортних засобів та на інших об’єктах благоустрою з використанням передових технологій (систем відеонагляду), а також збереження та покращення технічного та естетичного стану об’єктів благоустрою.</w:t>
      </w:r>
      <w:r w:rsidR="00EE4995" w:rsidRPr="00CA309B">
        <w:rPr>
          <w:rFonts w:ascii="Times New Roman" w:eastAsia="Calibri" w:hAnsi="Times New Roman" w:cs="Times New Roman"/>
          <w:color w:val="00000A"/>
          <w:sz w:val="28"/>
          <w:szCs w:val="28"/>
        </w:rPr>
        <w:t xml:space="preserve"> Проведення </w:t>
      </w:r>
      <w:r w:rsidR="00EE4995" w:rsidRPr="00CA309B">
        <w:rPr>
          <w:rFonts w:ascii="Times New Roman" w:hAnsi="Times New Roman" w:cs="Times New Roman"/>
          <w:sz w:val="28"/>
          <w:szCs w:val="28"/>
        </w:rPr>
        <w:t>аварійних робіт на автомобільних дорогах загального користування місцевого значення, вулицях і дорогах комунальної власності у населених пунктах.</w:t>
      </w:r>
    </w:p>
    <w:p w14:paraId="6230EE3D" w14:textId="5E70160A" w:rsidR="00ED0882" w:rsidRPr="00CA309B" w:rsidRDefault="00ED0882" w:rsidP="00CA309B">
      <w:pPr>
        <w:pStyle w:val="af4"/>
        <w:widowControl/>
        <w:numPr>
          <w:ilvl w:val="0"/>
          <w:numId w:val="17"/>
        </w:numPr>
        <w:spacing w:after="0"/>
        <w:textAlignment w:val="auto"/>
        <w:rPr>
          <w:rFonts w:ascii="Times New Roman" w:eastAsia="Calibri" w:hAnsi="Times New Roman"/>
          <w:color w:val="00000A"/>
          <w:sz w:val="28"/>
          <w:szCs w:val="28"/>
        </w:rPr>
      </w:pPr>
      <w:r w:rsidRPr="00CA309B">
        <w:rPr>
          <w:rFonts w:ascii="Times New Roman" w:eastAsia="Calibri" w:hAnsi="Times New Roman"/>
          <w:color w:val="00000A"/>
          <w:sz w:val="28"/>
          <w:szCs w:val="28"/>
        </w:rPr>
        <w:t>Обґрунтування шляхів і засобів розв’язання проблеми, обсягів та джерел фінансування, строки та етапи виконання Програми</w:t>
      </w:r>
    </w:p>
    <w:p w14:paraId="0A309605" w14:textId="77777777"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Фінансування заходів, передбачених Програмою, здійснюватиметься в Порядку, визначеному нормативно-правовими актами за рахунок коштів бюджету Мукачівської міської територіальної громади та інших джерел, не заборонених законодавством (додаток 1).</w:t>
      </w:r>
    </w:p>
    <w:p w14:paraId="04F7FAF6" w14:textId="0D0A681C"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Всі заходи Програми передбачені до реалізації протягом 2022-2024 років.</w:t>
      </w:r>
    </w:p>
    <w:p w14:paraId="6348B1EB" w14:textId="77777777" w:rsidR="0078076B" w:rsidRPr="00CA309B" w:rsidRDefault="0078076B" w:rsidP="00CA309B">
      <w:pPr>
        <w:ind w:firstLine="709"/>
        <w:jc w:val="both"/>
        <w:rPr>
          <w:rFonts w:ascii="Times New Roman" w:eastAsia="Calibri" w:hAnsi="Times New Roman" w:cs="Times New Roman"/>
          <w:color w:val="00000A"/>
          <w:sz w:val="28"/>
          <w:szCs w:val="28"/>
        </w:rPr>
      </w:pPr>
    </w:p>
    <w:p w14:paraId="31CCF439" w14:textId="4717E3B6" w:rsidR="00ED0882" w:rsidRPr="00CA309B" w:rsidRDefault="00ED0882" w:rsidP="00CA309B">
      <w:pPr>
        <w:pStyle w:val="af4"/>
        <w:widowControl/>
        <w:numPr>
          <w:ilvl w:val="0"/>
          <w:numId w:val="17"/>
        </w:numPr>
        <w:spacing w:after="0"/>
        <w:textAlignment w:val="auto"/>
        <w:rPr>
          <w:rFonts w:ascii="Times New Roman" w:eastAsia="Calibri" w:hAnsi="Times New Roman"/>
          <w:color w:val="00000A"/>
          <w:sz w:val="28"/>
          <w:szCs w:val="28"/>
        </w:rPr>
      </w:pPr>
      <w:r w:rsidRPr="00CA309B">
        <w:rPr>
          <w:rFonts w:ascii="Times New Roman" w:eastAsia="Calibri" w:hAnsi="Times New Roman"/>
          <w:color w:val="00000A"/>
          <w:sz w:val="28"/>
          <w:szCs w:val="28"/>
        </w:rPr>
        <w:t>Перелік завдань і заходів програми та результативні показники</w:t>
      </w:r>
    </w:p>
    <w:p w14:paraId="1EC20088" w14:textId="77777777"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 xml:space="preserve">Завданнями Програми - є реалізація комплексу заходів щодо забезпечення утримання в належному санітарно-технічному стані території </w:t>
      </w:r>
      <w:r w:rsidRPr="00CA309B">
        <w:rPr>
          <w:rFonts w:ascii="Times New Roman" w:eastAsia="Times New Roman" w:hAnsi="Times New Roman" w:cs="Times New Roman"/>
          <w:color w:val="00000A"/>
          <w:sz w:val="28"/>
          <w:szCs w:val="28"/>
        </w:rPr>
        <w:t xml:space="preserve">Мукачівської міської територіальної громади, </w:t>
      </w:r>
      <w:r w:rsidRPr="00CA309B">
        <w:rPr>
          <w:rFonts w:ascii="Times New Roman" w:eastAsia="Calibri" w:hAnsi="Times New Roman" w:cs="Times New Roman"/>
          <w:color w:val="00000A"/>
          <w:sz w:val="28"/>
          <w:szCs w:val="28"/>
        </w:rPr>
        <w:t>покращення естетичного вигляду, створення оптимальних умов для праці, побуту та відпочинку її мешканців та гостей.</w:t>
      </w:r>
    </w:p>
    <w:p w14:paraId="139B225F" w14:textId="77777777"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 xml:space="preserve">Виконання Програми передбачає: </w:t>
      </w:r>
    </w:p>
    <w:p w14:paraId="41825C7F" w14:textId="7E67C854" w:rsidR="00ED0882" w:rsidRPr="00CA309B" w:rsidRDefault="00766E32" w:rsidP="00766E32">
      <w:pPr>
        <w:ind w:firstLine="567"/>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з</w:t>
      </w:r>
      <w:r w:rsidR="00ED0882" w:rsidRPr="00CA309B">
        <w:rPr>
          <w:rFonts w:ascii="Times New Roman" w:eastAsia="Calibri" w:hAnsi="Times New Roman" w:cs="Times New Roman"/>
          <w:color w:val="00000A"/>
          <w:sz w:val="28"/>
          <w:szCs w:val="28"/>
        </w:rPr>
        <w:t>апровадження стимулів до економного і раціонального господарювання та використання ресурсів;</w:t>
      </w:r>
    </w:p>
    <w:p w14:paraId="412340A4" w14:textId="54F31524" w:rsidR="00ED0882" w:rsidRPr="00CA309B" w:rsidRDefault="00766E32" w:rsidP="00766E32">
      <w:pPr>
        <w:ind w:firstLine="567"/>
        <w:jc w:val="both"/>
        <w:rPr>
          <w:rFonts w:ascii="Times New Roman" w:eastAsia="Calibri" w:hAnsi="Times New Roman" w:cs="Times New Roman"/>
          <w:color w:val="00000A"/>
          <w:sz w:val="28"/>
          <w:szCs w:val="28"/>
        </w:rPr>
      </w:pPr>
      <w:r>
        <w:rPr>
          <w:rFonts w:ascii="Times New Roman" w:eastAsia="Calibri" w:hAnsi="Times New Roman" w:cs="Times New Roman"/>
          <w:color w:val="00000A"/>
          <w:sz w:val="28"/>
          <w:szCs w:val="28"/>
        </w:rPr>
        <w:t>п</w:t>
      </w:r>
      <w:r w:rsidR="00ED0882" w:rsidRPr="00CA309B">
        <w:rPr>
          <w:rFonts w:ascii="Times New Roman" w:eastAsia="Calibri" w:hAnsi="Times New Roman" w:cs="Times New Roman"/>
          <w:color w:val="00000A"/>
          <w:sz w:val="28"/>
          <w:szCs w:val="28"/>
        </w:rPr>
        <w:t xml:space="preserve">окращення екологічного та санітарного стану </w:t>
      </w:r>
      <w:r w:rsidR="00ED0882" w:rsidRPr="00CA309B">
        <w:rPr>
          <w:rFonts w:ascii="Times New Roman" w:eastAsia="Times New Roman" w:hAnsi="Times New Roman" w:cs="Times New Roman"/>
          <w:color w:val="00000A"/>
          <w:sz w:val="28"/>
          <w:szCs w:val="28"/>
        </w:rPr>
        <w:t>території Мукачівської міської територіальної громади.</w:t>
      </w:r>
    </w:p>
    <w:p w14:paraId="00739884" w14:textId="720FDA7A"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Найважливішим завданням Програми є створення безпечного та комфортного середовища для проживання громадян, що</w:t>
      </w:r>
      <w:r w:rsidR="00EE4995" w:rsidRPr="00CA309B">
        <w:rPr>
          <w:rFonts w:ascii="Times New Roman" w:eastAsia="Calibri" w:hAnsi="Times New Roman" w:cs="Times New Roman"/>
          <w:color w:val="00000A"/>
          <w:sz w:val="28"/>
          <w:szCs w:val="28"/>
        </w:rPr>
        <w:t xml:space="preserve"> </w:t>
      </w:r>
      <w:r w:rsidRPr="00CA309B">
        <w:rPr>
          <w:rFonts w:ascii="Times New Roman" w:eastAsia="Calibri" w:hAnsi="Times New Roman" w:cs="Times New Roman"/>
          <w:color w:val="00000A"/>
          <w:sz w:val="28"/>
          <w:szCs w:val="28"/>
        </w:rPr>
        <w:t>д</w:t>
      </w:r>
      <w:r w:rsidR="00EE4995" w:rsidRPr="00CA309B">
        <w:rPr>
          <w:rFonts w:ascii="Times New Roman" w:eastAsia="Calibri" w:hAnsi="Times New Roman" w:cs="Times New Roman"/>
          <w:color w:val="00000A"/>
          <w:sz w:val="28"/>
          <w:szCs w:val="28"/>
        </w:rPr>
        <w:t>о</w:t>
      </w:r>
      <w:r w:rsidRPr="00CA309B">
        <w:rPr>
          <w:rFonts w:ascii="Times New Roman" w:eastAsia="Calibri" w:hAnsi="Times New Roman" w:cs="Times New Roman"/>
          <w:color w:val="00000A"/>
          <w:sz w:val="28"/>
          <w:szCs w:val="28"/>
        </w:rPr>
        <w:t xml:space="preserve">сягається шляхом забезпечення належного рівня благоустрою. Роботи з благоустрою на території </w:t>
      </w:r>
      <w:r w:rsidRPr="00CA309B">
        <w:rPr>
          <w:rFonts w:ascii="Times New Roman" w:eastAsia="Times New Roman" w:hAnsi="Times New Roman" w:cs="Times New Roman"/>
          <w:color w:val="00000A"/>
          <w:sz w:val="28"/>
          <w:szCs w:val="28"/>
        </w:rPr>
        <w:t xml:space="preserve">Мукачівської міської територіальної громади, </w:t>
      </w:r>
      <w:r w:rsidRPr="00CA309B">
        <w:rPr>
          <w:rFonts w:ascii="Times New Roman" w:eastAsia="Calibri" w:hAnsi="Times New Roman" w:cs="Times New Roman"/>
          <w:color w:val="00000A"/>
          <w:sz w:val="28"/>
          <w:szCs w:val="28"/>
        </w:rPr>
        <w:t xml:space="preserve">в основному, здійснюватимуться </w:t>
      </w:r>
      <w:r w:rsidRPr="00CA309B">
        <w:rPr>
          <w:rFonts w:ascii="Times New Roman" w:eastAsia="Calibri" w:hAnsi="Times New Roman" w:cs="Times New Roman"/>
          <w:color w:val="00000A"/>
          <w:sz w:val="28"/>
          <w:szCs w:val="28"/>
        </w:rPr>
        <w:lastRenderedPageBreak/>
        <w:t xml:space="preserve">власними силами комунальних підприємств </w:t>
      </w:r>
      <w:r w:rsidRPr="00CA309B">
        <w:rPr>
          <w:rFonts w:ascii="Times New Roman" w:eastAsia="Times New Roman" w:hAnsi="Times New Roman" w:cs="Times New Roman"/>
          <w:color w:val="00000A"/>
          <w:sz w:val="28"/>
          <w:szCs w:val="28"/>
        </w:rPr>
        <w:t>Мукачівської міської територіальної громади,</w:t>
      </w:r>
      <w:r w:rsidRPr="00CA309B">
        <w:rPr>
          <w:rFonts w:ascii="Times New Roman" w:eastAsia="Calibri" w:hAnsi="Times New Roman" w:cs="Times New Roman"/>
          <w:color w:val="00000A"/>
          <w:sz w:val="28"/>
          <w:szCs w:val="28"/>
        </w:rPr>
        <w:t xml:space="preserve"> та суб’єктами підприємницької діяльності різних форм власності.</w:t>
      </w:r>
    </w:p>
    <w:p w14:paraId="6DAEB79F" w14:textId="0C7EE205"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Оплата робіт, виконаних власними силами комунальних підприємств, проводиться відповідно до затвердженого плану використання бюджетних коштів (заробітна плата, закупка матеріалів, оплата послуг, в т.ч. комунальних, оплата енергоносіїв, виконання робіт з поділу земель із подальшим їх благоустроєм, що включає: поточний ремонт доріг, комунальної інфраструктури тощо, проведення робіт із забезпечення функціонування будівель, у т.ч.  установлення електричних систем, слюсарні роботи для улаштування систем водопостачання, каналізації, систем тощо, здійснення загального прибирання внутрішніх приміщень усіх типів будівель, зовнішнього чищення будівель, спеціального чищення будівель, підмітання вулиць, прибирання снігу та льоду, охорона об’єктів комунальної власності, сплата податків та зборів до бюджету), та на підставі актів виконаних робіт.</w:t>
      </w:r>
    </w:p>
    <w:p w14:paraId="62C74D64" w14:textId="7AB1886B"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 xml:space="preserve">В ході реалізації заходів Програми можливі коригування, пов’язані з фактичним надходженням коштів на реалізацію заходів Програми, уточненням переліку (видів), обсягів робіт, виходячи з реальних можливостей бюджету </w:t>
      </w:r>
      <w:r w:rsidRPr="00CA309B">
        <w:rPr>
          <w:rFonts w:ascii="Times New Roman" w:eastAsia="Times New Roman" w:hAnsi="Times New Roman" w:cs="Times New Roman"/>
          <w:color w:val="00000A"/>
          <w:sz w:val="28"/>
          <w:szCs w:val="28"/>
        </w:rPr>
        <w:t>Мукачівської міської територіальної громади.</w:t>
      </w:r>
    </w:p>
    <w:p w14:paraId="12F0D9A9" w14:textId="07CB7054"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У ході виконання Програми очікується досягнення наступних результатів:</w:t>
      </w:r>
    </w:p>
    <w:p w14:paraId="3CDAE430" w14:textId="77777777"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 xml:space="preserve">поліпшення санітарного та естетичного стану </w:t>
      </w:r>
      <w:r w:rsidRPr="00CA309B">
        <w:rPr>
          <w:rFonts w:ascii="Times New Roman" w:eastAsia="Times New Roman" w:hAnsi="Times New Roman" w:cs="Times New Roman"/>
          <w:color w:val="00000A"/>
          <w:sz w:val="28"/>
          <w:szCs w:val="28"/>
        </w:rPr>
        <w:t>території Мукачівської міської територіальної громади</w:t>
      </w:r>
      <w:r w:rsidRPr="00CA309B">
        <w:rPr>
          <w:rFonts w:ascii="Times New Roman" w:eastAsia="Calibri" w:hAnsi="Times New Roman" w:cs="Times New Roman"/>
          <w:color w:val="00000A"/>
          <w:sz w:val="28"/>
          <w:szCs w:val="28"/>
        </w:rPr>
        <w:t>;</w:t>
      </w:r>
    </w:p>
    <w:p w14:paraId="3470DD54" w14:textId="77777777"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 xml:space="preserve">освітлення території </w:t>
      </w:r>
      <w:r w:rsidRPr="00CA309B">
        <w:rPr>
          <w:rFonts w:ascii="Times New Roman" w:eastAsia="Times New Roman" w:hAnsi="Times New Roman" w:cs="Times New Roman"/>
          <w:color w:val="00000A"/>
          <w:sz w:val="28"/>
          <w:szCs w:val="28"/>
        </w:rPr>
        <w:t xml:space="preserve">Мукачівської міської територіальної громади, </w:t>
      </w:r>
      <w:r w:rsidRPr="00CA309B">
        <w:rPr>
          <w:rFonts w:ascii="Times New Roman" w:eastAsia="Calibri" w:hAnsi="Times New Roman" w:cs="Times New Roman"/>
          <w:color w:val="00000A"/>
          <w:sz w:val="28"/>
          <w:szCs w:val="28"/>
        </w:rPr>
        <w:t>відповідно до потреб громади;</w:t>
      </w:r>
    </w:p>
    <w:p w14:paraId="68E7BBD3" w14:textId="77777777"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збільшення терміну придатності елементів благоустрою, зовнішнього освітлення та інших об'єктів благоустрою та інфраструктури за рахунок технічного обслуговування;</w:t>
      </w:r>
    </w:p>
    <w:p w14:paraId="1D1D8577" w14:textId="77777777"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забезпечення належних умов проживання та відпочинку населення.</w:t>
      </w:r>
    </w:p>
    <w:p w14:paraId="1095EAB8" w14:textId="77777777" w:rsidR="00ED0882" w:rsidRPr="00CA309B" w:rsidRDefault="00ED0882" w:rsidP="00CA309B">
      <w:pPr>
        <w:jc w:val="both"/>
        <w:rPr>
          <w:rFonts w:ascii="Times New Roman" w:eastAsia="Calibri" w:hAnsi="Times New Roman" w:cs="Times New Roman"/>
          <w:color w:val="00000A"/>
          <w:sz w:val="28"/>
          <w:szCs w:val="28"/>
        </w:rPr>
      </w:pPr>
    </w:p>
    <w:p w14:paraId="3CB2022B" w14:textId="76DE639A" w:rsidR="00ED0882" w:rsidRPr="00CA309B" w:rsidRDefault="00ED0882" w:rsidP="00CA309B">
      <w:pPr>
        <w:ind w:left="2250"/>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6. Напрями діяльності та заходи Програми</w:t>
      </w:r>
    </w:p>
    <w:p w14:paraId="140A022B" w14:textId="77777777"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 xml:space="preserve">Реалізація Програми буде здійснюватися шляхом виконання заходів (додаток 2), які дадуть змогу забезпечити комплексний благоустрій території Мукачівської міської територіальної громади та сприятливе для життєдіяльності людини середовище, а саме:  </w:t>
      </w:r>
    </w:p>
    <w:p w14:paraId="5F01D73A" w14:textId="21FA476F"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 xml:space="preserve">утримання вулиць, </w:t>
      </w:r>
      <w:r w:rsidR="00FF2239" w:rsidRPr="00CA309B">
        <w:rPr>
          <w:rFonts w:ascii="Times New Roman" w:eastAsia="Calibri" w:hAnsi="Times New Roman" w:cs="Times New Roman"/>
          <w:color w:val="00000A"/>
          <w:sz w:val="28"/>
          <w:szCs w:val="28"/>
        </w:rPr>
        <w:t xml:space="preserve">доріг, </w:t>
      </w:r>
      <w:r w:rsidRPr="00CA309B">
        <w:rPr>
          <w:rFonts w:ascii="Times New Roman" w:eastAsia="Calibri" w:hAnsi="Times New Roman" w:cs="Times New Roman"/>
          <w:color w:val="00000A"/>
          <w:sz w:val="28"/>
          <w:szCs w:val="28"/>
        </w:rPr>
        <w:t>тротуарів, мостів (підмітання території, прибирання та вивезення сміття</w:t>
      </w:r>
      <w:r w:rsidR="004410D9" w:rsidRPr="00CA309B">
        <w:rPr>
          <w:rFonts w:ascii="Times New Roman" w:eastAsia="Calibri" w:hAnsi="Times New Roman" w:cs="Times New Roman"/>
          <w:color w:val="00000A"/>
          <w:sz w:val="28"/>
          <w:szCs w:val="28"/>
        </w:rPr>
        <w:t>,</w:t>
      </w:r>
      <w:r w:rsidR="00FF2239" w:rsidRPr="00CA309B">
        <w:rPr>
          <w:rFonts w:ascii="Times New Roman" w:eastAsia="Calibri" w:hAnsi="Times New Roman" w:cs="Times New Roman"/>
          <w:color w:val="00000A"/>
          <w:sz w:val="28"/>
          <w:szCs w:val="28"/>
        </w:rPr>
        <w:t xml:space="preserve"> </w:t>
      </w:r>
      <w:r w:rsidR="00FF2239" w:rsidRPr="00CA309B">
        <w:rPr>
          <w:rFonts w:ascii="Times New Roman" w:eastAsia="Calibri" w:hAnsi="Times New Roman" w:cs="Times New Roman"/>
          <w:sz w:val="28"/>
          <w:szCs w:val="28"/>
        </w:rPr>
        <w:t>а</w:t>
      </w:r>
      <w:r w:rsidR="00FF2239" w:rsidRPr="00CA309B">
        <w:rPr>
          <w:rFonts w:ascii="Times New Roman" w:hAnsi="Times New Roman" w:cs="Times New Roman"/>
          <w:sz w:val="28"/>
          <w:szCs w:val="28"/>
          <w:shd w:val="clear" w:color="auto" w:fill="FFFFFF"/>
        </w:rPr>
        <w:t>варійні роботи на автомобільних дорогах загального користування місцевого значення, вулицях і дорогах комунальної власності у населених пунктах</w:t>
      </w:r>
      <w:r w:rsidRPr="00CA309B">
        <w:rPr>
          <w:rFonts w:ascii="Times New Roman" w:eastAsia="Calibri" w:hAnsi="Times New Roman" w:cs="Times New Roman"/>
          <w:sz w:val="28"/>
          <w:szCs w:val="28"/>
        </w:rPr>
        <w:t xml:space="preserve"> та ін</w:t>
      </w:r>
      <w:r w:rsidRPr="00CA309B">
        <w:rPr>
          <w:rFonts w:ascii="Times New Roman" w:eastAsia="Calibri" w:hAnsi="Times New Roman" w:cs="Times New Roman"/>
          <w:color w:val="00000A"/>
          <w:sz w:val="28"/>
          <w:szCs w:val="28"/>
        </w:rPr>
        <w:t>.);</w:t>
      </w:r>
    </w:p>
    <w:p w14:paraId="64AAC155" w14:textId="4A4DB3DF"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утримання технічних засобів дорожнього руху (дорожні знаки, оновлення старих знаків, встановлення нових  та ін.);</w:t>
      </w:r>
    </w:p>
    <w:p w14:paraId="05C7BDFD" w14:textId="4C82A055"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поточний ремонт технічних засобів дорожнього руху (світлофори) (витрати на ремонт та обслуговування світлофорів, оплата використаної електроенергії та ін.);</w:t>
      </w:r>
    </w:p>
    <w:p w14:paraId="5AD039CC" w14:textId="20B32D69"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виготовлення кошторисної документації та виконання робіт по поточному ремонту дорожнього покриття вулиць, тротуарів, внутріквартальних проїздів;</w:t>
      </w:r>
    </w:p>
    <w:p w14:paraId="01462B5E" w14:textId="13D9AC49" w:rsidR="00ED0882" w:rsidRPr="00CA309B" w:rsidRDefault="00ED0882" w:rsidP="00766E32">
      <w:pPr>
        <w:widowControl/>
        <w:tabs>
          <w:tab w:val="left" w:pos="993"/>
        </w:tabs>
        <w:ind w:firstLine="567"/>
        <w:jc w:val="both"/>
        <w:rPr>
          <w:rFonts w:ascii="Times New Roman" w:eastAsia="Times New Roman" w:hAnsi="Times New Roman" w:cs="Times New Roman"/>
          <w:sz w:val="28"/>
          <w:szCs w:val="28"/>
          <w:shd w:val="clear" w:color="auto" w:fill="FFFFFF"/>
          <w:lang w:eastAsia="ru-RU"/>
        </w:rPr>
      </w:pPr>
      <w:r w:rsidRPr="00CA309B">
        <w:rPr>
          <w:rFonts w:ascii="Times New Roman" w:eastAsia="Times New Roman" w:hAnsi="Times New Roman" w:cs="Times New Roman"/>
          <w:sz w:val="28"/>
          <w:szCs w:val="28"/>
          <w:shd w:val="clear" w:color="auto" w:fill="FFFFFF"/>
          <w:lang w:eastAsia="ru-RU"/>
        </w:rPr>
        <w:lastRenderedPageBreak/>
        <w:t xml:space="preserve">поточне утримання, поточний ремонт на об'єктах благоустрою зеленого господарства (підсівання газонів, садіння квітів у повному обсязі, у тому числі і багаторічних, з усіма попередніми супровідними роботами – підготовка ґрунту, вирівнювання, садіння, полив; видалення окремих засохлих чи фаутних дерев та кущів; знешкодження омели; садіння нових окремих дерев та кущів)                                                                                                                                                                                                                                            </w:t>
      </w:r>
    </w:p>
    <w:p w14:paraId="7BFA69F8" w14:textId="15310000"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благоустрій і поточне утримання кладовищ (підрізання дерев, покіс трави, утримання території в належному санітарному стані);</w:t>
      </w:r>
    </w:p>
    <w:p w14:paraId="50C05178" w14:textId="63D2486A"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14:paraId="7D025011" w14:textId="15EA97E7"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перепоховання останків жертв Другої світової війни;</w:t>
      </w:r>
    </w:p>
    <w:p w14:paraId="5CC69675" w14:textId="439A6A3E"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 xml:space="preserve">утримання площ та скверів; </w:t>
      </w:r>
    </w:p>
    <w:p w14:paraId="4986F120" w14:textId="4AE80F29"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вивіз стихійних сміттєзвалищ;</w:t>
      </w:r>
    </w:p>
    <w:p w14:paraId="58DD44AC" w14:textId="73096802"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утримання вуличного освітлення (в т.ч. електроенергія) (поточне утримання, продовження робіт з реконструкції зовнішнього освітлення міста з застосуванням енергозберігаючих технологій);</w:t>
      </w:r>
    </w:p>
    <w:p w14:paraId="3BA0517A" w14:textId="595A29FB"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утримання парків, набережних (в т.ч. охорона парків);</w:t>
      </w:r>
    </w:p>
    <w:p w14:paraId="10628ABE" w14:textId="6CE2F191"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утримання дамб, русла р. Латориця, Коропецького каналу;</w:t>
      </w:r>
    </w:p>
    <w:p w14:paraId="2F715133" w14:textId="77777777"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обслуговування кабельних мереж відеонагляду;</w:t>
      </w:r>
    </w:p>
    <w:p w14:paraId="2944D185" w14:textId="77777777"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обслуговування серверного обладнання та ПК відеокамер;</w:t>
      </w:r>
    </w:p>
    <w:p w14:paraId="50269370" w14:textId="77777777"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обслуговування, підтримка та налаштування програмного забезпечення камер відеоспостереження;</w:t>
      </w:r>
    </w:p>
    <w:p w14:paraId="72F30B66" w14:textId="77777777"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поточний ремонт камер відеоспостереження;</w:t>
      </w:r>
    </w:p>
    <w:p w14:paraId="71092E7B" w14:textId="77777777"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інші витрати (ремонт лавок, пам’ятників, обеліска Слави, фонтанів та їх утримання, демонтаж рекламних конструкцій та інше);</w:t>
      </w:r>
    </w:p>
    <w:p w14:paraId="08490A37" w14:textId="77777777" w:rsidR="00ED0882" w:rsidRPr="00CA309B" w:rsidRDefault="00ED0882" w:rsidP="00766E32">
      <w:pPr>
        <w:widowControl/>
        <w:tabs>
          <w:tab w:val="left" w:pos="993"/>
        </w:tabs>
        <w:ind w:firstLine="567"/>
        <w:jc w:val="both"/>
        <w:rPr>
          <w:rFonts w:ascii="Times New Roman" w:eastAsia="Calibri" w:hAnsi="Times New Roman" w:cs="Times New Roman"/>
          <w:sz w:val="28"/>
          <w:szCs w:val="28"/>
        </w:rPr>
      </w:pPr>
      <w:r w:rsidRPr="00CA309B">
        <w:rPr>
          <w:rFonts w:ascii="Times New Roman" w:eastAsia="Calibri" w:hAnsi="Times New Roman" w:cs="Times New Roman"/>
          <w:sz w:val="28"/>
          <w:szCs w:val="28"/>
        </w:rPr>
        <w:t>виготовлення проектно-кошторисної документації та проведення робіт</w:t>
      </w:r>
    </w:p>
    <w:p w14:paraId="75199840" w14:textId="77777777" w:rsidR="00ED0882" w:rsidRPr="00CA309B" w:rsidRDefault="00ED0882" w:rsidP="00766E32">
      <w:pPr>
        <w:widowControl/>
        <w:tabs>
          <w:tab w:val="left" w:pos="993"/>
        </w:tabs>
        <w:ind w:firstLine="567"/>
        <w:jc w:val="both"/>
        <w:rPr>
          <w:rFonts w:ascii="Times New Roman" w:eastAsia="Calibri" w:hAnsi="Times New Roman" w:cs="Times New Roman"/>
          <w:sz w:val="28"/>
          <w:szCs w:val="28"/>
        </w:rPr>
      </w:pPr>
      <w:r w:rsidRPr="00CA309B">
        <w:rPr>
          <w:rFonts w:ascii="Times New Roman" w:eastAsia="Calibri" w:hAnsi="Times New Roman" w:cs="Times New Roman"/>
          <w:sz w:val="28"/>
          <w:szCs w:val="28"/>
        </w:rPr>
        <w:t>по капітальному ремонту об’єктів благоустрою та дорожньої інфраструктури;</w:t>
      </w:r>
    </w:p>
    <w:p w14:paraId="71F2B8E5" w14:textId="2BFCD033" w:rsidR="00ED0882" w:rsidRPr="00CA309B" w:rsidRDefault="00ED0882" w:rsidP="00766E32">
      <w:pPr>
        <w:widowControl/>
        <w:tabs>
          <w:tab w:val="left" w:pos="993"/>
        </w:tabs>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sz w:val="28"/>
          <w:szCs w:val="28"/>
        </w:rPr>
        <w:t>поповнення статутних фондів комунальних підприємств для придбання основних засобів.</w:t>
      </w:r>
    </w:p>
    <w:p w14:paraId="07AC2DE5" w14:textId="77777777"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У ході виконання Програми очікується досягнення наступних результатів:</w:t>
      </w:r>
    </w:p>
    <w:p w14:paraId="736951AD" w14:textId="77777777"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поліпшення санітарного та естетичного стану населених пунктів;</w:t>
      </w:r>
    </w:p>
    <w:p w14:paraId="2A6F4F7D" w14:textId="77777777"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освітлення території міста відповідно до потреб громади;</w:t>
      </w:r>
    </w:p>
    <w:p w14:paraId="0B4928C8" w14:textId="77777777"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збільшення терміну придатності елементів благоустрою, зовнішнього освітлення та інших об'єктів благоустрою за рахунок технічного обслуговування;</w:t>
      </w:r>
    </w:p>
    <w:p w14:paraId="10AE473E" w14:textId="77777777" w:rsidR="00ED0882" w:rsidRPr="00CA309B" w:rsidRDefault="00ED0882" w:rsidP="00766E32">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забезпечення належних умов для відпочинку населення.</w:t>
      </w:r>
    </w:p>
    <w:p w14:paraId="08EFCD0D" w14:textId="77777777" w:rsidR="00ED0882" w:rsidRPr="00CA309B" w:rsidRDefault="00ED0882" w:rsidP="00CA309B">
      <w:pPr>
        <w:jc w:val="both"/>
        <w:rPr>
          <w:rFonts w:ascii="Times New Roman" w:eastAsia="Calibri" w:hAnsi="Times New Roman" w:cs="Times New Roman"/>
          <w:color w:val="00000A"/>
          <w:sz w:val="28"/>
          <w:szCs w:val="28"/>
        </w:rPr>
      </w:pPr>
    </w:p>
    <w:p w14:paraId="1B58B3F9" w14:textId="2E06187D" w:rsidR="00ED0882" w:rsidRPr="00CA309B" w:rsidRDefault="00ED0882" w:rsidP="00CA309B">
      <w:pPr>
        <w:pStyle w:val="af4"/>
        <w:widowControl/>
        <w:numPr>
          <w:ilvl w:val="0"/>
          <w:numId w:val="18"/>
        </w:numPr>
        <w:spacing w:after="0"/>
        <w:ind w:left="2250"/>
        <w:textAlignment w:val="auto"/>
        <w:rPr>
          <w:rFonts w:ascii="Times New Roman" w:eastAsia="Calibri" w:hAnsi="Times New Roman"/>
          <w:color w:val="00000A"/>
          <w:sz w:val="28"/>
          <w:szCs w:val="28"/>
        </w:rPr>
      </w:pPr>
      <w:r w:rsidRPr="00CA309B">
        <w:rPr>
          <w:rFonts w:ascii="Times New Roman" w:eastAsia="Calibri" w:hAnsi="Times New Roman"/>
          <w:color w:val="00000A"/>
          <w:sz w:val="28"/>
          <w:szCs w:val="28"/>
        </w:rPr>
        <w:t>Координація та контроль за ходом виконання Програми</w:t>
      </w:r>
    </w:p>
    <w:p w14:paraId="34FD13A0" w14:textId="77777777" w:rsidR="00ED0882" w:rsidRPr="00CA309B" w:rsidRDefault="00ED0882" w:rsidP="00621D5F">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Управління міського господарства Мукачівської міської ради здійснює координацію дій між учасниками Програми та контролює її виконання.</w:t>
      </w:r>
    </w:p>
    <w:p w14:paraId="6BE6B57E" w14:textId="77777777" w:rsidR="00ED0882" w:rsidRPr="00CA309B" w:rsidRDefault="00ED0882" w:rsidP="00621D5F">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Відповідальний виконавець Програми щоквартально готує та подає відділу економіки Мукачівської міської ради та фінансовому управлінню Мукачівської міської ради узагальнену інформацію про стан її виконання (додаток 3).</w:t>
      </w:r>
    </w:p>
    <w:p w14:paraId="0CCD90D9" w14:textId="77777777" w:rsidR="00ED0882" w:rsidRPr="00CA309B" w:rsidRDefault="00ED0882" w:rsidP="00621D5F">
      <w:pPr>
        <w:ind w:firstLine="567"/>
        <w:jc w:val="both"/>
        <w:rPr>
          <w:rFonts w:ascii="Times New Roman" w:hAnsi="Times New Roman" w:cs="Times New Roman"/>
          <w:sz w:val="28"/>
          <w:szCs w:val="28"/>
        </w:rPr>
      </w:pPr>
      <w:r w:rsidRPr="00CA309B">
        <w:rPr>
          <w:rFonts w:ascii="Times New Roman" w:hAnsi="Times New Roman" w:cs="Times New Roman"/>
          <w:sz w:val="28"/>
          <w:szCs w:val="28"/>
        </w:rPr>
        <w:t xml:space="preserve">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w:t>
      </w:r>
      <w:r w:rsidRPr="00CA309B">
        <w:rPr>
          <w:rFonts w:ascii="Times New Roman" w:hAnsi="Times New Roman" w:cs="Times New Roman"/>
          <w:sz w:val="28"/>
          <w:szCs w:val="28"/>
        </w:rPr>
        <w:lastRenderedPageBreak/>
        <w:t>відділу економіки Мукачівської міської ради інформацію про стан виконання відповідних програм згідно додатку 3 до цієї програми.</w:t>
      </w:r>
    </w:p>
    <w:p w14:paraId="453A81DD" w14:textId="77777777" w:rsidR="00ED0882" w:rsidRPr="00CA309B" w:rsidRDefault="00ED0882" w:rsidP="00621D5F">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7094DB7E" w14:textId="68D8E2B1" w:rsidR="00ED0882" w:rsidRPr="00CA309B" w:rsidRDefault="00ED0882" w:rsidP="00621D5F">
      <w:pPr>
        <w:ind w:firstLine="567"/>
        <w:jc w:val="both"/>
        <w:rPr>
          <w:rFonts w:ascii="Times New Roman" w:eastAsia="Calibri" w:hAnsi="Times New Roman" w:cs="Times New Roman"/>
          <w:color w:val="00000A"/>
          <w:sz w:val="28"/>
          <w:szCs w:val="28"/>
        </w:rPr>
      </w:pPr>
      <w:r w:rsidRPr="00CA309B">
        <w:rPr>
          <w:rFonts w:ascii="Times New Roman" w:eastAsia="Calibri" w:hAnsi="Times New Roman" w:cs="Times New Roman"/>
          <w:color w:val="00000A"/>
          <w:sz w:val="28"/>
          <w:szCs w:val="28"/>
        </w:rPr>
        <w:t>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програми та пояснювальну записку про роботу співвиконавців програми щодо її виконання, у разі невиконання – обґрунтування причин невиконання.</w:t>
      </w:r>
    </w:p>
    <w:p w14:paraId="637D83BB" w14:textId="77777777" w:rsidR="0078076B" w:rsidRPr="00CA309B" w:rsidRDefault="0078076B" w:rsidP="00CA309B">
      <w:pPr>
        <w:ind w:firstLine="720"/>
        <w:jc w:val="both"/>
        <w:rPr>
          <w:rFonts w:ascii="Times New Roman" w:eastAsia="Calibri" w:hAnsi="Times New Roman" w:cs="Times New Roman"/>
          <w:color w:val="00000A"/>
          <w:sz w:val="28"/>
          <w:szCs w:val="28"/>
        </w:rPr>
      </w:pPr>
    </w:p>
    <w:p w14:paraId="19B5534F" w14:textId="77777777" w:rsidR="00ED0882" w:rsidRPr="00CA309B" w:rsidRDefault="00ED0882" w:rsidP="00CA309B">
      <w:pPr>
        <w:ind w:firstLine="720"/>
        <w:jc w:val="both"/>
        <w:rPr>
          <w:rFonts w:ascii="Times New Roman" w:eastAsia="Calibri" w:hAnsi="Times New Roman" w:cs="Times New Roman"/>
          <w:color w:val="00000A"/>
          <w:sz w:val="28"/>
          <w:szCs w:val="28"/>
        </w:rPr>
      </w:pPr>
    </w:p>
    <w:p w14:paraId="079060DC" w14:textId="77777777" w:rsidR="00BB1E95" w:rsidRPr="00CA309B" w:rsidRDefault="00BB1E95" w:rsidP="00CA309B">
      <w:pPr>
        <w:widowControl/>
        <w:jc w:val="both"/>
        <w:textAlignment w:val="auto"/>
        <w:rPr>
          <w:rFonts w:ascii="Times New Roman" w:hAnsi="Times New Roman" w:cs="Times New Roman"/>
          <w:sz w:val="28"/>
          <w:szCs w:val="28"/>
        </w:rPr>
      </w:pPr>
      <w:r w:rsidRPr="00CA309B">
        <w:rPr>
          <w:rFonts w:ascii="Times New Roman" w:hAnsi="Times New Roman" w:cs="Times New Roman"/>
          <w:sz w:val="28"/>
          <w:szCs w:val="28"/>
        </w:rPr>
        <w:t xml:space="preserve">Керуючий справами виконавчого комітету </w:t>
      </w:r>
    </w:p>
    <w:p w14:paraId="41441A14" w14:textId="35E54D82" w:rsidR="00ED0882" w:rsidRPr="00CA309B" w:rsidRDefault="00BB1E95" w:rsidP="00CA309B">
      <w:pPr>
        <w:widowControl/>
        <w:jc w:val="both"/>
        <w:textAlignment w:val="auto"/>
        <w:rPr>
          <w:rFonts w:ascii="Times New Roman" w:eastAsia="Calibri" w:hAnsi="Times New Roman" w:cs="Times New Roman"/>
          <w:color w:val="00000A"/>
          <w:sz w:val="28"/>
          <w:szCs w:val="28"/>
        </w:rPr>
      </w:pPr>
      <w:r w:rsidRPr="00CA309B">
        <w:rPr>
          <w:rFonts w:ascii="Times New Roman" w:hAnsi="Times New Roman" w:cs="Times New Roman"/>
          <w:sz w:val="28"/>
          <w:szCs w:val="28"/>
        </w:rPr>
        <w:t>Мукачівської міської ради</w:t>
      </w:r>
      <w:r w:rsidRPr="00CA309B">
        <w:rPr>
          <w:rFonts w:ascii="Times New Roman" w:hAnsi="Times New Roman" w:cs="Times New Roman"/>
          <w:sz w:val="28"/>
          <w:szCs w:val="28"/>
        </w:rPr>
        <w:tab/>
      </w:r>
      <w:r w:rsidRPr="00CA309B">
        <w:rPr>
          <w:rFonts w:ascii="Times New Roman" w:hAnsi="Times New Roman" w:cs="Times New Roman"/>
          <w:sz w:val="28"/>
          <w:szCs w:val="28"/>
        </w:rPr>
        <w:tab/>
      </w:r>
      <w:r w:rsidRPr="00CA309B">
        <w:rPr>
          <w:rFonts w:ascii="Times New Roman" w:hAnsi="Times New Roman" w:cs="Times New Roman"/>
          <w:sz w:val="28"/>
          <w:szCs w:val="28"/>
        </w:rPr>
        <w:tab/>
      </w:r>
      <w:r w:rsidRPr="00CA309B">
        <w:rPr>
          <w:rFonts w:ascii="Times New Roman" w:hAnsi="Times New Roman" w:cs="Times New Roman"/>
          <w:sz w:val="28"/>
          <w:szCs w:val="28"/>
        </w:rPr>
        <w:tab/>
      </w:r>
      <w:r w:rsidRPr="00CA309B">
        <w:rPr>
          <w:rFonts w:ascii="Times New Roman" w:hAnsi="Times New Roman" w:cs="Times New Roman"/>
          <w:sz w:val="28"/>
          <w:szCs w:val="28"/>
        </w:rPr>
        <w:tab/>
      </w:r>
      <w:r w:rsidRPr="00CA309B">
        <w:rPr>
          <w:rFonts w:ascii="Times New Roman" w:hAnsi="Times New Roman" w:cs="Times New Roman"/>
          <w:sz w:val="28"/>
          <w:szCs w:val="28"/>
        </w:rPr>
        <w:tab/>
        <w:t>Олександр ЛЕНДЄЛ</w:t>
      </w:r>
    </w:p>
    <w:p w14:paraId="6CA94AE1" w14:textId="77777777" w:rsidR="00ED0882" w:rsidRDefault="00ED0882" w:rsidP="00ED0882">
      <w:pPr>
        <w:spacing w:line="276" w:lineRule="auto"/>
        <w:rPr>
          <w:rFonts w:ascii="Times New Roman" w:eastAsia="Calibri" w:hAnsi="Times New Roman" w:cs="Times New Roman"/>
          <w:b/>
          <w:color w:val="00000A"/>
          <w:sz w:val="28"/>
          <w:szCs w:val="28"/>
        </w:rPr>
      </w:pPr>
    </w:p>
    <w:p w14:paraId="35AA7CDF" w14:textId="77777777" w:rsidR="00ED0882" w:rsidRDefault="00ED0882" w:rsidP="00ED0882">
      <w:pPr>
        <w:widowControl/>
        <w:suppressAutoHyphens w:val="0"/>
        <w:spacing w:line="276" w:lineRule="auto"/>
        <w:rPr>
          <w:rFonts w:asciiTheme="minorHAnsi" w:hAnsiTheme="minorHAnsi"/>
          <w:b/>
          <w:kern w:val="0"/>
          <w:sz w:val="28"/>
          <w:szCs w:val="28"/>
        </w:rPr>
        <w:sectPr w:rsidR="00ED0882">
          <w:pgSz w:w="11906" w:h="16838"/>
          <w:pgMar w:top="1134" w:right="567" w:bottom="1134" w:left="1701" w:header="0" w:footer="0" w:gutter="0"/>
          <w:cols w:space="720"/>
          <w:formProt w:val="0"/>
        </w:sectPr>
      </w:pPr>
    </w:p>
    <w:p w14:paraId="4C94E5A3" w14:textId="77777777" w:rsidR="00D0779B" w:rsidRDefault="00ED0882" w:rsidP="00D0779B">
      <w:pPr>
        <w:spacing w:line="276" w:lineRule="auto"/>
        <w:ind w:firstLine="8931"/>
        <w:jc w:val="both"/>
        <w:rPr>
          <w:sz w:val="28"/>
          <w:szCs w:val="28"/>
        </w:rPr>
      </w:pPr>
      <w:r>
        <w:rPr>
          <w:rFonts w:ascii="Times New Roman" w:hAnsi="Times New Roman" w:cs="Times New Roman"/>
          <w:bCs/>
          <w:sz w:val="28"/>
          <w:szCs w:val="28"/>
        </w:rPr>
        <w:lastRenderedPageBreak/>
        <w:t>Додаток 1</w:t>
      </w:r>
      <w:r w:rsidR="00D0779B">
        <w:rPr>
          <w:rFonts w:ascii="Times New Roman" w:hAnsi="Times New Roman" w:cs="Times New Roman"/>
          <w:bCs/>
          <w:sz w:val="28"/>
          <w:szCs w:val="28"/>
        </w:rPr>
        <w:t xml:space="preserve"> </w:t>
      </w:r>
      <w:r>
        <w:rPr>
          <w:bCs/>
          <w:sz w:val="28"/>
          <w:szCs w:val="28"/>
        </w:rPr>
        <w:t xml:space="preserve">до </w:t>
      </w:r>
      <w:r>
        <w:rPr>
          <w:sz w:val="28"/>
          <w:szCs w:val="28"/>
        </w:rPr>
        <w:t xml:space="preserve">Програми благоустрою території </w:t>
      </w:r>
    </w:p>
    <w:p w14:paraId="47066086" w14:textId="18108397" w:rsidR="00ED0882" w:rsidRPr="00D0779B" w:rsidRDefault="00ED0882" w:rsidP="00D0779B">
      <w:pPr>
        <w:spacing w:line="276" w:lineRule="auto"/>
        <w:ind w:firstLine="8931"/>
        <w:jc w:val="both"/>
        <w:rPr>
          <w:rFonts w:ascii="Times New Roman" w:hAnsi="Times New Roman" w:cs="Times New Roman"/>
          <w:bCs/>
          <w:sz w:val="28"/>
          <w:szCs w:val="28"/>
        </w:rPr>
      </w:pPr>
      <w:r>
        <w:rPr>
          <w:sz w:val="28"/>
          <w:szCs w:val="28"/>
        </w:rPr>
        <w:t>Мукачівської міської територіальної</w:t>
      </w:r>
    </w:p>
    <w:p w14:paraId="5AB1D87C" w14:textId="677CBCA6" w:rsidR="00ED0882" w:rsidRDefault="00ED0882" w:rsidP="00D0779B">
      <w:pPr>
        <w:pStyle w:val="16"/>
        <w:tabs>
          <w:tab w:val="left" w:pos="5387"/>
          <w:tab w:val="left" w:pos="5812"/>
          <w:tab w:val="left" w:pos="6663"/>
          <w:tab w:val="left" w:pos="9356"/>
          <w:tab w:val="left" w:pos="10065"/>
          <w:tab w:val="left" w:pos="14760"/>
        </w:tabs>
        <w:spacing w:after="0"/>
        <w:ind w:right="-32" w:firstLine="8931"/>
      </w:pPr>
      <w:r>
        <w:rPr>
          <w:color w:val="auto"/>
          <w:sz w:val="28"/>
          <w:szCs w:val="28"/>
        </w:rPr>
        <w:t xml:space="preserve">громади на 2022-2024 роки </w:t>
      </w:r>
      <w:r w:rsidR="00D0779B">
        <w:rPr>
          <w:color w:val="auto"/>
          <w:sz w:val="28"/>
          <w:szCs w:val="28"/>
        </w:rPr>
        <w:t>в новій редакції</w:t>
      </w:r>
    </w:p>
    <w:p w14:paraId="73CAE4C9" w14:textId="77777777" w:rsidR="00ED0882" w:rsidRDefault="00ED0882" w:rsidP="00ED0882">
      <w:pPr>
        <w:pStyle w:val="16"/>
        <w:tabs>
          <w:tab w:val="left" w:pos="5387"/>
          <w:tab w:val="left" w:pos="5812"/>
          <w:tab w:val="left" w:pos="6663"/>
          <w:tab w:val="left" w:pos="9356"/>
          <w:tab w:val="left" w:pos="10065"/>
          <w:tab w:val="left" w:pos="14760"/>
        </w:tabs>
        <w:spacing w:after="0"/>
        <w:ind w:right="-32"/>
        <w:jc w:val="right"/>
        <w:rPr>
          <w:color w:val="auto"/>
          <w:sz w:val="28"/>
          <w:szCs w:val="28"/>
        </w:rPr>
      </w:pPr>
    </w:p>
    <w:p w14:paraId="49B7E7C2" w14:textId="77777777" w:rsidR="00ED0882" w:rsidRDefault="00ED0882" w:rsidP="00ED0882">
      <w:pPr>
        <w:jc w:val="center"/>
        <w:rPr>
          <w:rFonts w:ascii="Times New Roman" w:hAnsi="Times New Roman" w:cs="Times New Roman"/>
          <w:sz w:val="28"/>
          <w:szCs w:val="28"/>
        </w:rPr>
      </w:pPr>
      <w:r>
        <w:rPr>
          <w:rFonts w:ascii="Times New Roman" w:hAnsi="Times New Roman" w:cs="Times New Roman"/>
          <w:sz w:val="28"/>
          <w:szCs w:val="28"/>
        </w:rPr>
        <w:t xml:space="preserve">Ресурсне забезпечення Програми благоустрою території Мукачівської міської  територіальної громади </w:t>
      </w:r>
    </w:p>
    <w:p w14:paraId="2F42D751" w14:textId="5545BB96" w:rsidR="00ED0882" w:rsidRDefault="00ED0882" w:rsidP="00ED0882">
      <w:pPr>
        <w:jc w:val="center"/>
      </w:pPr>
      <w:r>
        <w:rPr>
          <w:rFonts w:ascii="Times New Roman" w:hAnsi="Times New Roman" w:cs="Times New Roman"/>
          <w:sz w:val="28"/>
          <w:szCs w:val="28"/>
        </w:rPr>
        <w:t>на 2022-2024 роки</w:t>
      </w:r>
      <w:r w:rsidR="00D0779B">
        <w:rPr>
          <w:rFonts w:ascii="Times New Roman" w:hAnsi="Times New Roman" w:cs="Times New Roman"/>
          <w:sz w:val="28"/>
          <w:szCs w:val="28"/>
        </w:rPr>
        <w:t xml:space="preserve"> в новій редакції</w:t>
      </w:r>
    </w:p>
    <w:p w14:paraId="324B1019" w14:textId="77777777" w:rsidR="00ED0882" w:rsidRDefault="00ED0882" w:rsidP="00ED0882">
      <w:pPr>
        <w:spacing w:line="276" w:lineRule="auto"/>
        <w:jc w:val="right"/>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тис.грн.</w:t>
      </w:r>
    </w:p>
    <w:p w14:paraId="04B5687A" w14:textId="77777777" w:rsidR="00ED0882" w:rsidRDefault="00ED0882" w:rsidP="00ED0882">
      <w:pPr>
        <w:spacing w:line="276" w:lineRule="auto"/>
        <w:jc w:val="right"/>
        <w:rPr>
          <w:rFonts w:ascii="Times New Roman" w:hAnsi="Times New Roman" w:cs="Times New Roman"/>
          <w:b/>
        </w:rPr>
      </w:pPr>
    </w:p>
    <w:tbl>
      <w:tblPr>
        <w:tblW w:w="14515" w:type="dxa"/>
        <w:tblInd w:w="-125" w:type="dxa"/>
        <w:tblCellMar>
          <w:left w:w="28" w:type="dxa"/>
        </w:tblCellMar>
        <w:tblLook w:val="04A0" w:firstRow="1" w:lastRow="0" w:firstColumn="1" w:lastColumn="0" w:noHBand="0" w:noVBand="1"/>
      </w:tblPr>
      <w:tblGrid>
        <w:gridCol w:w="5830"/>
        <w:gridCol w:w="2218"/>
        <w:gridCol w:w="1632"/>
        <w:gridCol w:w="1758"/>
        <w:gridCol w:w="3077"/>
      </w:tblGrid>
      <w:tr w:rsidR="00ED0882" w14:paraId="7C5DD60C" w14:textId="77777777" w:rsidTr="00ED0882">
        <w:trPr>
          <w:trHeight w:val="1020"/>
        </w:trPr>
        <w:tc>
          <w:tcPr>
            <w:tcW w:w="5830" w:type="dxa"/>
            <w:tcBorders>
              <w:top w:val="single" w:sz="4" w:space="0" w:color="000001"/>
              <w:left w:val="single" w:sz="4" w:space="0" w:color="000001"/>
              <w:bottom w:val="single" w:sz="4" w:space="0" w:color="000001"/>
              <w:right w:val="nil"/>
            </w:tcBorders>
            <w:hideMark/>
          </w:tcPr>
          <w:p w14:paraId="3E75B82F" w14:textId="77777777" w:rsidR="00ED0882" w:rsidRDefault="00ED0882">
            <w:pPr>
              <w:spacing w:after="200" w:line="276" w:lineRule="auto"/>
              <w:jc w:val="center"/>
              <w:rPr>
                <w:rFonts w:ascii="Times New Roman" w:hAnsi="Times New Roman" w:cs="Times New Roman"/>
                <w:bCs/>
                <w:sz w:val="28"/>
                <w:szCs w:val="28"/>
              </w:rPr>
            </w:pPr>
            <w:r>
              <w:rPr>
                <w:rFonts w:ascii="Times New Roman" w:hAnsi="Times New Roman" w:cs="Times New Roman"/>
                <w:bCs/>
                <w:sz w:val="28"/>
                <w:szCs w:val="28"/>
              </w:rPr>
              <w:t>Обсяг коштів, які пропонується залучити на виконання програми</w:t>
            </w:r>
          </w:p>
        </w:tc>
        <w:tc>
          <w:tcPr>
            <w:tcW w:w="5608" w:type="dxa"/>
            <w:gridSpan w:val="3"/>
            <w:tcBorders>
              <w:top w:val="single" w:sz="4" w:space="0" w:color="000001"/>
              <w:left w:val="single" w:sz="4" w:space="0" w:color="000001"/>
              <w:bottom w:val="single" w:sz="4" w:space="0" w:color="000001"/>
              <w:right w:val="nil"/>
            </w:tcBorders>
            <w:hideMark/>
          </w:tcPr>
          <w:p w14:paraId="4527AED4" w14:textId="77777777" w:rsidR="00ED0882" w:rsidRDefault="00ED0882">
            <w:pPr>
              <w:jc w:val="center"/>
              <w:rPr>
                <w:rFonts w:ascii="Times New Roman" w:hAnsi="Times New Roman" w:cs="Times New Roman"/>
                <w:bCs/>
                <w:sz w:val="28"/>
                <w:szCs w:val="28"/>
              </w:rPr>
            </w:pPr>
            <w:r>
              <w:rPr>
                <w:rFonts w:ascii="Times New Roman" w:hAnsi="Times New Roman" w:cs="Times New Roman"/>
                <w:bCs/>
                <w:sz w:val="28"/>
                <w:szCs w:val="28"/>
              </w:rPr>
              <w:t>Етапи виконання</w:t>
            </w:r>
          </w:p>
          <w:p w14:paraId="1E6AC6FF" w14:textId="77777777" w:rsidR="00ED0882" w:rsidRDefault="00ED0882">
            <w:pPr>
              <w:spacing w:after="200"/>
              <w:jc w:val="center"/>
              <w:rPr>
                <w:rFonts w:ascii="Times New Roman" w:hAnsi="Times New Roman" w:cs="Times New Roman"/>
                <w:bCs/>
                <w:sz w:val="28"/>
                <w:szCs w:val="28"/>
              </w:rPr>
            </w:pPr>
            <w:r>
              <w:rPr>
                <w:rFonts w:ascii="Times New Roman" w:hAnsi="Times New Roman" w:cs="Times New Roman"/>
                <w:bCs/>
                <w:sz w:val="28"/>
                <w:szCs w:val="28"/>
              </w:rPr>
              <w:t>програми</w:t>
            </w:r>
          </w:p>
        </w:tc>
        <w:tc>
          <w:tcPr>
            <w:tcW w:w="3077" w:type="dxa"/>
            <w:tcBorders>
              <w:top w:val="single" w:sz="4" w:space="0" w:color="000001"/>
              <w:left w:val="single" w:sz="4" w:space="0" w:color="000001"/>
              <w:bottom w:val="single" w:sz="4" w:space="0" w:color="000001"/>
              <w:right w:val="single" w:sz="4" w:space="0" w:color="000001"/>
            </w:tcBorders>
            <w:hideMark/>
          </w:tcPr>
          <w:p w14:paraId="0160DF29" w14:textId="77777777" w:rsidR="00ED0882" w:rsidRDefault="00ED0882">
            <w:pPr>
              <w:spacing w:after="200"/>
              <w:jc w:val="center"/>
              <w:rPr>
                <w:bCs/>
              </w:rPr>
            </w:pPr>
            <w:r>
              <w:rPr>
                <w:rFonts w:ascii="Times New Roman" w:hAnsi="Times New Roman" w:cs="Times New Roman"/>
                <w:bCs/>
                <w:sz w:val="28"/>
                <w:szCs w:val="28"/>
              </w:rPr>
              <w:t xml:space="preserve">Усього витрат на виконання програми,  </w:t>
            </w:r>
            <w:r>
              <w:rPr>
                <w:rFonts w:ascii="Times New Roman" w:hAnsi="Times New Roman" w:cs="Times New Roman"/>
                <w:bCs/>
              </w:rPr>
              <w:t>( тис.грн.)</w:t>
            </w:r>
          </w:p>
        </w:tc>
      </w:tr>
      <w:tr w:rsidR="00ED0882" w14:paraId="20399FA0" w14:textId="77777777" w:rsidTr="00ED0882">
        <w:tc>
          <w:tcPr>
            <w:tcW w:w="5830" w:type="dxa"/>
            <w:tcBorders>
              <w:top w:val="single" w:sz="4" w:space="0" w:color="000001"/>
              <w:left w:val="single" w:sz="4" w:space="0" w:color="000001"/>
              <w:bottom w:val="single" w:sz="4" w:space="0" w:color="000001"/>
              <w:right w:val="nil"/>
            </w:tcBorders>
          </w:tcPr>
          <w:p w14:paraId="36E9865E" w14:textId="77777777" w:rsidR="00ED0882" w:rsidRDefault="00ED0882">
            <w:pPr>
              <w:spacing w:after="200" w:line="276" w:lineRule="auto"/>
              <w:jc w:val="center"/>
              <w:rPr>
                <w:rFonts w:ascii="Times New Roman" w:eastAsia="Times New Roman" w:hAnsi="Times New Roman" w:cs="Times New Roman"/>
                <w:bCs/>
                <w:sz w:val="28"/>
                <w:szCs w:val="28"/>
              </w:rPr>
            </w:pPr>
          </w:p>
        </w:tc>
        <w:tc>
          <w:tcPr>
            <w:tcW w:w="2218" w:type="dxa"/>
            <w:tcBorders>
              <w:top w:val="single" w:sz="4" w:space="0" w:color="000001"/>
              <w:left w:val="single" w:sz="4" w:space="0" w:color="000001"/>
              <w:bottom w:val="single" w:sz="4" w:space="0" w:color="000001"/>
              <w:right w:val="nil"/>
            </w:tcBorders>
            <w:hideMark/>
          </w:tcPr>
          <w:p w14:paraId="37D49AD7" w14:textId="77777777" w:rsidR="00ED0882" w:rsidRDefault="00ED0882">
            <w:pPr>
              <w:spacing w:after="200" w:line="276"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2022</w:t>
            </w:r>
          </w:p>
        </w:tc>
        <w:tc>
          <w:tcPr>
            <w:tcW w:w="1632" w:type="dxa"/>
            <w:tcBorders>
              <w:top w:val="single" w:sz="4" w:space="0" w:color="000001"/>
              <w:left w:val="single" w:sz="4" w:space="0" w:color="000000"/>
              <w:bottom w:val="single" w:sz="4" w:space="0" w:color="000001"/>
              <w:right w:val="nil"/>
            </w:tcBorders>
            <w:hideMark/>
          </w:tcPr>
          <w:p w14:paraId="72450A03" w14:textId="77777777" w:rsidR="00ED0882" w:rsidRDefault="00ED0882">
            <w:pPr>
              <w:spacing w:after="200" w:line="276" w:lineRule="auto"/>
              <w:jc w:val="center"/>
              <w:rPr>
                <w:rFonts w:ascii="Times New Roman" w:hAnsi="Times New Roman" w:cs="Times New Roman"/>
                <w:bCs/>
                <w:sz w:val="28"/>
                <w:szCs w:val="28"/>
              </w:rPr>
            </w:pPr>
            <w:r>
              <w:rPr>
                <w:rFonts w:ascii="Times New Roman" w:hAnsi="Times New Roman" w:cs="Times New Roman"/>
                <w:bCs/>
                <w:sz w:val="28"/>
                <w:szCs w:val="28"/>
              </w:rPr>
              <w:t>2023</w:t>
            </w:r>
          </w:p>
        </w:tc>
        <w:tc>
          <w:tcPr>
            <w:tcW w:w="1758" w:type="dxa"/>
            <w:tcBorders>
              <w:top w:val="single" w:sz="4" w:space="0" w:color="000001"/>
              <w:left w:val="single" w:sz="4" w:space="0" w:color="000000"/>
              <w:bottom w:val="single" w:sz="4" w:space="0" w:color="000001"/>
              <w:right w:val="nil"/>
            </w:tcBorders>
            <w:hideMark/>
          </w:tcPr>
          <w:p w14:paraId="5D9E021C" w14:textId="77777777" w:rsidR="00ED0882" w:rsidRDefault="00ED0882">
            <w:pPr>
              <w:spacing w:after="200" w:line="276" w:lineRule="auto"/>
              <w:jc w:val="center"/>
              <w:rPr>
                <w:rFonts w:ascii="Times New Roman" w:hAnsi="Times New Roman" w:cs="Times New Roman"/>
                <w:bCs/>
                <w:sz w:val="28"/>
                <w:szCs w:val="28"/>
              </w:rPr>
            </w:pPr>
            <w:r>
              <w:rPr>
                <w:rFonts w:ascii="Times New Roman" w:hAnsi="Times New Roman" w:cs="Times New Roman"/>
                <w:bCs/>
                <w:sz w:val="28"/>
                <w:szCs w:val="28"/>
              </w:rPr>
              <w:t>2024</w:t>
            </w:r>
          </w:p>
        </w:tc>
        <w:tc>
          <w:tcPr>
            <w:tcW w:w="3077" w:type="dxa"/>
            <w:tcBorders>
              <w:top w:val="single" w:sz="4" w:space="0" w:color="000001"/>
              <w:left w:val="single" w:sz="4" w:space="0" w:color="000001"/>
              <w:bottom w:val="single" w:sz="4" w:space="0" w:color="000001"/>
              <w:right w:val="single" w:sz="4" w:space="0" w:color="000001"/>
            </w:tcBorders>
          </w:tcPr>
          <w:p w14:paraId="11C3D11A" w14:textId="77777777" w:rsidR="00ED0882" w:rsidRDefault="00ED0882">
            <w:pPr>
              <w:spacing w:after="200" w:line="276" w:lineRule="auto"/>
              <w:jc w:val="center"/>
              <w:rPr>
                <w:rFonts w:ascii="Times New Roman" w:eastAsia="Times New Roman" w:hAnsi="Times New Roman" w:cs="Times New Roman"/>
                <w:bCs/>
                <w:sz w:val="28"/>
                <w:szCs w:val="28"/>
              </w:rPr>
            </w:pPr>
          </w:p>
        </w:tc>
      </w:tr>
      <w:tr w:rsidR="00ED0882" w14:paraId="1AAA5146" w14:textId="77777777" w:rsidTr="00ED0882">
        <w:tc>
          <w:tcPr>
            <w:tcW w:w="5830" w:type="dxa"/>
            <w:tcBorders>
              <w:top w:val="single" w:sz="4" w:space="0" w:color="000001"/>
              <w:left w:val="single" w:sz="4" w:space="0" w:color="000001"/>
              <w:bottom w:val="single" w:sz="4" w:space="0" w:color="000001"/>
              <w:right w:val="nil"/>
            </w:tcBorders>
            <w:hideMark/>
          </w:tcPr>
          <w:p w14:paraId="5DAD740C" w14:textId="77777777" w:rsidR="00ED0882" w:rsidRDefault="00ED0882">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Обсяг ресурсів, усього, у тому числі:</w:t>
            </w:r>
          </w:p>
        </w:tc>
        <w:tc>
          <w:tcPr>
            <w:tcW w:w="2218" w:type="dxa"/>
            <w:tcBorders>
              <w:top w:val="single" w:sz="4" w:space="0" w:color="000001"/>
              <w:left w:val="single" w:sz="4" w:space="0" w:color="000001"/>
              <w:bottom w:val="single" w:sz="4" w:space="0" w:color="000001"/>
              <w:right w:val="nil"/>
            </w:tcBorders>
          </w:tcPr>
          <w:p w14:paraId="6249CFAB" w14:textId="77777777" w:rsidR="00ED0882" w:rsidRDefault="00ED0882">
            <w:pPr>
              <w:snapToGrid w:val="0"/>
              <w:spacing w:after="200" w:line="276" w:lineRule="auto"/>
              <w:jc w:val="center"/>
              <w:rPr>
                <w:rFonts w:ascii="Times New Roman" w:hAnsi="Times New Roman" w:cs="Times New Roman"/>
                <w:bCs/>
                <w:sz w:val="28"/>
                <w:szCs w:val="28"/>
              </w:rPr>
            </w:pPr>
          </w:p>
        </w:tc>
        <w:tc>
          <w:tcPr>
            <w:tcW w:w="1632" w:type="dxa"/>
            <w:tcBorders>
              <w:top w:val="single" w:sz="4" w:space="0" w:color="000001"/>
              <w:left w:val="single" w:sz="4" w:space="0" w:color="000000"/>
              <w:bottom w:val="single" w:sz="4" w:space="0" w:color="000001"/>
              <w:right w:val="nil"/>
            </w:tcBorders>
          </w:tcPr>
          <w:p w14:paraId="44B0AEC2" w14:textId="77777777" w:rsidR="00ED0882" w:rsidRDefault="00ED0882">
            <w:pPr>
              <w:snapToGrid w:val="0"/>
              <w:spacing w:after="200" w:line="276" w:lineRule="auto"/>
              <w:jc w:val="center"/>
              <w:rPr>
                <w:rFonts w:ascii="Times New Roman" w:hAnsi="Times New Roman" w:cs="Times New Roman"/>
                <w:bCs/>
                <w:sz w:val="28"/>
                <w:szCs w:val="28"/>
              </w:rPr>
            </w:pPr>
          </w:p>
        </w:tc>
        <w:tc>
          <w:tcPr>
            <w:tcW w:w="1758" w:type="dxa"/>
            <w:tcBorders>
              <w:top w:val="single" w:sz="4" w:space="0" w:color="000001"/>
              <w:left w:val="single" w:sz="4" w:space="0" w:color="000000"/>
              <w:bottom w:val="single" w:sz="4" w:space="0" w:color="000001"/>
              <w:right w:val="nil"/>
            </w:tcBorders>
          </w:tcPr>
          <w:p w14:paraId="492D27EF" w14:textId="77777777" w:rsidR="00ED0882" w:rsidRDefault="00ED0882">
            <w:pPr>
              <w:snapToGrid w:val="0"/>
              <w:spacing w:after="200" w:line="276" w:lineRule="auto"/>
              <w:jc w:val="center"/>
              <w:rPr>
                <w:rFonts w:ascii="Times New Roman" w:hAnsi="Times New Roman" w:cs="Times New Roman"/>
                <w:bCs/>
                <w:sz w:val="28"/>
                <w:szCs w:val="28"/>
              </w:rPr>
            </w:pPr>
          </w:p>
        </w:tc>
        <w:tc>
          <w:tcPr>
            <w:tcW w:w="3077" w:type="dxa"/>
            <w:tcBorders>
              <w:top w:val="single" w:sz="4" w:space="0" w:color="000001"/>
              <w:left w:val="single" w:sz="4" w:space="0" w:color="000001"/>
              <w:bottom w:val="single" w:sz="4" w:space="0" w:color="000001"/>
              <w:right w:val="single" w:sz="4" w:space="0" w:color="000001"/>
            </w:tcBorders>
          </w:tcPr>
          <w:p w14:paraId="6461E565" w14:textId="77777777" w:rsidR="00ED0882" w:rsidRDefault="00ED0882">
            <w:pPr>
              <w:snapToGrid w:val="0"/>
              <w:spacing w:after="200" w:line="276" w:lineRule="auto"/>
              <w:jc w:val="center"/>
              <w:rPr>
                <w:rFonts w:ascii="Times New Roman" w:hAnsi="Times New Roman" w:cs="Times New Roman"/>
                <w:bCs/>
                <w:sz w:val="28"/>
                <w:szCs w:val="28"/>
              </w:rPr>
            </w:pPr>
          </w:p>
        </w:tc>
      </w:tr>
      <w:tr w:rsidR="00ED0882" w14:paraId="6C347CA6" w14:textId="77777777" w:rsidTr="00ED0882">
        <w:tc>
          <w:tcPr>
            <w:tcW w:w="5830" w:type="dxa"/>
            <w:tcBorders>
              <w:top w:val="single" w:sz="4" w:space="0" w:color="000001"/>
              <w:left w:val="single" w:sz="4" w:space="0" w:color="000001"/>
              <w:bottom w:val="single" w:sz="4" w:space="0" w:color="000001"/>
              <w:right w:val="nil"/>
            </w:tcBorders>
            <w:hideMark/>
          </w:tcPr>
          <w:p w14:paraId="12FCAE65" w14:textId="77777777" w:rsidR="00ED0882" w:rsidRDefault="00ED0882">
            <w:pPr>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бюджет Мукачівської міської територіальної громади</w:t>
            </w:r>
          </w:p>
        </w:tc>
        <w:tc>
          <w:tcPr>
            <w:tcW w:w="2218" w:type="dxa"/>
            <w:tcBorders>
              <w:top w:val="single" w:sz="4" w:space="0" w:color="000001"/>
              <w:left w:val="single" w:sz="4" w:space="0" w:color="000001"/>
              <w:bottom w:val="single" w:sz="4" w:space="0" w:color="000001"/>
              <w:right w:val="nil"/>
            </w:tcBorders>
            <w:hideMark/>
          </w:tcPr>
          <w:p w14:paraId="02BB0281" w14:textId="1E0A3005" w:rsidR="00ED0882" w:rsidRDefault="007B5996">
            <w:pPr>
              <w:pStyle w:val="af2"/>
              <w:jc w:val="center"/>
              <w:rPr>
                <w:rFonts w:ascii="Times New Roman" w:hAnsi="Times New Roman"/>
                <w:bCs/>
                <w:sz w:val="28"/>
                <w:szCs w:val="28"/>
              </w:rPr>
            </w:pPr>
            <w:r>
              <w:rPr>
                <w:rFonts w:ascii="Times New Roman" w:hAnsi="Times New Roman"/>
                <w:bCs/>
                <w:sz w:val="28"/>
                <w:szCs w:val="28"/>
              </w:rPr>
              <w:t>1</w:t>
            </w:r>
            <w:r w:rsidR="00135C0B">
              <w:rPr>
                <w:rFonts w:ascii="Times New Roman" w:hAnsi="Times New Roman"/>
                <w:bCs/>
                <w:sz w:val="28"/>
                <w:szCs w:val="28"/>
              </w:rPr>
              <w:t>7</w:t>
            </w:r>
            <w:r w:rsidR="00862AE3">
              <w:rPr>
                <w:rFonts w:ascii="Times New Roman" w:hAnsi="Times New Roman"/>
                <w:bCs/>
                <w:sz w:val="28"/>
                <w:szCs w:val="28"/>
              </w:rPr>
              <w:t>7</w:t>
            </w:r>
            <w:r w:rsidR="00621D5F">
              <w:rPr>
                <w:rFonts w:ascii="Times New Roman" w:hAnsi="Times New Roman"/>
                <w:bCs/>
                <w:sz w:val="28"/>
                <w:szCs w:val="28"/>
              </w:rPr>
              <w:t xml:space="preserve"> </w:t>
            </w:r>
            <w:r>
              <w:rPr>
                <w:rFonts w:ascii="Times New Roman" w:hAnsi="Times New Roman"/>
                <w:bCs/>
                <w:sz w:val="28"/>
                <w:szCs w:val="28"/>
              </w:rPr>
              <w:t>4</w:t>
            </w:r>
            <w:r w:rsidR="00660C5E">
              <w:rPr>
                <w:rFonts w:ascii="Times New Roman" w:hAnsi="Times New Roman"/>
                <w:bCs/>
                <w:sz w:val="28"/>
                <w:szCs w:val="28"/>
              </w:rPr>
              <w:t>5</w:t>
            </w:r>
            <w:r>
              <w:rPr>
                <w:rFonts w:ascii="Times New Roman" w:hAnsi="Times New Roman"/>
                <w:bCs/>
                <w:sz w:val="28"/>
                <w:szCs w:val="28"/>
              </w:rPr>
              <w:t>5,6</w:t>
            </w:r>
          </w:p>
        </w:tc>
        <w:tc>
          <w:tcPr>
            <w:tcW w:w="1632" w:type="dxa"/>
            <w:tcBorders>
              <w:top w:val="single" w:sz="4" w:space="0" w:color="000001"/>
              <w:left w:val="single" w:sz="4" w:space="0" w:color="000000"/>
              <w:bottom w:val="single" w:sz="4" w:space="0" w:color="000001"/>
              <w:right w:val="nil"/>
            </w:tcBorders>
            <w:hideMark/>
          </w:tcPr>
          <w:p w14:paraId="5B5BCFFA" w14:textId="5CE65E9A" w:rsidR="00ED0882" w:rsidRDefault="00ED0882">
            <w:pPr>
              <w:pStyle w:val="af2"/>
              <w:jc w:val="center"/>
              <w:rPr>
                <w:rFonts w:ascii="Times New Roman" w:hAnsi="Times New Roman"/>
                <w:bCs/>
                <w:sz w:val="28"/>
                <w:szCs w:val="28"/>
              </w:rPr>
            </w:pPr>
            <w:r>
              <w:rPr>
                <w:rFonts w:ascii="Times New Roman" w:hAnsi="Times New Roman"/>
                <w:bCs/>
                <w:sz w:val="28"/>
                <w:szCs w:val="28"/>
              </w:rPr>
              <w:t>193</w:t>
            </w:r>
            <w:r w:rsidR="00621D5F">
              <w:rPr>
                <w:rFonts w:ascii="Times New Roman" w:hAnsi="Times New Roman"/>
                <w:bCs/>
                <w:sz w:val="28"/>
                <w:szCs w:val="28"/>
              </w:rPr>
              <w:t xml:space="preserve"> </w:t>
            </w:r>
            <w:r>
              <w:rPr>
                <w:rFonts w:ascii="Times New Roman" w:hAnsi="Times New Roman"/>
                <w:bCs/>
                <w:sz w:val="28"/>
                <w:szCs w:val="28"/>
              </w:rPr>
              <w:t>141,3</w:t>
            </w:r>
          </w:p>
        </w:tc>
        <w:tc>
          <w:tcPr>
            <w:tcW w:w="1758" w:type="dxa"/>
            <w:tcBorders>
              <w:top w:val="single" w:sz="4" w:space="0" w:color="000001"/>
              <w:left w:val="single" w:sz="4" w:space="0" w:color="000000"/>
              <w:bottom w:val="single" w:sz="4" w:space="0" w:color="000001"/>
              <w:right w:val="nil"/>
            </w:tcBorders>
            <w:hideMark/>
          </w:tcPr>
          <w:p w14:paraId="6C467DBD" w14:textId="749481B4" w:rsidR="00ED0882" w:rsidRDefault="00ED0882">
            <w:pPr>
              <w:pStyle w:val="af2"/>
              <w:jc w:val="center"/>
              <w:rPr>
                <w:rFonts w:ascii="Times New Roman" w:hAnsi="Times New Roman"/>
                <w:bCs/>
                <w:sz w:val="28"/>
                <w:szCs w:val="28"/>
              </w:rPr>
            </w:pPr>
            <w:r>
              <w:rPr>
                <w:rFonts w:ascii="Times New Roman" w:hAnsi="Times New Roman"/>
                <w:bCs/>
                <w:sz w:val="28"/>
                <w:szCs w:val="28"/>
              </w:rPr>
              <w:t>203</w:t>
            </w:r>
            <w:r w:rsidR="00621D5F">
              <w:rPr>
                <w:rFonts w:ascii="Times New Roman" w:hAnsi="Times New Roman"/>
                <w:bCs/>
                <w:sz w:val="28"/>
                <w:szCs w:val="28"/>
              </w:rPr>
              <w:t xml:space="preserve"> </w:t>
            </w:r>
            <w:r>
              <w:rPr>
                <w:rFonts w:ascii="Times New Roman" w:hAnsi="Times New Roman"/>
                <w:bCs/>
                <w:sz w:val="28"/>
                <w:szCs w:val="28"/>
              </w:rPr>
              <w:t>335,6</w:t>
            </w:r>
          </w:p>
        </w:tc>
        <w:tc>
          <w:tcPr>
            <w:tcW w:w="3077" w:type="dxa"/>
            <w:tcBorders>
              <w:top w:val="single" w:sz="4" w:space="0" w:color="000001"/>
              <w:left w:val="single" w:sz="4" w:space="0" w:color="000001"/>
              <w:bottom w:val="single" w:sz="4" w:space="0" w:color="000001"/>
              <w:right w:val="single" w:sz="4" w:space="0" w:color="000001"/>
            </w:tcBorders>
            <w:hideMark/>
          </w:tcPr>
          <w:p w14:paraId="6752BD49" w14:textId="13AE295C" w:rsidR="00ED0882" w:rsidRDefault="009608BC">
            <w:pPr>
              <w:spacing w:after="200" w:line="276" w:lineRule="auto"/>
              <w:jc w:val="center"/>
              <w:rPr>
                <w:rFonts w:ascii="Times New Roman" w:eastAsia="Calibri" w:hAnsi="Times New Roman" w:cs="Times New Roman"/>
                <w:bCs/>
                <w:color w:val="000000"/>
                <w:sz w:val="28"/>
                <w:szCs w:val="28"/>
                <w:lang w:bidi="ar-SA"/>
              </w:rPr>
            </w:pPr>
            <w:r>
              <w:rPr>
                <w:rFonts w:ascii="Times New Roman" w:eastAsia="Calibri" w:hAnsi="Times New Roman" w:cs="Times New Roman"/>
                <w:bCs/>
                <w:color w:val="000000"/>
                <w:sz w:val="28"/>
                <w:szCs w:val="28"/>
                <w:lang w:bidi="ar-SA"/>
              </w:rPr>
              <w:t>5</w:t>
            </w:r>
            <w:r w:rsidR="00135C0B">
              <w:rPr>
                <w:rFonts w:ascii="Times New Roman" w:eastAsia="Calibri" w:hAnsi="Times New Roman" w:cs="Times New Roman"/>
                <w:bCs/>
                <w:color w:val="000000"/>
                <w:sz w:val="28"/>
                <w:szCs w:val="28"/>
                <w:lang w:bidi="ar-SA"/>
              </w:rPr>
              <w:t>7</w:t>
            </w:r>
            <w:r w:rsidR="00862AE3">
              <w:rPr>
                <w:rFonts w:ascii="Times New Roman" w:eastAsia="Calibri" w:hAnsi="Times New Roman" w:cs="Times New Roman"/>
                <w:bCs/>
                <w:color w:val="000000"/>
                <w:sz w:val="28"/>
                <w:szCs w:val="28"/>
                <w:lang w:bidi="ar-SA"/>
              </w:rPr>
              <w:t>3</w:t>
            </w:r>
            <w:r w:rsidR="00621D5F">
              <w:rPr>
                <w:rFonts w:ascii="Times New Roman" w:eastAsia="Calibri" w:hAnsi="Times New Roman" w:cs="Times New Roman"/>
                <w:bCs/>
                <w:color w:val="000000"/>
                <w:sz w:val="28"/>
                <w:szCs w:val="28"/>
                <w:lang w:bidi="ar-SA"/>
              </w:rPr>
              <w:t xml:space="preserve"> </w:t>
            </w:r>
            <w:r w:rsidR="00660C5E">
              <w:rPr>
                <w:rFonts w:ascii="Times New Roman" w:eastAsia="Calibri" w:hAnsi="Times New Roman" w:cs="Times New Roman"/>
                <w:bCs/>
                <w:color w:val="000000"/>
                <w:sz w:val="28"/>
                <w:szCs w:val="28"/>
                <w:lang w:bidi="ar-SA"/>
              </w:rPr>
              <w:t>932</w:t>
            </w:r>
            <w:r>
              <w:rPr>
                <w:rFonts w:ascii="Times New Roman" w:eastAsia="Calibri" w:hAnsi="Times New Roman" w:cs="Times New Roman"/>
                <w:bCs/>
                <w:color w:val="000000"/>
                <w:sz w:val="28"/>
                <w:szCs w:val="28"/>
                <w:lang w:bidi="ar-SA"/>
              </w:rPr>
              <w:t>,5</w:t>
            </w:r>
          </w:p>
        </w:tc>
      </w:tr>
      <w:tr w:rsidR="00ED0882" w14:paraId="44CAADFE" w14:textId="77777777" w:rsidTr="00ED0882">
        <w:tc>
          <w:tcPr>
            <w:tcW w:w="5830" w:type="dxa"/>
            <w:tcBorders>
              <w:top w:val="single" w:sz="4" w:space="0" w:color="000001"/>
              <w:left w:val="single" w:sz="4" w:space="0" w:color="000001"/>
              <w:bottom w:val="single" w:sz="4" w:space="0" w:color="000001"/>
              <w:right w:val="nil"/>
            </w:tcBorders>
            <w:hideMark/>
          </w:tcPr>
          <w:p w14:paraId="349ED20F" w14:textId="77777777" w:rsidR="00ED0882" w:rsidRDefault="00ED0882">
            <w:pPr>
              <w:snapToGrid w:val="0"/>
              <w:spacing w:after="200" w:line="276" w:lineRule="auto"/>
              <w:jc w:val="both"/>
              <w:rPr>
                <w:rFonts w:ascii="Times New Roman" w:hAnsi="Times New Roman" w:cs="Times New Roman"/>
                <w:bCs/>
                <w:sz w:val="28"/>
                <w:szCs w:val="28"/>
              </w:rPr>
            </w:pPr>
            <w:r>
              <w:rPr>
                <w:rFonts w:ascii="Times New Roman" w:hAnsi="Times New Roman" w:cs="Times New Roman"/>
                <w:bCs/>
                <w:sz w:val="28"/>
                <w:szCs w:val="28"/>
              </w:rPr>
              <w:t>Разом</w:t>
            </w:r>
          </w:p>
        </w:tc>
        <w:tc>
          <w:tcPr>
            <w:tcW w:w="2218" w:type="dxa"/>
            <w:tcBorders>
              <w:top w:val="single" w:sz="4" w:space="0" w:color="000001"/>
              <w:left w:val="single" w:sz="4" w:space="0" w:color="000001"/>
              <w:bottom w:val="single" w:sz="4" w:space="0" w:color="000001"/>
              <w:right w:val="nil"/>
            </w:tcBorders>
            <w:hideMark/>
          </w:tcPr>
          <w:p w14:paraId="4BED56B3" w14:textId="07E0FA13" w:rsidR="00ED0882" w:rsidRDefault="007B5996">
            <w:pPr>
              <w:pStyle w:val="af2"/>
              <w:jc w:val="center"/>
              <w:rPr>
                <w:rFonts w:ascii="Times New Roman" w:hAnsi="Times New Roman"/>
                <w:bCs/>
                <w:sz w:val="28"/>
                <w:szCs w:val="28"/>
              </w:rPr>
            </w:pPr>
            <w:r>
              <w:rPr>
                <w:rFonts w:ascii="Times New Roman" w:hAnsi="Times New Roman"/>
                <w:bCs/>
                <w:sz w:val="28"/>
                <w:szCs w:val="28"/>
              </w:rPr>
              <w:t>1</w:t>
            </w:r>
            <w:r w:rsidR="00135C0B">
              <w:rPr>
                <w:rFonts w:ascii="Times New Roman" w:hAnsi="Times New Roman"/>
                <w:bCs/>
                <w:sz w:val="28"/>
                <w:szCs w:val="28"/>
              </w:rPr>
              <w:t>7</w:t>
            </w:r>
            <w:r w:rsidR="00862AE3">
              <w:rPr>
                <w:rFonts w:ascii="Times New Roman" w:hAnsi="Times New Roman"/>
                <w:bCs/>
                <w:sz w:val="28"/>
                <w:szCs w:val="28"/>
              </w:rPr>
              <w:t>7</w:t>
            </w:r>
            <w:r w:rsidR="00621D5F">
              <w:rPr>
                <w:rFonts w:ascii="Times New Roman" w:hAnsi="Times New Roman"/>
                <w:bCs/>
                <w:sz w:val="28"/>
                <w:szCs w:val="28"/>
              </w:rPr>
              <w:t xml:space="preserve"> </w:t>
            </w:r>
            <w:r>
              <w:rPr>
                <w:rFonts w:ascii="Times New Roman" w:hAnsi="Times New Roman"/>
                <w:bCs/>
                <w:sz w:val="28"/>
                <w:szCs w:val="28"/>
              </w:rPr>
              <w:t>4</w:t>
            </w:r>
            <w:r w:rsidR="00660C5E">
              <w:rPr>
                <w:rFonts w:ascii="Times New Roman" w:hAnsi="Times New Roman"/>
                <w:bCs/>
                <w:sz w:val="28"/>
                <w:szCs w:val="28"/>
              </w:rPr>
              <w:t>5</w:t>
            </w:r>
            <w:r>
              <w:rPr>
                <w:rFonts w:ascii="Times New Roman" w:hAnsi="Times New Roman"/>
                <w:bCs/>
                <w:sz w:val="28"/>
                <w:szCs w:val="28"/>
              </w:rPr>
              <w:t>5,6</w:t>
            </w:r>
          </w:p>
        </w:tc>
        <w:tc>
          <w:tcPr>
            <w:tcW w:w="1632" w:type="dxa"/>
            <w:tcBorders>
              <w:top w:val="single" w:sz="4" w:space="0" w:color="000001"/>
              <w:left w:val="single" w:sz="4" w:space="0" w:color="000000"/>
              <w:bottom w:val="single" w:sz="4" w:space="0" w:color="000001"/>
              <w:right w:val="nil"/>
            </w:tcBorders>
            <w:hideMark/>
          </w:tcPr>
          <w:p w14:paraId="6B23F547" w14:textId="0CC82087" w:rsidR="00ED0882" w:rsidRDefault="00ED0882">
            <w:pPr>
              <w:pStyle w:val="af2"/>
              <w:jc w:val="center"/>
              <w:rPr>
                <w:rFonts w:ascii="Times New Roman" w:hAnsi="Times New Roman"/>
                <w:bCs/>
                <w:sz w:val="28"/>
                <w:szCs w:val="28"/>
              </w:rPr>
            </w:pPr>
            <w:r>
              <w:rPr>
                <w:rFonts w:ascii="Times New Roman" w:hAnsi="Times New Roman"/>
                <w:bCs/>
                <w:sz w:val="28"/>
                <w:szCs w:val="28"/>
              </w:rPr>
              <w:t>193</w:t>
            </w:r>
            <w:r w:rsidR="00621D5F">
              <w:rPr>
                <w:rFonts w:ascii="Times New Roman" w:hAnsi="Times New Roman"/>
                <w:bCs/>
                <w:sz w:val="28"/>
                <w:szCs w:val="28"/>
              </w:rPr>
              <w:t xml:space="preserve"> </w:t>
            </w:r>
            <w:r>
              <w:rPr>
                <w:rFonts w:ascii="Times New Roman" w:hAnsi="Times New Roman"/>
                <w:bCs/>
                <w:sz w:val="28"/>
                <w:szCs w:val="28"/>
              </w:rPr>
              <w:t>141,3</w:t>
            </w:r>
          </w:p>
        </w:tc>
        <w:tc>
          <w:tcPr>
            <w:tcW w:w="1758" w:type="dxa"/>
            <w:tcBorders>
              <w:top w:val="single" w:sz="4" w:space="0" w:color="000001"/>
              <w:left w:val="single" w:sz="4" w:space="0" w:color="000000"/>
              <w:bottom w:val="single" w:sz="4" w:space="0" w:color="000001"/>
              <w:right w:val="nil"/>
            </w:tcBorders>
            <w:hideMark/>
          </w:tcPr>
          <w:p w14:paraId="5D85A658" w14:textId="6C9E65A4" w:rsidR="00ED0882" w:rsidRDefault="00ED0882">
            <w:pPr>
              <w:pStyle w:val="af2"/>
              <w:jc w:val="center"/>
              <w:rPr>
                <w:rFonts w:ascii="Times New Roman" w:hAnsi="Times New Roman"/>
                <w:bCs/>
                <w:sz w:val="28"/>
                <w:szCs w:val="28"/>
              </w:rPr>
            </w:pPr>
            <w:r>
              <w:rPr>
                <w:rFonts w:ascii="Times New Roman" w:hAnsi="Times New Roman"/>
                <w:bCs/>
                <w:sz w:val="28"/>
                <w:szCs w:val="28"/>
              </w:rPr>
              <w:t>203</w:t>
            </w:r>
            <w:r w:rsidR="00621D5F">
              <w:rPr>
                <w:rFonts w:ascii="Times New Roman" w:hAnsi="Times New Roman"/>
                <w:bCs/>
                <w:sz w:val="28"/>
                <w:szCs w:val="28"/>
              </w:rPr>
              <w:t xml:space="preserve"> </w:t>
            </w:r>
            <w:r>
              <w:rPr>
                <w:rFonts w:ascii="Times New Roman" w:hAnsi="Times New Roman"/>
                <w:bCs/>
                <w:sz w:val="28"/>
                <w:szCs w:val="28"/>
              </w:rPr>
              <w:t>335,6</w:t>
            </w:r>
          </w:p>
        </w:tc>
        <w:tc>
          <w:tcPr>
            <w:tcW w:w="3077" w:type="dxa"/>
            <w:tcBorders>
              <w:top w:val="single" w:sz="4" w:space="0" w:color="000001"/>
              <w:left w:val="single" w:sz="4" w:space="0" w:color="000001"/>
              <w:bottom w:val="single" w:sz="4" w:space="0" w:color="000001"/>
              <w:right w:val="single" w:sz="4" w:space="0" w:color="000001"/>
            </w:tcBorders>
            <w:hideMark/>
          </w:tcPr>
          <w:p w14:paraId="6B4B5A0E" w14:textId="1B756DBD" w:rsidR="00ED0882" w:rsidRDefault="009608BC">
            <w:pPr>
              <w:spacing w:after="200" w:line="276" w:lineRule="auto"/>
              <w:jc w:val="center"/>
              <w:rPr>
                <w:rFonts w:ascii="Times New Roman" w:eastAsia="Calibri" w:hAnsi="Times New Roman" w:cs="Times New Roman"/>
                <w:bCs/>
                <w:color w:val="000000"/>
                <w:sz w:val="28"/>
                <w:szCs w:val="28"/>
                <w:lang w:bidi="ar-SA"/>
              </w:rPr>
            </w:pPr>
            <w:r>
              <w:rPr>
                <w:rFonts w:ascii="Times New Roman" w:eastAsia="Calibri" w:hAnsi="Times New Roman" w:cs="Times New Roman"/>
                <w:bCs/>
                <w:color w:val="000000"/>
                <w:sz w:val="28"/>
                <w:szCs w:val="28"/>
                <w:lang w:bidi="ar-SA"/>
              </w:rPr>
              <w:t>5</w:t>
            </w:r>
            <w:r w:rsidR="00135C0B">
              <w:rPr>
                <w:rFonts w:ascii="Times New Roman" w:eastAsia="Calibri" w:hAnsi="Times New Roman" w:cs="Times New Roman"/>
                <w:bCs/>
                <w:color w:val="000000"/>
                <w:sz w:val="28"/>
                <w:szCs w:val="28"/>
                <w:lang w:bidi="ar-SA"/>
              </w:rPr>
              <w:t>7</w:t>
            </w:r>
            <w:r w:rsidR="00862AE3">
              <w:rPr>
                <w:rFonts w:ascii="Times New Roman" w:eastAsia="Calibri" w:hAnsi="Times New Roman" w:cs="Times New Roman"/>
                <w:bCs/>
                <w:color w:val="000000"/>
                <w:sz w:val="28"/>
                <w:szCs w:val="28"/>
                <w:lang w:bidi="ar-SA"/>
              </w:rPr>
              <w:t>3</w:t>
            </w:r>
            <w:r w:rsidR="00621D5F">
              <w:rPr>
                <w:rFonts w:ascii="Times New Roman" w:eastAsia="Calibri" w:hAnsi="Times New Roman" w:cs="Times New Roman"/>
                <w:bCs/>
                <w:color w:val="000000"/>
                <w:sz w:val="28"/>
                <w:szCs w:val="28"/>
                <w:lang w:bidi="ar-SA"/>
              </w:rPr>
              <w:t xml:space="preserve"> </w:t>
            </w:r>
            <w:r w:rsidR="00660C5E">
              <w:rPr>
                <w:rFonts w:ascii="Times New Roman" w:eastAsia="Calibri" w:hAnsi="Times New Roman" w:cs="Times New Roman"/>
                <w:bCs/>
                <w:color w:val="000000"/>
                <w:sz w:val="28"/>
                <w:szCs w:val="28"/>
                <w:lang w:bidi="ar-SA"/>
              </w:rPr>
              <w:t>932</w:t>
            </w:r>
            <w:r>
              <w:rPr>
                <w:rFonts w:ascii="Times New Roman" w:eastAsia="Calibri" w:hAnsi="Times New Roman" w:cs="Times New Roman"/>
                <w:bCs/>
                <w:color w:val="000000"/>
                <w:sz w:val="28"/>
                <w:szCs w:val="28"/>
                <w:lang w:bidi="ar-SA"/>
              </w:rPr>
              <w:t>,5</w:t>
            </w:r>
          </w:p>
        </w:tc>
      </w:tr>
    </w:tbl>
    <w:p w14:paraId="2E81BA1F" w14:textId="77777777" w:rsidR="00ED0882" w:rsidRDefault="00ED0882" w:rsidP="00ED0882">
      <w:pPr>
        <w:rPr>
          <w:rFonts w:ascii="Times New Roman" w:hAnsi="Times New Roman" w:cs="Times New Roman"/>
          <w:b/>
          <w:sz w:val="28"/>
          <w:szCs w:val="28"/>
        </w:rPr>
      </w:pPr>
    </w:p>
    <w:p w14:paraId="41CE10BA" w14:textId="77777777" w:rsidR="00ED0882" w:rsidRDefault="00ED0882" w:rsidP="00ED0882">
      <w:pPr>
        <w:widowControl/>
        <w:shd w:val="clear" w:color="auto" w:fill="FFFFFF"/>
        <w:tabs>
          <w:tab w:val="left" w:pos="2520"/>
          <w:tab w:val="left" w:pos="12049"/>
        </w:tabs>
        <w:rPr>
          <w:rFonts w:ascii="Times New Roman" w:hAnsi="Times New Roman" w:cs="Times New Roman"/>
          <w:b/>
          <w:bCs/>
          <w:color w:val="000000"/>
          <w:sz w:val="28"/>
          <w:szCs w:val="28"/>
          <w:highlight w:val="white"/>
        </w:rPr>
      </w:pPr>
    </w:p>
    <w:p w14:paraId="21540BAD" w14:textId="77777777" w:rsidR="00BB1E95" w:rsidRDefault="00BB1E95" w:rsidP="00BB1E95">
      <w:pPr>
        <w:widowControl/>
        <w:ind w:left="360"/>
        <w:jc w:val="both"/>
        <w:textAlignment w:val="auto"/>
        <w:rPr>
          <w:rFonts w:ascii="Times New Roman" w:hAnsi="Times New Roman" w:cs="Times New Roman"/>
          <w:sz w:val="28"/>
          <w:szCs w:val="28"/>
        </w:rPr>
      </w:pPr>
      <w:bookmarkStart w:id="1" w:name="_Hlk103263424"/>
      <w:r>
        <w:rPr>
          <w:rFonts w:ascii="Times New Roman" w:hAnsi="Times New Roman" w:cs="Times New Roman"/>
          <w:sz w:val="28"/>
          <w:szCs w:val="28"/>
        </w:rPr>
        <w:t xml:space="preserve">Керуючий справами виконавчого комітету </w:t>
      </w:r>
    </w:p>
    <w:p w14:paraId="3050C2B1" w14:textId="23F3270B" w:rsidR="00BB1E95" w:rsidRDefault="00BB1E95" w:rsidP="00BB1E95">
      <w:pPr>
        <w:widowControl/>
        <w:ind w:left="360"/>
        <w:jc w:val="both"/>
        <w:textAlignment w:val="auto"/>
        <w:rPr>
          <w:rFonts w:ascii="Times New Roman" w:hAnsi="Times New Roman" w:cs="Times New Roman"/>
          <w:sz w:val="28"/>
          <w:szCs w:val="28"/>
        </w:rPr>
      </w:pPr>
      <w:r>
        <w:rPr>
          <w:rFonts w:ascii="Times New Roman" w:hAnsi="Times New Roman" w:cs="Times New Roman"/>
          <w:sz w:val="28"/>
          <w:szCs w:val="28"/>
        </w:rPr>
        <w:t>Мукачівської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Олександр ЛЕНДЄЛ</w:t>
      </w:r>
    </w:p>
    <w:bookmarkEnd w:id="1"/>
    <w:p w14:paraId="40461AD6" w14:textId="77777777" w:rsidR="00ED0882" w:rsidRDefault="00ED0882" w:rsidP="00ED0882">
      <w:pPr>
        <w:widowControl/>
        <w:shd w:val="clear" w:color="auto" w:fill="FFFFFF"/>
        <w:tabs>
          <w:tab w:val="left" w:pos="2520"/>
          <w:tab w:val="left" w:pos="12049"/>
        </w:tabs>
        <w:ind w:left="11339" w:hanging="10828"/>
        <w:jc w:val="right"/>
        <w:rPr>
          <w:rFonts w:ascii="Times New Roman" w:hAnsi="Times New Roman" w:cs="Times New Roman"/>
          <w:b/>
          <w:bCs/>
          <w:color w:val="000000"/>
          <w:sz w:val="28"/>
          <w:szCs w:val="28"/>
          <w:highlight w:val="white"/>
        </w:rPr>
      </w:pPr>
    </w:p>
    <w:p w14:paraId="5C805018" w14:textId="77777777" w:rsidR="00ED0882" w:rsidRDefault="00ED0882" w:rsidP="00ED0882">
      <w:pPr>
        <w:jc w:val="right"/>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r>
        <w:rPr>
          <w:rFonts w:ascii="Times New Roman" w:hAnsi="Times New Roman" w:cs="Times New Roman"/>
          <w:b/>
          <w:bCs/>
          <w:color w:val="000000"/>
          <w:sz w:val="28"/>
          <w:szCs w:val="28"/>
          <w:highlight w:val="white"/>
        </w:rPr>
        <w:tab/>
      </w:r>
    </w:p>
    <w:p w14:paraId="418D8614" w14:textId="77777777" w:rsidR="00ED0882" w:rsidRDefault="00ED0882" w:rsidP="00ED0882">
      <w:pPr>
        <w:jc w:val="right"/>
        <w:rPr>
          <w:rFonts w:ascii="Times New Roman" w:hAnsi="Times New Roman" w:cs="Times New Roman"/>
          <w:b/>
          <w:bCs/>
          <w:color w:val="000000"/>
          <w:sz w:val="28"/>
          <w:szCs w:val="28"/>
          <w:highlight w:val="white"/>
        </w:rPr>
      </w:pPr>
    </w:p>
    <w:p w14:paraId="6D5D938A" w14:textId="77777777" w:rsidR="00ED0882" w:rsidRDefault="00ED0882" w:rsidP="00ED0882">
      <w:pPr>
        <w:jc w:val="right"/>
        <w:rPr>
          <w:rFonts w:ascii="Times New Roman" w:hAnsi="Times New Roman" w:cs="Times New Roman"/>
          <w:b/>
          <w:bCs/>
          <w:color w:val="000000"/>
          <w:sz w:val="28"/>
          <w:szCs w:val="28"/>
          <w:highlight w:val="white"/>
        </w:rPr>
      </w:pPr>
    </w:p>
    <w:p w14:paraId="39F21303" w14:textId="77777777" w:rsidR="00ED0882" w:rsidRDefault="00ED0882" w:rsidP="00ED0882">
      <w:pPr>
        <w:jc w:val="right"/>
        <w:rPr>
          <w:rFonts w:ascii="Times New Roman" w:hAnsi="Times New Roman" w:cs="Times New Roman"/>
          <w:b/>
          <w:bCs/>
          <w:color w:val="000000"/>
          <w:sz w:val="28"/>
          <w:szCs w:val="28"/>
          <w:highlight w:val="white"/>
        </w:rPr>
      </w:pPr>
    </w:p>
    <w:p w14:paraId="2A7661CF" w14:textId="62B6010C" w:rsidR="00D0779B" w:rsidRDefault="00D0779B" w:rsidP="00D0779B">
      <w:pPr>
        <w:spacing w:line="276" w:lineRule="auto"/>
        <w:ind w:firstLine="8931"/>
        <w:jc w:val="both"/>
        <w:rPr>
          <w:sz w:val="28"/>
          <w:szCs w:val="28"/>
        </w:rPr>
      </w:pPr>
      <w:r>
        <w:rPr>
          <w:rFonts w:ascii="Times New Roman" w:hAnsi="Times New Roman" w:cs="Times New Roman"/>
          <w:bCs/>
          <w:sz w:val="28"/>
          <w:szCs w:val="28"/>
        </w:rPr>
        <w:lastRenderedPageBreak/>
        <w:t xml:space="preserve">Додаток 2 </w:t>
      </w:r>
      <w:r>
        <w:rPr>
          <w:bCs/>
          <w:sz w:val="28"/>
          <w:szCs w:val="28"/>
        </w:rPr>
        <w:t xml:space="preserve">до </w:t>
      </w:r>
      <w:r>
        <w:rPr>
          <w:sz w:val="28"/>
          <w:szCs w:val="28"/>
        </w:rPr>
        <w:t xml:space="preserve">Програми благоустрою території </w:t>
      </w:r>
    </w:p>
    <w:p w14:paraId="1A9307CF" w14:textId="77777777" w:rsidR="00D0779B" w:rsidRPr="00D0779B" w:rsidRDefault="00D0779B" w:rsidP="00D0779B">
      <w:pPr>
        <w:spacing w:line="276" w:lineRule="auto"/>
        <w:ind w:firstLine="8931"/>
        <w:jc w:val="both"/>
        <w:rPr>
          <w:rFonts w:ascii="Times New Roman" w:hAnsi="Times New Roman" w:cs="Times New Roman"/>
          <w:bCs/>
          <w:sz w:val="28"/>
          <w:szCs w:val="28"/>
        </w:rPr>
      </w:pPr>
      <w:r>
        <w:rPr>
          <w:sz w:val="28"/>
          <w:szCs w:val="28"/>
        </w:rPr>
        <w:t>Мукачівської міської територіальної</w:t>
      </w:r>
    </w:p>
    <w:p w14:paraId="159F603A" w14:textId="77777777" w:rsidR="00D0779B" w:rsidRDefault="00D0779B" w:rsidP="00D0779B">
      <w:pPr>
        <w:pStyle w:val="16"/>
        <w:tabs>
          <w:tab w:val="left" w:pos="5387"/>
          <w:tab w:val="left" w:pos="5812"/>
          <w:tab w:val="left" w:pos="6663"/>
          <w:tab w:val="left" w:pos="9356"/>
          <w:tab w:val="left" w:pos="10065"/>
          <w:tab w:val="left" w:pos="14760"/>
        </w:tabs>
        <w:spacing w:after="0"/>
        <w:ind w:right="-32" w:firstLine="8931"/>
      </w:pPr>
      <w:r>
        <w:rPr>
          <w:color w:val="auto"/>
          <w:sz w:val="28"/>
          <w:szCs w:val="28"/>
        </w:rPr>
        <w:t>громади на 2022-2024 роки в новій редакції</w:t>
      </w:r>
    </w:p>
    <w:p w14:paraId="5C36C385" w14:textId="77777777" w:rsidR="00ED0882" w:rsidRDefault="00ED0882" w:rsidP="00ED0882">
      <w:pPr>
        <w:pStyle w:val="af2"/>
        <w:jc w:val="center"/>
        <w:rPr>
          <w:rFonts w:ascii="Times New Roman" w:hAnsi="Times New Roman" w:cs="Times New Roman"/>
        </w:rPr>
      </w:pPr>
    </w:p>
    <w:p w14:paraId="3BF7B8EE" w14:textId="77777777" w:rsidR="00ED0882" w:rsidRDefault="00ED0882" w:rsidP="00ED0882">
      <w:pPr>
        <w:pStyle w:val="af2"/>
        <w:jc w:val="center"/>
        <w:rPr>
          <w:rFonts w:ascii="Times New Roman" w:hAnsi="Times New Roman" w:cs="Times New Roman"/>
          <w:bCs/>
          <w:sz w:val="28"/>
          <w:szCs w:val="28"/>
        </w:rPr>
      </w:pPr>
      <w:r>
        <w:rPr>
          <w:rFonts w:ascii="Times New Roman" w:hAnsi="Times New Roman" w:cs="Times New Roman"/>
          <w:bCs/>
          <w:sz w:val="28"/>
          <w:szCs w:val="28"/>
        </w:rPr>
        <w:t xml:space="preserve">Перелік заходів та завдань Програми благоустрою території Мукачівської міської  </w:t>
      </w:r>
    </w:p>
    <w:p w14:paraId="57806D70" w14:textId="34F71C6B" w:rsidR="00D0779B" w:rsidRDefault="00ED0882" w:rsidP="00D0779B">
      <w:pPr>
        <w:pStyle w:val="af2"/>
        <w:jc w:val="center"/>
        <w:rPr>
          <w:rFonts w:ascii="Times New Roman" w:hAnsi="Times New Roman" w:cs="Times New Roman"/>
          <w:bCs/>
          <w:sz w:val="28"/>
          <w:szCs w:val="28"/>
        </w:rPr>
      </w:pPr>
      <w:r>
        <w:rPr>
          <w:rFonts w:ascii="Times New Roman" w:hAnsi="Times New Roman" w:cs="Times New Roman"/>
          <w:bCs/>
          <w:sz w:val="28"/>
          <w:szCs w:val="28"/>
        </w:rPr>
        <w:t xml:space="preserve">територіальної громади  на 2022-2024 роки </w:t>
      </w:r>
      <w:r w:rsidR="00D0779B">
        <w:rPr>
          <w:rFonts w:ascii="Times New Roman" w:hAnsi="Times New Roman" w:cs="Times New Roman"/>
          <w:bCs/>
          <w:sz w:val="28"/>
          <w:szCs w:val="28"/>
        </w:rPr>
        <w:t>в новій редакції</w:t>
      </w:r>
    </w:p>
    <w:p w14:paraId="713755AA" w14:textId="77777777" w:rsidR="00ED0882" w:rsidRDefault="00ED0882" w:rsidP="00ED0882">
      <w:pPr>
        <w:pStyle w:val="af2"/>
        <w:jc w:val="right"/>
        <w:rPr>
          <w:rFonts w:ascii="Times New Roman" w:hAnsi="Times New Roman" w:cs="Times New Roman"/>
          <w:sz w:val="20"/>
          <w:szCs w:val="20"/>
        </w:rPr>
      </w:pPr>
      <w:r>
        <w:rPr>
          <w:rFonts w:ascii="Times New Roman" w:hAnsi="Times New Roman" w:cs="Times New Roman"/>
          <w:sz w:val="20"/>
          <w:szCs w:val="20"/>
        </w:rPr>
        <w:t>тис.грн.</w:t>
      </w:r>
    </w:p>
    <w:tbl>
      <w:tblPr>
        <w:tblW w:w="14701" w:type="dxa"/>
        <w:jc w:val="center"/>
        <w:tblCellMar>
          <w:left w:w="5" w:type="dxa"/>
          <w:right w:w="103" w:type="dxa"/>
        </w:tblCellMar>
        <w:tblLook w:val="04A0" w:firstRow="1" w:lastRow="0" w:firstColumn="1" w:lastColumn="0" w:noHBand="0" w:noVBand="1"/>
      </w:tblPr>
      <w:tblGrid>
        <w:gridCol w:w="661"/>
        <w:gridCol w:w="1455"/>
        <w:gridCol w:w="3316"/>
        <w:gridCol w:w="1177"/>
        <w:gridCol w:w="2306"/>
        <w:gridCol w:w="1501"/>
        <w:gridCol w:w="910"/>
        <w:gridCol w:w="910"/>
        <w:gridCol w:w="910"/>
        <w:gridCol w:w="1532"/>
        <w:gridCol w:w="11"/>
        <w:gridCol w:w="6"/>
        <w:gridCol w:w="6"/>
      </w:tblGrid>
      <w:tr w:rsidR="00ED0882" w14:paraId="557B5EF6" w14:textId="77777777" w:rsidTr="00ED0882">
        <w:trPr>
          <w:gridAfter w:val="3"/>
          <w:wAfter w:w="23" w:type="dxa"/>
          <w:trHeight w:val="600"/>
          <w:jc w:val="center"/>
        </w:trPr>
        <w:tc>
          <w:tcPr>
            <w:tcW w:w="648" w:type="dxa"/>
            <w:vMerge w:val="restart"/>
            <w:tcBorders>
              <w:top w:val="single" w:sz="4" w:space="0" w:color="000001"/>
              <w:left w:val="single" w:sz="4" w:space="0" w:color="000001"/>
              <w:bottom w:val="single" w:sz="4" w:space="0" w:color="000001"/>
              <w:right w:val="nil"/>
            </w:tcBorders>
            <w:hideMark/>
          </w:tcPr>
          <w:p w14:paraId="72DE5D21" w14:textId="77777777" w:rsidR="00ED0882" w:rsidRDefault="00ED0882">
            <w:pPr>
              <w:pStyle w:val="af2"/>
              <w:jc w:val="center"/>
              <w:rPr>
                <w:sz w:val="24"/>
                <w:szCs w:val="24"/>
              </w:rPr>
            </w:pPr>
            <w:r>
              <w:rPr>
                <w:rFonts w:ascii="Times New Roman" w:hAnsi="Times New Roman" w:cs="Times New Roman"/>
                <w:sz w:val="24"/>
                <w:szCs w:val="24"/>
              </w:rPr>
              <w:t>№п/п</w:t>
            </w:r>
          </w:p>
        </w:tc>
        <w:tc>
          <w:tcPr>
            <w:tcW w:w="1533" w:type="dxa"/>
            <w:vMerge w:val="restart"/>
            <w:tcBorders>
              <w:top w:val="single" w:sz="4" w:space="0" w:color="000001"/>
              <w:left w:val="single" w:sz="4" w:space="0" w:color="000080"/>
              <w:bottom w:val="single" w:sz="4" w:space="0" w:color="000001"/>
              <w:right w:val="nil"/>
            </w:tcBorders>
            <w:hideMark/>
          </w:tcPr>
          <w:p w14:paraId="57A7BD4A"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Назва напряму діяльності</w:t>
            </w:r>
          </w:p>
        </w:tc>
        <w:tc>
          <w:tcPr>
            <w:tcW w:w="3445" w:type="dxa"/>
            <w:vMerge w:val="restart"/>
            <w:tcBorders>
              <w:top w:val="single" w:sz="4" w:space="0" w:color="000001"/>
              <w:left w:val="single" w:sz="4" w:space="0" w:color="000080"/>
              <w:bottom w:val="single" w:sz="4" w:space="0" w:color="000001"/>
              <w:right w:val="nil"/>
            </w:tcBorders>
            <w:hideMark/>
          </w:tcPr>
          <w:p w14:paraId="591594ED"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Перелік заходів Програми</w:t>
            </w:r>
          </w:p>
        </w:tc>
        <w:tc>
          <w:tcPr>
            <w:tcW w:w="1153" w:type="dxa"/>
            <w:vMerge w:val="restart"/>
            <w:tcBorders>
              <w:top w:val="single" w:sz="4" w:space="0" w:color="000001"/>
              <w:left w:val="single" w:sz="4" w:space="0" w:color="000080"/>
              <w:bottom w:val="single" w:sz="4" w:space="0" w:color="000001"/>
              <w:right w:val="nil"/>
            </w:tcBorders>
            <w:hideMark/>
          </w:tcPr>
          <w:p w14:paraId="2BFF2828"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Строк виконання заходів</w:t>
            </w:r>
          </w:p>
        </w:tc>
        <w:tc>
          <w:tcPr>
            <w:tcW w:w="2257" w:type="dxa"/>
            <w:vMerge w:val="restart"/>
            <w:tcBorders>
              <w:top w:val="single" w:sz="4" w:space="0" w:color="000001"/>
              <w:left w:val="single" w:sz="4" w:space="0" w:color="000080"/>
              <w:bottom w:val="single" w:sz="4" w:space="0" w:color="000001"/>
              <w:right w:val="nil"/>
            </w:tcBorders>
          </w:tcPr>
          <w:p w14:paraId="76B45B1F" w14:textId="77777777" w:rsidR="00ED0882" w:rsidRDefault="00ED0882">
            <w:pPr>
              <w:pStyle w:val="af2"/>
              <w:snapToGrid w:val="0"/>
              <w:jc w:val="center"/>
              <w:rPr>
                <w:rFonts w:ascii="Times New Roman" w:hAnsi="Times New Roman" w:cs="Times New Roman"/>
                <w:sz w:val="24"/>
                <w:szCs w:val="24"/>
              </w:rPr>
            </w:pPr>
          </w:p>
          <w:p w14:paraId="0018B73E"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Виконавці</w:t>
            </w:r>
          </w:p>
        </w:tc>
        <w:tc>
          <w:tcPr>
            <w:tcW w:w="1470" w:type="dxa"/>
            <w:vMerge w:val="restart"/>
            <w:tcBorders>
              <w:top w:val="single" w:sz="4" w:space="0" w:color="000001"/>
              <w:left w:val="single" w:sz="4" w:space="0" w:color="000080"/>
              <w:bottom w:val="single" w:sz="4" w:space="0" w:color="000001"/>
              <w:right w:val="nil"/>
            </w:tcBorders>
          </w:tcPr>
          <w:p w14:paraId="4F3A661E" w14:textId="77777777" w:rsidR="00ED0882" w:rsidRDefault="00ED0882">
            <w:pPr>
              <w:pStyle w:val="af2"/>
              <w:snapToGrid w:val="0"/>
              <w:jc w:val="center"/>
              <w:rPr>
                <w:rFonts w:ascii="Times New Roman" w:hAnsi="Times New Roman" w:cs="Times New Roman"/>
                <w:sz w:val="24"/>
                <w:szCs w:val="24"/>
              </w:rPr>
            </w:pPr>
          </w:p>
          <w:p w14:paraId="0E6C6744"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Джерела фінансування</w:t>
            </w:r>
          </w:p>
        </w:tc>
        <w:tc>
          <w:tcPr>
            <w:tcW w:w="2672" w:type="dxa"/>
            <w:gridSpan w:val="3"/>
            <w:tcBorders>
              <w:top w:val="single" w:sz="4" w:space="0" w:color="000001"/>
              <w:left w:val="single" w:sz="4" w:space="0" w:color="000080"/>
              <w:bottom w:val="single" w:sz="4" w:space="0" w:color="000000"/>
              <w:right w:val="nil"/>
            </w:tcBorders>
            <w:hideMark/>
          </w:tcPr>
          <w:p w14:paraId="6FC25F1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Обсяг фінансування (вартість), тис.грн.</w:t>
            </w:r>
          </w:p>
        </w:tc>
        <w:tc>
          <w:tcPr>
            <w:tcW w:w="1500" w:type="dxa"/>
            <w:tcBorders>
              <w:top w:val="single" w:sz="4" w:space="0" w:color="000001"/>
              <w:left w:val="single" w:sz="4" w:space="0" w:color="000080"/>
              <w:bottom w:val="single" w:sz="4" w:space="0" w:color="000001"/>
              <w:right w:val="single" w:sz="4" w:space="0" w:color="000080"/>
            </w:tcBorders>
            <w:hideMark/>
          </w:tcPr>
          <w:p w14:paraId="0EC5CDF8"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Очікуваний результат</w:t>
            </w:r>
          </w:p>
        </w:tc>
      </w:tr>
      <w:tr w:rsidR="00ED0882" w14:paraId="13CEB959" w14:textId="77777777" w:rsidTr="00ED0882">
        <w:trPr>
          <w:trHeight w:val="225"/>
          <w:jc w:val="center"/>
        </w:trPr>
        <w:tc>
          <w:tcPr>
            <w:tcW w:w="0" w:type="auto"/>
            <w:vMerge/>
            <w:tcBorders>
              <w:top w:val="single" w:sz="4" w:space="0" w:color="000001"/>
              <w:left w:val="single" w:sz="4" w:space="0" w:color="000001"/>
              <w:bottom w:val="single" w:sz="4" w:space="0" w:color="000001"/>
              <w:right w:val="nil"/>
            </w:tcBorders>
            <w:vAlign w:val="center"/>
            <w:hideMark/>
          </w:tcPr>
          <w:p w14:paraId="78F6E239" w14:textId="77777777" w:rsidR="00ED0882" w:rsidRDefault="00ED0882">
            <w:pPr>
              <w:widowControl/>
              <w:suppressAutoHyphens w:val="0"/>
              <w:rPr>
                <w:rFonts w:ascii="Tahoma" w:hAnsi="Tahoma" w:cs="Tahoma"/>
              </w:rPr>
            </w:pPr>
          </w:p>
        </w:tc>
        <w:tc>
          <w:tcPr>
            <w:tcW w:w="0" w:type="auto"/>
            <w:vMerge/>
            <w:tcBorders>
              <w:top w:val="single" w:sz="4" w:space="0" w:color="000001"/>
              <w:left w:val="single" w:sz="4" w:space="0" w:color="000080"/>
              <w:bottom w:val="single" w:sz="4" w:space="0" w:color="000001"/>
              <w:right w:val="nil"/>
            </w:tcBorders>
            <w:vAlign w:val="center"/>
            <w:hideMark/>
          </w:tcPr>
          <w:p w14:paraId="3251A343" w14:textId="77777777" w:rsidR="00ED0882" w:rsidRDefault="00ED0882">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00F1133E" w14:textId="77777777" w:rsidR="00ED0882" w:rsidRDefault="00ED0882">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3B7BD318" w14:textId="77777777" w:rsidR="00ED0882" w:rsidRDefault="00ED0882">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185E0196" w14:textId="77777777" w:rsidR="00ED0882" w:rsidRDefault="00ED0882">
            <w:pPr>
              <w:widowControl/>
              <w:suppressAutoHyphens w:val="0"/>
              <w:rPr>
                <w:rFonts w:ascii="Times New Roman" w:hAnsi="Times New Roman" w:cs="Times New Roman"/>
              </w:rPr>
            </w:pPr>
          </w:p>
        </w:tc>
        <w:tc>
          <w:tcPr>
            <w:tcW w:w="0" w:type="auto"/>
            <w:vMerge/>
            <w:tcBorders>
              <w:top w:val="single" w:sz="4" w:space="0" w:color="000001"/>
              <w:left w:val="single" w:sz="4" w:space="0" w:color="000080"/>
              <w:bottom w:val="single" w:sz="4" w:space="0" w:color="000001"/>
              <w:right w:val="nil"/>
            </w:tcBorders>
            <w:vAlign w:val="center"/>
            <w:hideMark/>
          </w:tcPr>
          <w:p w14:paraId="696F8978" w14:textId="77777777" w:rsidR="00ED0882" w:rsidRDefault="00ED0882">
            <w:pPr>
              <w:widowControl/>
              <w:suppressAutoHyphens w:val="0"/>
              <w:rPr>
                <w:rFonts w:ascii="Times New Roman" w:hAnsi="Times New Roman" w:cs="Times New Roman"/>
              </w:rPr>
            </w:pPr>
          </w:p>
        </w:tc>
        <w:tc>
          <w:tcPr>
            <w:tcW w:w="892" w:type="dxa"/>
            <w:tcBorders>
              <w:top w:val="single" w:sz="4" w:space="0" w:color="000000"/>
              <w:left w:val="single" w:sz="4" w:space="0" w:color="000080"/>
              <w:bottom w:val="single" w:sz="4" w:space="0" w:color="000001"/>
              <w:right w:val="nil"/>
            </w:tcBorders>
            <w:tcMar>
              <w:top w:w="0" w:type="dxa"/>
              <w:left w:w="0" w:type="dxa"/>
              <w:bottom w:w="0" w:type="dxa"/>
              <w:right w:w="0" w:type="dxa"/>
            </w:tcMar>
            <w:hideMark/>
          </w:tcPr>
          <w:p w14:paraId="76F9A059"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2022</w:t>
            </w:r>
          </w:p>
        </w:tc>
        <w:tc>
          <w:tcPr>
            <w:tcW w:w="890" w:type="dxa"/>
            <w:tcBorders>
              <w:top w:val="single" w:sz="4" w:space="0" w:color="000000"/>
              <w:left w:val="single" w:sz="4" w:space="0" w:color="000000"/>
              <w:bottom w:val="single" w:sz="4" w:space="0" w:color="000001"/>
              <w:right w:val="nil"/>
            </w:tcBorders>
            <w:tcMar>
              <w:top w:w="0" w:type="dxa"/>
              <w:left w:w="0" w:type="dxa"/>
              <w:bottom w:w="0" w:type="dxa"/>
              <w:right w:w="0" w:type="dxa"/>
            </w:tcMar>
            <w:hideMark/>
          </w:tcPr>
          <w:p w14:paraId="61897BC7"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2023</w:t>
            </w:r>
          </w:p>
        </w:tc>
        <w:tc>
          <w:tcPr>
            <w:tcW w:w="890" w:type="dxa"/>
            <w:tcBorders>
              <w:top w:val="single" w:sz="4" w:space="0" w:color="000000"/>
              <w:left w:val="single" w:sz="4" w:space="0" w:color="000000"/>
              <w:bottom w:val="single" w:sz="4" w:space="0" w:color="000001"/>
              <w:right w:val="nil"/>
            </w:tcBorders>
            <w:tcMar>
              <w:top w:w="0" w:type="dxa"/>
              <w:left w:w="0" w:type="dxa"/>
              <w:bottom w:w="0" w:type="dxa"/>
              <w:right w:w="0" w:type="dxa"/>
            </w:tcMar>
            <w:hideMark/>
          </w:tcPr>
          <w:p w14:paraId="725E6E76"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2024</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BC097A9" w14:textId="77777777" w:rsidR="00ED0882" w:rsidRDefault="00ED0882">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1686EC5D" w14:textId="77777777" w:rsidR="00ED0882" w:rsidRDefault="00ED0882">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51266794"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496070A8" w14:textId="77777777" w:rsidR="00ED0882" w:rsidRDefault="00ED0882">
            <w:pPr>
              <w:snapToGrid w:val="0"/>
              <w:spacing w:after="200"/>
              <w:rPr>
                <w:rFonts w:ascii="Times New Roman" w:hAnsi="Times New Roman" w:cs="Times New Roman"/>
                <w:sz w:val="28"/>
                <w:szCs w:val="28"/>
              </w:rPr>
            </w:pPr>
          </w:p>
        </w:tc>
      </w:tr>
      <w:tr w:rsidR="00ED0882" w14:paraId="0218D35B" w14:textId="77777777" w:rsidTr="00ED0882">
        <w:trPr>
          <w:trHeight w:val="363"/>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7CA9366A"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2996B5C"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2B85CCC"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3</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5CCD6AE"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4</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E549027"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5</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D2AF1D3"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6</w:t>
            </w:r>
          </w:p>
        </w:tc>
        <w:tc>
          <w:tcPr>
            <w:tcW w:w="892"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638BF455"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7</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B29421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8</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48D829D7"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9</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7CA08A1"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10</w:t>
            </w:r>
          </w:p>
        </w:tc>
        <w:tc>
          <w:tcPr>
            <w:tcW w:w="11" w:type="dxa"/>
            <w:tcBorders>
              <w:top w:val="nil"/>
              <w:left w:val="single" w:sz="4" w:space="0" w:color="000080"/>
              <w:bottom w:val="nil"/>
              <w:right w:val="nil"/>
            </w:tcBorders>
            <w:tcMar>
              <w:top w:w="0" w:type="dxa"/>
              <w:left w:w="0" w:type="dxa"/>
              <w:bottom w:w="0" w:type="dxa"/>
              <w:right w:w="0" w:type="dxa"/>
            </w:tcMar>
          </w:tcPr>
          <w:p w14:paraId="0CB9D512" w14:textId="77777777" w:rsidR="00ED0882" w:rsidRDefault="00ED0882">
            <w:pPr>
              <w:pStyle w:val="af2"/>
              <w:snapToGrid w:val="0"/>
              <w:jc w:val="center"/>
              <w:rPr>
                <w:rFonts w:ascii="Times New Roman" w:hAnsi="Times New Roman" w:cs="Times New Roman"/>
              </w:rPr>
            </w:pPr>
          </w:p>
        </w:tc>
        <w:tc>
          <w:tcPr>
            <w:tcW w:w="6" w:type="dxa"/>
            <w:tcMar>
              <w:top w:w="0" w:type="dxa"/>
              <w:left w:w="0" w:type="dxa"/>
              <w:bottom w:w="0" w:type="dxa"/>
              <w:right w:w="0" w:type="dxa"/>
            </w:tcMar>
          </w:tcPr>
          <w:p w14:paraId="502FB914"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51DC0E2E" w14:textId="77777777" w:rsidR="00ED0882" w:rsidRDefault="00ED0882">
            <w:pPr>
              <w:snapToGrid w:val="0"/>
              <w:spacing w:after="200"/>
              <w:rPr>
                <w:rFonts w:ascii="Times New Roman" w:hAnsi="Times New Roman" w:cs="Times New Roman"/>
                <w:sz w:val="28"/>
                <w:szCs w:val="28"/>
              </w:rPr>
            </w:pPr>
          </w:p>
        </w:tc>
      </w:tr>
      <w:tr w:rsidR="00ED0882" w14:paraId="44591066"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D70F8F8"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20BEA5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благоустрою</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E299E1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доріг, тротуарів, мостів, шляхопроводів, зимове утримання доріг:</w:t>
            </w:r>
          </w:p>
          <w:p w14:paraId="7DA39333" w14:textId="77777777" w:rsidR="00ED0882" w:rsidRDefault="00ED0882">
            <w:pPr>
              <w:pStyle w:val="af2"/>
              <w:ind w:left="360"/>
              <w:rPr>
                <w:rFonts w:ascii="Times New Roman" w:hAnsi="Times New Roman" w:cs="Times New Roman"/>
                <w:sz w:val="24"/>
                <w:szCs w:val="24"/>
              </w:rPr>
            </w:pPr>
            <w:r>
              <w:rPr>
                <w:rFonts w:ascii="Times New Roman" w:hAnsi="Times New Roman" w:cs="Times New Roman"/>
                <w:sz w:val="24"/>
                <w:szCs w:val="24"/>
              </w:rPr>
              <w:t>підмітання прибордюрних ліній дорожнього покриття. тротуарів;</w:t>
            </w:r>
          </w:p>
          <w:p w14:paraId="07531579"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 xml:space="preserve">поточне утримання вулиць (ямковий ремонт, прибирання зелених зон. очищення урн); </w:t>
            </w:r>
          </w:p>
          <w:p w14:paraId="196B85DF"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очистка колодязів  зливової каналізації, стічні води;</w:t>
            </w:r>
          </w:p>
          <w:p w14:paraId="4CFB775B"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прибирання і вивіз  снігу;</w:t>
            </w:r>
          </w:p>
          <w:p w14:paraId="661EB280"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покраска пішохідних переходів;</w:t>
            </w:r>
          </w:p>
          <w:p w14:paraId="42B2CD8A" w14:textId="77777777"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фарбування осьових ліній;</w:t>
            </w:r>
          </w:p>
          <w:p w14:paraId="1B7A9654" w14:textId="12B66499" w:rsidR="00ED0882" w:rsidRDefault="00ED0882">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чергування спецтехніки в зимовий період</w:t>
            </w:r>
            <w:r w:rsidR="007B5996">
              <w:rPr>
                <w:rFonts w:ascii="Times New Roman" w:hAnsi="Times New Roman" w:cs="Times New Roman"/>
                <w:sz w:val="24"/>
                <w:szCs w:val="24"/>
              </w:rPr>
              <w:t>;</w:t>
            </w:r>
          </w:p>
          <w:p w14:paraId="7A3E0218" w14:textId="6DBABF51" w:rsidR="00BB1E95" w:rsidRPr="00C46CE4" w:rsidRDefault="00BB1E95">
            <w:pPr>
              <w:pStyle w:val="af2"/>
              <w:tabs>
                <w:tab w:val="left" w:pos="390"/>
              </w:tabs>
              <w:ind w:left="360"/>
              <w:rPr>
                <w:rFonts w:ascii="Times New Roman" w:hAnsi="Times New Roman" w:cs="Times New Roman"/>
                <w:sz w:val="24"/>
                <w:szCs w:val="24"/>
              </w:rPr>
            </w:pPr>
            <w:r w:rsidRPr="00C46CE4">
              <w:rPr>
                <w:rFonts w:ascii="Times New Roman" w:hAnsi="Times New Roman" w:cs="Times New Roman"/>
                <w:sz w:val="24"/>
                <w:szCs w:val="24"/>
              </w:rPr>
              <w:t xml:space="preserve">аварійні роботи на автомобільних дорогах загального користування </w:t>
            </w:r>
            <w:r w:rsidRPr="00C46CE4">
              <w:rPr>
                <w:rFonts w:ascii="Times New Roman" w:hAnsi="Times New Roman" w:cs="Times New Roman"/>
                <w:sz w:val="24"/>
                <w:szCs w:val="24"/>
              </w:rPr>
              <w:lastRenderedPageBreak/>
              <w:t>місцевого значення, вулицях і дорогах комунальної власності у населених пунктах;</w:t>
            </w:r>
          </w:p>
          <w:p w14:paraId="6083F655" w14:textId="5493BF72" w:rsidR="007B5996" w:rsidRDefault="007B5996">
            <w:pPr>
              <w:pStyle w:val="af2"/>
              <w:tabs>
                <w:tab w:val="left" w:pos="390"/>
              </w:tabs>
              <w:ind w:left="360"/>
              <w:rPr>
                <w:rFonts w:ascii="Times New Roman" w:hAnsi="Times New Roman" w:cs="Times New Roman"/>
                <w:sz w:val="24"/>
                <w:szCs w:val="24"/>
              </w:rPr>
            </w:pPr>
            <w:r>
              <w:rPr>
                <w:rFonts w:ascii="Times New Roman" w:hAnsi="Times New Roman" w:cs="Times New Roman"/>
                <w:sz w:val="24"/>
                <w:szCs w:val="24"/>
              </w:rPr>
              <w:t>обстеження шляхопроводів</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18DF47E" w14:textId="77777777" w:rsidR="00ED0882" w:rsidRDefault="00ED0882">
            <w:pPr>
              <w:pStyle w:val="af2"/>
              <w:snapToGrid w:val="0"/>
              <w:rPr>
                <w:rFonts w:ascii="Times New Roman" w:hAnsi="Times New Roman" w:cs="Times New Roman"/>
                <w:sz w:val="24"/>
                <w:szCs w:val="24"/>
              </w:rPr>
            </w:pPr>
          </w:p>
          <w:p w14:paraId="7DE968E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E6A4BAB" w14:textId="77777777" w:rsidR="00ED0882" w:rsidRDefault="00ED0882">
            <w:pPr>
              <w:pStyle w:val="af2"/>
              <w:snapToGrid w:val="0"/>
              <w:rPr>
                <w:rFonts w:ascii="Times New Roman" w:hAnsi="Times New Roman" w:cs="Times New Roman"/>
                <w:sz w:val="24"/>
                <w:szCs w:val="24"/>
              </w:rPr>
            </w:pPr>
          </w:p>
          <w:p w14:paraId="4EE5D2B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КП «Міськводоканал»,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1D25AA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5DEB8E4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0BE380C" w14:textId="02FFB1CC" w:rsidR="00ED0882" w:rsidRDefault="00C46CE4">
            <w:pPr>
              <w:pStyle w:val="af2"/>
              <w:rPr>
                <w:sz w:val="24"/>
                <w:szCs w:val="24"/>
              </w:rPr>
            </w:pPr>
            <w:r>
              <w:rPr>
                <w:rFonts w:ascii="Times New Roman" w:hAnsi="Times New Roman" w:cs="Times New Roman"/>
                <w:sz w:val="24"/>
                <w:szCs w:val="24"/>
              </w:rPr>
              <w:t>4</w:t>
            </w:r>
            <w:r w:rsidR="007B5996">
              <w:rPr>
                <w:rFonts w:ascii="Times New Roman" w:hAnsi="Times New Roman" w:cs="Times New Roman"/>
                <w:sz w:val="24"/>
                <w:szCs w:val="24"/>
              </w:rPr>
              <w:t>3</w:t>
            </w:r>
            <w:r w:rsidR="00621D5F">
              <w:rPr>
                <w:rFonts w:ascii="Times New Roman" w:hAnsi="Times New Roman" w:cs="Times New Roman"/>
                <w:sz w:val="24"/>
                <w:szCs w:val="24"/>
              </w:rPr>
              <w:t xml:space="preserve"> </w:t>
            </w:r>
            <w:r w:rsidR="00660C5E">
              <w:rPr>
                <w:rFonts w:ascii="Times New Roman" w:hAnsi="Times New Roman" w:cs="Times New Roman"/>
                <w:sz w:val="24"/>
                <w:szCs w:val="24"/>
              </w:rPr>
              <w:t>60</w:t>
            </w:r>
            <w:r w:rsidR="007B5996">
              <w:rPr>
                <w:rFonts w:ascii="Times New Roman" w:hAnsi="Times New Roman" w:cs="Times New Roman"/>
                <w:sz w:val="24"/>
                <w:szCs w:val="24"/>
              </w:rPr>
              <w:t>9,8</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C7900AD" w14:textId="26549330"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32</w:t>
            </w:r>
            <w:r w:rsidR="00621D5F">
              <w:rPr>
                <w:rFonts w:ascii="Times New Roman" w:hAnsi="Times New Roman" w:cs="Times New Roman"/>
                <w:sz w:val="24"/>
                <w:szCs w:val="24"/>
              </w:rPr>
              <w:t xml:space="preserve"> </w:t>
            </w:r>
            <w:r>
              <w:rPr>
                <w:rFonts w:ascii="Times New Roman" w:hAnsi="Times New Roman" w:cs="Times New Roman"/>
                <w:sz w:val="24"/>
                <w:szCs w:val="24"/>
              </w:rPr>
              <w:t>141,3</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91B97EF" w14:textId="159F5522"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33</w:t>
            </w:r>
            <w:r w:rsidR="00621D5F">
              <w:rPr>
                <w:rFonts w:ascii="Times New Roman" w:hAnsi="Times New Roman" w:cs="Times New Roman"/>
                <w:sz w:val="24"/>
                <w:szCs w:val="24"/>
              </w:rPr>
              <w:t xml:space="preserve"> </w:t>
            </w:r>
            <w:r>
              <w:rPr>
                <w:rFonts w:ascii="Times New Roman" w:hAnsi="Times New Roman" w:cs="Times New Roman"/>
                <w:sz w:val="24"/>
                <w:szCs w:val="24"/>
              </w:rPr>
              <w:t>748,3</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2A0704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70016149"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7FFE1E82"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52E55E22" w14:textId="77777777" w:rsidR="00ED0882" w:rsidRDefault="00ED0882">
            <w:pPr>
              <w:snapToGrid w:val="0"/>
              <w:spacing w:after="200"/>
              <w:rPr>
                <w:rFonts w:ascii="Times New Roman" w:hAnsi="Times New Roman" w:cs="Times New Roman"/>
                <w:sz w:val="28"/>
                <w:szCs w:val="28"/>
              </w:rPr>
            </w:pPr>
          </w:p>
        </w:tc>
      </w:tr>
      <w:tr w:rsidR="00ED0882" w14:paraId="0A09D128" w14:textId="77777777" w:rsidTr="00ED0882">
        <w:trPr>
          <w:trHeight w:val="1556"/>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27D6EEED"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2</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B98B3B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7C8C35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Поточне утримання та ремонт технічних засобів дорожнього руху, світлофорів  та інформаційних знаків</w:t>
            </w:r>
            <w:r w:rsidR="00BB1E95">
              <w:rPr>
                <w:rFonts w:ascii="Times New Roman" w:hAnsi="Times New Roman" w:cs="Times New Roman"/>
                <w:sz w:val="24"/>
                <w:szCs w:val="24"/>
              </w:rPr>
              <w:t>;</w:t>
            </w:r>
          </w:p>
          <w:p w14:paraId="2C336779" w14:textId="313EF84F" w:rsidR="00BB1E95" w:rsidRDefault="00BB1E95" w:rsidP="00C46CE4">
            <w:pPr>
              <w:pStyle w:val="af2"/>
              <w:rPr>
                <w:rFonts w:ascii="Times New Roman" w:hAnsi="Times New Roman" w:cs="Times New Roman"/>
                <w:sz w:val="24"/>
                <w:szCs w:val="24"/>
              </w:rPr>
            </w:pP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B15475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A5E281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93524F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66D8086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8C7F84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2452,8</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A8C2B2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1032,2</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E60914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1083,8</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9B2DC8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Недопущення аварійних ситуацій на дорозі</w:t>
            </w:r>
          </w:p>
        </w:tc>
        <w:tc>
          <w:tcPr>
            <w:tcW w:w="11" w:type="dxa"/>
            <w:tcBorders>
              <w:top w:val="nil"/>
              <w:left w:val="single" w:sz="4" w:space="0" w:color="000080"/>
              <w:bottom w:val="nil"/>
              <w:right w:val="nil"/>
            </w:tcBorders>
            <w:tcMar>
              <w:top w:w="0" w:type="dxa"/>
              <w:left w:w="0" w:type="dxa"/>
              <w:bottom w:w="0" w:type="dxa"/>
              <w:right w:w="0" w:type="dxa"/>
            </w:tcMar>
          </w:tcPr>
          <w:p w14:paraId="2DC26795"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160C7861"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7772CC05" w14:textId="77777777" w:rsidR="00ED0882" w:rsidRDefault="00ED0882">
            <w:pPr>
              <w:snapToGrid w:val="0"/>
              <w:spacing w:after="200"/>
              <w:rPr>
                <w:rFonts w:ascii="Times New Roman" w:hAnsi="Times New Roman" w:cs="Times New Roman"/>
                <w:sz w:val="28"/>
                <w:szCs w:val="28"/>
              </w:rPr>
            </w:pPr>
          </w:p>
        </w:tc>
      </w:tr>
      <w:tr w:rsidR="00ED0882" w14:paraId="0470C90C"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35A9B064"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3</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9E0C36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EB4D61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Виготовлення кошторисної документації та виконання робіт по поточному ремонту дорожнього покриття вулиць, тротуарів, внутріквартальних проїздів</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A8595A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1CC1AF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УМГ; ММКП «РБУ»;  суб’єкти підприємницької діяльності різних форм власності</w:t>
            </w:r>
          </w:p>
          <w:p w14:paraId="4E324426" w14:textId="77777777" w:rsidR="00ED0882" w:rsidRDefault="00ED0882">
            <w:pPr>
              <w:pStyle w:val="af2"/>
              <w:rPr>
                <w:rFonts w:ascii="Times New Roman" w:hAnsi="Times New Roman" w:cs="Times New Roman"/>
                <w:sz w:val="24"/>
                <w:szCs w:val="24"/>
              </w:rPr>
            </w:pPr>
          </w:p>
          <w:p w14:paraId="796D5346" w14:textId="77777777" w:rsidR="00ED0882" w:rsidRDefault="00ED0882">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2208CB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65C3B5C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021770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35000,0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3EDFF1F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35000,0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051F02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35000,0</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276480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1EB6222A"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4C497522"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391F64F4" w14:textId="77777777" w:rsidR="00ED0882" w:rsidRDefault="00ED0882">
            <w:pPr>
              <w:snapToGrid w:val="0"/>
              <w:spacing w:after="200"/>
              <w:rPr>
                <w:rFonts w:ascii="Times New Roman" w:hAnsi="Times New Roman" w:cs="Times New Roman"/>
                <w:sz w:val="28"/>
                <w:szCs w:val="28"/>
              </w:rPr>
            </w:pPr>
          </w:p>
        </w:tc>
      </w:tr>
      <w:tr w:rsidR="00ED0882" w14:paraId="63ABB985"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75DD941E"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4</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883D0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59A38B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Поточне утримання та поточний ремонт на об’єктах благоустрою зеленого господарства:</w:t>
            </w:r>
          </w:p>
          <w:p w14:paraId="587FACE2"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посадка квітів, кущів, дерев;</w:t>
            </w:r>
          </w:p>
          <w:p w14:paraId="35184E77"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обрізування кущів, дерев під природний вигляд;</w:t>
            </w:r>
          </w:p>
          <w:p w14:paraId="00870872"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звалювання та розкряжування дерев, корчування пнів;</w:t>
            </w:r>
          </w:p>
          <w:p w14:paraId="575BAF64"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прополювання газонів, квітників;</w:t>
            </w:r>
          </w:p>
          <w:p w14:paraId="73646F16" w14:textId="77777777" w:rsidR="00ED0882" w:rsidRDefault="00ED0882">
            <w:pPr>
              <w:pStyle w:val="af2"/>
              <w:ind w:left="430"/>
              <w:rPr>
                <w:rFonts w:ascii="Times New Roman" w:hAnsi="Times New Roman" w:cs="Times New Roman"/>
                <w:sz w:val="24"/>
                <w:szCs w:val="24"/>
              </w:rPr>
            </w:pPr>
            <w:r>
              <w:rPr>
                <w:rFonts w:ascii="Times New Roman" w:eastAsia="Calibri" w:hAnsi="Times New Roman" w:cs="Times New Roman"/>
                <w:color w:val="00000A"/>
                <w:sz w:val="24"/>
                <w:szCs w:val="24"/>
              </w:rPr>
              <w:t>покоси та очищення зелених зон;</w:t>
            </w:r>
          </w:p>
          <w:p w14:paraId="6F06898A" w14:textId="77777777" w:rsidR="00ED0882" w:rsidRDefault="00ED0882">
            <w:pPr>
              <w:pStyle w:val="af2"/>
              <w:ind w:left="497"/>
              <w:rPr>
                <w:rFonts w:ascii="Times New Roman" w:hAnsi="Times New Roman" w:cs="Times New Roman"/>
                <w:sz w:val="24"/>
                <w:szCs w:val="24"/>
              </w:rPr>
            </w:pPr>
            <w:r>
              <w:rPr>
                <w:rFonts w:ascii="Times New Roman" w:hAnsi="Times New Roman" w:cs="Times New Roman"/>
                <w:sz w:val="24"/>
                <w:szCs w:val="24"/>
              </w:rPr>
              <w:t>навантаження та вивезення сміття.</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8D7585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865AA8C" w14:textId="77777777" w:rsidR="00ED0882" w:rsidRDefault="00ED0882">
            <w:pPr>
              <w:pStyle w:val="af2"/>
              <w:rPr>
                <w:rFonts w:ascii="Times New Roman" w:eastAsia="Times New Roman" w:hAnsi="Times New Roman" w:cs="Times New Roman"/>
                <w:sz w:val="24"/>
                <w:szCs w:val="24"/>
              </w:rPr>
            </w:pPr>
          </w:p>
          <w:p w14:paraId="5F4C90A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p w14:paraId="17554D2D" w14:textId="77777777" w:rsidR="00ED0882" w:rsidRDefault="00ED0882">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E7E854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16CBA4A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D7936F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22008,6</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4E3DC14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23109,0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22D633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24264,5</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244105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Комфортне проживання для мешканців населених пунктів Мукачівської територіальної громади, поглинання деревами вуглекислого газу, зменшення шуму та ін.</w:t>
            </w:r>
          </w:p>
        </w:tc>
        <w:tc>
          <w:tcPr>
            <w:tcW w:w="11" w:type="dxa"/>
            <w:tcBorders>
              <w:top w:val="nil"/>
              <w:left w:val="single" w:sz="4" w:space="0" w:color="000080"/>
              <w:bottom w:val="nil"/>
              <w:right w:val="nil"/>
            </w:tcBorders>
            <w:tcMar>
              <w:top w:w="0" w:type="dxa"/>
              <w:left w:w="0" w:type="dxa"/>
              <w:bottom w:w="0" w:type="dxa"/>
              <w:right w:w="0" w:type="dxa"/>
            </w:tcMar>
          </w:tcPr>
          <w:p w14:paraId="5832DD60"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32637F92"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2E21D9C2" w14:textId="77777777" w:rsidR="00ED0882" w:rsidRDefault="00ED0882">
            <w:pPr>
              <w:snapToGrid w:val="0"/>
              <w:spacing w:after="200"/>
              <w:rPr>
                <w:rFonts w:ascii="Times New Roman" w:hAnsi="Times New Roman" w:cs="Times New Roman"/>
                <w:sz w:val="28"/>
                <w:szCs w:val="28"/>
              </w:rPr>
            </w:pPr>
          </w:p>
        </w:tc>
      </w:tr>
      <w:tr w:rsidR="00ED0882" w14:paraId="1FDC2D49"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4DF91F8C"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93C1DD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251B51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Благоустрій і поточне утримання кладовищ </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39D3A7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1D83AB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F51A91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AD0C80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6975565" w14:textId="77777777" w:rsidR="00ED0882" w:rsidRDefault="00ED0882">
            <w:pPr>
              <w:pStyle w:val="af2"/>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14099,4</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16B3BFC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14686,0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8D14F6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15420,3</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0E0AE0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Підтримання належного санітарного стану.</w:t>
            </w:r>
          </w:p>
        </w:tc>
        <w:tc>
          <w:tcPr>
            <w:tcW w:w="11" w:type="dxa"/>
            <w:tcBorders>
              <w:top w:val="nil"/>
              <w:left w:val="single" w:sz="4" w:space="0" w:color="000080"/>
              <w:bottom w:val="nil"/>
              <w:right w:val="nil"/>
            </w:tcBorders>
            <w:tcMar>
              <w:top w:w="0" w:type="dxa"/>
              <w:left w:w="0" w:type="dxa"/>
              <w:bottom w:w="0" w:type="dxa"/>
              <w:right w:w="0" w:type="dxa"/>
            </w:tcMar>
          </w:tcPr>
          <w:p w14:paraId="26826EC3"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74DFE53C"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4C6A2A0E" w14:textId="77777777" w:rsidR="00ED0882" w:rsidRDefault="00ED0882">
            <w:pPr>
              <w:snapToGrid w:val="0"/>
              <w:spacing w:after="200"/>
              <w:rPr>
                <w:rFonts w:ascii="Times New Roman" w:hAnsi="Times New Roman" w:cs="Times New Roman"/>
                <w:sz w:val="28"/>
                <w:szCs w:val="28"/>
              </w:rPr>
            </w:pPr>
          </w:p>
        </w:tc>
      </w:tr>
      <w:tr w:rsidR="00ED0882" w14:paraId="60689F02" w14:textId="77777777" w:rsidTr="00ED0882">
        <w:trPr>
          <w:trHeight w:val="1173"/>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5CC206F6"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6</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A91E31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9C2778B" w14:textId="77777777" w:rsidR="00ED0882" w:rsidRDefault="00ED0882">
            <w:pPr>
              <w:pStyle w:val="af2"/>
              <w:jc w:val="both"/>
              <w:rPr>
                <w:rFonts w:ascii="Times New Roman" w:hAnsi="Times New Roman" w:cs="Times New Roman"/>
                <w:sz w:val="24"/>
                <w:szCs w:val="24"/>
              </w:rPr>
            </w:pPr>
            <w:r>
              <w:rPr>
                <w:rFonts w:ascii="Times New Roman" w:hAnsi="Times New Roman" w:cs="Times New Roman"/>
                <w:sz w:val="24"/>
                <w:szCs w:val="24"/>
              </w:rPr>
              <w:t xml:space="preserve"> Поховання померлих одиноких громадян, осіб без певного місця проживання, громадян, від поховання яких відмовилися рідні, знайдених невпізнаних трупів.</w:t>
            </w:r>
          </w:p>
          <w:p w14:paraId="64710F8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  Перепоховання останків жертв Другої світової війни</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06E57F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43133A4" w14:textId="77777777" w:rsidR="00ED0882" w:rsidRDefault="00ED0882">
            <w:pPr>
              <w:pStyle w:val="af2"/>
              <w:rPr>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E96C1B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891761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6F6C6BF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46,3</w:t>
            </w:r>
          </w:p>
          <w:p w14:paraId="2D77604A" w14:textId="77777777" w:rsidR="00ED0882" w:rsidRDefault="00ED0882">
            <w:pPr>
              <w:pStyle w:val="af2"/>
              <w:rPr>
                <w:rFonts w:ascii="Times New Roman" w:hAnsi="Times New Roman" w:cs="Times New Roman"/>
                <w:sz w:val="24"/>
                <w:szCs w:val="24"/>
              </w:rPr>
            </w:pPr>
          </w:p>
          <w:p w14:paraId="57B5C422" w14:textId="77777777" w:rsidR="00ED0882" w:rsidRDefault="00ED0882">
            <w:pPr>
              <w:pStyle w:val="af2"/>
              <w:rPr>
                <w:rFonts w:ascii="Times New Roman" w:hAnsi="Times New Roman" w:cs="Times New Roman"/>
                <w:sz w:val="24"/>
                <w:szCs w:val="24"/>
              </w:rPr>
            </w:pPr>
          </w:p>
          <w:p w14:paraId="7332309A" w14:textId="77777777" w:rsidR="00ED0882" w:rsidRDefault="00ED0882">
            <w:pPr>
              <w:pStyle w:val="af2"/>
              <w:rPr>
                <w:rFonts w:ascii="Times New Roman" w:hAnsi="Times New Roman" w:cs="Times New Roman"/>
                <w:sz w:val="24"/>
                <w:szCs w:val="24"/>
              </w:rPr>
            </w:pPr>
          </w:p>
          <w:p w14:paraId="677F857F" w14:textId="77777777" w:rsidR="00ED0882" w:rsidRDefault="00ED0882">
            <w:pPr>
              <w:pStyle w:val="af2"/>
              <w:rPr>
                <w:rFonts w:ascii="Times New Roman" w:hAnsi="Times New Roman" w:cs="Times New Roman"/>
                <w:sz w:val="24"/>
                <w:szCs w:val="24"/>
              </w:rPr>
            </w:pPr>
          </w:p>
          <w:p w14:paraId="2231353A" w14:textId="77777777" w:rsidR="00ED0882" w:rsidRDefault="00ED0882">
            <w:pPr>
              <w:pStyle w:val="af2"/>
              <w:rPr>
                <w:rFonts w:ascii="Times New Roman" w:hAnsi="Times New Roman" w:cs="Times New Roman"/>
                <w:sz w:val="24"/>
                <w:szCs w:val="24"/>
              </w:rPr>
            </w:pPr>
          </w:p>
          <w:p w14:paraId="54D3AE9D" w14:textId="77777777" w:rsidR="00ED0882" w:rsidRDefault="00ED0882">
            <w:pPr>
              <w:pStyle w:val="af2"/>
              <w:rPr>
                <w:rFonts w:ascii="Times New Roman" w:hAnsi="Times New Roman" w:cs="Times New Roman"/>
                <w:sz w:val="24"/>
                <w:szCs w:val="24"/>
              </w:rPr>
            </w:pPr>
          </w:p>
          <w:p w14:paraId="57DE8DE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650,0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FF5F09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48,6</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91ABFD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51,1</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23F95A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w:t>
            </w:r>
          </w:p>
        </w:tc>
        <w:tc>
          <w:tcPr>
            <w:tcW w:w="11" w:type="dxa"/>
            <w:tcBorders>
              <w:top w:val="nil"/>
              <w:left w:val="single" w:sz="4" w:space="0" w:color="000080"/>
              <w:bottom w:val="nil"/>
              <w:right w:val="nil"/>
            </w:tcBorders>
            <w:tcMar>
              <w:top w:w="0" w:type="dxa"/>
              <w:left w:w="0" w:type="dxa"/>
              <w:bottom w:w="0" w:type="dxa"/>
              <w:right w:w="0" w:type="dxa"/>
            </w:tcMar>
          </w:tcPr>
          <w:p w14:paraId="1C5CA74C"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298AC59C"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4BCBB196" w14:textId="77777777" w:rsidR="00ED0882" w:rsidRDefault="00ED0882">
            <w:pPr>
              <w:snapToGrid w:val="0"/>
              <w:spacing w:after="200"/>
              <w:rPr>
                <w:rFonts w:ascii="Times New Roman" w:hAnsi="Times New Roman" w:cs="Times New Roman"/>
                <w:sz w:val="28"/>
                <w:szCs w:val="28"/>
              </w:rPr>
            </w:pPr>
          </w:p>
        </w:tc>
      </w:tr>
      <w:tr w:rsidR="00ED0882" w14:paraId="023DA10E"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28A8EF9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7</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3FB270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51413FA" w14:textId="77777777" w:rsidR="00ED0882" w:rsidRDefault="00ED0882">
            <w:pPr>
              <w:pStyle w:val="af2"/>
              <w:rPr>
                <w:sz w:val="24"/>
                <w:szCs w:val="24"/>
              </w:rPr>
            </w:pPr>
            <w:r>
              <w:rPr>
                <w:rFonts w:ascii="Times New Roman" w:hAnsi="Times New Roman" w:cs="Times New Roman"/>
                <w:sz w:val="24"/>
                <w:szCs w:val="24"/>
              </w:rPr>
              <w:t>Вивіз стихійних сміттєзвалищ</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E4F23B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D1A827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D0BFEA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4035040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CE8D663" w14:textId="77777777" w:rsidR="00ED0882" w:rsidRDefault="00ED0882">
            <w:pPr>
              <w:pStyle w:val="af2"/>
              <w:rPr>
                <w:sz w:val="24"/>
                <w:szCs w:val="24"/>
              </w:rPr>
            </w:pPr>
            <w:r>
              <w:rPr>
                <w:rFonts w:ascii="Times New Roman" w:hAnsi="Times New Roman" w:cs="Times New Roman"/>
                <w:sz w:val="24"/>
                <w:szCs w:val="24"/>
              </w:rPr>
              <w:t>200,0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1B757D3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210,0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5526ED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220,5</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6740F1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Недопущення антисанітарії на території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6D73DA64"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108E23E5"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3803BB85" w14:textId="77777777" w:rsidR="00ED0882" w:rsidRDefault="00ED0882">
            <w:pPr>
              <w:snapToGrid w:val="0"/>
              <w:spacing w:after="200"/>
              <w:rPr>
                <w:rFonts w:ascii="Times New Roman" w:hAnsi="Times New Roman" w:cs="Times New Roman"/>
                <w:sz w:val="28"/>
                <w:szCs w:val="28"/>
              </w:rPr>
            </w:pPr>
          </w:p>
        </w:tc>
      </w:tr>
      <w:tr w:rsidR="00ED0882" w14:paraId="168036ED"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1158515B"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8</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435DD8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2180BA9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вуличного освітлення</w:t>
            </w:r>
          </w:p>
          <w:p w14:paraId="628238CC" w14:textId="77777777" w:rsidR="00ED0882" w:rsidRDefault="00ED0882">
            <w:pPr>
              <w:pStyle w:val="af2"/>
              <w:rPr>
                <w:rFonts w:ascii="Times New Roman" w:hAnsi="Times New Roman" w:cs="Times New Roman"/>
                <w:sz w:val="24"/>
                <w:szCs w:val="24"/>
              </w:rPr>
            </w:pP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8C9C81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00D2BD6" w14:textId="77777777" w:rsidR="00ED0882" w:rsidRDefault="00ED0882">
            <w:pPr>
              <w:pStyle w:val="af2"/>
              <w:rPr>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4578DA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DE2228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752526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22305</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0C2F30D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26766</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970E37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32119,2</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AD3641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w:t>
            </w:r>
          </w:p>
        </w:tc>
        <w:tc>
          <w:tcPr>
            <w:tcW w:w="11" w:type="dxa"/>
            <w:tcBorders>
              <w:top w:val="nil"/>
              <w:left w:val="single" w:sz="4" w:space="0" w:color="000080"/>
              <w:bottom w:val="nil"/>
              <w:right w:val="nil"/>
            </w:tcBorders>
            <w:tcMar>
              <w:top w:w="0" w:type="dxa"/>
              <w:left w:w="0" w:type="dxa"/>
              <w:bottom w:w="0" w:type="dxa"/>
              <w:right w:w="0" w:type="dxa"/>
            </w:tcMar>
          </w:tcPr>
          <w:p w14:paraId="2AB46721"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65E53879"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25B471D8" w14:textId="77777777" w:rsidR="00ED0882" w:rsidRDefault="00ED0882">
            <w:pPr>
              <w:snapToGrid w:val="0"/>
              <w:spacing w:after="200"/>
              <w:rPr>
                <w:rFonts w:ascii="Times New Roman" w:hAnsi="Times New Roman" w:cs="Times New Roman"/>
                <w:sz w:val="28"/>
                <w:szCs w:val="28"/>
              </w:rPr>
            </w:pPr>
          </w:p>
        </w:tc>
      </w:tr>
      <w:tr w:rsidR="00ED0882" w14:paraId="7E4E3AD6"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4FC7D233"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8.1</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FD7DFE5" w14:textId="77777777" w:rsidR="00ED0882" w:rsidRDefault="00ED0882">
            <w:pPr>
              <w:pStyle w:val="af2"/>
              <w:snapToGrid w:val="0"/>
              <w:rPr>
                <w:rFonts w:ascii="Times New Roman" w:hAnsi="Times New Roman" w:cs="Times New Roman"/>
                <w:sz w:val="24"/>
                <w:szCs w:val="24"/>
              </w:rPr>
            </w:pP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7B5273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(в т.ч. електроенергія)</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5BAE2658" w14:textId="77777777" w:rsidR="00ED0882" w:rsidRDefault="00ED0882">
            <w:pPr>
              <w:pStyle w:val="af2"/>
              <w:snapToGrid w:val="0"/>
              <w:rPr>
                <w:rFonts w:ascii="Times New Roman" w:hAnsi="Times New Roman" w:cs="Times New Roman"/>
                <w:sz w:val="24"/>
                <w:szCs w:val="24"/>
              </w:rPr>
            </w:pP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301F51B" w14:textId="77777777" w:rsidR="00ED0882" w:rsidRDefault="00ED0882">
            <w:pPr>
              <w:pStyle w:val="af2"/>
              <w:snapToGrid w:val="0"/>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D24DF4E" w14:textId="77777777" w:rsidR="00ED0882" w:rsidRDefault="00ED0882">
            <w:pPr>
              <w:pStyle w:val="af2"/>
              <w:snapToGrid w:val="0"/>
              <w:rPr>
                <w:rFonts w:ascii="Times New Roman" w:hAnsi="Times New Roman" w:cs="Times New Roman"/>
                <w:sz w:val="24"/>
                <w:szCs w:val="24"/>
              </w:rPr>
            </w:pP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A978CA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15030,0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32FBA9E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18036</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BB2B8F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21643,2</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26EF41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w:t>
            </w:r>
          </w:p>
        </w:tc>
        <w:tc>
          <w:tcPr>
            <w:tcW w:w="11" w:type="dxa"/>
            <w:tcBorders>
              <w:top w:val="nil"/>
              <w:left w:val="single" w:sz="4" w:space="0" w:color="000080"/>
              <w:bottom w:val="nil"/>
              <w:right w:val="nil"/>
            </w:tcBorders>
            <w:tcMar>
              <w:top w:w="0" w:type="dxa"/>
              <w:left w:w="0" w:type="dxa"/>
              <w:bottom w:w="0" w:type="dxa"/>
              <w:right w:w="0" w:type="dxa"/>
            </w:tcMar>
          </w:tcPr>
          <w:p w14:paraId="4595C7EE"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1E23BF31"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5C6A8A73" w14:textId="77777777" w:rsidR="00ED0882" w:rsidRDefault="00ED0882">
            <w:pPr>
              <w:snapToGrid w:val="0"/>
              <w:spacing w:after="200"/>
              <w:rPr>
                <w:rFonts w:ascii="Times New Roman" w:hAnsi="Times New Roman" w:cs="Times New Roman"/>
                <w:sz w:val="28"/>
                <w:szCs w:val="28"/>
              </w:rPr>
            </w:pPr>
          </w:p>
        </w:tc>
      </w:tr>
      <w:tr w:rsidR="00ED0882" w14:paraId="26EF0354" w14:textId="77777777" w:rsidTr="00ED0882">
        <w:trPr>
          <w:trHeight w:val="558"/>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1A341483"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9</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B03A74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6361A4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парків, площ та скверів  (підмітання, озеленення, ремонт доріжок, влаштування лавочок, охорона парків та ін.)</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49ADF7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547B077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p w14:paraId="0ED9F4B0" w14:textId="77777777" w:rsidR="00ED0882" w:rsidRDefault="00ED0882">
            <w:pPr>
              <w:pStyle w:val="af2"/>
              <w:rPr>
                <w:rFonts w:ascii="Times New Roman" w:eastAsia="Times New Roman" w:hAnsi="Times New Roman" w:cs="Times New Roman"/>
                <w:sz w:val="24"/>
                <w:szCs w:val="24"/>
              </w:rPr>
            </w:pPr>
          </w:p>
          <w:p w14:paraId="5A8CCDF7" w14:textId="77777777" w:rsidR="00ED0882" w:rsidRDefault="00ED0882">
            <w:pPr>
              <w:pStyle w:val="af2"/>
              <w:rPr>
                <w:rFonts w:ascii="Times New Roman" w:hAnsi="Times New Roman" w:cs="Times New Roman"/>
                <w:sz w:val="24"/>
                <w:szCs w:val="24"/>
              </w:rPr>
            </w:pPr>
          </w:p>
          <w:p w14:paraId="66C66840" w14:textId="77777777" w:rsidR="00ED0882" w:rsidRDefault="00ED0882">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49A523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0F4FEDB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085EEC4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4896,6</w:t>
            </w:r>
          </w:p>
          <w:p w14:paraId="3C9C44FA" w14:textId="77777777" w:rsidR="00ED0882" w:rsidRDefault="00ED0882">
            <w:pPr>
              <w:pStyle w:val="af2"/>
              <w:rPr>
                <w:rFonts w:ascii="Times New Roman" w:eastAsia="Times New Roman" w:hAnsi="Times New Roman" w:cs="Times New Roman"/>
                <w:sz w:val="24"/>
                <w:szCs w:val="24"/>
              </w:rPr>
            </w:pP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520F0017"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5141,4</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48340F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5398,5</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A5FBF3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Створення комфортних умов для відпочинку мешканців населених пунктів Мукачівської </w:t>
            </w:r>
            <w:r>
              <w:rPr>
                <w:rFonts w:ascii="Times New Roman" w:hAnsi="Times New Roman" w:cs="Times New Roman"/>
                <w:sz w:val="24"/>
                <w:szCs w:val="24"/>
              </w:rPr>
              <w:lastRenderedPageBreak/>
              <w:t>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26383E89"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56C3CA29"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302F702C" w14:textId="77777777" w:rsidR="00ED0882" w:rsidRDefault="00ED0882">
            <w:pPr>
              <w:snapToGrid w:val="0"/>
              <w:spacing w:after="200"/>
              <w:rPr>
                <w:rFonts w:ascii="Times New Roman" w:hAnsi="Times New Roman" w:cs="Times New Roman"/>
                <w:sz w:val="28"/>
                <w:szCs w:val="28"/>
              </w:rPr>
            </w:pPr>
          </w:p>
        </w:tc>
      </w:tr>
      <w:tr w:rsidR="00ED0882" w14:paraId="2ADAD89A" w14:textId="77777777" w:rsidTr="00ED0882">
        <w:trPr>
          <w:trHeight w:val="1266"/>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3A5F81F6"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10</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D09890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1DB3A3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Поточне утримання дамб, русла р. Латориця, Коропецького каналу, набережних, </w:t>
            </w:r>
            <w:r>
              <w:rPr>
                <w:rFonts w:ascii="Times New Roman" w:hAnsi="Times New Roman"/>
                <w:sz w:val="24"/>
                <w:szCs w:val="24"/>
              </w:rPr>
              <w:t>водовідвідних канав та інших водних об’єктів</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25469D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B6DBA5E" w14:textId="77777777" w:rsidR="00ED0882" w:rsidRDefault="00ED0882">
            <w:pPr>
              <w:pStyle w:val="af2"/>
              <w:rPr>
                <w:sz w:val="24"/>
                <w:szCs w:val="24"/>
              </w:rPr>
            </w:pPr>
            <w:r>
              <w:rPr>
                <w:rFonts w:ascii="Times New Roman" w:hAnsi="Times New Roman" w:cs="Times New Roman"/>
                <w:sz w:val="24"/>
                <w:szCs w:val="24"/>
              </w:rPr>
              <w:t>ММКП «РБУ»;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B9390C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724F62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053A25" w14:textId="77777777" w:rsidR="00ED0882" w:rsidRDefault="00ED0882">
            <w:pPr>
              <w:pStyle w:val="af2"/>
              <w:rPr>
                <w:rFonts w:ascii="Times New Roman" w:eastAsia="Calibri" w:hAnsi="Times New Roman" w:cs="Times New Roman"/>
                <w:sz w:val="24"/>
                <w:szCs w:val="24"/>
                <w:lang w:bidi="ar-SA"/>
              </w:rPr>
            </w:pPr>
            <w:r>
              <w:rPr>
                <w:rFonts w:ascii="Times New Roman" w:eastAsia="Calibri" w:hAnsi="Times New Roman" w:cs="Times New Roman"/>
                <w:sz w:val="24"/>
                <w:szCs w:val="24"/>
                <w:lang w:bidi="ar-SA"/>
              </w:rPr>
              <w:t>4361,1</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3948BC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4796,1</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4C4736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5036,0</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F8BB27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санітарного стану об’єктів благоустрою</w:t>
            </w:r>
          </w:p>
        </w:tc>
        <w:tc>
          <w:tcPr>
            <w:tcW w:w="11" w:type="dxa"/>
            <w:tcBorders>
              <w:top w:val="nil"/>
              <w:left w:val="single" w:sz="4" w:space="0" w:color="000080"/>
              <w:bottom w:val="nil"/>
              <w:right w:val="nil"/>
            </w:tcBorders>
            <w:tcMar>
              <w:top w:w="0" w:type="dxa"/>
              <w:left w:w="0" w:type="dxa"/>
              <w:bottom w:w="0" w:type="dxa"/>
              <w:right w:w="0" w:type="dxa"/>
            </w:tcMar>
          </w:tcPr>
          <w:p w14:paraId="4D49A790"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1DAE2B96"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3DCADF07" w14:textId="77777777" w:rsidR="00ED0882" w:rsidRDefault="00ED0882">
            <w:pPr>
              <w:snapToGrid w:val="0"/>
              <w:spacing w:after="200"/>
              <w:rPr>
                <w:rFonts w:ascii="Times New Roman" w:hAnsi="Times New Roman" w:cs="Times New Roman"/>
                <w:sz w:val="28"/>
                <w:szCs w:val="28"/>
              </w:rPr>
            </w:pPr>
          </w:p>
        </w:tc>
      </w:tr>
      <w:tr w:rsidR="00ED0882" w14:paraId="5EBC84B8" w14:textId="77777777" w:rsidTr="00ED0882">
        <w:trPr>
          <w:trHeight w:val="956"/>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28B4433F"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11</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6847D5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3C82D1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Поточне утримання камер відеонагляду, розміщених на об’єктах благоустрою Мукачівської міської територіальної громади</w:t>
            </w:r>
          </w:p>
          <w:p w14:paraId="7176D30C" w14:textId="77777777" w:rsidR="00ED0882" w:rsidRDefault="00ED0882">
            <w:pPr>
              <w:pStyle w:val="af2"/>
              <w:rPr>
                <w:rFonts w:ascii="Times New Roman" w:hAnsi="Times New Roman" w:cs="Times New Roman"/>
                <w:sz w:val="24"/>
                <w:szCs w:val="24"/>
              </w:rPr>
            </w:pP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68B71A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E95505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«Центр Інформаційних Систем»; 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139017D"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2FADBF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CD69956" w14:textId="77777777" w:rsidR="00ED0882" w:rsidRDefault="00ED0882">
            <w:pPr>
              <w:pStyle w:val="af2"/>
              <w:rPr>
                <w:sz w:val="24"/>
                <w:szCs w:val="24"/>
              </w:rPr>
            </w:pPr>
            <w:r>
              <w:rPr>
                <w:rFonts w:ascii="Times New Roman" w:eastAsia="Calibri" w:hAnsi="Times New Roman" w:cs="Times New Roman"/>
                <w:sz w:val="24"/>
                <w:szCs w:val="24"/>
                <w:lang w:bidi="ar-SA"/>
              </w:rPr>
              <w:t>1000,0</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1FC5279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1038,7</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98CEAA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1090,6</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E11F85B"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Своєчасне виявлення порушників благоустрою населених пунктів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72719B0A"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0B55C2A0"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74182E7E" w14:textId="77777777" w:rsidR="00ED0882" w:rsidRDefault="00ED0882">
            <w:pPr>
              <w:snapToGrid w:val="0"/>
              <w:spacing w:after="200"/>
              <w:rPr>
                <w:rFonts w:ascii="Times New Roman" w:hAnsi="Times New Roman" w:cs="Times New Roman"/>
                <w:sz w:val="28"/>
                <w:szCs w:val="28"/>
              </w:rPr>
            </w:pPr>
          </w:p>
        </w:tc>
      </w:tr>
      <w:tr w:rsidR="00ED0882" w14:paraId="7252A91D"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013C64E2"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12</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4F6E40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E95D32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Улаштування та ремонт посадкових майданчиків  на зупинках міського громадського транспорту з установленням навісу або павільйону.</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4D26DD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37CDD16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 суб’єкти підприємницької діяльності різних форм власності</w:t>
            </w:r>
          </w:p>
          <w:p w14:paraId="6DE6E362" w14:textId="77777777" w:rsidR="00ED0882" w:rsidRDefault="00ED0882">
            <w:pPr>
              <w:pStyle w:val="af2"/>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DAE22A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2C75659F"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EC85AA2"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1962,9</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5749B27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2185,8</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1509995"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2295,1</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C20C9DC"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 населених пунктів Мукачівської територіальної громади</w:t>
            </w:r>
          </w:p>
        </w:tc>
        <w:tc>
          <w:tcPr>
            <w:tcW w:w="11" w:type="dxa"/>
            <w:tcBorders>
              <w:top w:val="nil"/>
              <w:left w:val="single" w:sz="4" w:space="0" w:color="000080"/>
              <w:bottom w:val="nil"/>
              <w:right w:val="nil"/>
            </w:tcBorders>
            <w:tcMar>
              <w:top w:w="0" w:type="dxa"/>
              <w:left w:w="0" w:type="dxa"/>
              <w:bottom w:w="0" w:type="dxa"/>
              <w:right w:w="0" w:type="dxa"/>
            </w:tcMar>
          </w:tcPr>
          <w:p w14:paraId="20ECE9DF"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3BD4C789"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6CF79D19" w14:textId="77777777" w:rsidR="00ED0882" w:rsidRDefault="00ED0882">
            <w:pPr>
              <w:snapToGrid w:val="0"/>
              <w:spacing w:after="200"/>
              <w:rPr>
                <w:rFonts w:ascii="Times New Roman" w:hAnsi="Times New Roman" w:cs="Times New Roman"/>
                <w:sz w:val="28"/>
                <w:szCs w:val="28"/>
              </w:rPr>
            </w:pPr>
          </w:p>
        </w:tc>
      </w:tr>
      <w:tr w:rsidR="00ED0882" w14:paraId="3F04916D" w14:textId="77777777" w:rsidTr="00ED0882">
        <w:trPr>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682EA010" w14:textId="77777777" w:rsidR="00ED0882" w:rsidRDefault="00ED0882">
            <w:pPr>
              <w:pStyle w:val="af2"/>
              <w:jc w:val="center"/>
              <w:rPr>
                <w:rFonts w:ascii="Times New Roman" w:hAnsi="Times New Roman" w:cs="Times New Roman"/>
                <w:sz w:val="24"/>
                <w:szCs w:val="24"/>
              </w:rPr>
            </w:pPr>
            <w:r>
              <w:rPr>
                <w:rFonts w:ascii="Times New Roman" w:hAnsi="Times New Roman" w:cs="Times New Roman"/>
                <w:sz w:val="24"/>
                <w:szCs w:val="24"/>
              </w:rPr>
              <w:t>13</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FBF809E" w14:textId="77777777" w:rsidR="00ED0882" w:rsidRDefault="00ED0882">
            <w:pPr>
              <w:pStyle w:val="af2"/>
              <w:rPr>
                <w:sz w:val="24"/>
                <w:szCs w:val="24"/>
              </w:rPr>
            </w:pPr>
            <w:r>
              <w:rPr>
                <w:rFonts w:ascii="Times New Roman" w:hAnsi="Times New Roman" w:cs="Times New Roman"/>
                <w:sz w:val="24"/>
                <w:szCs w:val="24"/>
              </w:rPr>
              <w:t>Утримання об’єктів житлово-комунального господарства</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B62270"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Інші витрати:</w:t>
            </w:r>
          </w:p>
          <w:p w14:paraId="7653F1E2"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покоси трав;</w:t>
            </w:r>
          </w:p>
          <w:p w14:paraId="0D736B15"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благоустрій , утримання пам’ятників;</w:t>
            </w:r>
          </w:p>
          <w:p w14:paraId="1FDFC166"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утримання фонтанів;</w:t>
            </w:r>
          </w:p>
          <w:p w14:paraId="660B2571"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влаштування урн;</w:t>
            </w:r>
          </w:p>
          <w:p w14:paraId="54A85384"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влаштування ялинки;</w:t>
            </w:r>
          </w:p>
          <w:p w14:paraId="5898C545"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влаштування лавок;</w:t>
            </w:r>
          </w:p>
          <w:p w14:paraId="77D4CB7E"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 xml:space="preserve">встановлення </w:t>
            </w:r>
            <w:r>
              <w:rPr>
                <w:rFonts w:ascii="Times New Roman" w:hAnsi="Times New Roman" w:cs="Times New Roman"/>
                <w:sz w:val="24"/>
                <w:szCs w:val="24"/>
              </w:rPr>
              <w:lastRenderedPageBreak/>
              <w:t>інформаційних щитів;</w:t>
            </w:r>
          </w:p>
          <w:p w14:paraId="398FA266"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демонтаж рекламних конструкцій, вивісок;</w:t>
            </w:r>
          </w:p>
          <w:p w14:paraId="5656062F"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демонтаж та встановлення геонімів, адресних табличок;</w:t>
            </w:r>
          </w:p>
          <w:p w14:paraId="3D381ED4"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влаштування майданчиків (в т.ч.ремонт);</w:t>
            </w:r>
          </w:p>
          <w:p w14:paraId="2D03781E"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влаштування велопарковок;</w:t>
            </w:r>
          </w:p>
          <w:p w14:paraId="7923ED36"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утримання обмежувачів руху;</w:t>
            </w:r>
          </w:p>
          <w:p w14:paraId="72503A68"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проведення технічної інвентаризації та паспортизації  кладовищ(електронний реєстр);</w:t>
            </w:r>
          </w:p>
          <w:p w14:paraId="0ADDA97C"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охорона та утримання об’єктів комунальної власності;</w:t>
            </w:r>
          </w:p>
          <w:p w14:paraId="74BBBDB4"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інші види робіт;</w:t>
            </w:r>
          </w:p>
          <w:p w14:paraId="6169A36A" w14:textId="77777777"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виготовлення технічних паспортів вулиць(доріг);</w:t>
            </w:r>
          </w:p>
          <w:p w14:paraId="2CAF119F" w14:textId="1FB0821F" w:rsidR="00ED0882" w:rsidRDefault="00ED0882">
            <w:pPr>
              <w:pStyle w:val="af2"/>
              <w:ind w:left="720"/>
              <w:rPr>
                <w:rFonts w:ascii="Times New Roman" w:hAnsi="Times New Roman" w:cs="Times New Roman"/>
                <w:sz w:val="24"/>
                <w:szCs w:val="24"/>
              </w:rPr>
            </w:pPr>
            <w:r>
              <w:rPr>
                <w:rFonts w:ascii="Times New Roman" w:hAnsi="Times New Roman" w:cs="Times New Roman"/>
                <w:sz w:val="24"/>
                <w:szCs w:val="24"/>
              </w:rPr>
              <w:t>виготовлення паспортів паркувальних майданчиків</w:t>
            </w:r>
            <w:r w:rsidR="00D13ADD">
              <w:rPr>
                <w:rFonts w:ascii="Times New Roman" w:hAnsi="Times New Roman" w:cs="Times New Roman"/>
                <w:sz w:val="24"/>
                <w:szCs w:val="24"/>
              </w:rPr>
              <w:t>;</w:t>
            </w:r>
            <w:r w:rsidR="00D13ADD">
              <w:rPr>
                <w:rFonts w:ascii="Times New Roman" w:hAnsi="Times New Roman" w:cs="Times New Roman"/>
                <w:kern w:val="0"/>
              </w:rPr>
              <w:t xml:space="preserve"> </w:t>
            </w:r>
            <w:r w:rsidR="00D13ADD" w:rsidRPr="00D13ADD">
              <w:rPr>
                <w:rFonts w:ascii="Times New Roman" w:hAnsi="Times New Roman" w:cs="Times New Roman"/>
                <w:kern w:val="0"/>
                <w:sz w:val="24"/>
                <w:szCs w:val="24"/>
              </w:rPr>
              <w:t>проведення аудиту з експертно будівельно-технічних досліджень по об’єктам благоустрою</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343BAC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lastRenderedPageBreak/>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8606E94"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ММКП «РБУ»;</w:t>
            </w:r>
          </w:p>
          <w:p w14:paraId="567F1641"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КП«Міськводоканал»;</w:t>
            </w:r>
          </w:p>
          <w:p w14:paraId="6485AA6E"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суб’єкти підприємницької діяльності різних 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6E83099"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Загальний фонд  місцевого</w:t>
            </w:r>
          </w:p>
          <w:p w14:paraId="449D5A56"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639F7FB7" w14:textId="3C7CEAB6" w:rsidR="00ED0882" w:rsidRDefault="00D13ADD">
            <w:pPr>
              <w:pStyle w:val="af2"/>
              <w:rPr>
                <w:rFonts w:ascii="Times New Roman" w:eastAsia="Times New Roman" w:hAnsi="Times New Roman" w:cs="Times New Roman"/>
                <w:color w:val="00000A"/>
                <w:sz w:val="24"/>
                <w:szCs w:val="24"/>
                <w:lang w:bidi="ar-SA"/>
              </w:rPr>
            </w:pPr>
            <w:r>
              <w:rPr>
                <w:rFonts w:ascii="Times New Roman" w:eastAsia="Times New Roman" w:hAnsi="Times New Roman" w:cs="Times New Roman"/>
                <w:color w:val="00000A"/>
                <w:sz w:val="24"/>
                <w:szCs w:val="24"/>
                <w:lang w:bidi="ar-SA"/>
              </w:rPr>
              <w:t>9</w:t>
            </w:r>
            <w:r w:rsidR="007B5996">
              <w:rPr>
                <w:rFonts w:ascii="Times New Roman" w:eastAsia="Times New Roman" w:hAnsi="Times New Roman" w:cs="Times New Roman"/>
                <w:color w:val="00000A"/>
                <w:sz w:val="24"/>
                <w:szCs w:val="24"/>
                <w:lang w:bidi="ar-SA"/>
              </w:rPr>
              <w:t>054,8</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78F36D96" w14:textId="77777777" w:rsidR="00ED0882" w:rsidRDefault="00ED0882">
            <w:pPr>
              <w:pStyle w:val="af2"/>
              <w:rPr>
                <w:rFonts w:ascii="Times New Roman" w:eastAsia="Times New Roman" w:hAnsi="Times New Roman" w:cs="Times New Roman"/>
                <w:color w:val="00000A"/>
                <w:sz w:val="24"/>
                <w:szCs w:val="24"/>
                <w:lang w:bidi="ar-SA"/>
              </w:rPr>
            </w:pPr>
            <w:r>
              <w:rPr>
                <w:rFonts w:ascii="Times New Roman" w:eastAsia="Times New Roman" w:hAnsi="Times New Roman" w:cs="Times New Roman"/>
                <w:color w:val="00000A"/>
                <w:sz w:val="24"/>
                <w:szCs w:val="24"/>
                <w:lang w:bidi="ar-SA"/>
              </w:rPr>
              <w:t>6986,2</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DC01917" w14:textId="77777777" w:rsidR="00ED0882" w:rsidRDefault="00ED0882">
            <w:pPr>
              <w:pStyle w:val="af2"/>
              <w:rPr>
                <w:rFonts w:ascii="Times New Roman" w:eastAsia="Times New Roman" w:hAnsi="Times New Roman" w:cs="Times New Roman"/>
                <w:color w:val="00000A"/>
                <w:sz w:val="24"/>
                <w:szCs w:val="24"/>
                <w:lang w:bidi="ar-SA"/>
              </w:rPr>
            </w:pPr>
            <w:r>
              <w:rPr>
                <w:rFonts w:ascii="Times New Roman" w:eastAsia="Times New Roman" w:hAnsi="Times New Roman" w:cs="Times New Roman"/>
                <w:color w:val="00000A"/>
                <w:sz w:val="24"/>
                <w:szCs w:val="24"/>
                <w:lang w:bidi="ar-SA"/>
              </w:rPr>
              <w:t>7527,7</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D8F5C1A"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Забезпечення комфортного проживання мешканців м.Мукачево</w:t>
            </w:r>
          </w:p>
        </w:tc>
        <w:tc>
          <w:tcPr>
            <w:tcW w:w="11" w:type="dxa"/>
            <w:tcBorders>
              <w:top w:val="nil"/>
              <w:left w:val="single" w:sz="4" w:space="0" w:color="000080"/>
              <w:bottom w:val="nil"/>
              <w:right w:val="nil"/>
            </w:tcBorders>
            <w:tcMar>
              <w:top w:w="0" w:type="dxa"/>
              <w:left w:w="0" w:type="dxa"/>
              <w:bottom w:w="0" w:type="dxa"/>
              <w:right w:w="0" w:type="dxa"/>
            </w:tcMar>
          </w:tcPr>
          <w:p w14:paraId="3FCD15A1" w14:textId="77777777" w:rsidR="00ED0882" w:rsidRDefault="00ED0882">
            <w:pPr>
              <w:pStyle w:val="af2"/>
              <w:snapToGrid w:val="0"/>
              <w:rPr>
                <w:rFonts w:ascii="Times New Roman" w:hAnsi="Times New Roman" w:cs="Times New Roman"/>
              </w:rPr>
            </w:pPr>
          </w:p>
        </w:tc>
        <w:tc>
          <w:tcPr>
            <w:tcW w:w="6" w:type="dxa"/>
            <w:tcMar>
              <w:top w:w="0" w:type="dxa"/>
              <w:left w:w="0" w:type="dxa"/>
              <w:bottom w:w="0" w:type="dxa"/>
              <w:right w:w="0" w:type="dxa"/>
            </w:tcMar>
          </w:tcPr>
          <w:p w14:paraId="39C3A691"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21D9E3CA" w14:textId="77777777" w:rsidR="00ED0882" w:rsidRDefault="00ED0882">
            <w:pPr>
              <w:snapToGrid w:val="0"/>
              <w:spacing w:after="200"/>
              <w:rPr>
                <w:rFonts w:ascii="Times New Roman" w:hAnsi="Times New Roman" w:cs="Times New Roman"/>
                <w:sz w:val="28"/>
                <w:szCs w:val="28"/>
              </w:rPr>
            </w:pPr>
          </w:p>
        </w:tc>
      </w:tr>
      <w:tr w:rsidR="00ED0882" w14:paraId="397C28C8" w14:textId="77777777" w:rsidTr="00ED0882">
        <w:trPr>
          <w:trHeight w:val="491"/>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2D4BE2A8" w14:textId="77777777" w:rsidR="00ED0882" w:rsidRDefault="00ED0882">
            <w:pPr>
              <w:pStyle w:val="af2"/>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3431BA0" w14:textId="77777777" w:rsidR="00ED0882" w:rsidRDefault="00ED0882">
            <w:pPr>
              <w:pStyle w:val="af2"/>
              <w:snapToGrid w:val="0"/>
              <w:rPr>
                <w:rFonts w:ascii="Times New Roman" w:hAnsi="Times New Roman" w:cs="Times New Roman"/>
                <w:bCs/>
                <w:sz w:val="24"/>
                <w:szCs w:val="24"/>
              </w:rPr>
            </w:pPr>
            <w:r>
              <w:rPr>
                <w:rFonts w:ascii="Times New Roman" w:hAnsi="Times New Roman" w:cs="Times New Roman"/>
                <w:bCs/>
                <w:sz w:val="24"/>
                <w:szCs w:val="24"/>
              </w:rPr>
              <w:t xml:space="preserve">Капітальний ремонт об’єктів </w:t>
            </w:r>
            <w:r>
              <w:rPr>
                <w:rFonts w:ascii="Times New Roman" w:hAnsi="Times New Roman" w:cs="Times New Roman"/>
                <w:bCs/>
                <w:sz w:val="24"/>
                <w:szCs w:val="24"/>
              </w:rPr>
              <w:lastRenderedPageBreak/>
              <w:t>благоустрою</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087A5BC"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lastRenderedPageBreak/>
              <w:t xml:space="preserve">Виготовлення проектно-кошторисної документації та проведення робіт по </w:t>
            </w:r>
            <w:r>
              <w:rPr>
                <w:rFonts w:ascii="Times New Roman" w:hAnsi="Times New Roman" w:cs="Times New Roman"/>
                <w:bCs/>
                <w:sz w:val="24"/>
                <w:szCs w:val="24"/>
              </w:rPr>
              <w:lastRenderedPageBreak/>
              <w:t>капітальному ремонту об’єктів благоустрою та дорожньої інфраструктури</w:t>
            </w:r>
          </w:p>
          <w:p w14:paraId="7EEE0A9D"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в тис.грн.</w:t>
            </w:r>
          </w:p>
          <w:tbl>
            <w:tblPr>
              <w:tblStyle w:val="afd"/>
              <w:tblW w:w="0" w:type="auto"/>
              <w:tblLook w:val="04A0" w:firstRow="1" w:lastRow="0" w:firstColumn="1" w:lastColumn="0" w:noHBand="0" w:noVBand="1"/>
            </w:tblPr>
            <w:tblGrid>
              <w:gridCol w:w="2134"/>
              <w:gridCol w:w="1162"/>
            </w:tblGrid>
            <w:tr w:rsidR="00ED0882" w14:paraId="54D1B6FE"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A29C4" w14:textId="77777777" w:rsidR="00ED0882" w:rsidRDefault="00ED0882">
                  <w:pPr>
                    <w:rPr>
                      <w:sz w:val="20"/>
                      <w:szCs w:val="20"/>
                    </w:rPr>
                  </w:pPr>
                  <w:r>
                    <w:rPr>
                      <w:sz w:val="20"/>
                      <w:szCs w:val="20"/>
                    </w:rPr>
                    <w:t>Капітальний ремонт тротуарів по вул. Берегівська-об'їздна у м.Мукачево</w:t>
                  </w:r>
                </w:p>
                <w:p w14:paraId="3FC0FA14" w14:textId="77777777" w:rsidR="00ED0882" w:rsidRDefault="00ED0882">
                  <w:pPr>
                    <w:pStyle w:val="af2"/>
                    <w:rPr>
                      <w:rFonts w:ascii="Times New Roman" w:hAnsi="Times New Roman" w:cs="Times New Roman"/>
                      <w:bCs/>
                      <w:sz w:val="20"/>
                      <w:szCs w:val="20"/>
                    </w:rPr>
                  </w:pP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469BBE"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4721,5</w:t>
                  </w:r>
                </w:p>
              </w:tc>
            </w:tr>
            <w:tr w:rsidR="00ED0882" w14:paraId="2BF16619"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6087E"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В тому числі кошти місцевого запозичення</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0719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4651,4</w:t>
                  </w:r>
                </w:p>
              </w:tc>
            </w:tr>
            <w:tr w:rsidR="00ED0882" w14:paraId="107C1263"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E69D2E"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Бюджет розвитку</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28CE38"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70,0</w:t>
                  </w:r>
                </w:p>
              </w:tc>
            </w:tr>
            <w:tr w:rsidR="00ED0882" w14:paraId="680B9834"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A23DB" w14:textId="77777777" w:rsidR="00ED0882" w:rsidRDefault="00ED0882">
                  <w:pPr>
                    <w:rPr>
                      <w:color w:val="000000"/>
                      <w:sz w:val="20"/>
                      <w:szCs w:val="20"/>
                    </w:rPr>
                  </w:pPr>
                  <w:r>
                    <w:rPr>
                      <w:color w:val="000000"/>
                      <w:sz w:val="20"/>
                      <w:szCs w:val="20"/>
                    </w:rPr>
                    <w:t>Капітальний ремонт внутріквартальних проїздів по вул. Франка Івана, 144,148 у м. Мукачево</w:t>
                  </w:r>
                </w:p>
                <w:p w14:paraId="059E2B67" w14:textId="77777777" w:rsidR="00ED0882" w:rsidRDefault="00ED0882">
                  <w:pPr>
                    <w:pStyle w:val="af2"/>
                    <w:rPr>
                      <w:rFonts w:ascii="Times New Roman" w:hAnsi="Times New Roman" w:cs="Times New Roman"/>
                      <w:bCs/>
                      <w:sz w:val="20"/>
                      <w:szCs w:val="20"/>
                    </w:rPr>
                  </w:pP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3D3A8"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203,0</w:t>
                  </w:r>
                </w:p>
              </w:tc>
            </w:tr>
            <w:tr w:rsidR="00ED0882" w14:paraId="454221A2"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DAFF16"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В тому числі кошти місцевого запозичення</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8B846"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168,0</w:t>
                  </w:r>
                </w:p>
              </w:tc>
            </w:tr>
            <w:tr w:rsidR="00ED0882" w14:paraId="3F040B0B"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11347"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Бюджет розвитку</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D52F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35,0</w:t>
                  </w:r>
                </w:p>
              </w:tc>
            </w:tr>
            <w:tr w:rsidR="00ED0882" w14:paraId="474F6910"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88BE0" w14:textId="77777777" w:rsidR="00ED0882" w:rsidRDefault="00ED0882">
                  <w:pPr>
                    <w:rPr>
                      <w:rFonts w:ascii="Times New Roman" w:hAnsi="Times New Roman" w:cs="Times New Roman"/>
                      <w:color w:val="000000"/>
                      <w:sz w:val="20"/>
                      <w:szCs w:val="20"/>
                    </w:rPr>
                  </w:pPr>
                  <w:r>
                    <w:rPr>
                      <w:rFonts w:ascii="Times New Roman" w:hAnsi="Times New Roman" w:cs="Times New Roman"/>
                      <w:color w:val="000000"/>
                      <w:sz w:val="20"/>
                      <w:szCs w:val="20"/>
                    </w:rPr>
                    <w:t>Капітальний ремонт внутріквартального проїзду по вул. І.Зріні, 174, 176 у м. Мукачево</w:t>
                  </w:r>
                </w:p>
                <w:p w14:paraId="438AD2E9" w14:textId="77777777" w:rsidR="00ED0882" w:rsidRDefault="00ED0882">
                  <w:pPr>
                    <w:pStyle w:val="af2"/>
                    <w:rPr>
                      <w:rFonts w:ascii="Times New Roman" w:hAnsi="Times New Roman" w:cs="Times New Roman"/>
                      <w:bCs/>
                      <w:sz w:val="20"/>
                      <w:szCs w:val="20"/>
                    </w:rPr>
                  </w:pP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A19DF"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738,4</w:t>
                  </w:r>
                </w:p>
              </w:tc>
            </w:tr>
            <w:tr w:rsidR="00ED0882" w14:paraId="1D1DE606"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E579D"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В тому числі кошти місцевого запозичення</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F402D8"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738,4</w:t>
                  </w:r>
                </w:p>
              </w:tc>
            </w:tr>
            <w:tr w:rsidR="00ED0882" w14:paraId="0C9AF1AF"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E2795" w14:textId="77777777" w:rsidR="00ED0882" w:rsidRDefault="00ED0882">
                  <w:pPr>
                    <w:rPr>
                      <w:rFonts w:ascii="Times New Roman" w:hAnsi="Times New Roman" w:cs="Times New Roman"/>
                      <w:color w:val="000000"/>
                      <w:sz w:val="20"/>
                      <w:szCs w:val="20"/>
                    </w:rPr>
                  </w:pPr>
                  <w:r>
                    <w:rPr>
                      <w:rFonts w:ascii="Times New Roman" w:hAnsi="Times New Roman" w:cs="Times New Roman"/>
                      <w:color w:val="000000"/>
                      <w:sz w:val="20"/>
                      <w:szCs w:val="20"/>
                    </w:rPr>
                    <w:t>Капітальний ремонт внутріквартального проїзду по вул. Окружна,32 у м.Мукачево</w:t>
                  </w:r>
                </w:p>
                <w:p w14:paraId="7D1149D4" w14:textId="77777777" w:rsidR="00ED0882" w:rsidRDefault="00ED0882">
                  <w:pPr>
                    <w:pStyle w:val="af2"/>
                    <w:rPr>
                      <w:rFonts w:ascii="Times New Roman" w:hAnsi="Times New Roman" w:cs="Times New Roman"/>
                      <w:bCs/>
                      <w:sz w:val="20"/>
                      <w:szCs w:val="20"/>
                    </w:rPr>
                  </w:pP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A4DE4"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492,2</w:t>
                  </w:r>
                </w:p>
              </w:tc>
            </w:tr>
            <w:tr w:rsidR="00ED0882" w14:paraId="33A0A780" w14:textId="77777777">
              <w:tc>
                <w:tcPr>
                  <w:tcW w:w="2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66F7D" w14:textId="77777777" w:rsidR="00ED0882" w:rsidRDefault="00ED0882">
                  <w:pPr>
                    <w:pStyle w:val="af2"/>
                    <w:rPr>
                      <w:rFonts w:ascii="Times New Roman" w:hAnsi="Times New Roman" w:cs="Times New Roman"/>
                      <w:bCs/>
                      <w:sz w:val="20"/>
                      <w:szCs w:val="20"/>
                    </w:rPr>
                  </w:pPr>
                  <w:r>
                    <w:rPr>
                      <w:rFonts w:ascii="Times New Roman" w:hAnsi="Times New Roman" w:cs="Times New Roman"/>
                      <w:bCs/>
                      <w:sz w:val="20"/>
                      <w:szCs w:val="20"/>
                    </w:rPr>
                    <w:t xml:space="preserve">В тому числі кошти місцевого </w:t>
                  </w:r>
                  <w:r>
                    <w:rPr>
                      <w:rFonts w:ascii="Times New Roman" w:hAnsi="Times New Roman" w:cs="Times New Roman"/>
                      <w:bCs/>
                      <w:sz w:val="20"/>
                      <w:szCs w:val="20"/>
                    </w:rPr>
                    <w:lastRenderedPageBreak/>
                    <w:t>запозичення</w:t>
                  </w:r>
                </w:p>
              </w:tc>
              <w:tc>
                <w:tcPr>
                  <w:tcW w:w="12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5FC8A1"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lastRenderedPageBreak/>
                    <w:t>492,2</w:t>
                  </w:r>
                </w:p>
              </w:tc>
            </w:tr>
          </w:tbl>
          <w:p w14:paraId="35469944" w14:textId="77777777" w:rsidR="00ED0882" w:rsidRDefault="00ED0882">
            <w:pPr>
              <w:pStyle w:val="af2"/>
              <w:rPr>
                <w:rFonts w:ascii="Times New Roman" w:hAnsi="Times New Roman" w:cs="Times New Roman"/>
                <w:bCs/>
                <w:sz w:val="24"/>
                <w:szCs w:val="24"/>
              </w:rPr>
            </w:pP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0728F48"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lastRenderedPageBreak/>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5EFA53B"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t xml:space="preserve">УМГ,  суб’єкти підприємницької діяльності різних </w:t>
            </w:r>
            <w:r>
              <w:rPr>
                <w:rFonts w:ascii="Times New Roman" w:hAnsi="Times New Roman" w:cs="Times New Roman"/>
                <w:sz w:val="24"/>
                <w:szCs w:val="24"/>
              </w:rPr>
              <w:lastRenderedPageBreak/>
              <w:t>форм власності</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5A2ADD1" w14:textId="77777777" w:rsidR="00ED0882" w:rsidRDefault="00ED0882">
            <w:pPr>
              <w:pStyle w:val="af2"/>
              <w:snapToGrid w:val="0"/>
              <w:rPr>
                <w:rFonts w:ascii="Times New Roman" w:hAnsi="Times New Roman"/>
                <w:sz w:val="24"/>
                <w:szCs w:val="24"/>
              </w:rPr>
            </w:pPr>
            <w:r>
              <w:rPr>
                <w:rFonts w:ascii="Times New Roman" w:hAnsi="Times New Roman"/>
                <w:sz w:val="24"/>
                <w:szCs w:val="24"/>
              </w:rPr>
              <w:lastRenderedPageBreak/>
              <w:t xml:space="preserve">Спеціальний фонд </w:t>
            </w:r>
          </w:p>
          <w:p w14:paraId="4CF2D543"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місцевого</w:t>
            </w:r>
          </w:p>
          <w:p w14:paraId="1AEC36DF"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301C015"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lastRenderedPageBreak/>
              <w:t>6155,1</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2532D2E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20000,0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29D0AEEC" w14:textId="77777777" w:rsidR="00ED0882" w:rsidRDefault="00ED0882">
            <w:pPr>
              <w:pStyle w:val="af2"/>
              <w:rPr>
                <w:rFonts w:ascii="Times New Roman" w:hAnsi="Times New Roman" w:cs="Times New Roman"/>
                <w:bCs/>
                <w:sz w:val="24"/>
                <w:szCs w:val="24"/>
              </w:rPr>
            </w:pPr>
            <w:r>
              <w:rPr>
                <w:rFonts w:ascii="Times New Roman" w:hAnsi="Times New Roman"/>
                <w:bCs/>
                <w:sz w:val="24"/>
                <w:szCs w:val="24"/>
              </w:rPr>
              <w:t>20000,0</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5D35B84" w14:textId="77777777" w:rsidR="00ED0882" w:rsidRDefault="00ED0882">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586AB13E" w14:textId="77777777" w:rsidR="00ED0882" w:rsidRDefault="00ED0882">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101E6CA5"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7A3AB69A" w14:textId="77777777" w:rsidR="00ED0882" w:rsidRDefault="00ED0882">
            <w:pPr>
              <w:snapToGrid w:val="0"/>
              <w:spacing w:after="200"/>
              <w:rPr>
                <w:rFonts w:ascii="Times New Roman" w:hAnsi="Times New Roman" w:cs="Times New Roman"/>
                <w:sz w:val="28"/>
                <w:szCs w:val="28"/>
              </w:rPr>
            </w:pPr>
          </w:p>
        </w:tc>
      </w:tr>
      <w:tr w:rsidR="00ED0882" w14:paraId="7E50A123" w14:textId="77777777" w:rsidTr="00ED0882">
        <w:trPr>
          <w:trHeight w:val="491"/>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14:paraId="6B355DCA" w14:textId="77777777" w:rsidR="00ED0882" w:rsidRDefault="00ED0882">
            <w:pPr>
              <w:pStyle w:val="af2"/>
              <w:snapToGrid w:val="0"/>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95C061D" w14:textId="77777777" w:rsidR="00ED0882" w:rsidRDefault="00ED0882">
            <w:pPr>
              <w:pStyle w:val="af2"/>
              <w:snapToGrid w:val="0"/>
              <w:rPr>
                <w:rFonts w:ascii="Times New Roman" w:hAnsi="Times New Roman" w:cs="Times New Roman"/>
                <w:bCs/>
                <w:sz w:val="24"/>
                <w:szCs w:val="24"/>
              </w:rPr>
            </w:pPr>
            <w:r>
              <w:rPr>
                <w:rFonts w:ascii="Times New Roman" w:hAnsi="Times New Roman" w:cs="Times New Roman"/>
                <w:bCs/>
                <w:sz w:val="24"/>
                <w:szCs w:val="24"/>
              </w:rPr>
              <w:t>Поповнення статутного фонду</w:t>
            </w: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5A6390ED"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Придбання основних засобів в тис.грн:</w:t>
            </w:r>
          </w:p>
          <w:tbl>
            <w:tblPr>
              <w:tblStyle w:val="afd"/>
              <w:tblW w:w="0" w:type="auto"/>
              <w:tblLook w:val="04A0" w:firstRow="1" w:lastRow="0" w:firstColumn="1" w:lastColumn="0" w:noHBand="0" w:noVBand="1"/>
            </w:tblPr>
            <w:tblGrid>
              <w:gridCol w:w="469"/>
              <w:gridCol w:w="1921"/>
              <w:gridCol w:w="906"/>
            </w:tblGrid>
            <w:tr w:rsidR="00ED0882" w14:paraId="6DAA1462"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BC0D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10146"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Подрібнювач ELITE (2 шт)</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A8AC1"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435.2</w:t>
                  </w:r>
                </w:p>
              </w:tc>
            </w:tr>
            <w:tr w:rsidR="00ED0882" w14:paraId="25B7249C"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DCE0A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A218B1"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Подрібнювач МКМ (2 шт)</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A0B79"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512,00</w:t>
                  </w:r>
                </w:p>
              </w:tc>
            </w:tr>
            <w:tr w:rsidR="00ED0882" w14:paraId="5F00E359"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42DB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9C1E9"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Висоторіз 2шт</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0BC9E"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44,0</w:t>
                  </w:r>
                </w:p>
              </w:tc>
            </w:tr>
            <w:tr w:rsidR="00ED0882" w14:paraId="501B6E22"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EAC91"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4</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F0B58"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Демаркувальник</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3128C"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115,0</w:t>
                  </w:r>
                </w:p>
              </w:tc>
            </w:tr>
            <w:tr w:rsidR="00ED0882" w14:paraId="5713F1D9"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CF00F"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5</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243E4"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Фреза дорожня LK10561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376DD"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260,0</w:t>
                  </w:r>
                </w:p>
              </w:tc>
            </w:tr>
            <w:tr w:rsidR="00ED0882" w14:paraId="1B24455B"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1EB7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6</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2578C" w14:textId="5FA50F63"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Дитячі</w:t>
                  </w:r>
                  <w:r w:rsidR="002A0027">
                    <w:rPr>
                      <w:rFonts w:ascii="Times New Roman" w:hAnsi="Times New Roman" w:cs="Times New Roman"/>
                      <w:bCs/>
                      <w:sz w:val="24"/>
                      <w:szCs w:val="24"/>
                    </w:rPr>
                    <w:t xml:space="preserve"> </w:t>
                  </w:r>
                  <w:r>
                    <w:rPr>
                      <w:rFonts w:ascii="Times New Roman" w:hAnsi="Times New Roman" w:cs="Times New Roman"/>
                      <w:bCs/>
                      <w:sz w:val="24"/>
                      <w:szCs w:val="24"/>
                    </w:rPr>
                    <w:t>майданчики</w:t>
                  </w:r>
                  <w:r w:rsidR="002A0027">
                    <w:rPr>
                      <w:rFonts w:ascii="Times New Roman" w:hAnsi="Times New Roman" w:cs="Times New Roman"/>
                      <w:bCs/>
                      <w:sz w:val="24"/>
                      <w:szCs w:val="24"/>
                    </w:rPr>
                    <w:t xml:space="preserve"> </w:t>
                  </w:r>
                  <w:r>
                    <w:rPr>
                      <w:rFonts w:ascii="Times New Roman" w:hAnsi="Times New Roman" w:cs="Times New Roman"/>
                      <w:bCs/>
                      <w:sz w:val="24"/>
                      <w:szCs w:val="24"/>
                    </w:rPr>
                    <w:t>(5 шт)</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55540"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350,0</w:t>
                  </w:r>
                </w:p>
              </w:tc>
            </w:tr>
            <w:tr w:rsidR="00ED0882" w14:paraId="75938FE5"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85640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AAA84" w14:textId="03CCA63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Автобусні</w:t>
                  </w:r>
                  <w:r w:rsidR="002A0027">
                    <w:rPr>
                      <w:rFonts w:ascii="Times New Roman" w:hAnsi="Times New Roman" w:cs="Times New Roman"/>
                      <w:bCs/>
                      <w:sz w:val="24"/>
                      <w:szCs w:val="24"/>
                    </w:rPr>
                    <w:t xml:space="preserve"> </w:t>
                  </w:r>
                  <w:r>
                    <w:rPr>
                      <w:rFonts w:ascii="Times New Roman" w:hAnsi="Times New Roman" w:cs="Times New Roman"/>
                      <w:bCs/>
                      <w:sz w:val="24"/>
                      <w:szCs w:val="24"/>
                    </w:rPr>
                    <w:t>зупинки (30 шт.)</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C8B94"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1110,0</w:t>
                  </w:r>
                </w:p>
              </w:tc>
            </w:tr>
            <w:tr w:rsidR="00ED0882" w14:paraId="3442B5EE"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429F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8</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9F62A" w14:textId="5D114719"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Стовпи</w:t>
                  </w:r>
                  <w:r w:rsidR="002A0027">
                    <w:rPr>
                      <w:rFonts w:ascii="Times New Roman" w:hAnsi="Times New Roman" w:cs="Times New Roman"/>
                      <w:bCs/>
                      <w:sz w:val="24"/>
                      <w:szCs w:val="24"/>
                    </w:rPr>
                    <w:t xml:space="preserve"> </w:t>
                  </w:r>
                  <w:r>
                    <w:rPr>
                      <w:rFonts w:ascii="Times New Roman" w:hAnsi="Times New Roman" w:cs="Times New Roman"/>
                      <w:bCs/>
                      <w:sz w:val="24"/>
                      <w:szCs w:val="24"/>
                    </w:rPr>
                    <w:t>вуличні (дерева-металеві) (20 шт)</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58D8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760,0</w:t>
                  </w:r>
                </w:p>
              </w:tc>
            </w:tr>
            <w:tr w:rsidR="00ED0882" w14:paraId="3AB591D4"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A2F0B"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9</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FBB30D"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Рециклер</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0F5E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720,0</w:t>
                  </w:r>
                </w:p>
              </w:tc>
            </w:tr>
            <w:tr w:rsidR="00ED0882" w14:paraId="56C21BFC"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84ABB"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10</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7C42B" w14:textId="5A4C4558"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Дитячі</w:t>
                  </w:r>
                  <w:r w:rsidR="002A0027">
                    <w:rPr>
                      <w:rFonts w:ascii="Times New Roman" w:hAnsi="Times New Roman" w:cs="Times New Roman"/>
                      <w:bCs/>
                      <w:sz w:val="24"/>
                      <w:szCs w:val="24"/>
                    </w:rPr>
                    <w:t xml:space="preserve"> </w:t>
                  </w:r>
                  <w:r>
                    <w:rPr>
                      <w:rFonts w:ascii="Times New Roman" w:hAnsi="Times New Roman" w:cs="Times New Roman"/>
                      <w:bCs/>
                      <w:sz w:val="24"/>
                      <w:szCs w:val="24"/>
                    </w:rPr>
                    <w:t>майданчики (парк Центральний)</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D9676"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200,0</w:t>
                  </w:r>
                </w:p>
              </w:tc>
            </w:tr>
            <w:tr w:rsidR="00ED0882" w14:paraId="0C4F9836"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B87AC5"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11</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ACACF" w14:textId="3B0D2EE4"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Капітальний ремонт виробничої бази по вул.</w:t>
                  </w:r>
                  <w:r w:rsidR="002A0027">
                    <w:rPr>
                      <w:rFonts w:ascii="Times New Roman" w:hAnsi="Times New Roman" w:cs="Times New Roman"/>
                      <w:bCs/>
                      <w:sz w:val="24"/>
                      <w:szCs w:val="24"/>
                    </w:rPr>
                    <w:t xml:space="preserve"> </w:t>
                  </w:r>
                  <w:r>
                    <w:rPr>
                      <w:rFonts w:ascii="Times New Roman" w:hAnsi="Times New Roman" w:cs="Times New Roman"/>
                      <w:bCs/>
                      <w:sz w:val="24"/>
                      <w:szCs w:val="24"/>
                    </w:rPr>
                    <w:t>Свалявська,3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328C3"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2000,0</w:t>
                  </w:r>
                </w:p>
              </w:tc>
            </w:tr>
            <w:tr w:rsidR="00ED0882" w14:paraId="5691D593"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EFB26"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12</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45CF19"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Розміточна машина пластик</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26DA4E"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1647,0</w:t>
                  </w:r>
                </w:p>
              </w:tc>
            </w:tr>
            <w:tr w:rsidR="00ED0882" w14:paraId="11BADCEF" w14:textId="77777777">
              <w:tc>
                <w:tcPr>
                  <w:tcW w:w="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B5054"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13</w:t>
                  </w:r>
                </w:p>
              </w:tc>
              <w:tc>
                <w:tcPr>
                  <w:tcW w:w="15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57DE2"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t xml:space="preserve">Придбання </w:t>
                  </w:r>
                  <w:r>
                    <w:rPr>
                      <w:rFonts w:ascii="Times New Roman" w:hAnsi="Times New Roman" w:cs="Times New Roman"/>
                      <w:bCs/>
                      <w:sz w:val="24"/>
                      <w:szCs w:val="24"/>
                    </w:rPr>
                    <w:lastRenderedPageBreak/>
                    <w:t>дерев</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B18FF" w14:textId="77777777" w:rsidR="00ED0882" w:rsidRDefault="00ED0882">
                  <w:pPr>
                    <w:pStyle w:val="af2"/>
                    <w:rPr>
                      <w:rFonts w:ascii="Times New Roman" w:hAnsi="Times New Roman" w:cs="Times New Roman"/>
                      <w:bCs/>
                      <w:sz w:val="24"/>
                      <w:szCs w:val="24"/>
                    </w:rPr>
                  </w:pPr>
                  <w:r>
                    <w:rPr>
                      <w:rFonts w:ascii="Times New Roman" w:hAnsi="Times New Roman" w:cs="Times New Roman"/>
                      <w:bCs/>
                      <w:sz w:val="24"/>
                      <w:szCs w:val="24"/>
                    </w:rPr>
                    <w:lastRenderedPageBreak/>
                    <w:t>1500,0</w:t>
                  </w:r>
                </w:p>
              </w:tc>
            </w:tr>
          </w:tbl>
          <w:p w14:paraId="48BA7EB0" w14:textId="77777777" w:rsidR="00ED0882" w:rsidRDefault="00ED0882">
            <w:pPr>
              <w:pStyle w:val="af2"/>
              <w:rPr>
                <w:rFonts w:ascii="Times New Roman" w:hAnsi="Times New Roman" w:cs="Times New Roman"/>
                <w:bCs/>
                <w:sz w:val="24"/>
                <w:szCs w:val="24"/>
              </w:rPr>
            </w:pP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359AF2D1"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lastRenderedPageBreak/>
              <w:t>2022-2024 роки</w:t>
            </w: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461FD57"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t>ММКП Ремонтно-будівельне управління</w:t>
            </w: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0E40BC0A" w14:textId="77777777" w:rsidR="00ED0882" w:rsidRDefault="00ED0882">
            <w:pPr>
              <w:pStyle w:val="af2"/>
              <w:snapToGrid w:val="0"/>
              <w:rPr>
                <w:rFonts w:ascii="Times New Roman" w:hAnsi="Times New Roman"/>
                <w:sz w:val="24"/>
                <w:szCs w:val="24"/>
              </w:rPr>
            </w:pPr>
            <w:r>
              <w:rPr>
                <w:rFonts w:ascii="Times New Roman" w:hAnsi="Times New Roman"/>
                <w:sz w:val="24"/>
                <w:szCs w:val="24"/>
              </w:rPr>
              <w:t xml:space="preserve">Спеціальний фонд </w:t>
            </w:r>
          </w:p>
          <w:p w14:paraId="647A7F68" w14:textId="77777777" w:rsidR="00ED0882" w:rsidRDefault="00ED0882">
            <w:pPr>
              <w:pStyle w:val="af2"/>
              <w:rPr>
                <w:rFonts w:ascii="Times New Roman" w:hAnsi="Times New Roman" w:cs="Times New Roman"/>
                <w:sz w:val="24"/>
                <w:szCs w:val="24"/>
              </w:rPr>
            </w:pPr>
            <w:r>
              <w:rPr>
                <w:rFonts w:ascii="Times New Roman" w:hAnsi="Times New Roman" w:cs="Times New Roman"/>
                <w:sz w:val="24"/>
                <w:szCs w:val="24"/>
              </w:rPr>
              <w:t>місцевого</w:t>
            </w:r>
          </w:p>
          <w:p w14:paraId="4A76A653" w14:textId="77777777" w:rsidR="00ED0882" w:rsidRDefault="00ED0882">
            <w:pPr>
              <w:pStyle w:val="af2"/>
              <w:snapToGrid w:val="0"/>
              <w:rPr>
                <w:rFonts w:ascii="Times New Roman" w:hAnsi="Times New Roman" w:cs="Times New Roman"/>
                <w:sz w:val="24"/>
                <w:szCs w:val="24"/>
              </w:rPr>
            </w:pPr>
            <w:r>
              <w:rPr>
                <w:rFonts w:ascii="Times New Roman" w:hAnsi="Times New Roman" w:cs="Times New Roman"/>
                <w:sz w:val="24"/>
                <w:szCs w:val="24"/>
              </w:rPr>
              <w:t xml:space="preserve">бюджету  </w:t>
            </w: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4D7AD6C" w14:textId="77777777" w:rsidR="00ED0882" w:rsidRDefault="00ED0882">
            <w:pPr>
              <w:pStyle w:val="af2"/>
              <w:rPr>
                <w:rFonts w:ascii="Times New Roman" w:hAnsi="Times New Roman"/>
                <w:bCs/>
                <w:sz w:val="24"/>
                <w:szCs w:val="24"/>
              </w:rPr>
            </w:pPr>
            <w:r>
              <w:rPr>
                <w:rFonts w:ascii="Times New Roman" w:hAnsi="Times New Roman"/>
                <w:bCs/>
                <w:sz w:val="24"/>
                <w:szCs w:val="24"/>
              </w:rPr>
              <w:t>9653,2</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2124D7F6" w14:textId="77777777" w:rsidR="00ED0882" w:rsidRDefault="00ED0882">
            <w:pPr>
              <w:pStyle w:val="af2"/>
              <w:jc w:val="center"/>
              <w:rPr>
                <w:rFonts w:ascii="Times New Roman" w:hAnsi="Times New Roman"/>
                <w:bCs/>
                <w:sz w:val="24"/>
                <w:szCs w:val="24"/>
              </w:rPr>
            </w:pPr>
            <w:r>
              <w:rPr>
                <w:rFonts w:ascii="Times New Roman" w:hAnsi="Times New Roman"/>
                <w:bCs/>
                <w:sz w:val="24"/>
                <w:szCs w:val="24"/>
              </w:rPr>
              <w:t>20000,0</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D7DB609" w14:textId="77777777" w:rsidR="00ED0882" w:rsidRDefault="00ED0882">
            <w:pPr>
              <w:pStyle w:val="af2"/>
              <w:jc w:val="center"/>
              <w:rPr>
                <w:rFonts w:ascii="Times New Roman" w:hAnsi="Times New Roman"/>
                <w:bCs/>
                <w:sz w:val="24"/>
                <w:szCs w:val="24"/>
              </w:rPr>
            </w:pPr>
            <w:r>
              <w:rPr>
                <w:rFonts w:ascii="Times New Roman" w:hAnsi="Times New Roman"/>
                <w:bCs/>
                <w:sz w:val="24"/>
                <w:szCs w:val="24"/>
              </w:rPr>
              <w:t>20000,0</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ABD3D8D" w14:textId="77777777" w:rsidR="00ED0882" w:rsidRDefault="00ED0882">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48EF3299" w14:textId="77777777" w:rsidR="00ED0882" w:rsidRDefault="00ED0882">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1B74F279"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7086CC18" w14:textId="77777777" w:rsidR="00ED0882" w:rsidRDefault="00ED0882">
            <w:pPr>
              <w:snapToGrid w:val="0"/>
              <w:spacing w:after="200"/>
              <w:rPr>
                <w:rFonts w:ascii="Times New Roman" w:hAnsi="Times New Roman" w:cs="Times New Roman"/>
                <w:sz w:val="28"/>
                <w:szCs w:val="28"/>
              </w:rPr>
            </w:pPr>
          </w:p>
        </w:tc>
      </w:tr>
      <w:tr w:rsidR="00ED0882" w14:paraId="708831EA" w14:textId="77777777" w:rsidTr="00ED0882">
        <w:trPr>
          <w:trHeight w:val="491"/>
          <w:jc w:val="center"/>
        </w:trPr>
        <w:tc>
          <w:tcPr>
            <w:tcW w:w="648" w:type="dxa"/>
            <w:tcBorders>
              <w:top w:val="single" w:sz="4" w:space="0" w:color="000001"/>
              <w:left w:val="single" w:sz="4" w:space="0" w:color="000001"/>
              <w:bottom w:val="single" w:sz="4" w:space="0" w:color="000001"/>
              <w:right w:val="nil"/>
            </w:tcBorders>
            <w:tcMar>
              <w:top w:w="0" w:type="dxa"/>
              <w:left w:w="0" w:type="dxa"/>
              <w:bottom w:w="0" w:type="dxa"/>
              <w:right w:w="0" w:type="dxa"/>
            </w:tcMar>
          </w:tcPr>
          <w:p w14:paraId="7642B59F" w14:textId="77777777" w:rsidR="00ED0882" w:rsidRDefault="00ED0882">
            <w:pPr>
              <w:pStyle w:val="af2"/>
              <w:snapToGrid w:val="0"/>
              <w:jc w:val="center"/>
              <w:rPr>
                <w:rFonts w:ascii="Times New Roman" w:hAnsi="Times New Roman" w:cs="Times New Roman"/>
                <w:sz w:val="24"/>
                <w:szCs w:val="24"/>
              </w:rPr>
            </w:pPr>
          </w:p>
        </w:tc>
        <w:tc>
          <w:tcPr>
            <w:tcW w:w="153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83E82FA" w14:textId="77777777" w:rsidR="00ED0882" w:rsidRDefault="00ED0882">
            <w:pPr>
              <w:pStyle w:val="af2"/>
              <w:snapToGrid w:val="0"/>
              <w:rPr>
                <w:rFonts w:ascii="Times New Roman" w:hAnsi="Times New Roman" w:cs="Times New Roman"/>
                <w:b/>
                <w:bCs/>
                <w:sz w:val="24"/>
                <w:szCs w:val="24"/>
              </w:rPr>
            </w:pPr>
          </w:p>
        </w:tc>
        <w:tc>
          <w:tcPr>
            <w:tcW w:w="3445"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1133B885" w14:textId="77777777" w:rsidR="00ED0882" w:rsidRDefault="00ED0882">
            <w:pPr>
              <w:pStyle w:val="af2"/>
              <w:rPr>
                <w:rFonts w:ascii="Times New Roman" w:hAnsi="Times New Roman" w:cs="Times New Roman"/>
                <w:b/>
                <w:bCs/>
                <w:sz w:val="24"/>
                <w:szCs w:val="24"/>
              </w:rPr>
            </w:pPr>
            <w:r>
              <w:rPr>
                <w:rFonts w:ascii="Times New Roman" w:hAnsi="Times New Roman" w:cs="Times New Roman"/>
                <w:b/>
                <w:bCs/>
                <w:sz w:val="24"/>
                <w:szCs w:val="24"/>
              </w:rPr>
              <w:t>Всього:</w:t>
            </w:r>
          </w:p>
        </w:tc>
        <w:tc>
          <w:tcPr>
            <w:tcW w:w="1153"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083A77FF" w14:textId="77777777" w:rsidR="00ED0882" w:rsidRDefault="00ED0882">
            <w:pPr>
              <w:pStyle w:val="af2"/>
              <w:snapToGrid w:val="0"/>
              <w:rPr>
                <w:rFonts w:ascii="Times New Roman" w:hAnsi="Times New Roman" w:cs="Times New Roman"/>
                <w:sz w:val="24"/>
                <w:szCs w:val="24"/>
              </w:rPr>
            </w:pPr>
          </w:p>
        </w:tc>
        <w:tc>
          <w:tcPr>
            <w:tcW w:w="2257"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461A3586" w14:textId="77777777" w:rsidR="00ED0882" w:rsidRDefault="00ED0882">
            <w:pPr>
              <w:pStyle w:val="af2"/>
              <w:snapToGrid w:val="0"/>
              <w:rPr>
                <w:rFonts w:ascii="Times New Roman" w:hAnsi="Times New Roman" w:cs="Times New Roman"/>
                <w:sz w:val="24"/>
                <w:szCs w:val="24"/>
              </w:rPr>
            </w:pPr>
          </w:p>
        </w:tc>
        <w:tc>
          <w:tcPr>
            <w:tcW w:w="147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6841EE2" w14:textId="77777777" w:rsidR="00ED0882" w:rsidRDefault="00ED0882">
            <w:pPr>
              <w:pStyle w:val="af2"/>
              <w:snapToGrid w:val="0"/>
              <w:rPr>
                <w:rFonts w:ascii="Times New Roman" w:hAnsi="Times New Roman" w:cs="Times New Roman"/>
                <w:sz w:val="24"/>
                <w:szCs w:val="24"/>
              </w:rPr>
            </w:pPr>
          </w:p>
        </w:tc>
        <w:tc>
          <w:tcPr>
            <w:tcW w:w="892"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45A1AFB3" w14:textId="6A727D1C" w:rsidR="00ED0882" w:rsidRDefault="009608BC">
            <w:pPr>
              <w:pStyle w:val="af2"/>
              <w:rPr>
                <w:rFonts w:ascii="Times New Roman" w:hAnsi="Times New Roman"/>
                <w:b/>
                <w:bCs/>
                <w:sz w:val="24"/>
                <w:szCs w:val="24"/>
              </w:rPr>
            </w:pPr>
            <w:r>
              <w:rPr>
                <w:rFonts w:ascii="Times New Roman" w:hAnsi="Times New Roman"/>
                <w:b/>
                <w:bCs/>
                <w:sz w:val="24"/>
                <w:szCs w:val="24"/>
              </w:rPr>
              <w:t>1</w:t>
            </w:r>
            <w:r w:rsidR="00C46CE4">
              <w:rPr>
                <w:rFonts w:ascii="Times New Roman" w:hAnsi="Times New Roman"/>
                <w:b/>
                <w:bCs/>
                <w:sz w:val="24"/>
                <w:szCs w:val="24"/>
              </w:rPr>
              <w:t>7</w:t>
            </w:r>
            <w:r w:rsidR="00862AE3">
              <w:rPr>
                <w:rFonts w:ascii="Times New Roman" w:hAnsi="Times New Roman"/>
                <w:b/>
                <w:bCs/>
                <w:sz w:val="24"/>
                <w:szCs w:val="24"/>
              </w:rPr>
              <w:t>7</w:t>
            </w:r>
            <w:r>
              <w:rPr>
                <w:rFonts w:ascii="Times New Roman" w:hAnsi="Times New Roman"/>
                <w:b/>
                <w:bCs/>
                <w:sz w:val="24"/>
                <w:szCs w:val="24"/>
              </w:rPr>
              <w:t>4</w:t>
            </w:r>
            <w:r w:rsidR="00660C5E">
              <w:rPr>
                <w:rFonts w:ascii="Times New Roman" w:hAnsi="Times New Roman"/>
                <w:b/>
                <w:bCs/>
                <w:sz w:val="24"/>
                <w:szCs w:val="24"/>
              </w:rPr>
              <w:t>5</w:t>
            </w:r>
            <w:r>
              <w:rPr>
                <w:rFonts w:ascii="Times New Roman" w:hAnsi="Times New Roman"/>
                <w:b/>
                <w:bCs/>
                <w:sz w:val="24"/>
                <w:szCs w:val="24"/>
              </w:rPr>
              <w:t>5,6</w:t>
            </w:r>
          </w:p>
        </w:tc>
        <w:tc>
          <w:tcPr>
            <w:tcW w:w="890" w:type="dxa"/>
            <w:tcBorders>
              <w:top w:val="single" w:sz="4" w:space="0" w:color="000001"/>
              <w:left w:val="single" w:sz="4" w:space="0" w:color="000000"/>
              <w:bottom w:val="single" w:sz="4" w:space="0" w:color="000001"/>
              <w:right w:val="nil"/>
            </w:tcBorders>
            <w:tcMar>
              <w:top w:w="0" w:type="dxa"/>
              <w:left w:w="0" w:type="dxa"/>
              <w:bottom w:w="0" w:type="dxa"/>
              <w:right w:w="0" w:type="dxa"/>
            </w:tcMar>
            <w:hideMark/>
          </w:tcPr>
          <w:p w14:paraId="66DE3992" w14:textId="77777777" w:rsidR="00ED0882" w:rsidRDefault="00ED0882">
            <w:pPr>
              <w:pStyle w:val="af2"/>
              <w:jc w:val="center"/>
              <w:rPr>
                <w:rFonts w:ascii="Times New Roman" w:hAnsi="Times New Roman"/>
                <w:b/>
                <w:bCs/>
                <w:sz w:val="24"/>
                <w:szCs w:val="24"/>
              </w:rPr>
            </w:pPr>
            <w:r>
              <w:rPr>
                <w:rFonts w:ascii="Times New Roman" w:hAnsi="Times New Roman"/>
                <w:b/>
                <w:bCs/>
                <w:sz w:val="24"/>
                <w:szCs w:val="24"/>
              </w:rPr>
              <w:t>193141,3</w:t>
            </w:r>
          </w:p>
        </w:tc>
        <w:tc>
          <w:tcPr>
            <w:tcW w:w="890" w:type="dxa"/>
            <w:tcBorders>
              <w:top w:val="single" w:sz="4" w:space="0" w:color="000001"/>
              <w:left w:val="single" w:sz="4" w:space="0" w:color="000080"/>
              <w:bottom w:val="single" w:sz="4" w:space="0" w:color="000001"/>
              <w:right w:val="nil"/>
            </w:tcBorders>
            <w:tcMar>
              <w:top w:w="0" w:type="dxa"/>
              <w:left w:w="0" w:type="dxa"/>
              <w:bottom w:w="0" w:type="dxa"/>
              <w:right w:w="0" w:type="dxa"/>
            </w:tcMar>
            <w:hideMark/>
          </w:tcPr>
          <w:p w14:paraId="7653842E" w14:textId="77777777" w:rsidR="00ED0882" w:rsidRDefault="00ED0882">
            <w:pPr>
              <w:pStyle w:val="af2"/>
              <w:jc w:val="center"/>
              <w:rPr>
                <w:rFonts w:ascii="Times New Roman" w:hAnsi="Times New Roman"/>
                <w:b/>
                <w:bCs/>
                <w:sz w:val="24"/>
                <w:szCs w:val="24"/>
              </w:rPr>
            </w:pPr>
            <w:r>
              <w:rPr>
                <w:rFonts w:ascii="Times New Roman" w:hAnsi="Times New Roman"/>
                <w:b/>
                <w:bCs/>
                <w:sz w:val="24"/>
                <w:szCs w:val="24"/>
              </w:rPr>
              <w:t>203335,6</w:t>
            </w:r>
          </w:p>
        </w:tc>
        <w:tc>
          <w:tcPr>
            <w:tcW w:w="1500" w:type="dxa"/>
            <w:tcBorders>
              <w:top w:val="single" w:sz="4" w:space="0" w:color="000001"/>
              <w:left w:val="single" w:sz="4" w:space="0" w:color="000080"/>
              <w:bottom w:val="single" w:sz="4" w:space="0" w:color="000001"/>
              <w:right w:val="nil"/>
            </w:tcBorders>
            <w:tcMar>
              <w:top w:w="0" w:type="dxa"/>
              <w:left w:w="0" w:type="dxa"/>
              <w:bottom w:w="0" w:type="dxa"/>
              <w:right w:w="0" w:type="dxa"/>
            </w:tcMar>
          </w:tcPr>
          <w:p w14:paraId="7D02D95C" w14:textId="77777777" w:rsidR="00ED0882" w:rsidRDefault="00ED0882">
            <w:pPr>
              <w:pStyle w:val="af2"/>
              <w:snapToGrid w:val="0"/>
              <w:rPr>
                <w:rFonts w:ascii="Times New Roman" w:hAnsi="Times New Roman" w:cs="Times New Roman"/>
                <w:sz w:val="24"/>
                <w:szCs w:val="24"/>
              </w:rPr>
            </w:pPr>
          </w:p>
        </w:tc>
        <w:tc>
          <w:tcPr>
            <w:tcW w:w="11" w:type="dxa"/>
            <w:tcBorders>
              <w:top w:val="nil"/>
              <w:left w:val="single" w:sz="4" w:space="0" w:color="000080"/>
              <w:bottom w:val="nil"/>
              <w:right w:val="nil"/>
            </w:tcBorders>
            <w:tcMar>
              <w:top w:w="0" w:type="dxa"/>
              <w:left w:w="0" w:type="dxa"/>
              <w:bottom w:w="0" w:type="dxa"/>
              <w:right w:w="0" w:type="dxa"/>
            </w:tcMar>
          </w:tcPr>
          <w:p w14:paraId="715999FA" w14:textId="77777777" w:rsidR="00ED0882" w:rsidRDefault="00ED0882">
            <w:pPr>
              <w:pStyle w:val="af2"/>
              <w:snapToGrid w:val="0"/>
              <w:rPr>
                <w:rFonts w:ascii="Times New Roman" w:hAnsi="Times New Roman" w:cs="Times New Roman"/>
                <w:sz w:val="28"/>
                <w:szCs w:val="28"/>
              </w:rPr>
            </w:pPr>
          </w:p>
        </w:tc>
        <w:tc>
          <w:tcPr>
            <w:tcW w:w="6" w:type="dxa"/>
            <w:tcMar>
              <w:top w:w="0" w:type="dxa"/>
              <w:left w:w="0" w:type="dxa"/>
              <w:bottom w:w="0" w:type="dxa"/>
              <w:right w:w="0" w:type="dxa"/>
            </w:tcMar>
          </w:tcPr>
          <w:p w14:paraId="1574F9E5" w14:textId="77777777" w:rsidR="00ED0882" w:rsidRDefault="00ED0882">
            <w:pPr>
              <w:snapToGrid w:val="0"/>
              <w:spacing w:after="200"/>
              <w:rPr>
                <w:rFonts w:ascii="Times New Roman" w:hAnsi="Times New Roman" w:cs="Times New Roman"/>
                <w:sz w:val="28"/>
                <w:szCs w:val="28"/>
              </w:rPr>
            </w:pPr>
          </w:p>
        </w:tc>
        <w:tc>
          <w:tcPr>
            <w:tcW w:w="6" w:type="dxa"/>
            <w:tcMar>
              <w:top w:w="0" w:type="dxa"/>
              <w:left w:w="0" w:type="dxa"/>
              <w:bottom w:w="0" w:type="dxa"/>
              <w:right w:w="0" w:type="dxa"/>
            </w:tcMar>
          </w:tcPr>
          <w:p w14:paraId="43A37339" w14:textId="77777777" w:rsidR="00ED0882" w:rsidRDefault="00ED0882">
            <w:pPr>
              <w:snapToGrid w:val="0"/>
              <w:spacing w:after="200"/>
              <w:rPr>
                <w:rFonts w:ascii="Times New Roman" w:hAnsi="Times New Roman" w:cs="Times New Roman"/>
                <w:sz w:val="28"/>
                <w:szCs w:val="28"/>
              </w:rPr>
            </w:pPr>
          </w:p>
        </w:tc>
      </w:tr>
    </w:tbl>
    <w:p w14:paraId="33EFC08A" w14:textId="77777777" w:rsidR="00ED0882" w:rsidRDefault="00ED0882" w:rsidP="00ED0882">
      <w:pPr>
        <w:widowControl/>
        <w:shd w:val="clear" w:color="auto" w:fill="FFFFFF"/>
        <w:tabs>
          <w:tab w:val="left" w:pos="2520"/>
          <w:tab w:val="left" w:pos="12049"/>
        </w:tabs>
        <w:rPr>
          <w:rFonts w:ascii="Times New Roman" w:hAnsi="Times New Roman" w:cs="Times New Roman"/>
          <w:sz w:val="16"/>
          <w:szCs w:val="16"/>
        </w:rPr>
      </w:pPr>
    </w:p>
    <w:p w14:paraId="0FBA4295" w14:textId="77777777" w:rsidR="00ED0882" w:rsidRDefault="00ED0882" w:rsidP="00ED0882">
      <w:pPr>
        <w:widowControl/>
        <w:shd w:val="clear" w:color="auto" w:fill="FFFFFF"/>
        <w:tabs>
          <w:tab w:val="left" w:pos="2520"/>
          <w:tab w:val="left" w:pos="12049"/>
        </w:tabs>
        <w:rPr>
          <w:rFonts w:ascii="Times New Roman" w:hAnsi="Times New Roman" w:cs="Times New Roman"/>
          <w:sz w:val="16"/>
          <w:szCs w:val="16"/>
        </w:rPr>
      </w:pPr>
    </w:p>
    <w:p w14:paraId="7798F670" w14:textId="77777777" w:rsidR="00ED0882" w:rsidRDefault="00ED0882" w:rsidP="00ED0882">
      <w:pPr>
        <w:widowControl/>
        <w:shd w:val="clear" w:color="auto" w:fill="FFFFFF"/>
        <w:tabs>
          <w:tab w:val="left" w:pos="2520"/>
          <w:tab w:val="left" w:pos="12049"/>
        </w:tabs>
        <w:rPr>
          <w:rFonts w:ascii="Times New Roman" w:hAnsi="Times New Roman" w:cs="Times New Roman"/>
          <w:sz w:val="16"/>
          <w:szCs w:val="16"/>
        </w:rPr>
      </w:pPr>
    </w:p>
    <w:p w14:paraId="02DABE22" w14:textId="77777777" w:rsidR="00BB1E95" w:rsidRDefault="00BB1E95" w:rsidP="00BB1E95">
      <w:pPr>
        <w:widowControl/>
        <w:ind w:left="360"/>
        <w:jc w:val="both"/>
        <w:textAlignment w:val="auto"/>
        <w:rPr>
          <w:rFonts w:ascii="Times New Roman" w:hAnsi="Times New Roman" w:cs="Times New Roman"/>
          <w:sz w:val="28"/>
          <w:szCs w:val="28"/>
        </w:rPr>
      </w:pPr>
      <w:r>
        <w:rPr>
          <w:rFonts w:ascii="Times New Roman" w:hAnsi="Times New Roman" w:cs="Times New Roman"/>
          <w:sz w:val="28"/>
          <w:szCs w:val="28"/>
        </w:rPr>
        <w:t xml:space="preserve">Керуючий справами виконавчого комітету </w:t>
      </w:r>
    </w:p>
    <w:p w14:paraId="1CBCD14E" w14:textId="21B8D86D" w:rsidR="00BB1E95" w:rsidRDefault="00BB1E95" w:rsidP="00BB1E95">
      <w:pPr>
        <w:widowControl/>
        <w:ind w:left="360"/>
        <w:jc w:val="both"/>
        <w:textAlignment w:val="auto"/>
        <w:rPr>
          <w:rFonts w:ascii="Times New Roman" w:hAnsi="Times New Roman" w:cs="Times New Roman"/>
          <w:sz w:val="28"/>
          <w:szCs w:val="28"/>
        </w:rPr>
      </w:pPr>
      <w:r>
        <w:rPr>
          <w:rFonts w:ascii="Times New Roman" w:hAnsi="Times New Roman" w:cs="Times New Roman"/>
          <w:sz w:val="28"/>
          <w:szCs w:val="28"/>
        </w:rPr>
        <w:t>Мукачівської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0027">
        <w:rPr>
          <w:rFonts w:ascii="Times New Roman" w:hAnsi="Times New Roman" w:cs="Times New Roman"/>
          <w:sz w:val="28"/>
          <w:szCs w:val="28"/>
        </w:rPr>
        <w:t xml:space="preserve">     </w:t>
      </w:r>
      <w:r>
        <w:rPr>
          <w:rFonts w:ascii="Times New Roman" w:hAnsi="Times New Roman" w:cs="Times New Roman"/>
          <w:sz w:val="28"/>
          <w:szCs w:val="28"/>
        </w:rPr>
        <w:tab/>
        <w:t>Олександр ЛЕНДЄЛ</w:t>
      </w:r>
    </w:p>
    <w:p w14:paraId="3DCF9CF1"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60C48D49"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6F6D0B26"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4551A4A5"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682620E3"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19C8813B"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3C1262F7"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286B6FDB" w14:textId="77777777" w:rsidR="00ED0882" w:rsidRDefault="00ED0882" w:rsidP="00ED0882">
      <w:pPr>
        <w:spacing w:line="276" w:lineRule="auto"/>
        <w:ind w:left="10206" w:right="-1"/>
        <w:rPr>
          <w:rFonts w:ascii="Times New Roman" w:eastAsia="Calibri" w:hAnsi="Times New Roman" w:cs="Times New Roman"/>
          <w:bCs/>
          <w:color w:val="00000A"/>
          <w:sz w:val="28"/>
          <w:szCs w:val="28"/>
        </w:rPr>
      </w:pPr>
    </w:p>
    <w:p w14:paraId="586FA084" w14:textId="77777777" w:rsidR="00C46CE4" w:rsidRDefault="00C46CE4" w:rsidP="00ED0882">
      <w:pPr>
        <w:spacing w:line="276" w:lineRule="auto"/>
        <w:ind w:left="10206" w:right="-1"/>
        <w:rPr>
          <w:rFonts w:ascii="Times New Roman" w:eastAsia="Calibri" w:hAnsi="Times New Roman" w:cs="Times New Roman"/>
          <w:bCs/>
          <w:color w:val="00000A"/>
          <w:sz w:val="28"/>
          <w:szCs w:val="28"/>
        </w:rPr>
      </w:pPr>
    </w:p>
    <w:p w14:paraId="06FB170F" w14:textId="77777777" w:rsidR="00C46CE4" w:rsidRDefault="00C46CE4" w:rsidP="00ED0882">
      <w:pPr>
        <w:spacing w:line="276" w:lineRule="auto"/>
        <w:ind w:left="10206" w:right="-1"/>
        <w:rPr>
          <w:rFonts w:ascii="Times New Roman" w:eastAsia="Calibri" w:hAnsi="Times New Roman" w:cs="Times New Roman"/>
          <w:bCs/>
          <w:color w:val="00000A"/>
          <w:sz w:val="28"/>
          <w:szCs w:val="28"/>
        </w:rPr>
      </w:pPr>
    </w:p>
    <w:p w14:paraId="2CC9C1D7" w14:textId="77777777" w:rsidR="00C46CE4" w:rsidRDefault="00C46CE4" w:rsidP="00ED0882">
      <w:pPr>
        <w:spacing w:line="276" w:lineRule="auto"/>
        <w:ind w:left="10206" w:right="-1"/>
        <w:rPr>
          <w:rFonts w:ascii="Times New Roman" w:eastAsia="Calibri" w:hAnsi="Times New Roman" w:cs="Times New Roman"/>
          <w:bCs/>
          <w:color w:val="00000A"/>
          <w:sz w:val="28"/>
          <w:szCs w:val="28"/>
        </w:rPr>
      </w:pPr>
    </w:p>
    <w:p w14:paraId="43A63D81" w14:textId="77777777" w:rsidR="00C46CE4" w:rsidRDefault="00C46CE4" w:rsidP="00ED0882">
      <w:pPr>
        <w:spacing w:line="276" w:lineRule="auto"/>
        <w:ind w:left="10206" w:right="-1"/>
        <w:rPr>
          <w:rFonts w:ascii="Times New Roman" w:eastAsia="Calibri" w:hAnsi="Times New Roman" w:cs="Times New Roman"/>
          <w:bCs/>
          <w:color w:val="00000A"/>
          <w:sz w:val="28"/>
          <w:szCs w:val="28"/>
        </w:rPr>
      </w:pPr>
    </w:p>
    <w:p w14:paraId="1AD64810" w14:textId="77777777" w:rsidR="00C46CE4" w:rsidRDefault="00C46CE4" w:rsidP="00ED0882">
      <w:pPr>
        <w:spacing w:line="276" w:lineRule="auto"/>
        <w:ind w:left="10206" w:right="-1"/>
        <w:rPr>
          <w:rFonts w:ascii="Times New Roman" w:eastAsia="Calibri" w:hAnsi="Times New Roman" w:cs="Times New Roman"/>
          <w:bCs/>
          <w:color w:val="00000A"/>
          <w:sz w:val="28"/>
          <w:szCs w:val="28"/>
        </w:rPr>
      </w:pPr>
    </w:p>
    <w:p w14:paraId="2B124129" w14:textId="77777777" w:rsidR="00C46CE4" w:rsidRDefault="00C46CE4" w:rsidP="00ED0882">
      <w:pPr>
        <w:spacing w:line="276" w:lineRule="auto"/>
        <w:ind w:left="10206" w:right="-1"/>
        <w:rPr>
          <w:rFonts w:ascii="Times New Roman" w:eastAsia="Calibri" w:hAnsi="Times New Roman" w:cs="Times New Roman"/>
          <w:bCs/>
          <w:color w:val="00000A"/>
          <w:sz w:val="28"/>
          <w:szCs w:val="28"/>
        </w:rPr>
      </w:pPr>
    </w:p>
    <w:p w14:paraId="0943F8F1" w14:textId="77777777" w:rsidR="00C46CE4" w:rsidRDefault="00C46CE4" w:rsidP="00ED0882">
      <w:pPr>
        <w:spacing w:line="276" w:lineRule="auto"/>
        <w:ind w:left="10206" w:right="-1"/>
        <w:rPr>
          <w:rFonts w:ascii="Times New Roman" w:eastAsia="Calibri" w:hAnsi="Times New Roman" w:cs="Times New Roman"/>
          <w:bCs/>
          <w:color w:val="00000A"/>
          <w:sz w:val="28"/>
          <w:szCs w:val="28"/>
        </w:rPr>
      </w:pPr>
    </w:p>
    <w:p w14:paraId="3A3C6113" w14:textId="77777777" w:rsidR="00C46CE4" w:rsidRDefault="00C46CE4" w:rsidP="00ED0882">
      <w:pPr>
        <w:spacing w:line="276" w:lineRule="auto"/>
        <w:ind w:left="10206" w:right="-1"/>
        <w:rPr>
          <w:rFonts w:ascii="Times New Roman" w:eastAsia="Calibri" w:hAnsi="Times New Roman" w:cs="Times New Roman"/>
          <w:bCs/>
          <w:color w:val="00000A"/>
          <w:sz w:val="28"/>
          <w:szCs w:val="28"/>
        </w:rPr>
      </w:pPr>
    </w:p>
    <w:p w14:paraId="6E2BF644" w14:textId="77777777" w:rsidR="00C46CE4" w:rsidRDefault="00C46CE4" w:rsidP="00ED0882">
      <w:pPr>
        <w:spacing w:line="276" w:lineRule="auto"/>
        <w:ind w:left="10206" w:right="-1"/>
        <w:rPr>
          <w:rFonts w:ascii="Times New Roman" w:eastAsia="Calibri" w:hAnsi="Times New Roman" w:cs="Times New Roman"/>
          <w:bCs/>
          <w:color w:val="00000A"/>
          <w:sz w:val="28"/>
          <w:szCs w:val="28"/>
        </w:rPr>
      </w:pPr>
    </w:p>
    <w:p w14:paraId="670CD323" w14:textId="77777777" w:rsidR="00D0779B" w:rsidRDefault="00D0779B">
      <w:pPr>
        <w:widowControl/>
        <w:suppressAutoHyphens w:val="0"/>
        <w:textAlignment w:val="auto"/>
        <w:rPr>
          <w:rFonts w:ascii="Times New Roman" w:hAnsi="Times New Roman" w:cs="Times New Roman"/>
          <w:bCs/>
          <w:sz w:val="28"/>
          <w:szCs w:val="28"/>
        </w:rPr>
      </w:pPr>
      <w:r>
        <w:rPr>
          <w:rFonts w:ascii="Times New Roman" w:hAnsi="Times New Roman" w:cs="Times New Roman"/>
          <w:bCs/>
          <w:sz w:val="28"/>
          <w:szCs w:val="28"/>
        </w:rPr>
        <w:br w:type="page"/>
      </w:r>
    </w:p>
    <w:p w14:paraId="2BB6E8B6" w14:textId="5415E55C" w:rsidR="00D0779B" w:rsidRDefault="00D0779B" w:rsidP="00D0779B">
      <w:pPr>
        <w:spacing w:line="276" w:lineRule="auto"/>
        <w:ind w:firstLine="8931"/>
        <w:jc w:val="both"/>
        <w:rPr>
          <w:sz w:val="28"/>
          <w:szCs w:val="28"/>
        </w:rPr>
      </w:pPr>
      <w:r>
        <w:rPr>
          <w:rFonts w:ascii="Times New Roman" w:hAnsi="Times New Roman" w:cs="Times New Roman"/>
          <w:bCs/>
          <w:sz w:val="28"/>
          <w:szCs w:val="28"/>
        </w:rPr>
        <w:lastRenderedPageBreak/>
        <w:t xml:space="preserve">Додаток 3 </w:t>
      </w:r>
      <w:r>
        <w:rPr>
          <w:bCs/>
          <w:sz w:val="28"/>
          <w:szCs w:val="28"/>
        </w:rPr>
        <w:t xml:space="preserve">до </w:t>
      </w:r>
      <w:r>
        <w:rPr>
          <w:sz w:val="28"/>
          <w:szCs w:val="28"/>
        </w:rPr>
        <w:t xml:space="preserve">Програми благоустрою території </w:t>
      </w:r>
    </w:p>
    <w:p w14:paraId="230A694F" w14:textId="77777777" w:rsidR="00D0779B" w:rsidRPr="00D0779B" w:rsidRDefault="00D0779B" w:rsidP="00D0779B">
      <w:pPr>
        <w:spacing w:line="276" w:lineRule="auto"/>
        <w:ind w:firstLine="8931"/>
        <w:jc w:val="both"/>
        <w:rPr>
          <w:rFonts w:ascii="Times New Roman" w:hAnsi="Times New Roman" w:cs="Times New Roman"/>
          <w:bCs/>
          <w:sz w:val="28"/>
          <w:szCs w:val="28"/>
        </w:rPr>
      </w:pPr>
      <w:r>
        <w:rPr>
          <w:sz w:val="28"/>
          <w:szCs w:val="28"/>
        </w:rPr>
        <w:t>Мукачівської міської територіальної</w:t>
      </w:r>
    </w:p>
    <w:p w14:paraId="6176B159" w14:textId="77777777" w:rsidR="00D0779B" w:rsidRDefault="00D0779B" w:rsidP="00D0779B">
      <w:pPr>
        <w:pStyle w:val="16"/>
        <w:tabs>
          <w:tab w:val="left" w:pos="5387"/>
          <w:tab w:val="left" w:pos="5812"/>
          <w:tab w:val="left" w:pos="6663"/>
          <w:tab w:val="left" w:pos="9356"/>
          <w:tab w:val="left" w:pos="10065"/>
          <w:tab w:val="left" w:pos="14760"/>
        </w:tabs>
        <w:spacing w:after="0"/>
        <w:ind w:right="-32" w:firstLine="8931"/>
      </w:pPr>
      <w:r>
        <w:rPr>
          <w:color w:val="auto"/>
          <w:sz w:val="28"/>
          <w:szCs w:val="28"/>
        </w:rPr>
        <w:t>громади на 2022-2024 роки в новій редакції</w:t>
      </w:r>
    </w:p>
    <w:p w14:paraId="1DB603E4" w14:textId="6F3A540A" w:rsidR="00ED0882" w:rsidRDefault="00ED0882" w:rsidP="00621D5F">
      <w:pPr>
        <w:tabs>
          <w:tab w:val="left" w:pos="5387"/>
          <w:tab w:val="left" w:pos="5812"/>
          <w:tab w:val="left" w:pos="6663"/>
          <w:tab w:val="left" w:pos="9356"/>
          <w:tab w:val="left" w:pos="10065"/>
          <w:tab w:val="left" w:pos="14760"/>
        </w:tabs>
        <w:ind w:left="8508" w:right="-3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60F90598" w14:textId="77777777" w:rsidR="00ED0882" w:rsidRDefault="00ED0882" w:rsidP="00621D5F">
      <w:pPr>
        <w:spacing w:line="276" w:lineRule="auto"/>
        <w:ind w:right="-1"/>
        <w:rPr>
          <w:rFonts w:ascii="Calibri" w:eastAsia="Calibri" w:hAnsi="Calibri" w:cs="Calibri"/>
          <w:color w:val="00000A"/>
        </w:rPr>
      </w:pPr>
    </w:p>
    <w:p w14:paraId="4C58774D" w14:textId="77777777" w:rsidR="00ED0882" w:rsidRDefault="00ED0882" w:rsidP="00ED0882">
      <w:pPr>
        <w:keepNext/>
        <w:widowControl/>
        <w:numPr>
          <w:ilvl w:val="0"/>
          <w:numId w:val="19"/>
        </w:numPr>
        <w:shd w:val="clear" w:color="auto" w:fill="FFFFFF"/>
        <w:ind w:left="720" w:hanging="360"/>
        <w:jc w:val="center"/>
        <w:textAlignment w:val="auto"/>
        <w:outlineLvl w:val="0"/>
        <w:rPr>
          <w:rFonts w:ascii="Times New Roman" w:eastAsia="Calibri" w:hAnsi="Times New Roman" w:cs="Times New Roman"/>
          <w:bCs/>
          <w:color w:val="00000A"/>
          <w:sz w:val="28"/>
          <w:szCs w:val="28"/>
        </w:rPr>
      </w:pPr>
      <w:r>
        <w:rPr>
          <w:rFonts w:ascii="Times New Roman" w:eastAsia="Calibri" w:hAnsi="Times New Roman" w:cs="Times New Roman"/>
          <w:bCs/>
          <w:color w:val="00000A"/>
          <w:sz w:val="28"/>
          <w:szCs w:val="28"/>
        </w:rPr>
        <w:t>Інформація про виконання Програми за ____________</w:t>
      </w:r>
    </w:p>
    <w:p w14:paraId="78E5B211" w14:textId="77777777" w:rsidR="00ED0882" w:rsidRPr="00F47A24" w:rsidRDefault="00ED0882" w:rsidP="00F47A24">
      <w:pPr>
        <w:rPr>
          <w:rFonts w:ascii="Times New Roman" w:eastAsia="Calibri" w:hAnsi="Times New Roman" w:cs="Times New Roman"/>
          <w:color w:val="00000A"/>
        </w:rPr>
      </w:pPr>
    </w:p>
    <w:tbl>
      <w:tblPr>
        <w:tblW w:w="12928" w:type="dxa"/>
        <w:tblInd w:w="109" w:type="dxa"/>
        <w:tblLook w:val="04A0" w:firstRow="1" w:lastRow="0" w:firstColumn="1" w:lastColumn="0" w:noHBand="0" w:noVBand="1"/>
      </w:tblPr>
      <w:tblGrid>
        <w:gridCol w:w="676"/>
        <w:gridCol w:w="2006"/>
        <w:gridCol w:w="722"/>
        <w:gridCol w:w="9524"/>
      </w:tblGrid>
      <w:tr w:rsidR="00ED0882" w:rsidRPr="00F47A24" w14:paraId="5DE636B9" w14:textId="77777777" w:rsidTr="00ED0882">
        <w:trPr>
          <w:trHeight w:val="652"/>
        </w:trPr>
        <w:tc>
          <w:tcPr>
            <w:tcW w:w="676" w:type="dxa"/>
            <w:hideMark/>
          </w:tcPr>
          <w:p w14:paraId="1EED2200" w14:textId="77777777" w:rsidR="00ED0882" w:rsidRPr="00F47A24" w:rsidRDefault="00ED0882" w:rsidP="00F47A24">
            <w:pPr>
              <w:jc w:val="center"/>
              <w:rPr>
                <w:rFonts w:ascii="Times New Roman" w:eastAsia="Calibri" w:hAnsi="Times New Roman" w:cs="Times New Roman"/>
                <w:color w:val="00000A"/>
              </w:rPr>
            </w:pPr>
            <w:r w:rsidRPr="00F47A24">
              <w:rPr>
                <w:rFonts w:ascii="Times New Roman" w:eastAsia="Calibri" w:hAnsi="Times New Roman" w:cs="Times New Roman"/>
                <w:b/>
                <w:color w:val="00000A"/>
                <w:lang w:eastAsia="uk-UA"/>
              </w:rPr>
              <w:t>1.</w:t>
            </w:r>
          </w:p>
        </w:tc>
        <w:tc>
          <w:tcPr>
            <w:tcW w:w="2006" w:type="dxa"/>
            <w:tcBorders>
              <w:top w:val="nil"/>
              <w:left w:val="nil"/>
              <w:bottom w:val="single" w:sz="4" w:space="0" w:color="000000"/>
              <w:right w:val="nil"/>
            </w:tcBorders>
          </w:tcPr>
          <w:p w14:paraId="0A3E1C2A" w14:textId="77777777" w:rsidR="00ED0882" w:rsidRPr="00F47A24" w:rsidRDefault="00ED0882" w:rsidP="00F47A24">
            <w:pPr>
              <w:rPr>
                <w:rFonts w:ascii="Times New Roman" w:eastAsia="Calibri" w:hAnsi="Times New Roman" w:cs="Times New Roman"/>
                <w:color w:val="00000A"/>
              </w:rPr>
            </w:pPr>
          </w:p>
        </w:tc>
        <w:tc>
          <w:tcPr>
            <w:tcW w:w="722" w:type="dxa"/>
          </w:tcPr>
          <w:p w14:paraId="0BCB39A6" w14:textId="77777777" w:rsidR="00ED0882" w:rsidRPr="00F47A24" w:rsidRDefault="00ED0882" w:rsidP="00F47A24">
            <w:pPr>
              <w:snapToGrid w:val="0"/>
              <w:rPr>
                <w:rFonts w:ascii="Times New Roman" w:eastAsia="Calibri" w:hAnsi="Times New Roman" w:cs="Times New Roman"/>
                <w:color w:val="00000A"/>
                <w:lang w:eastAsia="uk-UA"/>
              </w:rPr>
            </w:pPr>
          </w:p>
        </w:tc>
        <w:tc>
          <w:tcPr>
            <w:tcW w:w="9524" w:type="dxa"/>
            <w:tcBorders>
              <w:top w:val="nil"/>
              <w:left w:val="nil"/>
              <w:bottom w:val="single" w:sz="4" w:space="0" w:color="000000"/>
              <w:right w:val="nil"/>
            </w:tcBorders>
            <w:hideMark/>
          </w:tcPr>
          <w:p w14:paraId="0E6F463C" w14:textId="77777777" w:rsidR="00ED0882" w:rsidRPr="00F47A24" w:rsidRDefault="00ED0882" w:rsidP="00F47A24">
            <w:pPr>
              <w:jc w:val="center"/>
              <w:rPr>
                <w:rFonts w:ascii="Times New Roman" w:eastAsia="Calibri" w:hAnsi="Times New Roman" w:cs="Times New Roman"/>
                <w:color w:val="00000A"/>
              </w:rPr>
            </w:pPr>
            <w:r w:rsidRPr="00F47A24">
              <w:rPr>
                <w:rFonts w:ascii="Times New Roman" w:eastAsia="Calibri" w:hAnsi="Times New Roman" w:cs="Times New Roman"/>
                <w:color w:val="00000A"/>
              </w:rPr>
              <w:t>Управління міського господарства Мукачівської міської ради</w:t>
            </w:r>
          </w:p>
        </w:tc>
      </w:tr>
      <w:tr w:rsidR="00ED0882" w:rsidRPr="00F47A24" w14:paraId="56FCFE65" w14:textId="77777777" w:rsidTr="00ED0882">
        <w:trPr>
          <w:trHeight w:val="318"/>
        </w:trPr>
        <w:tc>
          <w:tcPr>
            <w:tcW w:w="676" w:type="dxa"/>
          </w:tcPr>
          <w:p w14:paraId="63CE499F" w14:textId="77777777" w:rsidR="00ED0882" w:rsidRPr="00F47A24" w:rsidRDefault="00ED0882" w:rsidP="00F47A24">
            <w:pPr>
              <w:snapToGrid w:val="0"/>
              <w:jc w:val="center"/>
              <w:rPr>
                <w:rFonts w:ascii="Times New Roman" w:eastAsia="Calibri" w:hAnsi="Times New Roman" w:cs="Times New Roman"/>
                <w:b/>
                <w:color w:val="00000A"/>
                <w:vertAlign w:val="superscript"/>
                <w:lang w:eastAsia="uk-UA"/>
              </w:rPr>
            </w:pPr>
          </w:p>
        </w:tc>
        <w:tc>
          <w:tcPr>
            <w:tcW w:w="2006" w:type="dxa"/>
            <w:tcBorders>
              <w:top w:val="single" w:sz="4" w:space="0" w:color="000000"/>
              <w:left w:val="nil"/>
              <w:bottom w:val="nil"/>
              <w:right w:val="nil"/>
            </w:tcBorders>
            <w:hideMark/>
          </w:tcPr>
          <w:p w14:paraId="7BEB409C" w14:textId="77777777" w:rsidR="00ED0882" w:rsidRPr="00F47A24" w:rsidRDefault="00ED0882" w:rsidP="00F47A24">
            <w:pPr>
              <w:jc w:val="center"/>
              <w:rPr>
                <w:rFonts w:ascii="Times New Roman" w:eastAsia="Calibri" w:hAnsi="Times New Roman" w:cs="Times New Roman"/>
                <w:color w:val="00000A"/>
              </w:rPr>
            </w:pPr>
            <w:r w:rsidRPr="00F47A24">
              <w:rPr>
                <w:rFonts w:ascii="Times New Roman" w:eastAsia="Calibri" w:hAnsi="Times New Roman" w:cs="Times New Roman"/>
                <w:color w:val="00000A"/>
                <w:vertAlign w:val="superscript"/>
                <w:lang w:eastAsia="uk-UA"/>
              </w:rPr>
              <w:t>КВКВ</w:t>
            </w:r>
          </w:p>
        </w:tc>
        <w:tc>
          <w:tcPr>
            <w:tcW w:w="722" w:type="dxa"/>
          </w:tcPr>
          <w:p w14:paraId="0B1A9770" w14:textId="77777777" w:rsidR="00ED0882" w:rsidRPr="00F47A24" w:rsidRDefault="00ED0882" w:rsidP="00F47A24">
            <w:pPr>
              <w:snapToGrid w:val="0"/>
              <w:jc w:val="center"/>
              <w:rPr>
                <w:rFonts w:ascii="Times New Roman" w:eastAsia="Calibri" w:hAnsi="Times New Roman" w:cs="Times New Roman"/>
                <w:color w:val="00000A"/>
                <w:vertAlign w:val="superscript"/>
                <w:lang w:eastAsia="uk-UA"/>
              </w:rPr>
            </w:pPr>
          </w:p>
        </w:tc>
        <w:tc>
          <w:tcPr>
            <w:tcW w:w="9524" w:type="dxa"/>
            <w:tcBorders>
              <w:top w:val="single" w:sz="4" w:space="0" w:color="000000"/>
              <w:left w:val="nil"/>
              <w:bottom w:val="nil"/>
              <w:right w:val="nil"/>
            </w:tcBorders>
            <w:hideMark/>
          </w:tcPr>
          <w:p w14:paraId="1630536B" w14:textId="77777777" w:rsidR="00ED0882" w:rsidRPr="00F47A24" w:rsidRDefault="00ED0882" w:rsidP="00F47A24">
            <w:pPr>
              <w:jc w:val="center"/>
              <w:rPr>
                <w:rFonts w:ascii="Times New Roman" w:eastAsia="Calibri" w:hAnsi="Times New Roman" w:cs="Times New Roman"/>
                <w:color w:val="00000A"/>
              </w:rPr>
            </w:pPr>
            <w:r w:rsidRPr="00F47A24">
              <w:rPr>
                <w:rFonts w:ascii="Times New Roman" w:eastAsia="Calibri" w:hAnsi="Times New Roman" w:cs="Times New Roman"/>
                <w:color w:val="00000A"/>
                <w:vertAlign w:val="superscript"/>
                <w:lang w:eastAsia="uk-UA"/>
              </w:rPr>
              <w:t>найменування головного розпорядника бюджетних коштів</w:t>
            </w:r>
          </w:p>
        </w:tc>
      </w:tr>
      <w:tr w:rsidR="00ED0882" w:rsidRPr="00F47A24" w14:paraId="542223A0" w14:textId="77777777" w:rsidTr="00ED0882">
        <w:trPr>
          <w:trHeight w:val="652"/>
        </w:trPr>
        <w:tc>
          <w:tcPr>
            <w:tcW w:w="676" w:type="dxa"/>
            <w:hideMark/>
          </w:tcPr>
          <w:p w14:paraId="42B85051" w14:textId="77777777" w:rsidR="00ED0882" w:rsidRPr="00F47A24" w:rsidRDefault="00ED0882" w:rsidP="00F47A24">
            <w:pPr>
              <w:jc w:val="center"/>
              <w:rPr>
                <w:rFonts w:ascii="Times New Roman" w:eastAsia="Calibri" w:hAnsi="Times New Roman" w:cs="Times New Roman"/>
                <w:color w:val="00000A"/>
              </w:rPr>
            </w:pPr>
            <w:r w:rsidRPr="00F47A24">
              <w:rPr>
                <w:rFonts w:ascii="Times New Roman" w:eastAsia="Calibri" w:hAnsi="Times New Roman" w:cs="Times New Roman"/>
                <w:b/>
                <w:color w:val="00000A"/>
                <w:lang w:eastAsia="uk-UA"/>
              </w:rPr>
              <w:t>2.</w:t>
            </w:r>
          </w:p>
        </w:tc>
        <w:tc>
          <w:tcPr>
            <w:tcW w:w="2006" w:type="dxa"/>
            <w:tcBorders>
              <w:top w:val="nil"/>
              <w:left w:val="nil"/>
              <w:bottom w:val="single" w:sz="4" w:space="0" w:color="000000"/>
              <w:right w:val="nil"/>
            </w:tcBorders>
          </w:tcPr>
          <w:p w14:paraId="33EE1548" w14:textId="77777777" w:rsidR="00ED0882" w:rsidRPr="00F47A24" w:rsidRDefault="00ED0882" w:rsidP="00F47A24">
            <w:pPr>
              <w:rPr>
                <w:rFonts w:ascii="Times New Roman" w:eastAsia="Calibri" w:hAnsi="Times New Roman" w:cs="Times New Roman"/>
                <w:color w:val="00000A"/>
              </w:rPr>
            </w:pPr>
          </w:p>
        </w:tc>
        <w:tc>
          <w:tcPr>
            <w:tcW w:w="722" w:type="dxa"/>
          </w:tcPr>
          <w:p w14:paraId="4FB34D89" w14:textId="77777777" w:rsidR="00ED0882" w:rsidRPr="00F47A24" w:rsidRDefault="00ED0882" w:rsidP="00F47A24">
            <w:pPr>
              <w:rPr>
                <w:rFonts w:ascii="Times New Roman" w:eastAsia="Calibri" w:hAnsi="Times New Roman" w:cs="Times New Roman"/>
                <w:color w:val="00000A"/>
              </w:rPr>
            </w:pPr>
          </w:p>
        </w:tc>
        <w:tc>
          <w:tcPr>
            <w:tcW w:w="9524" w:type="dxa"/>
            <w:tcBorders>
              <w:top w:val="nil"/>
              <w:left w:val="nil"/>
              <w:bottom w:val="single" w:sz="4" w:space="0" w:color="000000"/>
              <w:right w:val="nil"/>
            </w:tcBorders>
            <w:hideMark/>
          </w:tcPr>
          <w:p w14:paraId="2CB26D91" w14:textId="77777777" w:rsidR="00ED0882" w:rsidRPr="00F47A24" w:rsidRDefault="00ED0882" w:rsidP="00F47A24">
            <w:pPr>
              <w:jc w:val="center"/>
              <w:rPr>
                <w:rFonts w:ascii="Times New Roman" w:eastAsia="Calibri" w:hAnsi="Times New Roman" w:cs="Times New Roman"/>
                <w:color w:val="00000A"/>
              </w:rPr>
            </w:pPr>
            <w:r w:rsidRPr="00F47A24">
              <w:rPr>
                <w:rFonts w:ascii="Times New Roman" w:eastAsia="Calibri" w:hAnsi="Times New Roman" w:cs="Times New Roman"/>
                <w:color w:val="00000A"/>
              </w:rPr>
              <w:t>Управління міського господарства Мукачівської міської ради</w:t>
            </w:r>
          </w:p>
        </w:tc>
      </w:tr>
      <w:tr w:rsidR="00ED0882" w:rsidRPr="00F47A24" w14:paraId="796A888E" w14:textId="77777777" w:rsidTr="00ED0882">
        <w:trPr>
          <w:trHeight w:val="312"/>
        </w:trPr>
        <w:tc>
          <w:tcPr>
            <w:tcW w:w="676" w:type="dxa"/>
          </w:tcPr>
          <w:p w14:paraId="3CBD83B2" w14:textId="77777777" w:rsidR="00ED0882" w:rsidRPr="00F47A24" w:rsidRDefault="00ED0882" w:rsidP="00F47A24">
            <w:pPr>
              <w:snapToGrid w:val="0"/>
              <w:jc w:val="center"/>
              <w:rPr>
                <w:rFonts w:ascii="Times New Roman" w:eastAsia="Calibri" w:hAnsi="Times New Roman" w:cs="Times New Roman"/>
                <w:color w:val="00000A"/>
                <w:vertAlign w:val="superscript"/>
                <w:lang w:eastAsia="uk-UA"/>
              </w:rPr>
            </w:pPr>
          </w:p>
        </w:tc>
        <w:tc>
          <w:tcPr>
            <w:tcW w:w="2006" w:type="dxa"/>
            <w:tcBorders>
              <w:top w:val="single" w:sz="4" w:space="0" w:color="000000"/>
              <w:left w:val="nil"/>
              <w:bottom w:val="nil"/>
              <w:right w:val="nil"/>
            </w:tcBorders>
            <w:hideMark/>
          </w:tcPr>
          <w:p w14:paraId="4D7223F2" w14:textId="77777777" w:rsidR="00ED0882" w:rsidRPr="00F47A24" w:rsidRDefault="00ED0882" w:rsidP="00F47A24">
            <w:pPr>
              <w:jc w:val="center"/>
              <w:rPr>
                <w:rFonts w:ascii="Times New Roman" w:eastAsia="Calibri" w:hAnsi="Times New Roman" w:cs="Times New Roman"/>
                <w:color w:val="00000A"/>
              </w:rPr>
            </w:pPr>
            <w:r w:rsidRPr="00F47A24">
              <w:rPr>
                <w:rFonts w:ascii="Times New Roman" w:eastAsia="Calibri" w:hAnsi="Times New Roman" w:cs="Times New Roman"/>
                <w:color w:val="00000A"/>
                <w:vertAlign w:val="superscript"/>
                <w:lang w:eastAsia="uk-UA"/>
              </w:rPr>
              <w:t>КВКВ</w:t>
            </w:r>
          </w:p>
        </w:tc>
        <w:tc>
          <w:tcPr>
            <w:tcW w:w="722" w:type="dxa"/>
          </w:tcPr>
          <w:p w14:paraId="2ED9E46A" w14:textId="77777777" w:rsidR="00ED0882" w:rsidRPr="00F47A24" w:rsidRDefault="00ED0882" w:rsidP="00F47A24">
            <w:pPr>
              <w:snapToGrid w:val="0"/>
              <w:jc w:val="center"/>
              <w:rPr>
                <w:rFonts w:ascii="Times New Roman" w:eastAsia="Calibri" w:hAnsi="Times New Roman" w:cs="Times New Roman"/>
                <w:color w:val="00000A"/>
                <w:vertAlign w:val="superscript"/>
                <w:lang w:eastAsia="uk-UA"/>
              </w:rPr>
            </w:pPr>
          </w:p>
        </w:tc>
        <w:tc>
          <w:tcPr>
            <w:tcW w:w="9524" w:type="dxa"/>
            <w:tcBorders>
              <w:top w:val="single" w:sz="4" w:space="0" w:color="000000"/>
              <w:left w:val="nil"/>
              <w:bottom w:val="nil"/>
              <w:right w:val="nil"/>
            </w:tcBorders>
            <w:hideMark/>
          </w:tcPr>
          <w:p w14:paraId="781C86C1" w14:textId="77777777" w:rsidR="00ED0882" w:rsidRPr="00F47A24" w:rsidRDefault="00ED0882" w:rsidP="00F47A24">
            <w:pPr>
              <w:jc w:val="center"/>
              <w:rPr>
                <w:rFonts w:ascii="Times New Roman" w:eastAsia="Calibri" w:hAnsi="Times New Roman" w:cs="Times New Roman"/>
                <w:color w:val="00000A"/>
              </w:rPr>
            </w:pPr>
            <w:r w:rsidRPr="00F47A24">
              <w:rPr>
                <w:rFonts w:ascii="Times New Roman" w:eastAsia="Calibri" w:hAnsi="Times New Roman" w:cs="Times New Roman"/>
                <w:color w:val="00000A"/>
                <w:vertAlign w:val="superscript"/>
                <w:lang w:eastAsia="uk-UA"/>
              </w:rPr>
              <w:t>найменування відповідального виконавця програми</w:t>
            </w:r>
          </w:p>
        </w:tc>
      </w:tr>
      <w:tr w:rsidR="00ED0882" w:rsidRPr="00F47A24" w14:paraId="5E773683" w14:textId="77777777" w:rsidTr="00ED0882">
        <w:trPr>
          <w:trHeight w:val="711"/>
        </w:trPr>
        <w:tc>
          <w:tcPr>
            <w:tcW w:w="676" w:type="dxa"/>
            <w:hideMark/>
          </w:tcPr>
          <w:p w14:paraId="0705A5E7" w14:textId="77777777" w:rsidR="00ED0882" w:rsidRPr="00F47A24" w:rsidRDefault="00ED0882" w:rsidP="00F47A24">
            <w:pPr>
              <w:jc w:val="center"/>
              <w:rPr>
                <w:rFonts w:ascii="Times New Roman" w:eastAsia="Calibri" w:hAnsi="Times New Roman" w:cs="Times New Roman"/>
                <w:color w:val="00000A"/>
              </w:rPr>
            </w:pPr>
            <w:r w:rsidRPr="00F47A24">
              <w:rPr>
                <w:rFonts w:ascii="Times New Roman" w:eastAsia="Calibri" w:hAnsi="Times New Roman" w:cs="Times New Roman"/>
                <w:b/>
                <w:color w:val="00000A"/>
                <w:lang w:eastAsia="uk-UA"/>
              </w:rPr>
              <w:t>3.</w:t>
            </w:r>
          </w:p>
        </w:tc>
        <w:tc>
          <w:tcPr>
            <w:tcW w:w="2006" w:type="dxa"/>
            <w:tcBorders>
              <w:top w:val="nil"/>
              <w:left w:val="nil"/>
              <w:bottom w:val="single" w:sz="4" w:space="0" w:color="000000"/>
              <w:right w:val="nil"/>
            </w:tcBorders>
          </w:tcPr>
          <w:p w14:paraId="7EBA3B32" w14:textId="77777777" w:rsidR="00ED0882" w:rsidRPr="00F47A24" w:rsidRDefault="00ED0882" w:rsidP="00F47A24">
            <w:pPr>
              <w:rPr>
                <w:rFonts w:ascii="Times New Roman" w:eastAsia="Calibri" w:hAnsi="Times New Roman" w:cs="Times New Roman"/>
                <w:color w:val="00000A"/>
              </w:rPr>
            </w:pPr>
          </w:p>
        </w:tc>
        <w:tc>
          <w:tcPr>
            <w:tcW w:w="722" w:type="dxa"/>
          </w:tcPr>
          <w:p w14:paraId="497DFAC7" w14:textId="77777777" w:rsidR="00ED0882" w:rsidRPr="00F47A24" w:rsidRDefault="00ED0882" w:rsidP="00F47A24">
            <w:pPr>
              <w:snapToGrid w:val="0"/>
              <w:rPr>
                <w:rFonts w:ascii="Times New Roman" w:eastAsia="Calibri" w:hAnsi="Times New Roman" w:cs="Times New Roman"/>
                <w:color w:val="00000A"/>
                <w:lang w:eastAsia="uk-UA"/>
              </w:rPr>
            </w:pPr>
          </w:p>
        </w:tc>
        <w:tc>
          <w:tcPr>
            <w:tcW w:w="9524" w:type="dxa"/>
            <w:tcBorders>
              <w:top w:val="nil"/>
              <w:left w:val="nil"/>
              <w:bottom w:val="single" w:sz="4" w:space="0" w:color="000000"/>
              <w:right w:val="nil"/>
            </w:tcBorders>
            <w:hideMark/>
          </w:tcPr>
          <w:p w14:paraId="010A89D3" w14:textId="77777777" w:rsidR="00ED0882" w:rsidRPr="00F47A24" w:rsidRDefault="00ED0882" w:rsidP="00F47A24">
            <w:pPr>
              <w:jc w:val="center"/>
              <w:rPr>
                <w:rFonts w:ascii="Times New Roman" w:eastAsia="Times New Roman" w:hAnsi="Times New Roman" w:cs="Times New Roman"/>
                <w:lang w:eastAsia="uk-UA"/>
              </w:rPr>
            </w:pPr>
            <w:r w:rsidRPr="00F47A24">
              <w:rPr>
                <w:rFonts w:ascii="Times New Roman" w:eastAsia="Times New Roman" w:hAnsi="Times New Roman" w:cs="Times New Roman"/>
                <w:lang w:eastAsia="uk-UA"/>
              </w:rPr>
              <w:t xml:space="preserve">Програма благоустрою території Мукачівської міської </w:t>
            </w:r>
          </w:p>
          <w:p w14:paraId="0C561BDA" w14:textId="77777777" w:rsidR="00ED0882" w:rsidRPr="00F47A24" w:rsidRDefault="00ED0882" w:rsidP="00F47A24">
            <w:pPr>
              <w:jc w:val="center"/>
              <w:rPr>
                <w:rFonts w:ascii="Times New Roman" w:eastAsia="Times New Roman" w:hAnsi="Times New Roman" w:cs="Times New Roman"/>
              </w:rPr>
            </w:pPr>
            <w:r w:rsidRPr="00F47A24">
              <w:rPr>
                <w:rFonts w:ascii="Times New Roman" w:eastAsia="Times New Roman" w:hAnsi="Times New Roman" w:cs="Times New Roman"/>
                <w:lang w:eastAsia="uk-UA"/>
              </w:rPr>
              <w:t>територіальної громади на 2022-2024 роки</w:t>
            </w:r>
          </w:p>
        </w:tc>
      </w:tr>
      <w:tr w:rsidR="00ED0882" w:rsidRPr="00F47A24" w14:paraId="25115F3E" w14:textId="77777777" w:rsidTr="00ED0882">
        <w:trPr>
          <w:trHeight w:val="318"/>
        </w:trPr>
        <w:tc>
          <w:tcPr>
            <w:tcW w:w="676" w:type="dxa"/>
          </w:tcPr>
          <w:p w14:paraId="1E732D66" w14:textId="77777777" w:rsidR="00ED0882" w:rsidRPr="00F47A24" w:rsidRDefault="00ED0882" w:rsidP="00F47A24">
            <w:pPr>
              <w:snapToGrid w:val="0"/>
              <w:spacing w:after="200"/>
              <w:jc w:val="center"/>
              <w:rPr>
                <w:rFonts w:ascii="Times New Roman" w:eastAsia="Calibri" w:hAnsi="Times New Roman" w:cs="Times New Roman"/>
                <w:b/>
                <w:color w:val="00000A"/>
                <w:vertAlign w:val="superscript"/>
                <w:lang w:eastAsia="uk-UA"/>
              </w:rPr>
            </w:pPr>
          </w:p>
        </w:tc>
        <w:tc>
          <w:tcPr>
            <w:tcW w:w="2006" w:type="dxa"/>
            <w:tcBorders>
              <w:top w:val="single" w:sz="4" w:space="0" w:color="000000"/>
              <w:left w:val="nil"/>
              <w:bottom w:val="nil"/>
              <w:right w:val="nil"/>
            </w:tcBorders>
            <w:hideMark/>
          </w:tcPr>
          <w:p w14:paraId="43A17021" w14:textId="77777777" w:rsidR="00ED0882" w:rsidRPr="00F47A24" w:rsidRDefault="00ED0882" w:rsidP="00F47A24">
            <w:pPr>
              <w:spacing w:after="200"/>
              <w:jc w:val="center"/>
              <w:rPr>
                <w:rFonts w:ascii="Times New Roman" w:eastAsia="Calibri" w:hAnsi="Times New Roman" w:cs="Times New Roman"/>
                <w:color w:val="00000A"/>
              </w:rPr>
            </w:pPr>
            <w:r w:rsidRPr="00F47A24">
              <w:rPr>
                <w:rFonts w:ascii="Times New Roman" w:eastAsia="Calibri" w:hAnsi="Times New Roman" w:cs="Times New Roman"/>
                <w:color w:val="00000A"/>
                <w:vertAlign w:val="superscript"/>
                <w:lang w:eastAsia="uk-UA"/>
              </w:rPr>
              <w:t>КПКВК</w:t>
            </w:r>
          </w:p>
        </w:tc>
        <w:tc>
          <w:tcPr>
            <w:tcW w:w="722" w:type="dxa"/>
          </w:tcPr>
          <w:p w14:paraId="2357862B" w14:textId="77777777" w:rsidR="00ED0882" w:rsidRPr="00F47A24" w:rsidRDefault="00ED0882" w:rsidP="00F47A24">
            <w:pPr>
              <w:snapToGrid w:val="0"/>
              <w:spacing w:after="200"/>
              <w:jc w:val="center"/>
              <w:rPr>
                <w:rFonts w:ascii="Times New Roman" w:eastAsia="Calibri" w:hAnsi="Times New Roman" w:cs="Times New Roman"/>
                <w:color w:val="00000A"/>
                <w:vertAlign w:val="superscript"/>
                <w:lang w:eastAsia="uk-UA"/>
              </w:rPr>
            </w:pPr>
          </w:p>
        </w:tc>
        <w:tc>
          <w:tcPr>
            <w:tcW w:w="9524" w:type="dxa"/>
            <w:tcBorders>
              <w:top w:val="single" w:sz="4" w:space="0" w:color="000000"/>
              <w:left w:val="nil"/>
              <w:bottom w:val="nil"/>
              <w:right w:val="nil"/>
            </w:tcBorders>
            <w:hideMark/>
          </w:tcPr>
          <w:p w14:paraId="6FC2F3D7" w14:textId="77777777" w:rsidR="00ED0882" w:rsidRPr="00F47A24" w:rsidRDefault="00ED0882" w:rsidP="00F47A24">
            <w:pPr>
              <w:spacing w:after="200"/>
              <w:jc w:val="center"/>
              <w:rPr>
                <w:rFonts w:ascii="Times New Roman" w:eastAsia="Calibri" w:hAnsi="Times New Roman" w:cs="Times New Roman"/>
                <w:color w:val="00000A"/>
              </w:rPr>
            </w:pPr>
            <w:r w:rsidRPr="00F47A24">
              <w:rPr>
                <w:rFonts w:ascii="Times New Roman" w:eastAsia="Calibri" w:hAnsi="Times New Roman" w:cs="Times New Roman"/>
                <w:color w:val="00000A"/>
                <w:vertAlign w:val="superscript"/>
                <w:lang w:eastAsia="uk-UA"/>
              </w:rPr>
              <w:t>найменування програми</w:t>
            </w:r>
          </w:p>
        </w:tc>
      </w:tr>
    </w:tbl>
    <w:p w14:paraId="04C9AB92" w14:textId="77777777" w:rsidR="00ED0882" w:rsidRPr="00F47A24" w:rsidRDefault="00ED0882" w:rsidP="00F47A24">
      <w:pPr>
        <w:shd w:val="clear" w:color="auto" w:fill="FFFFFF"/>
        <w:spacing w:after="200"/>
        <w:rPr>
          <w:rFonts w:ascii="Times New Roman" w:eastAsia="Calibri" w:hAnsi="Times New Roman" w:cs="Times New Roman"/>
          <w:b/>
          <w:color w:val="00000A"/>
          <w:lang w:eastAsia="uk-UA"/>
        </w:rPr>
      </w:pPr>
      <w:r w:rsidRPr="00F47A24">
        <w:rPr>
          <w:rFonts w:ascii="Times New Roman" w:eastAsia="Calibri" w:hAnsi="Times New Roman" w:cs="Times New Roman"/>
          <w:color w:val="00000A"/>
          <w:lang w:eastAsia="uk-UA"/>
        </w:rPr>
        <w:t>4. Напрями діяльності та заходи програми-у</w:t>
      </w:r>
      <w:r w:rsidRPr="00F47A24">
        <w:rPr>
          <w:rFonts w:ascii="Times New Roman" w:eastAsia="Calibri" w:hAnsi="Times New Roman" w:cs="Times New Roman"/>
          <w:color w:val="00000A"/>
        </w:rPr>
        <w:t>тримання об’єктів благоустрою в належному стані.</w:t>
      </w:r>
    </w:p>
    <w:tbl>
      <w:tblPr>
        <w:tblW w:w="14835" w:type="dxa"/>
        <w:jc w:val="center"/>
        <w:tblLayout w:type="fixed"/>
        <w:tblCellMar>
          <w:left w:w="5" w:type="dxa"/>
          <w:right w:w="0" w:type="dxa"/>
        </w:tblCellMar>
        <w:tblLook w:val="04A0" w:firstRow="1" w:lastRow="0" w:firstColumn="1" w:lastColumn="0" w:noHBand="0" w:noVBand="1"/>
      </w:tblPr>
      <w:tblGrid>
        <w:gridCol w:w="335"/>
        <w:gridCol w:w="547"/>
        <w:gridCol w:w="1168"/>
        <w:gridCol w:w="719"/>
        <w:gridCol w:w="880"/>
        <w:gridCol w:w="1002"/>
        <w:gridCol w:w="1250"/>
        <w:gridCol w:w="1561"/>
        <w:gridCol w:w="719"/>
        <w:gridCol w:w="880"/>
        <w:gridCol w:w="1002"/>
        <w:gridCol w:w="1652"/>
        <w:gridCol w:w="1418"/>
        <w:gridCol w:w="1702"/>
      </w:tblGrid>
      <w:tr w:rsidR="00ED0882" w14:paraId="01A49D92" w14:textId="77777777" w:rsidTr="00ED0882">
        <w:trPr>
          <w:cantSplit/>
          <w:trHeight w:val="484"/>
          <w:jc w:val="center"/>
        </w:trPr>
        <w:tc>
          <w:tcPr>
            <w:tcW w:w="334" w:type="dxa"/>
            <w:vMerge w:val="restart"/>
            <w:tcBorders>
              <w:top w:val="single" w:sz="4" w:space="0" w:color="000000"/>
              <w:left w:val="single" w:sz="4" w:space="0" w:color="000000"/>
              <w:bottom w:val="single" w:sz="4" w:space="0" w:color="000000"/>
              <w:right w:val="nil"/>
            </w:tcBorders>
            <w:shd w:val="clear" w:color="auto" w:fill="FFFFFF"/>
            <w:vAlign w:val="center"/>
          </w:tcPr>
          <w:p w14:paraId="47C7C340"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п/п</w:t>
            </w:r>
          </w:p>
          <w:p w14:paraId="559A4577" w14:textId="77777777" w:rsidR="00ED0882" w:rsidRDefault="00ED0882">
            <w:pPr>
              <w:rPr>
                <w:rFonts w:ascii="Times New Roman" w:eastAsia="Calibri" w:hAnsi="Times New Roman" w:cs="Times New Roman"/>
                <w:color w:val="00000A"/>
                <w:sz w:val="22"/>
                <w:szCs w:val="22"/>
              </w:rPr>
            </w:pPr>
          </w:p>
          <w:p w14:paraId="1A67D08E" w14:textId="77777777" w:rsidR="00ED0882" w:rsidRDefault="00ED0882">
            <w:pPr>
              <w:rPr>
                <w:rFonts w:ascii="Times New Roman" w:eastAsia="Calibri" w:hAnsi="Times New Roman" w:cs="Times New Roman"/>
                <w:color w:val="00000A"/>
                <w:sz w:val="22"/>
                <w:szCs w:val="22"/>
              </w:rPr>
            </w:pPr>
          </w:p>
          <w:p w14:paraId="1BB8A7C3" w14:textId="77777777" w:rsidR="00ED0882" w:rsidRDefault="00ED0882">
            <w:pPr>
              <w:rPr>
                <w:rFonts w:ascii="Times New Roman" w:eastAsia="Calibri" w:hAnsi="Times New Roman" w:cs="Times New Roman"/>
                <w:color w:val="00000A"/>
                <w:sz w:val="22"/>
                <w:szCs w:val="22"/>
              </w:rPr>
            </w:pPr>
          </w:p>
          <w:p w14:paraId="1608A4F5" w14:textId="77777777" w:rsidR="00ED0882" w:rsidRDefault="00ED0882">
            <w:pPr>
              <w:rPr>
                <w:rFonts w:ascii="Times New Roman" w:eastAsia="Calibri" w:hAnsi="Times New Roman" w:cs="Times New Roman"/>
                <w:color w:val="00000A"/>
                <w:sz w:val="22"/>
                <w:szCs w:val="22"/>
              </w:rPr>
            </w:pPr>
          </w:p>
        </w:tc>
        <w:tc>
          <w:tcPr>
            <w:tcW w:w="546" w:type="dxa"/>
            <w:vMerge w:val="restart"/>
            <w:tcBorders>
              <w:top w:val="single" w:sz="4" w:space="0" w:color="000000"/>
              <w:left w:val="single" w:sz="4" w:space="0" w:color="000000"/>
              <w:bottom w:val="single" w:sz="4" w:space="0" w:color="000000"/>
              <w:right w:val="nil"/>
            </w:tcBorders>
            <w:shd w:val="clear" w:color="auto" w:fill="FFFFFF"/>
            <w:vAlign w:val="center"/>
          </w:tcPr>
          <w:p w14:paraId="64ACF88F"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Захід</w:t>
            </w:r>
          </w:p>
          <w:p w14:paraId="5AC87092" w14:textId="77777777" w:rsidR="00ED0882" w:rsidRDefault="00ED0882">
            <w:pPr>
              <w:rPr>
                <w:rFonts w:ascii="Times New Roman" w:eastAsia="Calibri" w:hAnsi="Times New Roman" w:cs="Times New Roman"/>
                <w:color w:val="00000A"/>
                <w:sz w:val="22"/>
                <w:szCs w:val="22"/>
              </w:rPr>
            </w:pPr>
          </w:p>
          <w:p w14:paraId="56937D16" w14:textId="77777777" w:rsidR="00ED0882" w:rsidRDefault="00ED0882">
            <w:pPr>
              <w:rPr>
                <w:rFonts w:ascii="Times New Roman" w:eastAsia="Calibri" w:hAnsi="Times New Roman" w:cs="Times New Roman"/>
                <w:color w:val="00000A"/>
                <w:sz w:val="22"/>
                <w:szCs w:val="22"/>
              </w:rPr>
            </w:pPr>
          </w:p>
          <w:p w14:paraId="73328BFB" w14:textId="77777777" w:rsidR="00ED0882" w:rsidRDefault="00ED0882">
            <w:pPr>
              <w:rPr>
                <w:rFonts w:ascii="Times New Roman" w:eastAsia="Calibri" w:hAnsi="Times New Roman" w:cs="Times New Roman"/>
                <w:color w:val="00000A"/>
                <w:sz w:val="22"/>
                <w:szCs w:val="22"/>
              </w:rPr>
            </w:pPr>
          </w:p>
          <w:p w14:paraId="753117F6" w14:textId="77777777" w:rsidR="00ED0882" w:rsidRDefault="00ED0882">
            <w:pPr>
              <w:rPr>
                <w:rFonts w:ascii="Times New Roman" w:eastAsia="Calibri" w:hAnsi="Times New Roman" w:cs="Times New Roman"/>
                <w:color w:val="00000A"/>
                <w:sz w:val="22"/>
                <w:szCs w:val="22"/>
              </w:rPr>
            </w:pPr>
          </w:p>
        </w:tc>
        <w:tc>
          <w:tcPr>
            <w:tcW w:w="1168"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77713B44"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Головний</w:t>
            </w:r>
          </w:p>
          <w:p w14:paraId="4DFB8621"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виконавець</w:t>
            </w:r>
          </w:p>
          <w:p w14:paraId="45558584"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 та строк</w:t>
            </w:r>
          </w:p>
          <w:p w14:paraId="7CEFF782"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виконання</w:t>
            </w:r>
          </w:p>
        </w:tc>
        <w:tc>
          <w:tcPr>
            <w:tcW w:w="5411" w:type="dxa"/>
            <w:gridSpan w:val="5"/>
            <w:tcBorders>
              <w:top w:val="single" w:sz="4" w:space="0" w:color="000000"/>
              <w:left w:val="single" w:sz="4" w:space="0" w:color="000000"/>
              <w:bottom w:val="single" w:sz="4" w:space="0" w:color="000000"/>
              <w:right w:val="nil"/>
            </w:tcBorders>
            <w:shd w:val="clear" w:color="auto" w:fill="FFFFFF"/>
            <w:vAlign w:val="center"/>
            <w:hideMark/>
          </w:tcPr>
          <w:p w14:paraId="1CF73F46"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Планові обсяги фінансування, тис. грн. </w:t>
            </w:r>
          </w:p>
        </w:tc>
        <w:tc>
          <w:tcPr>
            <w:tcW w:w="5670" w:type="dxa"/>
            <w:gridSpan w:val="5"/>
            <w:tcBorders>
              <w:top w:val="single" w:sz="4" w:space="0" w:color="000000"/>
              <w:left w:val="single" w:sz="4" w:space="0" w:color="000000"/>
              <w:bottom w:val="single" w:sz="4" w:space="0" w:color="000000"/>
              <w:right w:val="nil"/>
            </w:tcBorders>
            <w:shd w:val="clear" w:color="auto" w:fill="FFFFFF"/>
            <w:vAlign w:val="center"/>
            <w:hideMark/>
          </w:tcPr>
          <w:p w14:paraId="54431C72" w14:textId="77777777" w:rsidR="00ED0882" w:rsidRDefault="00ED0882">
            <w:pPr>
              <w:ind w:right="385"/>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Фактичні обсяги фінансування, тис. грн. </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14:paraId="2DA72E36"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Стан виконання заходів (результативні показники виконання програми)</w:t>
            </w:r>
          </w:p>
        </w:tc>
      </w:tr>
      <w:tr w:rsidR="00ED0882" w14:paraId="68A4C571" w14:textId="77777777" w:rsidTr="00ED0882">
        <w:trPr>
          <w:cantSplit/>
          <w:trHeight w:val="359"/>
          <w:jc w:val="center"/>
        </w:trPr>
        <w:tc>
          <w:tcPr>
            <w:tcW w:w="300" w:type="dxa"/>
            <w:vMerge/>
            <w:tcBorders>
              <w:top w:val="single" w:sz="4" w:space="0" w:color="000000"/>
              <w:left w:val="single" w:sz="4" w:space="0" w:color="000000"/>
              <w:bottom w:val="single" w:sz="4" w:space="0" w:color="000000"/>
              <w:right w:val="nil"/>
            </w:tcBorders>
            <w:vAlign w:val="center"/>
            <w:hideMark/>
          </w:tcPr>
          <w:p w14:paraId="233D9640"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0CB9CF2D"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4F4D999F" w14:textId="77777777" w:rsidR="00ED0882" w:rsidRDefault="00ED0882">
            <w:pPr>
              <w:widowControl/>
              <w:suppressAutoHyphens w:val="0"/>
              <w:rPr>
                <w:rFonts w:ascii="Times New Roman" w:eastAsia="Calibri" w:hAnsi="Times New Roman" w:cs="Times New Roman"/>
                <w:color w:val="00000A"/>
                <w:sz w:val="22"/>
                <w:szCs w:val="22"/>
              </w:rPr>
            </w:pPr>
          </w:p>
        </w:tc>
        <w:tc>
          <w:tcPr>
            <w:tcW w:w="719" w:type="dxa"/>
            <w:vMerge w:val="restart"/>
            <w:tcBorders>
              <w:top w:val="single" w:sz="4" w:space="0" w:color="000000"/>
              <w:left w:val="single" w:sz="4" w:space="0" w:color="000000"/>
              <w:bottom w:val="single" w:sz="4" w:space="0" w:color="000000"/>
              <w:right w:val="nil"/>
            </w:tcBorders>
            <w:shd w:val="clear" w:color="auto" w:fill="FFFFFF"/>
            <w:vAlign w:val="center"/>
            <w:hideMark/>
          </w:tcPr>
          <w:p w14:paraId="6F0B47A8"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Всього</w:t>
            </w:r>
          </w:p>
        </w:tc>
        <w:tc>
          <w:tcPr>
            <w:tcW w:w="4692" w:type="dxa"/>
            <w:gridSpan w:val="4"/>
            <w:tcBorders>
              <w:top w:val="single" w:sz="4" w:space="0" w:color="000000"/>
              <w:left w:val="single" w:sz="4" w:space="0" w:color="000000"/>
              <w:bottom w:val="single" w:sz="4" w:space="0" w:color="000000"/>
              <w:right w:val="nil"/>
            </w:tcBorders>
            <w:shd w:val="clear" w:color="auto" w:fill="FFFFFF"/>
            <w:vAlign w:val="center"/>
            <w:hideMark/>
          </w:tcPr>
          <w:p w14:paraId="1EC8E6ED"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У тому числі:</w:t>
            </w:r>
          </w:p>
        </w:tc>
        <w:tc>
          <w:tcPr>
            <w:tcW w:w="719" w:type="dxa"/>
            <w:tcBorders>
              <w:top w:val="single" w:sz="4" w:space="0" w:color="000000"/>
              <w:left w:val="single" w:sz="4" w:space="0" w:color="000000"/>
              <w:bottom w:val="single" w:sz="4" w:space="0" w:color="000000"/>
              <w:right w:val="nil"/>
            </w:tcBorders>
            <w:shd w:val="clear" w:color="auto" w:fill="FFFFFF"/>
            <w:vAlign w:val="center"/>
          </w:tcPr>
          <w:p w14:paraId="1C4FE558" w14:textId="77777777" w:rsidR="00ED0882" w:rsidRDefault="00ED0882">
            <w:pPr>
              <w:rPr>
                <w:rFonts w:ascii="Times New Roman" w:eastAsia="Calibri" w:hAnsi="Times New Roman" w:cs="Times New Roman"/>
                <w:color w:val="00000A"/>
                <w:sz w:val="22"/>
                <w:szCs w:val="22"/>
              </w:rPr>
            </w:pPr>
          </w:p>
        </w:tc>
        <w:tc>
          <w:tcPr>
            <w:tcW w:w="4951" w:type="dxa"/>
            <w:gridSpan w:val="4"/>
            <w:tcBorders>
              <w:top w:val="single" w:sz="4" w:space="0" w:color="000000"/>
              <w:left w:val="single" w:sz="4" w:space="0" w:color="000000"/>
              <w:bottom w:val="single" w:sz="4" w:space="0" w:color="000000"/>
              <w:right w:val="nil"/>
            </w:tcBorders>
            <w:shd w:val="clear" w:color="auto" w:fill="FFFFFF"/>
            <w:vAlign w:val="center"/>
            <w:hideMark/>
          </w:tcPr>
          <w:p w14:paraId="401E333E"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У тому числі:</w:t>
            </w: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14:paraId="61A095EE" w14:textId="77777777" w:rsidR="00ED0882" w:rsidRDefault="00ED0882">
            <w:pPr>
              <w:widowControl/>
              <w:suppressAutoHyphens w:val="0"/>
              <w:rPr>
                <w:rFonts w:ascii="Times New Roman" w:eastAsia="Calibri" w:hAnsi="Times New Roman" w:cs="Times New Roman"/>
                <w:color w:val="00000A"/>
                <w:sz w:val="22"/>
                <w:szCs w:val="22"/>
              </w:rPr>
            </w:pPr>
          </w:p>
        </w:tc>
      </w:tr>
      <w:tr w:rsidR="00ED0882" w14:paraId="38A90A8F" w14:textId="77777777" w:rsidTr="00ED0882">
        <w:trPr>
          <w:cantSplit/>
          <w:trHeight w:val="1211"/>
          <w:jc w:val="center"/>
        </w:trPr>
        <w:tc>
          <w:tcPr>
            <w:tcW w:w="300" w:type="dxa"/>
            <w:vMerge/>
            <w:tcBorders>
              <w:top w:val="single" w:sz="4" w:space="0" w:color="000000"/>
              <w:left w:val="single" w:sz="4" w:space="0" w:color="000000"/>
              <w:bottom w:val="single" w:sz="4" w:space="0" w:color="000000"/>
              <w:right w:val="nil"/>
            </w:tcBorders>
            <w:vAlign w:val="center"/>
            <w:hideMark/>
          </w:tcPr>
          <w:p w14:paraId="1437752B"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2E96A26D"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63E20517" w14:textId="77777777" w:rsidR="00ED0882" w:rsidRDefault="00ED0882">
            <w:pPr>
              <w:widowControl/>
              <w:suppressAutoHyphens w:val="0"/>
              <w:rPr>
                <w:rFonts w:ascii="Times New Roman" w:eastAsia="Calibri" w:hAnsi="Times New Roman" w:cs="Times New Roman"/>
                <w:color w:val="00000A"/>
                <w:sz w:val="22"/>
                <w:szCs w:val="22"/>
              </w:rPr>
            </w:pPr>
          </w:p>
        </w:tc>
        <w:tc>
          <w:tcPr>
            <w:tcW w:w="300" w:type="dxa"/>
            <w:vMerge/>
            <w:tcBorders>
              <w:top w:val="single" w:sz="4" w:space="0" w:color="000000"/>
              <w:left w:val="single" w:sz="4" w:space="0" w:color="000000"/>
              <w:bottom w:val="single" w:sz="4" w:space="0" w:color="000000"/>
              <w:right w:val="nil"/>
            </w:tcBorders>
            <w:vAlign w:val="center"/>
            <w:hideMark/>
          </w:tcPr>
          <w:p w14:paraId="70EA26DC" w14:textId="77777777" w:rsidR="00ED0882" w:rsidRDefault="00ED0882">
            <w:pPr>
              <w:widowControl/>
              <w:suppressAutoHyphens w:val="0"/>
              <w:rPr>
                <w:rFonts w:ascii="Times New Roman" w:eastAsia="Calibri" w:hAnsi="Times New Roman" w:cs="Times New Roman"/>
                <w:color w:val="00000A"/>
                <w:sz w:val="22"/>
                <w:szCs w:val="22"/>
              </w:rPr>
            </w:pPr>
          </w:p>
        </w:tc>
        <w:tc>
          <w:tcPr>
            <w:tcW w:w="880" w:type="dxa"/>
            <w:tcBorders>
              <w:top w:val="single" w:sz="4" w:space="0" w:color="000000"/>
              <w:left w:val="single" w:sz="4" w:space="0" w:color="000000"/>
              <w:bottom w:val="single" w:sz="4" w:space="0" w:color="000000"/>
              <w:right w:val="nil"/>
            </w:tcBorders>
            <w:shd w:val="clear" w:color="auto" w:fill="FFFFFF"/>
            <w:vAlign w:val="center"/>
            <w:hideMark/>
          </w:tcPr>
          <w:p w14:paraId="61E1A827"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Державний бюджет</w:t>
            </w:r>
          </w:p>
        </w:tc>
        <w:tc>
          <w:tcPr>
            <w:tcW w:w="1002" w:type="dxa"/>
            <w:tcBorders>
              <w:top w:val="single" w:sz="4" w:space="0" w:color="000000"/>
              <w:left w:val="single" w:sz="4" w:space="0" w:color="000000"/>
              <w:bottom w:val="single" w:sz="4" w:space="0" w:color="000000"/>
              <w:right w:val="nil"/>
            </w:tcBorders>
            <w:shd w:val="clear" w:color="auto" w:fill="FFFFFF"/>
          </w:tcPr>
          <w:p w14:paraId="28FCBF1B" w14:textId="77777777" w:rsidR="00ED0882" w:rsidRDefault="00ED0882">
            <w:pPr>
              <w:rPr>
                <w:rFonts w:ascii="Times New Roman" w:eastAsia="Calibri" w:hAnsi="Times New Roman" w:cs="Times New Roman"/>
                <w:color w:val="00000A"/>
                <w:sz w:val="22"/>
                <w:szCs w:val="22"/>
              </w:rPr>
            </w:pPr>
          </w:p>
          <w:p w14:paraId="033C279C"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Обласний  бюджет</w:t>
            </w:r>
          </w:p>
        </w:tc>
        <w:tc>
          <w:tcPr>
            <w:tcW w:w="1250" w:type="dxa"/>
            <w:tcBorders>
              <w:top w:val="single" w:sz="4" w:space="0" w:color="000000"/>
              <w:left w:val="single" w:sz="4" w:space="0" w:color="000000"/>
              <w:bottom w:val="single" w:sz="4" w:space="0" w:color="000000"/>
              <w:right w:val="nil"/>
            </w:tcBorders>
            <w:shd w:val="clear" w:color="auto" w:fill="FFFFFF"/>
            <w:vAlign w:val="center"/>
            <w:hideMark/>
          </w:tcPr>
          <w:p w14:paraId="35C83303"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Місцевий</w:t>
            </w:r>
          </w:p>
          <w:p w14:paraId="5C59BB6E"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 xml:space="preserve"> бюджет</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14:paraId="7978446C"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Кошти небюджетних джерел</w:t>
            </w:r>
          </w:p>
        </w:tc>
        <w:tc>
          <w:tcPr>
            <w:tcW w:w="719" w:type="dxa"/>
            <w:tcBorders>
              <w:top w:val="single" w:sz="4" w:space="0" w:color="000000"/>
              <w:left w:val="single" w:sz="4" w:space="0" w:color="000000"/>
              <w:bottom w:val="single" w:sz="4" w:space="0" w:color="000000"/>
              <w:right w:val="nil"/>
            </w:tcBorders>
            <w:shd w:val="clear" w:color="auto" w:fill="FFFFFF"/>
            <w:vAlign w:val="center"/>
            <w:hideMark/>
          </w:tcPr>
          <w:p w14:paraId="15E5DECB"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Всього</w:t>
            </w:r>
          </w:p>
        </w:tc>
        <w:tc>
          <w:tcPr>
            <w:tcW w:w="880" w:type="dxa"/>
            <w:tcBorders>
              <w:top w:val="single" w:sz="4" w:space="0" w:color="000000"/>
              <w:left w:val="single" w:sz="4" w:space="0" w:color="000000"/>
              <w:bottom w:val="single" w:sz="4" w:space="0" w:color="000000"/>
              <w:right w:val="nil"/>
            </w:tcBorders>
            <w:shd w:val="clear" w:color="auto" w:fill="FFFFFF"/>
            <w:vAlign w:val="center"/>
            <w:hideMark/>
          </w:tcPr>
          <w:p w14:paraId="2EA0D974"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Міський бюджет</w:t>
            </w:r>
          </w:p>
        </w:tc>
        <w:tc>
          <w:tcPr>
            <w:tcW w:w="1002" w:type="dxa"/>
            <w:tcBorders>
              <w:top w:val="single" w:sz="4" w:space="0" w:color="000000"/>
              <w:left w:val="single" w:sz="4" w:space="0" w:color="000000"/>
              <w:bottom w:val="single" w:sz="4" w:space="0" w:color="000000"/>
              <w:right w:val="nil"/>
            </w:tcBorders>
            <w:shd w:val="clear" w:color="auto" w:fill="FFFFFF"/>
          </w:tcPr>
          <w:p w14:paraId="6BC30A75" w14:textId="77777777" w:rsidR="00ED0882" w:rsidRDefault="00ED0882">
            <w:pPr>
              <w:rPr>
                <w:rFonts w:ascii="Times New Roman" w:eastAsia="Calibri" w:hAnsi="Times New Roman" w:cs="Times New Roman"/>
                <w:color w:val="00000A"/>
                <w:sz w:val="22"/>
                <w:szCs w:val="22"/>
              </w:rPr>
            </w:pPr>
          </w:p>
          <w:p w14:paraId="34752A1C"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Місцевий бюджет</w:t>
            </w:r>
          </w:p>
        </w:tc>
        <w:tc>
          <w:tcPr>
            <w:tcW w:w="1651" w:type="dxa"/>
            <w:tcBorders>
              <w:top w:val="single" w:sz="4" w:space="0" w:color="000000"/>
              <w:left w:val="single" w:sz="4" w:space="0" w:color="000000"/>
              <w:bottom w:val="single" w:sz="4" w:space="0" w:color="000000"/>
              <w:right w:val="nil"/>
            </w:tcBorders>
            <w:shd w:val="clear" w:color="auto" w:fill="FFFFFF"/>
            <w:vAlign w:val="center"/>
            <w:hideMark/>
          </w:tcPr>
          <w:p w14:paraId="0DDD348A"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Районний, міський (місто обласного підпорядкування) бюджети</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14:paraId="7A3546BB"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Кошти небюджетних</w:t>
            </w:r>
          </w:p>
          <w:p w14:paraId="68E76167" w14:textId="77777777" w:rsidR="00ED0882" w:rsidRDefault="00ED0882">
            <w:pPr>
              <w:rPr>
                <w:rFonts w:ascii="Times New Roman" w:eastAsia="Calibri" w:hAnsi="Times New Roman" w:cs="Times New Roman"/>
                <w:color w:val="00000A"/>
                <w:sz w:val="22"/>
                <w:szCs w:val="22"/>
              </w:rPr>
            </w:pPr>
            <w:r>
              <w:rPr>
                <w:rFonts w:ascii="Times New Roman" w:eastAsia="Calibri" w:hAnsi="Times New Roman" w:cs="Times New Roman"/>
                <w:color w:val="00000A"/>
                <w:sz w:val="22"/>
                <w:szCs w:val="22"/>
              </w:rPr>
              <w:t>джерел</w:t>
            </w:r>
          </w:p>
        </w:tc>
        <w:tc>
          <w:tcPr>
            <w:tcW w:w="2001" w:type="dxa"/>
            <w:vMerge/>
            <w:tcBorders>
              <w:top w:val="single" w:sz="4" w:space="0" w:color="000000"/>
              <w:left w:val="single" w:sz="4" w:space="0" w:color="000000"/>
              <w:bottom w:val="single" w:sz="4" w:space="0" w:color="000000"/>
              <w:right w:val="single" w:sz="4" w:space="0" w:color="000000"/>
            </w:tcBorders>
            <w:vAlign w:val="center"/>
            <w:hideMark/>
          </w:tcPr>
          <w:p w14:paraId="0F9094CC" w14:textId="77777777" w:rsidR="00ED0882" w:rsidRDefault="00ED0882">
            <w:pPr>
              <w:widowControl/>
              <w:suppressAutoHyphens w:val="0"/>
              <w:rPr>
                <w:rFonts w:ascii="Times New Roman" w:eastAsia="Calibri" w:hAnsi="Times New Roman" w:cs="Times New Roman"/>
                <w:color w:val="00000A"/>
                <w:sz w:val="22"/>
                <w:szCs w:val="22"/>
              </w:rPr>
            </w:pPr>
          </w:p>
        </w:tc>
      </w:tr>
    </w:tbl>
    <w:p w14:paraId="14EDA2DC" w14:textId="77777777" w:rsidR="00F47A24" w:rsidRDefault="00F47A24" w:rsidP="00ED0882">
      <w:pPr>
        <w:shd w:val="clear" w:color="auto" w:fill="FFFFFF"/>
        <w:spacing w:after="200" w:line="276" w:lineRule="auto"/>
        <w:ind w:firstLine="708"/>
        <w:rPr>
          <w:rFonts w:ascii="Times New Roman" w:eastAsia="Calibri" w:hAnsi="Times New Roman" w:cs="Times New Roman"/>
          <w:color w:val="00000A"/>
          <w:sz w:val="28"/>
          <w:szCs w:val="28"/>
          <w:lang w:eastAsia="uk-UA"/>
        </w:rPr>
      </w:pPr>
    </w:p>
    <w:p w14:paraId="4D1E323A" w14:textId="637B86C2" w:rsidR="00ED0882" w:rsidRDefault="00ED0882" w:rsidP="00ED0882">
      <w:pPr>
        <w:shd w:val="clear" w:color="auto" w:fill="FFFFFF"/>
        <w:spacing w:after="200" w:line="276" w:lineRule="auto"/>
        <w:ind w:firstLine="708"/>
        <w:rPr>
          <w:rFonts w:ascii="Times New Roman" w:eastAsia="Calibri" w:hAnsi="Times New Roman" w:cs="Times New Roman"/>
          <w:color w:val="00000A"/>
          <w:sz w:val="28"/>
          <w:szCs w:val="28"/>
          <w:lang w:eastAsia="uk-UA"/>
        </w:rPr>
      </w:pPr>
      <w:r>
        <w:rPr>
          <w:rFonts w:ascii="Times New Roman" w:eastAsia="Calibri" w:hAnsi="Times New Roman" w:cs="Times New Roman"/>
          <w:color w:val="00000A"/>
          <w:sz w:val="28"/>
          <w:szCs w:val="28"/>
          <w:lang w:eastAsia="uk-UA"/>
        </w:rPr>
        <w:t>5. Аналіз виконання за видатками в цілому за програмою:</w:t>
      </w:r>
    </w:p>
    <w:p w14:paraId="1A79AE2B" w14:textId="77777777" w:rsidR="00ED0882" w:rsidRDefault="00ED0882" w:rsidP="00F47A24">
      <w:pPr>
        <w:shd w:val="clear" w:color="auto" w:fill="FFFFFF"/>
        <w:ind w:left="283"/>
        <w:jc w:val="right"/>
        <w:rPr>
          <w:rFonts w:ascii="Times New Roman" w:eastAsia="Calibri" w:hAnsi="Times New Roman" w:cs="Times New Roman"/>
          <w:color w:val="00000A"/>
        </w:rPr>
      </w:pPr>
      <w:r>
        <w:rPr>
          <w:rFonts w:ascii="Times New Roman" w:eastAsia="Calibri" w:hAnsi="Times New Roman" w:cs="Times New Roman"/>
          <w:color w:val="00000A"/>
          <w:lang w:eastAsia="uk-UA"/>
        </w:rPr>
        <w:t>тис. грн.</w:t>
      </w:r>
    </w:p>
    <w:tbl>
      <w:tblPr>
        <w:tblW w:w="15138" w:type="dxa"/>
        <w:jc w:val="center"/>
        <w:tblCellMar>
          <w:left w:w="10" w:type="dxa"/>
          <w:right w:w="0" w:type="dxa"/>
        </w:tblCellMar>
        <w:tblLook w:val="04A0" w:firstRow="1" w:lastRow="0" w:firstColumn="1" w:lastColumn="0" w:noHBand="0" w:noVBand="1"/>
      </w:tblPr>
      <w:tblGrid>
        <w:gridCol w:w="1481"/>
        <w:gridCol w:w="1927"/>
        <w:gridCol w:w="1780"/>
        <w:gridCol w:w="1620"/>
        <w:gridCol w:w="1785"/>
        <w:gridCol w:w="1814"/>
        <w:gridCol w:w="1478"/>
        <w:gridCol w:w="1600"/>
        <w:gridCol w:w="1653"/>
      </w:tblGrid>
      <w:tr w:rsidR="00ED0882" w14:paraId="4A8F08B6" w14:textId="77777777" w:rsidTr="00ED0882">
        <w:trPr>
          <w:cantSplit/>
          <w:trHeight w:val="277"/>
          <w:jc w:val="center"/>
        </w:trPr>
        <w:tc>
          <w:tcPr>
            <w:tcW w:w="5189" w:type="dxa"/>
            <w:gridSpan w:val="3"/>
            <w:tcBorders>
              <w:top w:val="single" w:sz="8" w:space="0" w:color="000000"/>
              <w:left w:val="single" w:sz="8" w:space="0" w:color="000000"/>
              <w:bottom w:val="single" w:sz="8" w:space="0" w:color="000000"/>
              <w:right w:val="nil"/>
            </w:tcBorders>
            <w:shd w:val="clear" w:color="auto" w:fill="FFFFFF"/>
            <w:vAlign w:val="center"/>
            <w:hideMark/>
          </w:tcPr>
          <w:p w14:paraId="491B6BF5"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lastRenderedPageBreak/>
              <w:t>Бюджетні асигнування з урахуванням змін</w:t>
            </w:r>
          </w:p>
        </w:tc>
        <w:tc>
          <w:tcPr>
            <w:tcW w:w="5221" w:type="dxa"/>
            <w:gridSpan w:val="3"/>
            <w:tcBorders>
              <w:top w:val="single" w:sz="8" w:space="0" w:color="000000"/>
              <w:left w:val="single" w:sz="8" w:space="0" w:color="000000"/>
              <w:bottom w:val="single" w:sz="8" w:space="0" w:color="000000"/>
              <w:right w:val="nil"/>
            </w:tcBorders>
            <w:shd w:val="clear" w:color="auto" w:fill="FFFFFF"/>
            <w:vAlign w:val="center"/>
            <w:hideMark/>
          </w:tcPr>
          <w:p w14:paraId="3C0962A8"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Проведені видатки</w:t>
            </w:r>
          </w:p>
        </w:tc>
        <w:tc>
          <w:tcPr>
            <w:tcW w:w="4726"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1A99E7"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Відхилення</w:t>
            </w:r>
          </w:p>
        </w:tc>
      </w:tr>
      <w:tr w:rsidR="00ED0882" w14:paraId="00E982B5" w14:textId="77777777" w:rsidTr="00ED0882">
        <w:trPr>
          <w:cantSplit/>
          <w:trHeight w:val="277"/>
          <w:jc w:val="center"/>
        </w:trPr>
        <w:tc>
          <w:tcPr>
            <w:tcW w:w="1482" w:type="dxa"/>
            <w:tcBorders>
              <w:top w:val="nil"/>
              <w:left w:val="single" w:sz="8" w:space="0" w:color="000000"/>
              <w:bottom w:val="single" w:sz="8" w:space="0" w:color="000000"/>
              <w:right w:val="nil"/>
            </w:tcBorders>
            <w:shd w:val="clear" w:color="auto" w:fill="FFFFFF"/>
            <w:vAlign w:val="center"/>
            <w:hideMark/>
          </w:tcPr>
          <w:p w14:paraId="6C4E0721"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Усього</w:t>
            </w:r>
          </w:p>
        </w:tc>
        <w:tc>
          <w:tcPr>
            <w:tcW w:w="1927" w:type="dxa"/>
            <w:tcBorders>
              <w:top w:val="nil"/>
              <w:left w:val="single" w:sz="8" w:space="0" w:color="000000"/>
              <w:bottom w:val="single" w:sz="8" w:space="0" w:color="000000"/>
              <w:right w:val="nil"/>
            </w:tcBorders>
            <w:shd w:val="clear" w:color="auto" w:fill="FFFFFF"/>
            <w:vAlign w:val="center"/>
            <w:hideMark/>
          </w:tcPr>
          <w:p w14:paraId="0874751A" w14:textId="77777777" w:rsidR="00ED0882" w:rsidRDefault="00ED0882">
            <w:pPr>
              <w:keepNext/>
              <w:ind w:left="709"/>
              <w:jc w:val="center"/>
              <w:outlineLvl w:val="1"/>
              <w:rPr>
                <w:rFonts w:ascii="Times New Roman" w:eastAsia="Calibri" w:hAnsi="Times New Roman" w:cs="Times New Roman"/>
                <w:bCs/>
                <w:color w:val="00000A"/>
              </w:rPr>
            </w:pPr>
            <w:r>
              <w:rPr>
                <w:rFonts w:ascii="Times New Roman" w:eastAsia="Calibri" w:hAnsi="Times New Roman" w:cs="Times New Roman"/>
                <w:bCs/>
                <w:color w:val="00000A"/>
              </w:rPr>
              <w:t>Загальний фонд</w:t>
            </w:r>
          </w:p>
        </w:tc>
        <w:tc>
          <w:tcPr>
            <w:tcW w:w="1777" w:type="dxa"/>
            <w:tcBorders>
              <w:top w:val="nil"/>
              <w:left w:val="single" w:sz="8" w:space="0" w:color="000000"/>
              <w:bottom w:val="single" w:sz="8" w:space="0" w:color="000000"/>
              <w:right w:val="nil"/>
            </w:tcBorders>
            <w:shd w:val="clear" w:color="auto" w:fill="FFFFFF"/>
            <w:vAlign w:val="center"/>
            <w:hideMark/>
          </w:tcPr>
          <w:p w14:paraId="76BD2083"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Спеціальний фонд</w:t>
            </w:r>
          </w:p>
        </w:tc>
        <w:tc>
          <w:tcPr>
            <w:tcW w:w="1621" w:type="dxa"/>
            <w:tcBorders>
              <w:top w:val="nil"/>
              <w:left w:val="single" w:sz="8" w:space="0" w:color="000000"/>
              <w:bottom w:val="single" w:sz="8" w:space="0" w:color="000000"/>
              <w:right w:val="nil"/>
            </w:tcBorders>
            <w:shd w:val="clear" w:color="auto" w:fill="FFFFFF"/>
            <w:vAlign w:val="center"/>
            <w:hideMark/>
          </w:tcPr>
          <w:p w14:paraId="50953906"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усього</w:t>
            </w:r>
          </w:p>
        </w:tc>
        <w:tc>
          <w:tcPr>
            <w:tcW w:w="1786" w:type="dxa"/>
            <w:tcBorders>
              <w:top w:val="nil"/>
              <w:left w:val="single" w:sz="8" w:space="0" w:color="000000"/>
              <w:bottom w:val="single" w:sz="8" w:space="0" w:color="000000"/>
              <w:right w:val="nil"/>
            </w:tcBorders>
            <w:shd w:val="clear" w:color="auto" w:fill="FFFFFF"/>
            <w:vAlign w:val="center"/>
            <w:hideMark/>
          </w:tcPr>
          <w:p w14:paraId="07B989B4"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Загальний фонд</w:t>
            </w:r>
          </w:p>
        </w:tc>
        <w:tc>
          <w:tcPr>
            <w:tcW w:w="1811" w:type="dxa"/>
            <w:tcBorders>
              <w:top w:val="nil"/>
              <w:left w:val="single" w:sz="8" w:space="0" w:color="000000"/>
              <w:bottom w:val="single" w:sz="8" w:space="0" w:color="000000"/>
              <w:right w:val="nil"/>
            </w:tcBorders>
            <w:shd w:val="clear" w:color="auto" w:fill="FFFFFF"/>
            <w:vAlign w:val="center"/>
            <w:hideMark/>
          </w:tcPr>
          <w:p w14:paraId="73E46ECB"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Спеціальний фонд</w:t>
            </w:r>
          </w:p>
        </w:tc>
        <w:tc>
          <w:tcPr>
            <w:tcW w:w="1479" w:type="dxa"/>
            <w:tcBorders>
              <w:top w:val="nil"/>
              <w:left w:val="single" w:sz="8" w:space="0" w:color="000000"/>
              <w:bottom w:val="single" w:sz="8" w:space="0" w:color="000000"/>
              <w:right w:val="nil"/>
            </w:tcBorders>
            <w:shd w:val="clear" w:color="auto" w:fill="FFFFFF"/>
            <w:vAlign w:val="center"/>
            <w:hideMark/>
          </w:tcPr>
          <w:p w14:paraId="1D7B48A0"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Усього</w:t>
            </w:r>
          </w:p>
        </w:tc>
        <w:tc>
          <w:tcPr>
            <w:tcW w:w="1600" w:type="dxa"/>
            <w:tcBorders>
              <w:top w:val="nil"/>
              <w:left w:val="single" w:sz="8" w:space="0" w:color="000000"/>
              <w:bottom w:val="single" w:sz="8" w:space="0" w:color="000000"/>
              <w:right w:val="nil"/>
            </w:tcBorders>
            <w:shd w:val="clear" w:color="auto" w:fill="FFFFFF"/>
            <w:vAlign w:val="center"/>
            <w:hideMark/>
          </w:tcPr>
          <w:p w14:paraId="1D9DE4BD"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Загальний фонд</w:t>
            </w:r>
          </w:p>
        </w:tc>
        <w:tc>
          <w:tcPr>
            <w:tcW w:w="1653" w:type="dxa"/>
            <w:tcBorders>
              <w:top w:val="nil"/>
              <w:left w:val="single" w:sz="8" w:space="0" w:color="000000"/>
              <w:bottom w:val="single" w:sz="8" w:space="0" w:color="000000"/>
              <w:right w:val="single" w:sz="8" w:space="0" w:color="000000"/>
            </w:tcBorders>
            <w:shd w:val="clear" w:color="auto" w:fill="FFFFFF"/>
            <w:vAlign w:val="center"/>
            <w:hideMark/>
          </w:tcPr>
          <w:p w14:paraId="4D5CEC7E" w14:textId="77777777" w:rsidR="00ED0882" w:rsidRDefault="00ED0882">
            <w:pPr>
              <w:jc w:val="center"/>
              <w:rPr>
                <w:rFonts w:ascii="Times New Roman" w:eastAsia="Calibri" w:hAnsi="Times New Roman" w:cs="Times New Roman"/>
                <w:color w:val="00000A"/>
              </w:rPr>
            </w:pPr>
            <w:r>
              <w:rPr>
                <w:rFonts w:ascii="Times New Roman" w:eastAsia="Calibri" w:hAnsi="Times New Roman" w:cs="Times New Roman"/>
                <w:color w:val="00000A"/>
              </w:rPr>
              <w:t>Спеціальний фонд</w:t>
            </w:r>
          </w:p>
        </w:tc>
      </w:tr>
      <w:tr w:rsidR="00ED0882" w14:paraId="424765EA" w14:textId="77777777" w:rsidTr="00ED0882">
        <w:trPr>
          <w:cantSplit/>
          <w:trHeight w:val="277"/>
          <w:jc w:val="center"/>
        </w:trPr>
        <w:tc>
          <w:tcPr>
            <w:tcW w:w="1482" w:type="dxa"/>
            <w:tcBorders>
              <w:top w:val="nil"/>
              <w:left w:val="single" w:sz="8" w:space="0" w:color="000000"/>
              <w:bottom w:val="single" w:sz="8" w:space="0" w:color="000000"/>
              <w:right w:val="nil"/>
            </w:tcBorders>
            <w:shd w:val="clear" w:color="auto" w:fill="FFFFFF"/>
            <w:vAlign w:val="center"/>
          </w:tcPr>
          <w:p w14:paraId="19480092" w14:textId="77777777" w:rsidR="00ED0882" w:rsidRDefault="00ED0882">
            <w:pPr>
              <w:snapToGrid w:val="0"/>
              <w:jc w:val="center"/>
              <w:rPr>
                <w:rFonts w:ascii="Times New Roman" w:eastAsia="Calibri" w:hAnsi="Times New Roman" w:cs="Times New Roman"/>
                <w:color w:val="00000A"/>
              </w:rPr>
            </w:pPr>
          </w:p>
        </w:tc>
        <w:tc>
          <w:tcPr>
            <w:tcW w:w="1927" w:type="dxa"/>
            <w:tcBorders>
              <w:top w:val="nil"/>
              <w:left w:val="single" w:sz="8" w:space="0" w:color="000000"/>
              <w:bottom w:val="single" w:sz="8" w:space="0" w:color="000000"/>
              <w:right w:val="nil"/>
            </w:tcBorders>
            <w:shd w:val="clear" w:color="auto" w:fill="FFFFFF"/>
            <w:vAlign w:val="center"/>
          </w:tcPr>
          <w:p w14:paraId="7A4A97F6" w14:textId="77777777" w:rsidR="00ED0882" w:rsidRDefault="00ED0882">
            <w:pPr>
              <w:keepNext/>
              <w:snapToGrid w:val="0"/>
              <w:ind w:left="709"/>
              <w:jc w:val="center"/>
              <w:outlineLvl w:val="1"/>
              <w:rPr>
                <w:rFonts w:ascii="Times New Roman" w:eastAsia="Calibri" w:hAnsi="Times New Roman" w:cs="Times New Roman"/>
                <w:bCs/>
                <w:color w:val="00000A"/>
              </w:rPr>
            </w:pPr>
          </w:p>
        </w:tc>
        <w:tc>
          <w:tcPr>
            <w:tcW w:w="1777" w:type="dxa"/>
            <w:tcBorders>
              <w:top w:val="nil"/>
              <w:left w:val="single" w:sz="8" w:space="0" w:color="000000"/>
              <w:bottom w:val="single" w:sz="8" w:space="0" w:color="000000"/>
              <w:right w:val="nil"/>
            </w:tcBorders>
            <w:shd w:val="clear" w:color="auto" w:fill="FFFFFF"/>
            <w:vAlign w:val="center"/>
          </w:tcPr>
          <w:p w14:paraId="1AB4A32E" w14:textId="77777777" w:rsidR="00ED0882" w:rsidRDefault="00ED0882">
            <w:pPr>
              <w:snapToGrid w:val="0"/>
              <w:jc w:val="center"/>
              <w:rPr>
                <w:rFonts w:ascii="Times New Roman" w:eastAsia="Calibri" w:hAnsi="Times New Roman" w:cs="Times New Roman"/>
                <w:color w:val="00000A"/>
              </w:rPr>
            </w:pPr>
          </w:p>
        </w:tc>
        <w:tc>
          <w:tcPr>
            <w:tcW w:w="1621" w:type="dxa"/>
            <w:tcBorders>
              <w:top w:val="nil"/>
              <w:left w:val="single" w:sz="8" w:space="0" w:color="000000"/>
              <w:bottom w:val="single" w:sz="8" w:space="0" w:color="000000"/>
              <w:right w:val="nil"/>
            </w:tcBorders>
            <w:shd w:val="clear" w:color="auto" w:fill="FFFFFF"/>
            <w:vAlign w:val="center"/>
          </w:tcPr>
          <w:p w14:paraId="1EE4DFAC" w14:textId="77777777" w:rsidR="00ED0882" w:rsidRDefault="00ED0882">
            <w:pPr>
              <w:snapToGrid w:val="0"/>
              <w:jc w:val="center"/>
              <w:rPr>
                <w:rFonts w:ascii="Times New Roman" w:eastAsia="Calibri" w:hAnsi="Times New Roman" w:cs="Times New Roman"/>
                <w:color w:val="00000A"/>
              </w:rPr>
            </w:pPr>
          </w:p>
        </w:tc>
        <w:tc>
          <w:tcPr>
            <w:tcW w:w="1786" w:type="dxa"/>
            <w:tcBorders>
              <w:top w:val="nil"/>
              <w:left w:val="single" w:sz="8" w:space="0" w:color="000000"/>
              <w:bottom w:val="single" w:sz="8" w:space="0" w:color="000000"/>
              <w:right w:val="nil"/>
            </w:tcBorders>
            <w:shd w:val="clear" w:color="auto" w:fill="FFFFFF"/>
            <w:vAlign w:val="center"/>
          </w:tcPr>
          <w:p w14:paraId="4D6599A8" w14:textId="77777777" w:rsidR="00ED0882" w:rsidRDefault="00ED0882">
            <w:pPr>
              <w:snapToGrid w:val="0"/>
              <w:jc w:val="center"/>
              <w:rPr>
                <w:rFonts w:ascii="Times New Roman" w:eastAsia="Calibri" w:hAnsi="Times New Roman" w:cs="Times New Roman"/>
                <w:color w:val="00000A"/>
              </w:rPr>
            </w:pPr>
          </w:p>
        </w:tc>
        <w:tc>
          <w:tcPr>
            <w:tcW w:w="1811" w:type="dxa"/>
            <w:tcBorders>
              <w:top w:val="nil"/>
              <w:left w:val="single" w:sz="8" w:space="0" w:color="000000"/>
              <w:bottom w:val="single" w:sz="8" w:space="0" w:color="000000"/>
              <w:right w:val="nil"/>
            </w:tcBorders>
            <w:shd w:val="clear" w:color="auto" w:fill="FFFFFF"/>
            <w:vAlign w:val="center"/>
          </w:tcPr>
          <w:p w14:paraId="4DC4A982" w14:textId="77777777" w:rsidR="00ED0882" w:rsidRDefault="00ED0882">
            <w:pPr>
              <w:snapToGrid w:val="0"/>
              <w:jc w:val="center"/>
              <w:rPr>
                <w:rFonts w:ascii="Times New Roman" w:eastAsia="Calibri" w:hAnsi="Times New Roman" w:cs="Times New Roman"/>
                <w:color w:val="00000A"/>
              </w:rPr>
            </w:pPr>
          </w:p>
        </w:tc>
        <w:tc>
          <w:tcPr>
            <w:tcW w:w="1479" w:type="dxa"/>
            <w:tcBorders>
              <w:top w:val="nil"/>
              <w:left w:val="single" w:sz="8" w:space="0" w:color="000000"/>
              <w:bottom w:val="single" w:sz="8" w:space="0" w:color="000000"/>
              <w:right w:val="nil"/>
            </w:tcBorders>
            <w:shd w:val="clear" w:color="auto" w:fill="FFFFFF"/>
            <w:vAlign w:val="center"/>
          </w:tcPr>
          <w:p w14:paraId="0CA7B426" w14:textId="77777777" w:rsidR="00ED0882" w:rsidRDefault="00ED0882">
            <w:pPr>
              <w:snapToGrid w:val="0"/>
              <w:jc w:val="center"/>
              <w:rPr>
                <w:rFonts w:ascii="Times New Roman" w:eastAsia="Calibri" w:hAnsi="Times New Roman" w:cs="Times New Roman"/>
                <w:color w:val="00000A"/>
              </w:rPr>
            </w:pPr>
          </w:p>
        </w:tc>
        <w:tc>
          <w:tcPr>
            <w:tcW w:w="1600" w:type="dxa"/>
            <w:tcBorders>
              <w:top w:val="nil"/>
              <w:left w:val="single" w:sz="8" w:space="0" w:color="000000"/>
              <w:bottom w:val="single" w:sz="8" w:space="0" w:color="000000"/>
              <w:right w:val="nil"/>
            </w:tcBorders>
            <w:shd w:val="clear" w:color="auto" w:fill="FFFFFF"/>
            <w:vAlign w:val="center"/>
          </w:tcPr>
          <w:p w14:paraId="18B6DA11" w14:textId="77777777" w:rsidR="00ED0882" w:rsidRDefault="00ED0882">
            <w:pPr>
              <w:snapToGrid w:val="0"/>
              <w:jc w:val="center"/>
              <w:rPr>
                <w:rFonts w:ascii="Times New Roman" w:eastAsia="Calibri" w:hAnsi="Times New Roman" w:cs="Times New Roman"/>
                <w:color w:val="00000A"/>
              </w:rPr>
            </w:pPr>
          </w:p>
        </w:tc>
        <w:tc>
          <w:tcPr>
            <w:tcW w:w="1653" w:type="dxa"/>
            <w:tcBorders>
              <w:top w:val="nil"/>
              <w:left w:val="single" w:sz="8" w:space="0" w:color="000000"/>
              <w:bottom w:val="single" w:sz="8" w:space="0" w:color="000000"/>
              <w:right w:val="single" w:sz="8" w:space="0" w:color="000000"/>
            </w:tcBorders>
            <w:shd w:val="clear" w:color="auto" w:fill="FFFFFF"/>
            <w:vAlign w:val="center"/>
          </w:tcPr>
          <w:p w14:paraId="39D883DC" w14:textId="77777777" w:rsidR="00ED0882" w:rsidRDefault="00ED0882">
            <w:pPr>
              <w:snapToGrid w:val="0"/>
              <w:jc w:val="center"/>
              <w:rPr>
                <w:rFonts w:ascii="Times New Roman" w:eastAsia="Calibri" w:hAnsi="Times New Roman" w:cs="Times New Roman"/>
                <w:color w:val="00000A"/>
              </w:rPr>
            </w:pPr>
          </w:p>
        </w:tc>
      </w:tr>
    </w:tbl>
    <w:p w14:paraId="481D976D" w14:textId="77777777" w:rsidR="00ED0882" w:rsidRDefault="00ED0882" w:rsidP="00ED0882">
      <w:pPr>
        <w:rPr>
          <w:rFonts w:ascii="Times New Roman" w:eastAsia="Calibri" w:hAnsi="Times New Roman" w:cs="Times New Roman"/>
          <w:b/>
          <w:color w:val="00000A"/>
          <w:sz w:val="28"/>
          <w:szCs w:val="28"/>
        </w:rPr>
      </w:pPr>
    </w:p>
    <w:p w14:paraId="32470D23" w14:textId="77777777" w:rsidR="00ED0882" w:rsidRDefault="00ED0882" w:rsidP="00ED0882">
      <w:pPr>
        <w:rPr>
          <w:rFonts w:ascii="Times New Roman" w:eastAsia="Calibri" w:hAnsi="Times New Roman" w:cs="Times New Roman"/>
          <w:b/>
          <w:color w:val="00000A"/>
          <w:sz w:val="28"/>
          <w:szCs w:val="28"/>
        </w:rPr>
      </w:pPr>
    </w:p>
    <w:p w14:paraId="1C04411E" w14:textId="77777777" w:rsidR="00213FFF" w:rsidRDefault="00213FFF" w:rsidP="00213FFF">
      <w:pPr>
        <w:suppressAutoHyphens w:val="0"/>
        <w:rPr>
          <w:sz w:val="28"/>
          <w:szCs w:val="28"/>
        </w:rPr>
      </w:pPr>
      <w:r>
        <w:rPr>
          <w:sz w:val="28"/>
          <w:szCs w:val="28"/>
        </w:rPr>
        <w:t>Керуючий справами виконавчого комітету</w:t>
      </w:r>
      <w:r>
        <w:rPr>
          <w:sz w:val="28"/>
          <w:szCs w:val="28"/>
        </w:rPr>
        <w:tab/>
      </w:r>
      <w:r>
        <w:rPr>
          <w:sz w:val="28"/>
          <w:szCs w:val="28"/>
        </w:rPr>
        <w:tab/>
      </w:r>
    </w:p>
    <w:p w14:paraId="6A42E840" w14:textId="585222BE" w:rsidR="00213FFF" w:rsidRDefault="00213FFF" w:rsidP="00213FFF">
      <w:pPr>
        <w:suppressAutoHyphens w:val="0"/>
        <w:rPr>
          <w:sz w:val="28"/>
        </w:rPr>
      </w:pPr>
      <w:r>
        <w:rPr>
          <w:sz w:val="28"/>
          <w:szCs w:val="28"/>
        </w:rPr>
        <w:t xml:space="preserve">Мукачівської міської ради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Олександр ЛЕНДЄЛ</w:t>
      </w:r>
    </w:p>
    <w:p w14:paraId="36280D4A" w14:textId="77777777" w:rsidR="004F54E1" w:rsidRPr="005B3769" w:rsidRDefault="004F54E1" w:rsidP="004F54E1">
      <w:pPr>
        <w:rPr>
          <w:rFonts w:ascii="Times New Roman" w:hAnsi="Times New Roman" w:cs="Times New Roman"/>
          <w:b/>
          <w:color w:val="000000"/>
          <w:sz w:val="28"/>
          <w:szCs w:val="28"/>
        </w:rPr>
      </w:pPr>
    </w:p>
    <w:p w14:paraId="3992B137" w14:textId="77777777" w:rsidR="004F54E1" w:rsidRPr="005B3769" w:rsidRDefault="004F54E1" w:rsidP="004F54E1">
      <w:pPr>
        <w:jc w:val="both"/>
        <w:rPr>
          <w:rFonts w:asciiTheme="minorHAnsi" w:hAnsiTheme="minorHAnsi"/>
        </w:rPr>
      </w:pPr>
    </w:p>
    <w:p w14:paraId="4BA562F2" w14:textId="77777777" w:rsidR="004F54E1" w:rsidRPr="005B3769" w:rsidRDefault="004F54E1" w:rsidP="004F54E1">
      <w:pPr>
        <w:ind w:right="-1" w:firstLine="9639"/>
        <w:rPr>
          <w:rFonts w:asciiTheme="minorHAnsi" w:hAnsiTheme="minorHAnsi"/>
        </w:rPr>
      </w:pPr>
    </w:p>
    <w:p w14:paraId="22D1C132" w14:textId="77777777" w:rsidR="00DC339B" w:rsidRPr="005B3769" w:rsidRDefault="00DC339B" w:rsidP="00DC339B">
      <w:pPr>
        <w:shd w:val="clear" w:color="auto" w:fill="FFFFFF"/>
        <w:spacing w:after="200" w:line="276" w:lineRule="auto"/>
        <w:rPr>
          <w:rFonts w:ascii="Times New Roman" w:eastAsia="Calibri" w:hAnsi="Times New Roman" w:cs="Times New Roman"/>
          <w:b/>
          <w:color w:val="00000A"/>
          <w:sz w:val="28"/>
          <w:szCs w:val="28"/>
          <w:lang w:eastAsia="uk-UA"/>
        </w:rPr>
      </w:pPr>
    </w:p>
    <w:p w14:paraId="63ED687D" w14:textId="77777777" w:rsidR="00DC339B" w:rsidRPr="005B3769" w:rsidRDefault="00DC339B" w:rsidP="00DC339B">
      <w:pPr>
        <w:jc w:val="both"/>
        <w:rPr>
          <w:rFonts w:asciiTheme="minorHAnsi" w:hAnsiTheme="minorHAnsi"/>
        </w:rPr>
      </w:pPr>
    </w:p>
    <w:p w14:paraId="25CE6EA2" w14:textId="77777777" w:rsidR="00A87012" w:rsidRPr="005B3769" w:rsidRDefault="00A87012" w:rsidP="00DC339B">
      <w:pPr>
        <w:ind w:right="-1" w:firstLine="9639"/>
        <w:rPr>
          <w:rFonts w:asciiTheme="minorHAnsi" w:hAnsiTheme="minorHAnsi"/>
        </w:rPr>
      </w:pPr>
    </w:p>
    <w:sectPr w:rsidR="00A87012" w:rsidRPr="005B3769" w:rsidSect="004F54E1">
      <w:pgSz w:w="16838" w:h="11906" w:orient="landscape"/>
      <w:pgMar w:top="1134" w:right="678" w:bottom="1134" w:left="170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rPr>
        <w:rFonts w:ascii="Times New Roman" w:hAnsi="Times New Roman" w:cs="Times New Roman"/>
        <w:sz w:val="28"/>
        <w:szCs w:val="28"/>
      </w:rPr>
    </w:lvl>
    <w:lvl w:ilvl="2">
      <w:start w:val="1"/>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rPr>
        <w:rFonts w:ascii="Times New Roman" w:hAnsi="Times New Roman" w:cs="Times New Roman"/>
        <w:sz w:val="28"/>
        <w:szCs w:val="28"/>
      </w:rPr>
    </w:lvl>
    <w:lvl w:ilvl="5">
      <w:start w:val="1"/>
      <w:numFmt w:val="decimal"/>
      <w:lvlText w:val="%6."/>
      <w:lvlJc w:val="left"/>
      <w:pPr>
        <w:tabs>
          <w:tab w:val="num" w:pos="2520"/>
        </w:tabs>
        <w:ind w:left="2520" w:hanging="360"/>
      </w:pPr>
      <w:rPr>
        <w:rFonts w:ascii="Times New Roman" w:hAnsi="Times New Roman" w:cs="Times New Roman"/>
        <w:sz w:val="28"/>
        <w:szCs w:val="28"/>
      </w:rPr>
    </w:lvl>
    <w:lvl w:ilvl="6">
      <w:start w:val="1"/>
      <w:numFmt w:val="decimal"/>
      <w:lvlText w:val="%7."/>
      <w:lvlJc w:val="left"/>
      <w:pPr>
        <w:tabs>
          <w:tab w:val="num" w:pos="2880"/>
        </w:tabs>
        <w:ind w:left="2880" w:hanging="360"/>
      </w:pPr>
      <w:rPr>
        <w:rFonts w:ascii="Times New Roman" w:hAnsi="Times New Roman" w:cs="Times New Roman"/>
        <w:sz w:val="28"/>
        <w:szCs w:val="28"/>
      </w:rPr>
    </w:lvl>
    <w:lvl w:ilvl="7">
      <w:start w:val="1"/>
      <w:numFmt w:val="decimal"/>
      <w:lvlText w:val="%8."/>
      <w:lvlJc w:val="left"/>
      <w:pPr>
        <w:tabs>
          <w:tab w:val="num" w:pos="3240"/>
        </w:tabs>
        <w:ind w:left="3240" w:hanging="360"/>
      </w:pPr>
      <w:rPr>
        <w:rFonts w:ascii="Times New Roman" w:hAnsi="Times New Roman" w:cs="Times New Roman"/>
        <w:sz w:val="28"/>
        <w:szCs w:val="28"/>
      </w:rPr>
    </w:lvl>
    <w:lvl w:ilvl="8">
      <w:start w:val="1"/>
      <w:numFmt w:val="decimal"/>
      <w:lvlText w:val="%9."/>
      <w:lvlJc w:val="left"/>
      <w:pPr>
        <w:tabs>
          <w:tab w:val="num" w:pos="3600"/>
        </w:tabs>
        <w:ind w:left="3600" w:hanging="360"/>
      </w:pPr>
      <w:rPr>
        <w:rFonts w:ascii="Times New Roman" w:hAnsi="Times New Roman" w:cs="Times New Roman"/>
        <w:sz w:val="28"/>
        <w:szCs w:val="28"/>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68431B2"/>
    <w:multiLevelType w:val="hybridMultilevel"/>
    <w:tmpl w:val="AF501AF4"/>
    <w:lvl w:ilvl="0" w:tplc="340891F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095131"/>
    <w:multiLevelType w:val="multilevel"/>
    <w:tmpl w:val="F3828B74"/>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1D52D23"/>
    <w:multiLevelType w:val="multilevel"/>
    <w:tmpl w:val="715434F2"/>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2D490777"/>
    <w:multiLevelType w:val="multilevel"/>
    <w:tmpl w:val="45C8673C"/>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41162363"/>
    <w:multiLevelType w:val="hybridMultilevel"/>
    <w:tmpl w:val="7396AB7E"/>
    <w:lvl w:ilvl="0" w:tplc="91EEC146">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41517107"/>
    <w:multiLevelType w:val="multilevel"/>
    <w:tmpl w:val="CC22E2F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4C5822EE"/>
    <w:multiLevelType w:val="hybridMultilevel"/>
    <w:tmpl w:val="0CC89A12"/>
    <w:lvl w:ilvl="0" w:tplc="7AF0CD60">
      <w:start w:val="2022"/>
      <w:numFmt w:val="bullet"/>
      <w:lvlText w:val="-"/>
      <w:lvlJc w:val="left"/>
      <w:pPr>
        <w:ind w:left="435" w:hanging="360"/>
      </w:pPr>
      <w:rPr>
        <w:rFonts w:ascii="Times New Roman" w:eastAsia="NSimSun" w:hAnsi="Times New Roman" w:cs="Times New Roman" w:hint="default"/>
      </w:rPr>
    </w:lvl>
    <w:lvl w:ilvl="1" w:tplc="7CBCB286" w:tentative="1">
      <w:start w:val="1"/>
      <w:numFmt w:val="bullet"/>
      <w:lvlText w:val="o"/>
      <w:lvlJc w:val="left"/>
      <w:pPr>
        <w:ind w:left="1155" w:hanging="360"/>
      </w:pPr>
      <w:rPr>
        <w:rFonts w:ascii="Courier New" w:hAnsi="Courier New" w:cs="Courier New" w:hint="default"/>
      </w:rPr>
    </w:lvl>
    <w:lvl w:ilvl="2" w:tplc="3FE8299C" w:tentative="1">
      <w:start w:val="1"/>
      <w:numFmt w:val="bullet"/>
      <w:lvlText w:val=""/>
      <w:lvlJc w:val="left"/>
      <w:pPr>
        <w:ind w:left="1875" w:hanging="360"/>
      </w:pPr>
      <w:rPr>
        <w:rFonts w:ascii="Wingdings" w:hAnsi="Wingdings" w:hint="default"/>
      </w:rPr>
    </w:lvl>
    <w:lvl w:ilvl="3" w:tplc="D05043A4" w:tentative="1">
      <w:start w:val="1"/>
      <w:numFmt w:val="bullet"/>
      <w:lvlText w:val=""/>
      <w:lvlJc w:val="left"/>
      <w:pPr>
        <w:ind w:left="2595" w:hanging="360"/>
      </w:pPr>
      <w:rPr>
        <w:rFonts w:ascii="Symbol" w:hAnsi="Symbol" w:hint="default"/>
      </w:rPr>
    </w:lvl>
    <w:lvl w:ilvl="4" w:tplc="6212A13C" w:tentative="1">
      <w:start w:val="1"/>
      <w:numFmt w:val="bullet"/>
      <w:lvlText w:val="o"/>
      <w:lvlJc w:val="left"/>
      <w:pPr>
        <w:ind w:left="3315" w:hanging="360"/>
      </w:pPr>
      <w:rPr>
        <w:rFonts w:ascii="Courier New" w:hAnsi="Courier New" w:cs="Courier New" w:hint="default"/>
      </w:rPr>
    </w:lvl>
    <w:lvl w:ilvl="5" w:tplc="0E66BC6A" w:tentative="1">
      <w:start w:val="1"/>
      <w:numFmt w:val="bullet"/>
      <w:lvlText w:val=""/>
      <w:lvlJc w:val="left"/>
      <w:pPr>
        <w:ind w:left="4035" w:hanging="360"/>
      </w:pPr>
      <w:rPr>
        <w:rFonts w:ascii="Wingdings" w:hAnsi="Wingdings" w:hint="default"/>
      </w:rPr>
    </w:lvl>
    <w:lvl w:ilvl="6" w:tplc="E2A0B5BE" w:tentative="1">
      <w:start w:val="1"/>
      <w:numFmt w:val="bullet"/>
      <w:lvlText w:val=""/>
      <w:lvlJc w:val="left"/>
      <w:pPr>
        <w:ind w:left="4755" w:hanging="360"/>
      </w:pPr>
      <w:rPr>
        <w:rFonts w:ascii="Symbol" w:hAnsi="Symbol" w:hint="default"/>
      </w:rPr>
    </w:lvl>
    <w:lvl w:ilvl="7" w:tplc="D12410FA" w:tentative="1">
      <w:start w:val="1"/>
      <w:numFmt w:val="bullet"/>
      <w:lvlText w:val="o"/>
      <w:lvlJc w:val="left"/>
      <w:pPr>
        <w:ind w:left="5475" w:hanging="360"/>
      </w:pPr>
      <w:rPr>
        <w:rFonts w:ascii="Courier New" w:hAnsi="Courier New" w:cs="Courier New" w:hint="default"/>
      </w:rPr>
    </w:lvl>
    <w:lvl w:ilvl="8" w:tplc="8690B914" w:tentative="1">
      <w:start w:val="1"/>
      <w:numFmt w:val="bullet"/>
      <w:lvlText w:val=""/>
      <w:lvlJc w:val="left"/>
      <w:pPr>
        <w:ind w:left="6195" w:hanging="360"/>
      </w:pPr>
      <w:rPr>
        <w:rFonts w:ascii="Wingdings" w:hAnsi="Wingdings" w:hint="default"/>
      </w:rPr>
    </w:lvl>
  </w:abstractNum>
  <w:abstractNum w:abstractNumId="10" w15:restartNumberingAfterBreak="0">
    <w:nsid w:val="5B743FE4"/>
    <w:multiLevelType w:val="hybridMultilevel"/>
    <w:tmpl w:val="66206DAE"/>
    <w:lvl w:ilvl="0" w:tplc="8988C0F0">
      <w:start w:val="4"/>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0D285D"/>
    <w:multiLevelType w:val="multilevel"/>
    <w:tmpl w:val="5FFE148A"/>
    <w:lvl w:ilvl="0">
      <w:start w:val="1"/>
      <w:numFmt w:val="bullet"/>
      <w:lvlText w:val=""/>
      <w:lvlJc w:val="left"/>
      <w:pPr>
        <w:tabs>
          <w:tab w:val="num" w:pos="720"/>
        </w:tabs>
        <w:ind w:left="720" w:hanging="360"/>
      </w:pPr>
      <w:rPr>
        <w:rFonts w:ascii="Symbol" w:hAnsi="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2" w15:restartNumberingAfterBreak="0">
    <w:nsid w:val="61BE7702"/>
    <w:multiLevelType w:val="hybridMultilevel"/>
    <w:tmpl w:val="D272EC1C"/>
    <w:lvl w:ilvl="0" w:tplc="00FE4DDA">
      <w:start w:val="2022"/>
      <w:numFmt w:val="bullet"/>
      <w:lvlText w:val="-"/>
      <w:lvlJc w:val="left"/>
      <w:pPr>
        <w:ind w:left="720" w:hanging="360"/>
      </w:pPr>
      <w:rPr>
        <w:rFonts w:ascii="Times New Roman" w:eastAsia="N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6E350CF"/>
    <w:multiLevelType w:val="hybridMultilevel"/>
    <w:tmpl w:val="CD4ED536"/>
    <w:lvl w:ilvl="0" w:tplc="1EA03828">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68C2377D"/>
    <w:multiLevelType w:val="hybridMultilevel"/>
    <w:tmpl w:val="D0281E60"/>
    <w:lvl w:ilvl="0" w:tplc="BE80D0CC">
      <w:start w:val="7"/>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15:restartNumberingAfterBreak="0">
    <w:nsid w:val="749D0060"/>
    <w:multiLevelType w:val="multilevel"/>
    <w:tmpl w:val="09B001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76C2E4B"/>
    <w:multiLevelType w:val="multilevel"/>
    <w:tmpl w:val="723E328C"/>
    <w:lvl w:ilvl="0">
      <w:start w:val="1"/>
      <w:numFmt w:val="none"/>
      <w:suff w:val="nothing"/>
      <w:lvlText w:val=""/>
      <w:lvlJc w:val="left"/>
      <w:pPr>
        <w:ind w:left="720" w:hanging="360"/>
      </w:pPr>
      <w:rPr>
        <w:rFonts w:cs="Times New Roman"/>
        <w:b/>
        <w:sz w:val="28"/>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15"/>
  </w:num>
  <w:num w:numId="2">
    <w:abstractNumId w:val="5"/>
  </w:num>
  <w:num w:numId="3">
    <w:abstractNumId w:val="4"/>
  </w:num>
  <w:num w:numId="4">
    <w:abstractNumId w:val="12"/>
  </w:num>
  <w:num w:numId="5">
    <w:abstractNumId w:val="9"/>
  </w:num>
  <w:num w:numId="6">
    <w:abstractNumId w:val="16"/>
  </w:num>
  <w:num w:numId="7">
    <w:abstractNumId w:val="3"/>
  </w:num>
  <w:num w:numId="8">
    <w:abstractNumId w:val="10"/>
  </w:num>
  <w:num w:numId="9">
    <w:abstractNumId w:val="14"/>
  </w:num>
  <w:num w:numId="10">
    <w:abstractNumId w:val="8"/>
  </w:num>
  <w:num w:numId="11">
    <w:abstractNumId w:val="1"/>
  </w:num>
  <w:num w:numId="12">
    <w:abstractNumId w:val="11"/>
  </w:num>
  <w:num w:numId="13">
    <w:abstractNumId w:val="7"/>
  </w:num>
  <w:num w:numId="14">
    <w:abstractNumId w:val="6"/>
  </w:num>
  <w:num w:numId="15">
    <w:abstractNumId w:val="2"/>
  </w:num>
  <w:num w:numId="16">
    <w:abstractNumId w:val="13"/>
  </w:num>
  <w:num w:numId="1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D2"/>
    <w:rsid w:val="00015B38"/>
    <w:rsid w:val="000375A8"/>
    <w:rsid w:val="00054612"/>
    <w:rsid w:val="0006085F"/>
    <w:rsid w:val="000735E3"/>
    <w:rsid w:val="000765B5"/>
    <w:rsid w:val="0007729B"/>
    <w:rsid w:val="0008463D"/>
    <w:rsid w:val="000866BA"/>
    <w:rsid w:val="0009316A"/>
    <w:rsid w:val="000C38BC"/>
    <w:rsid w:val="001142F9"/>
    <w:rsid w:val="001266D2"/>
    <w:rsid w:val="00135C0B"/>
    <w:rsid w:val="00145B76"/>
    <w:rsid w:val="001476AF"/>
    <w:rsid w:val="00152963"/>
    <w:rsid w:val="0017449D"/>
    <w:rsid w:val="00187C9C"/>
    <w:rsid w:val="00190620"/>
    <w:rsid w:val="00194FE5"/>
    <w:rsid w:val="0019614A"/>
    <w:rsid w:val="0019734A"/>
    <w:rsid w:val="001C17EA"/>
    <w:rsid w:val="001C2787"/>
    <w:rsid w:val="001C30A8"/>
    <w:rsid w:val="001C5029"/>
    <w:rsid w:val="001C7701"/>
    <w:rsid w:val="001D440E"/>
    <w:rsid w:val="001E13F0"/>
    <w:rsid w:val="001E46D5"/>
    <w:rsid w:val="00203E71"/>
    <w:rsid w:val="0020466E"/>
    <w:rsid w:val="002136E6"/>
    <w:rsid w:val="00213FFF"/>
    <w:rsid w:val="0021485E"/>
    <w:rsid w:val="0022022B"/>
    <w:rsid w:val="00227906"/>
    <w:rsid w:val="00231879"/>
    <w:rsid w:val="00244924"/>
    <w:rsid w:val="00254954"/>
    <w:rsid w:val="002932BF"/>
    <w:rsid w:val="002A0027"/>
    <w:rsid w:val="002C2545"/>
    <w:rsid w:val="002D14AD"/>
    <w:rsid w:val="002D46A4"/>
    <w:rsid w:val="002E15FD"/>
    <w:rsid w:val="0030019F"/>
    <w:rsid w:val="00306C29"/>
    <w:rsid w:val="0030759F"/>
    <w:rsid w:val="00312A63"/>
    <w:rsid w:val="00330131"/>
    <w:rsid w:val="00344A51"/>
    <w:rsid w:val="0038646C"/>
    <w:rsid w:val="003C37A2"/>
    <w:rsid w:val="003E7948"/>
    <w:rsid w:val="003F4A28"/>
    <w:rsid w:val="00404491"/>
    <w:rsid w:val="00413845"/>
    <w:rsid w:val="004329EF"/>
    <w:rsid w:val="004337CB"/>
    <w:rsid w:val="00433C73"/>
    <w:rsid w:val="004410D9"/>
    <w:rsid w:val="00452009"/>
    <w:rsid w:val="0047653E"/>
    <w:rsid w:val="004968F1"/>
    <w:rsid w:val="004B4A46"/>
    <w:rsid w:val="004C241C"/>
    <w:rsid w:val="004C75AD"/>
    <w:rsid w:val="004E0E20"/>
    <w:rsid w:val="004F0E85"/>
    <w:rsid w:val="004F54E1"/>
    <w:rsid w:val="00525DFF"/>
    <w:rsid w:val="00557195"/>
    <w:rsid w:val="00560C4C"/>
    <w:rsid w:val="00581F99"/>
    <w:rsid w:val="005A77ED"/>
    <w:rsid w:val="005A7D82"/>
    <w:rsid w:val="005B3769"/>
    <w:rsid w:val="005C730E"/>
    <w:rsid w:val="005C77D9"/>
    <w:rsid w:val="005E0703"/>
    <w:rsid w:val="005E0B5C"/>
    <w:rsid w:val="005E0FD9"/>
    <w:rsid w:val="005E2637"/>
    <w:rsid w:val="005F0309"/>
    <w:rsid w:val="005F6CB1"/>
    <w:rsid w:val="00606CA5"/>
    <w:rsid w:val="006105D2"/>
    <w:rsid w:val="006140A3"/>
    <w:rsid w:val="00621D5F"/>
    <w:rsid w:val="00624793"/>
    <w:rsid w:val="00633023"/>
    <w:rsid w:val="00645838"/>
    <w:rsid w:val="0065584F"/>
    <w:rsid w:val="00660C5E"/>
    <w:rsid w:val="006A3A4E"/>
    <w:rsid w:val="006A4398"/>
    <w:rsid w:val="006B47DA"/>
    <w:rsid w:val="006C6492"/>
    <w:rsid w:val="006E3FE2"/>
    <w:rsid w:val="007059A0"/>
    <w:rsid w:val="00747A43"/>
    <w:rsid w:val="007521B4"/>
    <w:rsid w:val="00766E32"/>
    <w:rsid w:val="007706FA"/>
    <w:rsid w:val="00773A43"/>
    <w:rsid w:val="0078076B"/>
    <w:rsid w:val="00787509"/>
    <w:rsid w:val="007A2986"/>
    <w:rsid w:val="007A5D10"/>
    <w:rsid w:val="007B3C52"/>
    <w:rsid w:val="007B5996"/>
    <w:rsid w:val="007C7148"/>
    <w:rsid w:val="00813C6E"/>
    <w:rsid w:val="00815DF7"/>
    <w:rsid w:val="00845B5D"/>
    <w:rsid w:val="00862AE3"/>
    <w:rsid w:val="00863F56"/>
    <w:rsid w:val="00870C4E"/>
    <w:rsid w:val="008748CE"/>
    <w:rsid w:val="008811C7"/>
    <w:rsid w:val="00883E60"/>
    <w:rsid w:val="00896581"/>
    <w:rsid w:val="008B1E1E"/>
    <w:rsid w:val="008C54C7"/>
    <w:rsid w:val="008D14F6"/>
    <w:rsid w:val="008D18B8"/>
    <w:rsid w:val="008D266F"/>
    <w:rsid w:val="008E4764"/>
    <w:rsid w:val="008E5267"/>
    <w:rsid w:val="008F1F7B"/>
    <w:rsid w:val="00915CA6"/>
    <w:rsid w:val="00917EEE"/>
    <w:rsid w:val="00925121"/>
    <w:rsid w:val="00937848"/>
    <w:rsid w:val="00951C08"/>
    <w:rsid w:val="00953203"/>
    <w:rsid w:val="009608BC"/>
    <w:rsid w:val="00993B94"/>
    <w:rsid w:val="009A3043"/>
    <w:rsid w:val="009D4F33"/>
    <w:rsid w:val="009E5AD6"/>
    <w:rsid w:val="00A1520D"/>
    <w:rsid w:val="00A23F93"/>
    <w:rsid w:val="00A61F6F"/>
    <w:rsid w:val="00A64600"/>
    <w:rsid w:val="00A738EA"/>
    <w:rsid w:val="00A80386"/>
    <w:rsid w:val="00A84580"/>
    <w:rsid w:val="00A85A84"/>
    <w:rsid w:val="00A868BA"/>
    <w:rsid w:val="00A87012"/>
    <w:rsid w:val="00AD10F3"/>
    <w:rsid w:val="00AE7737"/>
    <w:rsid w:val="00AF429A"/>
    <w:rsid w:val="00B07440"/>
    <w:rsid w:val="00B143DA"/>
    <w:rsid w:val="00B33C4C"/>
    <w:rsid w:val="00B35BE5"/>
    <w:rsid w:val="00B37270"/>
    <w:rsid w:val="00B731ED"/>
    <w:rsid w:val="00B77B32"/>
    <w:rsid w:val="00B824E8"/>
    <w:rsid w:val="00B8304C"/>
    <w:rsid w:val="00BA66C8"/>
    <w:rsid w:val="00BB1B1C"/>
    <w:rsid w:val="00BB1E95"/>
    <w:rsid w:val="00BB3DE5"/>
    <w:rsid w:val="00BB5D61"/>
    <w:rsid w:val="00BD0A15"/>
    <w:rsid w:val="00BD3375"/>
    <w:rsid w:val="00C16CEE"/>
    <w:rsid w:val="00C46CE4"/>
    <w:rsid w:val="00C51554"/>
    <w:rsid w:val="00C56DE9"/>
    <w:rsid w:val="00CA309B"/>
    <w:rsid w:val="00CB4549"/>
    <w:rsid w:val="00CC5332"/>
    <w:rsid w:val="00CE018A"/>
    <w:rsid w:val="00CE774F"/>
    <w:rsid w:val="00CF4CEA"/>
    <w:rsid w:val="00D00718"/>
    <w:rsid w:val="00D0779B"/>
    <w:rsid w:val="00D07B71"/>
    <w:rsid w:val="00D13ADD"/>
    <w:rsid w:val="00D17622"/>
    <w:rsid w:val="00D30465"/>
    <w:rsid w:val="00D468A8"/>
    <w:rsid w:val="00D75945"/>
    <w:rsid w:val="00D80BF5"/>
    <w:rsid w:val="00D95045"/>
    <w:rsid w:val="00DC339B"/>
    <w:rsid w:val="00E006BD"/>
    <w:rsid w:val="00E65D74"/>
    <w:rsid w:val="00E75735"/>
    <w:rsid w:val="00E777FE"/>
    <w:rsid w:val="00E84CD9"/>
    <w:rsid w:val="00E87C88"/>
    <w:rsid w:val="00E97F04"/>
    <w:rsid w:val="00ED0882"/>
    <w:rsid w:val="00ED2105"/>
    <w:rsid w:val="00ED34FD"/>
    <w:rsid w:val="00ED7B64"/>
    <w:rsid w:val="00EE2A17"/>
    <w:rsid w:val="00EE4995"/>
    <w:rsid w:val="00EE64A9"/>
    <w:rsid w:val="00EE7DAE"/>
    <w:rsid w:val="00F13C6B"/>
    <w:rsid w:val="00F16A19"/>
    <w:rsid w:val="00F26A6F"/>
    <w:rsid w:val="00F47A24"/>
    <w:rsid w:val="00F741AA"/>
    <w:rsid w:val="00F9373D"/>
    <w:rsid w:val="00FA3328"/>
    <w:rsid w:val="00FC0ECF"/>
    <w:rsid w:val="00FD056E"/>
    <w:rsid w:val="00FD5586"/>
    <w:rsid w:val="00FF0876"/>
    <w:rsid w:val="00FF1029"/>
    <w:rsid w:val="00FF2239"/>
    <w:rsid w:val="00FF2D69"/>
    <w:rsid w:val="00FF5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3D6D"/>
  <w15:docId w15:val="{9D629A06-E7AF-4328-B455-15468AA1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uk-UA"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D10"/>
    <w:pPr>
      <w:widowControl w:val="0"/>
      <w:suppressAutoHyphens/>
      <w:textAlignment w:val="baseline"/>
    </w:pPr>
    <w:rPr>
      <w:sz w:val="24"/>
    </w:rPr>
  </w:style>
  <w:style w:type="paragraph" w:styleId="1">
    <w:name w:val="heading 1"/>
    <w:basedOn w:val="a"/>
    <w:next w:val="a"/>
    <w:qFormat/>
    <w:rsid w:val="007A5D10"/>
    <w:pPr>
      <w:keepNext/>
      <w:numPr>
        <w:numId w:val="1"/>
      </w:numPr>
      <w:ind w:firstLine="720"/>
      <w:outlineLvl w:val="0"/>
    </w:pPr>
    <w:rPr>
      <w:sz w:val="28"/>
    </w:rPr>
  </w:style>
  <w:style w:type="paragraph" w:styleId="2">
    <w:name w:val="heading 2"/>
    <w:basedOn w:val="a"/>
    <w:next w:val="a"/>
    <w:qFormat/>
    <w:rsid w:val="007A5D10"/>
    <w:pPr>
      <w:keepNext/>
      <w:numPr>
        <w:ilvl w:val="1"/>
        <w:numId w:val="1"/>
      </w:numPr>
      <w:jc w:val="right"/>
      <w:outlineLvl w:val="1"/>
    </w:pPr>
    <w:rPr>
      <w:sz w:val="28"/>
    </w:rPr>
  </w:style>
  <w:style w:type="paragraph" w:styleId="3">
    <w:name w:val="heading 3"/>
    <w:basedOn w:val="a"/>
    <w:next w:val="a"/>
    <w:qFormat/>
    <w:rsid w:val="007A5D10"/>
    <w:pPr>
      <w:keepNext/>
      <w:numPr>
        <w:ilvl w:val="2"/>
        <w:numId w:val="1"/>
      </w:numPr>
      <w:spacing w:before="240" w:after="60"/>
      <w:outlineLvl w:val="2"/>
    </w:pPr>
    <w:rPr>
      <w:rFonts w:ascii="Arial" w:eastAsia="Arial" w:hAnsi="Arial"/>
      <w:b/>
      <w:bCs/>
      <w:sz w:val="26"/>
      <w:szCs w:val="26"/>
    </w:rPr>
  </w:style>
  <w:style w:type="paragraph" w:styleId="4">
    <w:name w:val="heading 4"/>
    <w:basedOn w:val="a"/>
    <w:next w:val="a"/>
    <w:qFormat/>
    <w:rsid w:val="007A5D10"/>
    <w:pPr>
      <w:keepNext/>
      <w:numPr>
        <w:ilvl w:val="3"/>
        <w:numId w:val="1"/>
      </w:numPr>
      <w:outlineLvl w:val="3"/>
    </w:pPr>
    <w:rPr>
      <w:sz w:val="28"/>
    </w:rPr>
  </w:style>
  <w:style w:type="paragraph" w:styleId="5">
    <w:name w:val="heading 5"/>
    <w:basedOn w:val="a"/>
    <w:next w:val="a"/>
    <w:qFormat/>
    <w:rsid w:val="007A5D10"/>
    <w:pPr>
      <w:numPr>
        <w:ilvl w:val="4"/>
        <w:numId w:val="1"/>
      </w:numPr>
      <w:spacing w:before="240" w:after="60"/>
      <w:outlineLvl w:val="4"/>
    </w:pPr>
    <w:rPr>
      <w:rFonts w:ascii="Calibri" w:eastAsia="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7A5D10"/>
    <w:rPr>
      <w:lang w:val="uk-UA"/>
    </w:rPr>
  </w:style>
  <w:style w:type="character" w:customStyle="1" w:styleId="WW8Num1z1">
    <w:name w:val="WW8Num1z1"/>
    <w:qFormat/>
    <w:rsid w:val="007A5D10"/>
  </w:style>
  <w:style w:type="character" w:customStyle="1" w:styleId="WW8Num1z2">
    <w:name w:val="WW8Num1z2"/>
    <w:qFormat/>
    <w:rsid w:val="007A5D10"/>
  </w:style>
  <w:style w:type="character" w:customStyle="1" w:styleId="WW8Num1z3">
    <w:name w:val="WW8Num1z3"/>
    <w:qFormat/>
    <w:rsid w:val="007A5D10"/>
  </w:style>
  <w:style w:type="character" w:customStyle="1" w:styleId="WW8Num1z4">
    <w:name w:val="WW8Num1z4"/>
    <w:qFormat/>
    <w:rsid w:val="007A5D10"/>
  </w:style>
  <w:style w:type="character" w:customStyle="1" w:styleId="WW8Num1z5">
    <w:name w:val="WW8Num1z5"/>
    <w:qFormat/>
    <w:rsid w:val="007A5D10"/>
  </w:style>
  <w:style w:type="character" w:customStyle="1" w:styleId="WW8Num1z6">
    <w:name w:val="WW8Num1z6"/>
    <w:qFormat/>
    <w:rsid w:val="007A5D10"/>
  </w:style>
  <w:style w:type="character" w:customStyle="1" w:styleId="WW8Num1z7">
    <w:name w:val="WW8Num1z7"/>
    <w:qFormat/>
    <w:rsid w:val="007A5D10"/>
  </w:style>
  <w:style w:type="character" w:customStyle="1" w:styleId="WW8Num1z8">
    <w:name w:val="WW8Num1z8"/>
    <w:qFormat/>
    <w:rsid w:val="007A5D10"/>
  </w:style>
  <w:style w:type="character" w:customStyle="1" w:styleId="WW8Num2z0">
    <w:name w:val="WW8Num2z0"/>
    <w:qFormat/>
    <w:rsid w:val="007A5D10"/>
    <w:rPr>
      <w:rFonts w:ascii="Times New Roman" w:eastAsia="Times New Roman" w:hAnsi="Times New Roman" w:cs="Times New Roman"/>
      <w:b/>
      <w:sz w:val="28"/>
    </w:rPr>
  </w:style>
  <w:style w:type="character" w:customStyle="1" w:styleId="WW8Num2z1">
    <w:name w:val="WW8Num2z1"/>
    <w:qFormat/>
    <w:rsid w:val="007A5D10"/>
    <w:rPr>
      <w:rFonts w:cs="Times New Roman"/>
    </w:rPr>
  </w:style>
  <w:style w:type="character" w:customStyle="1" w:styleId="WW8Num3z0">
    <w:name w:val="WW8Num3z0"/>
    <w:qFormat/>
    <w:rsid w:val="007A5D10"/>
    <w:rPr>
      <w:rFonts w:ascii="Times New Roman" w:eastAsia="Times New Roman" w:hAnsi="Times New Roman" w:cs="Times New Roman"/>
      <w:sz w:val="28"/>
    </w:rPr>
  </w:style>
  <w:style w:type="character" w:customStyle="1" w:styleId="WW8Num3z1">
    <w:name w:val="WW8Num3z1"/>
    <w:qFormat/>
    <w:rsid w:val="007A5D10"/>
    <w:rPr>
      <w:rFonts w:cs="Times New Roman"/>
      <w:b w:val="0"/>
      <w:sz w:val="20"/>
    </w:rPr>
  </w:style>
  <w:style w:type="character" w:customStyle="1" w:styleId="WW8Num3z2">
    <w:name w:val="WW8Num3z2"/>
    <w:qFormat/>
    <w:rsid w:val="007A5D10"/>
    <w:rPr>
      <w:rFonts w:cs="Times New Roman"/>
    </w:rPr>
  </w:style>
  <w:style w:type="character" w:customStyle="1" w:styleId="WW8Num2z2">
    <w:name w:val="WW8Num2z2"/>
    <w:qFormat/>
    <w:rsid w:val="007A5D10"/>
  </w:style>
  <w:style w:type="character" w:customStyle="1" w:styleId="WW8Num2z3">
    <w:name w:val="WW8Num2z3"/>
    <w:qFormat/>
    <w:rsid w:val="007A5D10"/>
  </w:style>
  <w:style w:type="character" w:customStyle="1" w:styleId="WW8Num2z4">
    <w:name w:val="WW8Num2z4"/>
    <w:qFormat/>
    <w:rsid w:val="007A5D10"/>
  </w:style>
  <w:style w:type="character" w:customStyle="1" w:styleId="WW8Num2z5">
    <w:name w:val="WW8Num2z5"/>
    <w:qFormat/>
    <w:rsid w:val="007A5D10"/>
  </w:style>
  <w:style w:type="character" w:customStyle="1" w:styleId="WW8Num2z6">
    <w:name w:val="WW8Num2z6"/>
    <w:qFormat/>
    <w:rsid w:val="007A5D10"/>
  </w:style>
  <w:style w:type="character" w:customStyle="1" w:styleId="WW8Num2z7">
    <w:name w:val="WW8Num2z7"/>
    <w:qFormat/>
    <w:rsid w:val="007A5D10"/>
  </w:style>
  <w:style w:type="character" w:customStyle="1" w:styleId="WW8Num2z8">
    <w:name w:val="WW8Num2z8"/>
    <w:qFormat/>
    <w:rsid w:val="007A5D10"/>
  </w:style>
  <w:style w:type="character" w:customStyle="1" w:styleId="WW8Num3z3">
    <w:name w:val="WW8Num3z3"/>
    <w:qFormat/>
    <w:rsid w:val="007A5D10"/>
  </w:style>
  <w:style w:type="character" w:customStyle="1" w:styleId="WW8Num3z4">
    <w:name w:val="WW8Num3z4"/>
    <w:qFormat/>
    <w:rsid w:val="007A5D10"/>
  </w:style>
  <w:style w:type="character" w:customStyle="1" w:styleId="WW8Num3z5">
    <w:name w:val="WW8Num3z5"/>
    <w:qFormat/>
    <w:rsid w:val="007A5D10"/>
  </w:style>
  <w:style w:type="character" w:customStyle="1" w:styleId="WW8Num3z6">
    <w:name w:val="WW8Num3z6"/>
    <w:qFormat/>
    <w:rsid w:val="007A5D10"/>
  </w:style>
  <w:style w:type="character" w:customStyle="1" w:styleId="WW8Num3z7">
    <w:name w:val="WW8Num3z7"/>
    <w:qFormat/>
    <w:rsid w:val="007A5D10"/>
  </w:style>
  <w:style w:type="character" w:customStyle="1" w:styleId="WW8Num3z8">
    <w:name w:val="WW8Num3z8"/>
    <w:qFormat/>
    <w:rsid w:val="007A5D10"/>
  </w:style>
  <w:style w:type="character" w:customStyle="1" w:styleId="WW8Num4z0">
    <w:name w:val="WW8Num4z0"/>
    <w:qFormat/>
    <w:rsid w:val="007A5D10"/>
  </w:style>
  <w:style w:type="character" w:customStyle="1" w:styleId="WW8Num4z1">
    <w:name w:val="WW8Num4z1"/>
    <w:qFormat/>
    <w:rsid w:val="007A5D10"/>
  </w:style>
  <w:style w:type="character" w:customStyle="1" w:styleId="WW8Num4z2">
    <w:name w:val="WW8Num4z2"/>
    <w:qFormat/>
    <w:rsid w:val="007A5D10"/>
  </w:style>
  <w:style w:type="character" w:customStyle="1" w:styleId="WW8Num4z3">
    <w:name w:val="WW8Num4z3"/>
    <w:qFormat/>
    <w:rsid w:val="007A5D10"/>
  </w:style>
  <w:style w:type="character" w:customStyle="1" w:styleId="WW8Num4z4">
    <w:name w:val="WW8Num4z4"/>
    <w:qFormat/>
    <w:rsid w:val="007A5D10"/>
  </w:style>
  <w:style w:type="character" w:customStyle="1" w:styleId="WW8Num4z5">
    <w:name w:val="WW8Num4z5"/>
    <w:qFormat/>
    <w:rsid w:val="007A5D10"/>
  </w:style>
  <w:style w:type="character" w:customStyle="1" w:styleId="WW8Num4z6">
    <w:name w:val="WW8Num4z6"/>
    <w:qFormat/>
    <w:rsid w:val="007A5D10"/>
  </w:style>
  <w:style w:type="character" w:customStyle="1" w:styleId="WW8Num4z7">
    <w:name w:val="WW8Num4z7"/>
    <w:qFormat/>
    <w:rsid w:val="007A5D10"/>
  </w:style>
  <w:style w:type="character" w:customStyle="1" w:styleId="WW8Num4z8">
    <w:name w:val="WW8Num4z8"/>
    <w:qFormat/>
    <w:rsid w:val="007A5D10"/>
  </w:style>
  <w:style w:type="character" w:customStyle="1" w:styleId="WW8Num5z0">
    <w:name w:val="WW8Num5z0"/>
    <w:qFormat/>
    <w:rsid w:val="007A5D10"/>
  </w:style>
  <w:style w:type="character" w:customStyle="1" w:styleId="WW8Num5z1">
    <w:name w:val="WW8Num5z1"/>
    <w:qFormat/>
    <w:rsid w:val="007A5D10"/>
  </w:style>
  <w:style w:type="character" w:customStyle="1" w:styleId="WW8Num5z2">
    <w:name w:val="WW8Num5z2"/>
    <w:qFormat/>
    <w:rsid w:val="007A5D10"/>
  </w:style>
  <w:style w:type="character" w:customStyle="1" w:styleId="WW8Num5z3">
    <w:name w:val="WW8Num5z3"/>
    <w:qFormat/>
    <w:rsid w:val="007A5D10"/>
  </w:style>
  <w:style w:type="character" w:customStyle="1" w:styleId="WW8Num5z4">
    <w:name w:val="WW8Num5z4"/>
    <w:qFormat/>
    <w:rsid w:val="007A5D10"/>
  </w:style>
  <w:style w:type="character" w:customStyle="1" w:styleId="WW8Num5z5">
    <w:name w:val="WW8Num5z5"/>
    <w:qFormat/>
    <w:rsid w:val="007A5D10"/>
  </w:style>
  <w:style w:type="character" w:customStyle="1" w:styleId="WW8Num5z6">
    <w:name w:val="WW8Num5z6"/>
    <w:qFormat/>
    <w:rsid w:val="007A5D10"/>
  </w:style>
  <w:style w:type="character" w:customStyle="1" w:styleId="WW8Num5z7">
    <w:name w:val="WW8Num5z7"/>
    <w:qFormat/>
    <w:rsid w:val="007A5D10"/>
  </w:style>
  <w:style w:type="character" w:customStyle="1" w:styleId="WW8Num5z8">
    <w:name w:val="WW8Num5z8"/>
    <w:qFormat/>
    <w:rsid w:val="007A5D10"/>
  </w:style>
  <w:style w:type="character" w:customStyle="1" w:styleId="WW8Num6z0">
    <w:name w:val="WW8Num6z0"/>
    <w:qFormat/>
    <w:rsid w:val="007A5D10"/>
    <w:rPr>
      <w:b/>
    </w:rPr>
  </w:style>
  <w:style w:type="character" w:customStyle="1" w:styleId="WW8Num6z1">
    <w:name w:val="WW8Num6z1"/>
    <w:qFormat/>
    <w:rsid w:val="007A5D10"/>
  </w:style>
  <w:style w:type="character" w:customStyle="1" w:styleId="WW8Num6z2">
    <w:name w:val="WW8Num6z2"/>
    <w:qFormat/>
    <w:rsid w:val="007A5D10"/>
  </w:style>
  <w:style w:type="character" w:customStyle="1" w:styleId="WW8Num6z3">
    <w:name w:val="WW8Num6z3"/>
    <w:qFormat/>
    <w:rsid w:val="007A5D10"/>
  </w:style>
  <w:style w:type="character" w:customStyle="1" w:styleId="WW8Num6z4">
    <w:name w:val="WW8Num6z4"/>
    <w:qFormat/>
    <w:rsid w:val="007A5D10"/>
  </w:style>
  <w:style w:type="character" w:customStyle="1" w:styleId="WW8Num6z5">
    <w:name w:val="WW8Num6z5"/>
    <w:qFormat/>
    <w:rsid w:val="007A5D10"/>
  </w:style>
  <w:style w:type="character" w:customStyle="1" w:styleId="WW8Num6z6">
    <w:name w:val="WW8Num6z6"/>
    <w:qFormat/>
    <w:rsid w:val="007A5D10"/>
  </w:style>
  <w:style w:type="character" w:customStyle="1" w:styleId="WW8Num6z7">
    <w:name w:val="WW8Num6z7"/>
    <w:qFormat/>
    <w:rsid w:val="007A5D10"/>
  </w:style>
  <w:style w:type="character" w:customStyle="1" w:styleId="WW8Num6z8">
    <w:name w:val="WW8Num6z8"/>
    <w:qFormat/>
    <w:rsid w:val="007A5D10"/>
  </w:style>
  <w:style w:type="character" w:customStyle="1" w:styleId="WW8Num7z0">
    <w:name w:val="WW8Num7z0"/>
    <w:qFormat/>
    <w:rsid w:val="007A5D10"/>
  </w:style>
  <w:style w:type="character" w:customStyle="1" w:styleId="WW8Num7z1">
    <w:name w:val="WW8Num7z1"/>
    <w:qFormat/>
    <w:rsid w:val="007A5D10"/>
  </w:style>
  <w:style w:type="character" w:customStyle="1" w:styleId="WW8Num7z2">
    <w:name w:val="WW8Num7z2"/>
    <w:qFormat/>
    <w:rsid w:val="007A5D10"/>
  </w:style>
  <w:style w:type="character" w:customStyle="1" w:styleId="WW8Num7z3">
    <w:name w:val="WW8Num7z3"/>
    <w:qFormat/>
    <w:rsid w:val="007A5D10"/>
  </w:style>
  <w:style w:type="character" w:customStyle="1" w:styleId="WW8Num7z4">
    <w:name w:val="WW8Num7z4"/>
    <w:qFormat/>
    <w:rsid w:val="007A5D10"/>
  </w:style>
  <w:style w:type="character" w:customStyle="1" w:styleId="WW8Num7z5">
    <w:name w:val="WW8Num7z5"/>
    <w:qFormat/>
    <w:rsid w:val="007A5D10"/>
  </w:style>
  <w:style w:type="character" w:customStyle="1" w:styleId="WW8Num7z6">
    <w:name w:val="WW8Num7z6"/>
    <w:qFormat/>
    <w:rsid w:val="007A5D10"/>
  </w:style>
  <w:style w:type="character" w:customStyle="1" w:styleId="WW8Num7z7">
    <w:name w:val="WW8Num7z7"/>
    <w:qFormat/>
    <w:rsid w:val="007A5D10"/>
  </w:style>
  <w:style w:type="character" w:customStyle="1" w:styleId="WW8Num7z8">
    <w:name w:val="WW8Num7z8"/>
    <w:qFormat/>
    <w:rsid w:val="007A5D10"/>
  </w:style>
  <w:style w:type="character" w:customStyle="1" w:styleId="WW8Num8z0">
    <w:name w:val="WW8Num8z0"/>
    <w:qFormat/>
    <w:rsid w:val="007A5D10"/>
    <w:rPr>
      <w:rFonts w:ascii="Times New Roman" w:eastAsia="Times New Roman" w:hAnsi="Times New Roman" w:cs="Times New Roman"/>
    </w:rPr>
  </w:style>
  <w:style w:type="character" w:customStyle="1" w:styleId="WW8Num8z1">
    <w:name w:val="WW8Num8z1"/>
    <w:qFormat/>
    <w:rsid w:val="007A5D10"/>
    <w:rPr>
      <w:rFonts w:ascii="Courier New" w:eastAsia="Courier New" w:hAnsi="Courier New" w:cs="Courier New"/>
    </w:rPr>
  </w:style>
  <w:style w:type="character" w:customStyle="1" w:styleId="WW8Num8z2">
    <w:name w:val="WW8Num8z2"/>
    <w:qFormat/>
    <w:rsid w:val="007A5D10"/>
    <w:rPr>
      <w:rFonts w:ascii="Wingdings" w:eastAsia="Wingdings" w:hAnsi="Wingdings" w:cs="Wingdings"/>
    </w:rPr>
  </w:style>
  <w:style w:type="character" w:customStyle="1" w:styleId="WW8Num8z3">
    <w:name w:val="WW8Num8z3"/>
    <w:qFormat/>
    <w:rsid w:val="007A5D10"/>
    <w:rPr>
      <w:rFonts w:ascii="Symbol" w:eastAsia="Symbol" w:hAnsi="Symbol" w:cs="Symbol"/>
    </w:rPr>
  </w:style>
  <w:style w:type="character" w:customStyle="1" w:styleId="WW8Num9z0">
    <w:name w:val="WW8Num9z0"/>
    <w:qFormat/>
    <w:rsid w:val="007A5D10"/>
  </w:style>
  <w:style w:type="character" w:customStyle="1" w:styleId="WW8Num9z1">
    <w:name w:val="WW8Num9z1"/>
    <w:qFormat/>
    <w:rsid w:val="007A5D10"/>
  </w:style>
  <w:style w:type="character" w:customStyle="1" w:styleId="WW8Num9z2">
    <w:name w:val="WW8Num9z2"/>
    <w:qFormat/>
    <w:rsid w:val="007A5D10"/>
  </w:style>
  <w:style w:type="character" w:customStyle="1" w:styleId="WW8Num9z3">
    <w:name w:val="WW8Num9z3"/>
    <w:qFormat/>
    <w:rsid w:val="007A5D10"/>
  </w:style>
  <w:style w:type="character" w:customStyle="1" w:styleId="WW8Num9z4">
    <w:name w:val="WW8Num9z4"/>
    <w:qFormat/>
    <w:rsid w:val="007A5D10"/>
  </w:style>
  <w:style w:type="character" w:customStyle="1" w:styleId="WW8Num9z5">
    <w:name w:val="WW8Num9z5"/>
    <w:qFormat/>
    <w:rsid w:val="007A5D10"/>
  </w:style>
  <w:style w:type="character" w:customStyle="1" w:styleId="WW8Num9z6">
    <w:name w:val="WW8Num9z6"/>
    <w:qFormat/>
    <w:rsid w:val="007A5D10"/>
  </w:style>
  <w:style w:type="character" w:customStyle="1" w:styleId="WW8Num9z7">
    <w:name w:val="WW8Num9z7"/>
    <w:qFormat/>
    <w:rsid w:val="007A5D10"/>
  </w:style>
  <w:style w:type="character" w:customStyle="1" w:styleId="WW8Num9z8">
    <w:name w:val="WW8Num9z8"/>
    <w:qFormat/>
    <w:rsid w:val="007A5D10"/>
  </w:style>
  <w:style w:type="character" w:customStyle="1" w:styleId="WW8Num10z0">
    <w:name w:val="WW8Num10z0"/>
    <w:qFormat/>
    <w:rsid w:val="007A5D10"/>
  </w:style>
  <w:style w:type="character" w:customStyle="1" w:styleId="WW8Num10z1">
    <w:name w:val="WW8Num10z1"/>
    <w:qFormat/>
    <w:rsid w:val="007A5D10"/>
  </w:style>
  <w:style w:type="character" w:customStyle="1" w:styleId="WW8Num10z2">
    <w:name w:val="WW8Num10z2"/>
    <w:qFormat/>
    <w:rsid w:val="007A5D10"/>
  </w:style>
  <w:style w:type="character" w:customStyle="1" w:styleId="WW8Num10z3">
    <w:name w:val="WW8Num10z3"/>
    <w:qFormat/>
    <w:rsid w:val="007A5D10"/>
  </w:style>
  <w:style w:type="character" w:customStyle="1" w:styleId="WW8Num10z4">
    <w:name w:val="WW8Num10z4"/>
    <w:qFormat/>
    <w:rsid w:val="007A5D10"/>
  </w:style>
  <w:style w:type="character" w:customStyle="1" w:styleId="WW8Num10z5">
    <w:name w:val="WW8Num10z5"/>
    <w:qFormat/>
    <w:rsid w:val="007A5D10"/>
  </w:style>
  <w:style w:type="character" w:customStyle="1" w:styleId="WW8Num10z6">
    <w:name w:val="WW8Num10z6"/>
    <w:qFormat/>
    <w:rsid w:val="007A5D10"/>
  </w:style>
  <w:style w:type="character" w:customStyle="1" w:styleId="WW8Num10z7">
    <w:name w:val="WW8Num10z7"/>
    <w:qFormat/>
    <w:rsid w:val="007A5D10"/>
  </w:style>
  <w:style w:type="character" w:customStyle="1" w:styleId="WW8Num10z8">
    <w:name w:val="WW8Num10z8"/>
    <w:qFormat/>
    <w:rsid w:val="007A5D10"/>
  </w:style>
  <w:style w:type="character" w:customStyle="1" w:styleId="WW8Num11z0">
    <w:name w:val="WW8Num11z0"/>
    <w:qFormat/>
    <w:rsid w:val="007A5D10"/>
  </w:style>
  <w:style w:type="character" w:customStyle="1" w:styleId="WW8Num11z1">
    <w:name w:val="WW8Num11z1"/>
    <w:qFormat/>
    <w:rsid w:val="007A5D10"/>
  </w:style>
  <w:style w:type="character" w:customStyle="1" w:styleId="WW8Num11z2">
    <w:name w:val="WW8Num11z2"/>
    <w:qFormat/>
    <w:rsid w:val="007A5D10"/>
  </w:style>
  <w:style w:type="character" w:customStyle="1" w:styleId="WW8Num11z3">
    <w:name w:val="WW8Num11z3"/>
    <w:qFormat/>
    <w:rsid w:val="007A5D10"/>
  </w:style>
  <w:style w:type="character" w:customStyle="1" w:styleId="WW8Num11z4">
    <w:name w:val="WW8Num11z4"/>
    <w:qFormat/>
    <w:rsid w:val="007A5D10"/>
  </w:style>
  <w:style w:type="character" w:customStyle="1" w:styleId="WW8Num11z5">
    <w:name w:val="WW8Num11z5"/>
    <w:qFormat/>
    <w:rsid w:val="007A5D10"/>
  </w:style>
  <w:style w:type="character" w:customStyle="1" w:styleId="WW8Num11z6">
    <w:name w:val="WW8Num11z6"/>
    <w:qFormat/>
    <w:rsid w:val="007A5D10"/>
  </w:style>
  <w:style w:type="character" w:customStyle="1" w:styleId="WW8Num11z7">
    <w:name w:val="WW8Num11z7"/>
    <w:qFormat/>
    <w:rsid w:val="007A5D10"/>
  </w:style>
  <w:style w:type="character" w:customStyle="1" w:styleId="WW8Num11z8">
    <w:name w:val="WW8Num11z8"/>
    <w:qFormat/>
    <w:rsid w:val="007A5D10"/>
  </w:style>
  <w:style w:type="character" w:customStyle="1" w:styleId="WW8Num12z0">
    <w:name w:val="WW8Num12z0"/>
    <w:qFormat/>
    <w:rsid w:val="007A5D10"/>
    <w:rPr>
      <w:b w:val="0"/>
    </w:rPr>
  </w:style>
  <w:style w:type="character" w:customStyle="1" w:styleId="WW8Num12z1">
    <w:name w:val="WW8Num12z1"/>
    <w:qFormat/>
    <w:rsid w:val="007A5D10"/>
  </w:style>
  <w:style w:type="character" w:customStyle="1" w:styleId="WW8Num12z2">
    <w:name w:val="WW8Num12z2"/>
    <w:qFormat/>
    <w:rsid w:val="007A5D10"/>
  </w:style>
  <w:style w:type="character" w:customStyle="1" w:styleId="WW8Num12z3">
    <w:name w:val="WW8Num12z3"/>
    <w:qFormat/>
    <w:rsid w:val="007A5D10"/>
  </w:style>
  <w:style w:type="character" w:customStyle="1" w:styleId="WW8Num12z4">
    <w:name w:val="WW8Num12z4"/>
    <w:qFormat/>
    <w:rsid w:val="007A5D10"/>
  </w:style>
  <w:style w:type="character" w:customStyle="1" w:styleId="WW8Num12z5">
    <w:name w:val="WW8Num12z5"/>
    <w:qFormat/>
    <w:rsid w:val="007A5D10"/>
  </w:style>
  <w:style w:type="character" w:customStyle="1" w:styleId="WW8Num12z6">
    <w:name w:val="WW8Num12z6"/>
    <w:qFormat/>
    <w:rsid w:val="007A5D10"/>
  </w:style>
  <w:style w:type="character" w:customStyle="1" w:styleId="WW8Num12z7">
    <w:name w:val="WW8Num12z7"/>
    <w:qFormat/>
    <w:rsid w:val="007A5D10"/>
  </w:style>
  <w:style w:type="character" w:customStyle="1" w:styleId="WW8Num12z8">
    <w:name w:val="WW8Num12z8"/>
    <w:qFormat/>
    <w:rsid w:val="007A5D10"/>
  </w:style>
  <w:style w:type="character" w:customStyle="1" w:styleId="WW8Num13z0">
    <w:name w:val="WW8Num13z0"/>
    <w:qFormat/>
    <w:rsid w:val="007A5D10"/>
  </w:style>
  <w:style w:type="character" w:customStyle="1" w:styleId="WW8Num13z1">
    <w:name w:val="WW8Num13z1"/>
    <w:qFormat/>
    <w:rsid w:val="007A5D10"/>
  </w:style>
  <w:style w:type="character" w:customStyle="1" w:styleId="WW8Num13z2">
    <w:name w:val="WW8Num13z2"/>
    <w:qFormat/>
    <w:rsid w:val="007A5D10"/>
  </w:style>
  <w:style w:type="character" w:customStyle="1" w:styleId="WW8Num13z3">
    <w:name w:val="WW8Num13z3"/>
    <w:qFormat/>
    <w:rsid w:val="007A5D10"/>
  </w:style>
  <w:style w:type="character" w:customStyle="1" w:styleId="WW8Num13z4">
    <w:name w:val="WW8Num13z4"/>
    <w:qFormat/>
    <w:rsid w:val="007A5D10"/>
  </w:style>
  <w:style w:type="character" w:customStyle="1" w:styleId="WW8Num13z5">
    <w:name w:val="WW8Num13z5"/>
    <w:qFormat/>
    <w:rsid w:val="007A5D10"/>
  </w:style>
  <w:style w:type="character" w:customStyle="1" w:styleId="WW8Num13z6">
    <w:name w:val="WW8Num13z6"/>
    <w:qFormat/>
    <w:rsid w:val="007A5D10"/>
  </w:style>
  <w:style w:type="character" w:customStyle="1" w:styleId="WW8Num13z7">
    <w:name w:val="WW8Num13z7"/>
    <w:qFormat/>
    <w:rsid w:val="007A5D10"/>
  </w:style>
  <w:style w:type="character" w:customStyle="1" w:styleId="WW8Num13z8">
    <w:name w:val="WW8Num13z8"/>
    <w:qFormat/>
    <w:rsid w:val="007A5D10"/>
  </w:style>
  <w:style w:type="character" w:customStyle="1" w:styleId="WW8Num14z0">
    <w:name w:val="WW8Num14z0"/>
    <w:qFormat/>
    <w:rsid w:val="007A5D10"/>
  </w:style>
  <w:style w:type="character" w:customStyle="1" w:styleId="WW8Num14z1">
    <w:name w:val="WW8Num14z1"/>
    <w:qFormat/>
    <w:rsid w:val="007A5D10"/>
  </w:style>
  <w:style w:type="character" w:customStyle="1" w:styleId="WW8Num14z2">
    <w:name w:val="WW8Num14z2"/>
    <w:qFormat/>
    <w:rsid w:val="007A5D10"/>
  </w:style>
  <w:style w:type="character" w:customStyle="1" w:styleId="WW8Num14z3">
    <w:name w:val="WW8Num14z3"/>
    <w:qFormat/>
    <w:rsid w:val="007A5D10"/>
  </w:style>
  <w:style w:type="character" w:customStyle="1" w:styleId="WW8Num14z4">
    <w:name w:val="WW8Num14z4"/>
    <w:qFormat/>
    <w:rsid w:val="007A5D10"/>
  </w:style>
  <w:style w:type="character" w:customStyle="1" w:styleId="WW8Num14z5">
    <w:name w:val="WW8Num14z5"/>
    <w:qFormat/>
    <w:rsid w:val="007A5D10"/>
  </w:style>
  <w:style w:type="character" w:customStyle="1" w:styleId="WW8Num14z6">
    <w:name w:val="WW8Num14z6"/>
    <w:qFormat/>
    <w:rsid w:val="007A5D10"/>
  </w:style>
  <w:style w:type="character" w:customStyle="1" w:styleId="WW8Num14z7">
    <w:name w:val="WW8Num14z7"/>
    <w:qFormat/>
    <w:rsid w:val="007A5D10"/>
  </w:style>
  <w:style w:type="character" w:customStyle="1" w:styleId="WW8Num14z8">
    <w:name w:val="WW8Num14z8"/>
    <w:qFormat/>
    <w:rsid w:val="007A5D10"/>
  </w:style>
  <w:style w:type="character" w:customStyle="1" w:styleId="WW8Num15z0">
    <w:name w:val="WW8Num15z0"/>
    <w:qFormat/>
    <w:rsid w:val="007A5D10"/>
  </w:style>
  <w:style w:type="character" w:customStyle="1" w:styleId="WW8Num15z1">
    <w:name w:val="WW8Num15z1"/>
    <w:qFormat/>
    <w:rsid w:val="007A5D10"/>
  </w:style>
  <w:style w:type="character" w:customStyle="1" w:styleId="WW8Num15z2">
    <w:name w:val="WW8Num15z2"/>
    <w:qFormat/>
    <w:rsid w:val="007A5D10"/>
  </w:style>
  <w:style w:type="character" w:customStyle="1" w:styleId="WW8Num15z3">
    <w:name w:val="WW8Num15z3"/>
    <w:qFormat/>
    <w:rsid w:val="007A5D10"/>
  </w:style>
  <w:style w:type="character" w:customStyle="1" w:styleId="WW8Num15z4">
    <w:name w:val="WW8Num15z4"/>
    <w:qFormat/>
    <w:rsid w:val="007A5D10"/>
  </w:style>
  <w:style w:type="character" w:customStyle="1" w:styleId="WW8Num15z5">
    <w:name w:val="WW8Num15z5"/>
    <w:qFormat/>
    <w:rsid w:val="007A5D10"/>
  </w:style>
  <w:style w:type="character" w:customStyle="1" w:styleId="WW8Num15z6">
    <w:name w:val="WW8Num15z6"/>
    <w:qFormat/>
    <w:rsid w:val="007A5D10"/>
  </w:style>
  <w:style w:type="character" w:customStyle="1" w:styleId="WW8Num15z7">
    <w:name w:val="WW8Num15z7"/>
    <w:qFormat/>
    <w:rsid w:val="007A5D10"/>
  </w:style>
  <w:style w:type="character" w:customStyle="1" w:styleId="WW8Num15z8">
    <w:name w:val="WW8Num15z8"/>
    <w:qFormat/>
    <w:rsid w:val="007A5D10"/>
  </w:style>
  <w:style w:type="character" w:customStyle="1" w:styleId="WW8Num16z0">
    <w:name w:val="WW8Num16z0"/>
    <w:qFormat/>
    <w:rsid w:val="007A5D10"/>
  </w:style>
  <w:style w:type="character" w:customStyle="1" w:styleId="WW8Num16z1">
    <w:name w:val="WW8Num16z1"/>
    <w:qFormat/>
    <w:rsid w:val="007A5D10"/>
  </w:style>
  <w:style w:type="character" w:customStyle="1" w:styleId="WW8Num16z2">
    <w:name w:val="WW8Num16z2"/>
    <w:qFormat/>
    <w:rsid w:val="007A5D10"/>
  </w:style>
  <w:style w:type="character" w:customStyle="1" w:styleId="WW8Num16z3">
    <w:name w:val="WW8Num16z3"/>
    <w:qFormat/>
    <w:rsid w:val="007A5D10"/>
  </w:style>
  <w:style w:type="character" w:customStyle="1" w:styleId="WW8Num16z4">
    <w:name w:val="WW8Num16z4"/>
    <w:qFormat/>
    <w:rsid w:val="007A5D10"/>
  </w:style>
  <w:style w:type="character" w:customStyle="1" w:styleId="WW8Num16z5">
    <w:name w:val="WW8Num16z5"/>
    <w:qFormat/>
    <w:rsid w:val="007A5D10"/>
  </w:style>
  <w:style w:type="character" w:customStyle="1" w:styleId="WW8Num16z6">
    <w:name w:val="WW8Num16z6"/>
    <w:qFormat/>
    <w:rsid w:val="007A5D10"/>
  </w:style>
  <w:style w:type="character" w:customStyle="1" w:styleId="WW8Num16z7">
    <w:name w:val="WW8Num16z7"/>
    <w:qFormat/>
    <w:rsid w:val="007A5D10"/>
  </w:style>
  <w:style w:type="character" w:customStyle="1" w:styleId="WW8Num16z8">
    <w:name w:val="WW8Num16z8"/>
    <w:qFormat/>
    <w:rsid w:val="007A5D10"/>
  </w:style>
  <w:style w:type="character" w:customStyle="1" w:styleId="20">
    <w:name w:val="Основной шрифт абзаца2"/>
    <w:qFormat/>
    <w:rsid w:val="007A5D10"/>
  </w:style>
  <w:style w:type="character" w:customStyle="1" w:styleId="a3">
    <w:name w:val="Основной текст Знак"/>
    <w:qFormat/>
    <w:rsid w:val="007A5D10"/>
    <w:rPr>
      <w:sz w:val="24"/>
      <w:szCs w:val="24"/>
    </w:rPr>
  </w:style>
  <w:style w:type="character" w:customStyle="1" w:styleId="50">
    <w:name w:val="Заголовок 5 Знак"/>
    <w:qFormat/>
    <w:rsid w:val="007A5D10"/>
    <w:rPr>
      <w:rFonts w:ascii="Calibri" w:eastAsia="Times New Roman" w:hAnsi="Calibri" w:cs="Times New Roman"/>
      <w:b/>
      <w:bCs/>
      <w:i/>
      <w:iCs/>
      <w:sz w:val="26"/>
      <w:szCs w:val="26"/>
      <w:lang w:val="ru-RU"/>
    </w:rPr>
  </w:style>
  <w:style w:type="character" w:customStyle="1" w:styleId="apple-converted-space">
    <w:name w:val="apple-converted-space"/>
    <w:qFormat/>
    <w:rsid w:val="007A5D10"/>
  </w:style>
  <w:style w:type="character" w:customStyle="1" w:styleId="a4">
    <w:name w:val="Виділення жирним"/>
    <w:qFormat/>
    <w:rsid w:val="007A5D10"/>
    <w:rPr>
      <w:b/>
      <w:bCs/>
    </w:rPr>
  </w:style>
  <w:style w:type="character" w:customStyle="1" w:styleId="10">
    <w:name w:val="Основной шрифт абзаца1"/>
    <w:qFormat/>
    <w:rsid w:val="007A5D10"/>
  </w:style>
  <w:style w:type="character" w:customStyle="1" w:styleId="spelle">
    <w:name w:val="spelle"/>
    <w:qFormat/>
    <w:rsid w:val="007A5D10"/>
    <w:rPr>
      <w:rFonts w:cs="Times New Roman"/>
    </w:rPr>
  </w:style>
  <w:style w:type="character" w:customStyle="1" w:styleId="grame">
    <w:name w:val="grame"/>
    <w:qFormat/>
    <w:rsid w:val="007A5D10"/>
    <w:rPr>
      <w:rFonts w:cs="Times New Roman"/>
    </w:rPr>
  </w:style>
  <w:style w:type="character" w:customStyle="1" w:styleId="a5">
    <w:name w:val="Символ нумерації"/>
    <w:qFormat/>
    <w:rsid w:val="007A5D10"/>
    <w:rPr>
      <w:sz w:val="28"/>
      <w:szCs w:val="28"/>
    </w:rPr>
  </w:style>
  <w:style w:type="character" w:customStyle="1" w:styleId="WWCharLFO1LVL1">
    <w:name w:val="WW_CharLFO1LVL1"/>
    <w:qFormat/>
    <w:rsid w:val="007A5D10"/>
    <w:rPr>
      <w:lang w:val="uk-UA"/>
    </w:rPr>
  </w:style>
  <w:style w:type="character" w:customStyle="1" w:styleId="WWCharLFO2LVL1">
    <w:name w:val="WW_CharLFO2LVL1"/>
    <w:qFormat/>
    <w:rsid w:val="007A5D10"/>
    <w:rPr>
      <w:rFonts w:ascii="Times New Roman" w:hAnsi="Times New Roman" w:cs="Times New Roman"/>
      <w:b/>
      <w:sz w:val="28"/>
    </w:rPr>
  </w:style>
  <w:style w:type="character" w:customStyle="1" w:styleId="WWCharLFO2LVL2">
    <w:name w:val="WW_CharLFO2LVL2"/>
    <w:qFormat/>
    <w:rsid w:val="007A5D10"/>
    <w:rPr>
      <w:rFonts w:cs="Times New Roman"/>
    </w:rPr>
  </w:style>
  <w:style w:type="character" w:customStyle="1" w:styleId="WWCharLFO2LVL3">
    <w:name w:val="WW_CharLFO2LVL3"/>
    <w:qFormat/>
    <w:rsid w:val="007A5D10"/>
    <w:rPr>
      <w:rFonts w:cs="Times New Roman"/>
    </w:rPr>
  </w:style>
  <w:style w:type="character" w:customStyle="1" w:styleId="WWCharLFO2LVL4">
    <w:name w:val="WW_CharLFO2LVL4"/>
    <w:qFormat/>
    <w:rsid w:val="007A5D10"/>
    <w:rPr>
      <w:rFonts w:cs="Times New Roman"/>
    </w:rPr>
  </w:style>
  <w:style w:type="character" w:customStyle="1" w:styleId="WWCharLFO2LVL5">
    <w:name w:val="WW_CharLFO2LVL5"/>
    <w:qFormat/>
    <w:rsid w:val="007A5D10"/>
    <w:rPr>
      <w:rFonts w:cs="Times New Roman"/>
    </w:rPr>
  </w:style>
  <w:style w:type="character" w:customStyle="1" w:styleId="WWCharLFO2LVL6">
    <w:name w:val="WW_CharLFO2LVL6"/>
    <w:qFormat/>
    <w:rsid w:val="007A5D10"/>
    <w:rPr>
      <w:rFonts w:cs="Times New Roman"/>
    </w:rPr>
  </w:style>
  <w:style w:type="character" w:customStyle="1" w:styleId="WWCharLFO2LVL7">
    <w:name w:val="WW_CharLFO2LVL7"/>
    <w:qFormat/>
    <w:rsid w:val="007A5D10"/>
    <w:rPr>
      <w:rFonts w:cs="Times New Roman"/>
    </w:rPr>
  </w:style>
  <w:style w:type="character" w:customStyle="1" w:styleId="WWCharLFO2LVL8">
    <w:name w:val="WW_CharLFO2LVL8"/>
    <w:qFormat/>
    <w:rsid w:val="007A5D10"/>
    <w:rPr>
      <w:rFonts w:cs="Times New Roman"/>
    </w:rPr>
  </w:style>
  <w:style w:type="character" w:customStyle="1" w:styleId="WWCharLFO2LVL9">
    <w:name w:val="WW_CharLFO2LVL9"/>
    <w:qFormat/>
    <w:rsid w:val="007A5D10"/>
    <w:rPr>
      <w:rFonts w:cs="Times New Roman"/>
    </w:rPr>
  </w:style>
  <w:style w:type="character" w:customStyle="1" w:styleId="WWCharLFO3LVL1">
    <w:name w:val="WW_CharLFO3LVL1"/>
    <w:qFormat/>
    <w:rsid w:val="007A5D10"/>
    <w:rPr>
      <w:rFonts w:ascii="Times New Roman" w:hAnsi="Times New Roman" w:cs="Times New Roman"/>
      <w:sz w:val="28"/>
    </w:rPr>
  </w:style>
  <w:style w:type="character" w:customStyle="1" w:styleId="WWCharLFO3LVL2">
    <w:name w:val="WW_CharLFO3LVL2"/>
    <w:qFormat/>
    <w:rsid w:val="007A5D10"/>
    <w:rPr>
      <w:rFonts w:cs="Times New Roman"/>
      <w:b w:val="0"/>
      <w:sz w:val="20"/>
    </w:rPr>
  </w:style>
  <w:style w:type="character" w:customStyle="1" w:styleId="WWCharLFO3LVL3">
    <w:name w:val="WW_CharLFO3LVL3"/>
    <w:qFormat/>
    <w:rsid w:val="007A5D10"/>
    <w:rPr>
      <w:rFonts w:cs="Times New Roman"/>
    </w:rPr>
  </w:style>
  <w:style w:type="character" w:customStyle="1" w:styleId="WWCharLFO3LVL4">
    <w:name w:val="WW_CharLFO3LVL4"/>
    <w:qFormat/>
    <w:rsid w:val="007A5D10"/>
    <w:rPr>
      <w:rFonts w:cs="Times New Roman"/>
    </w:rPr>
  </w:style>
  <w:style w:type="character" w:customStyle="1" w:styleId="WWCharLFO3LVL5">
    <w:name w:val="WW_CharLFO3LVL5"/>
    <w:qFormat/>
    <w:rsid w:val="007A5D10"/>
    <w:rPr>
      <w:rFonts w:cs="Times New Roman"/>
    </w:rPr>
  </w:style>
  <w:style w:type="character" w:customStyle="1" w:styleId="WWCharLFO3LVL6">
    <w:name w:val="WW_CharLFO3LVL6"/>
    <w:qFormat/>
    <w:rsid w:val="007A5D10"/>
    <w:rPr>
      <w:rFonts w:cs="Times New Roman"/>
    </w:rPr>
  </w:style>
  <w:style w:type="character" w:customStyle="1" w:styleId="WWCharLFO3LVL7">
    <w:name w:val="WW_CharLFO3LVL7"/>
    <w:qFormat/>
    <w:rsid w:val="007A5D10"/>
    <w:rPr>
      <w:rFonts w:cs="Times New Roman"/>
    </w:rPr>
  </w:style>
  <w:style w:type="character" w:customStyle="1" w:styleId="WWCharLFO3LVL8">
    <w:name w:val="WW_CharLFO3LVL8"/>
    <w:qFormat/>
    <w:rsid w:val="007A5D10"/>
    <w:rPr>
      <w:rFonts w:cs="Times New Roman"/>
    </w:rPr>
  </w:style>
  <w:style w:type="character" w:customStyle="1" w:styleId="WWCharLFO3LVL9">
    <w:name w:val="WW_CharLFO3LVL9"/>
    <w:qFormat/>
    <w:rsid w:val="007A5D10"/>
    <w:rPr>
      <w:rFonts w:cs="Times New Roman"/>
    </w:rPr>
  </w:style>
  <w:style w:type="character" w:customStyle="1" w:styleId="WWCharLFO4LVL1">
    <w:name w:val="WW_CharLFO4LVL1"/>
    <w:qFormat/>
    <w:rsid w:val="007A5D10"/>
    <w:rPr>
      <w:sz w:val="28"/>
      <w:szCs w:val="28"/>
    </w:rPr>
  </w:style>
  <w:style w:type="character" w:customStyle="1" w:styleId="WWCharLFO4LVL2">
    <w:name w:val="WW_CharLFO4LVL2"/>
    <w:qFormat/>
    <w:rsid w:val="007A5D10"/>
    <w:rPr>
      <w:sz w:val="28"/>
      <w:szCs w:val="28"/>
    </w:rPr>
  </w:style>
  <w:style w:type="character" w:customStyle="1" w:styleId="WWCharLFO4LVL3">
    <w:name w:val="WW_CharLFO4LVL3"/>
    <w:qFormat/>
    <w:rsid w:val="007A5D10"/>
    <w:rPr>
      <w:sz w:val="28"/>
      <w:szCs w:val="28"/>
    </w:rPr>
  </w:style>
  <w:style w:type="character" w:customStyle="1" w:styleId="WWCharLFO4LVL4">
    <w:name w:val="WW_CharLFO4LVL4"/>
    <w:qFormat/>
    <w:rsid w:val="007A5D10"/>
    <w:rPr>
      <w:sz w:val="28"/>
      <w:szCs w:val="28"/>
    </w:rPr>
  </w:style>
  <w:style w:type="character" w:customStyle="1" w:styleId="WWCharLFO4LVL5">
    <w:name w:val="WW_CharLFO4LVL5"/>
    <w:qFormat/>
    <w:rsid w:val="007A5D10"/>
    <w:rPr>
      <w:sz w:val="28"/>
      <w:szCs w:val="28"/>
    </w:rPr>
  </w:style>
  <w:style w:type="character" w:customStyle="1" w:styleId="WWCharLFO4LVL6">
    <w:name w:val="WW_CharLFO4LVL6"/>
    <w:qFormat/>
    <w:rsid w:val="007A5D10"/>
    <w:rPr>
      <w:sz w:val="28"/>
      <w:szCs w:val="28"/>
    </w:rPr>
  </w:style>
  <w:style w:type="character" w:customStyle="1" w:styleId="WWCharLFO4LVL7">
    <w:name w:val="WW_CharLFO4LVL7"/>
    <w:qFormat/>
    <w:rsid w:val="007A5D10"/>
    <w:rPr>
      <w:sz w:val="28"/>
      <w:szCs w:val="28"/>
    </w:rPr>
  </w:style>
  <w:style w:type="character" w:customStyle="1" w:styleId="WWCharLFO4LVL8">
    <w:name w:val="WW_CharLFO4LVL8"/>
    <w:qFormat/>
    <w:rsid w:val="007A5D10"/>
    <w:rPr>
      <w:sz w:val="28"/>
      <w:szCs w:val="28"/>
    </w:rPr>
  </w:style>
  <w:style w:type="character" w:customStyle="1" w:styleId="WWCharLFO4LVL9">
    <w:name w:val="WW_CharLFO4LVL9"/>
    <w:qFormat/>
    <w:rsid w:val="007A5D10"/>
    <w:rPr>
      <w:sz w:val="28"/>
      <w:szCs w:val="28"/>
    </w:rPr>
  </w:style>
  <w:style w:type="character" w:customStyle="1" w:styleId="11">
    <w:name w:val="Текст выноски Знак1"/>
    <w:qFormat/>
    <w:rsid w:val="007A5D10"/>
    <w:rPr>
      <w:rFonts w:ascii="Segoe UI" w:eastAsia="Calibri" w:hAnsi="Segoe UI" w:cs="Segoe UI"/>
      <w:color w:val="00000A"/>
      <w:kern w:val="2"/>
      <w:sz w:val="18"/>
      <w:szCs w:val="18"/>
      <w:lang w:val="ru-RU"/>
    </w:rPr>
  </w:style>
  <w:style w:type="character" w:customStyle="1" w:styleId="BalloonTextChar">
    <w:name w:val="Balloon Text Char"/>
    <w:qFormat/>
    <w:rsid w:val="007A5D10"/>
    <w:rPr>
      <w:rFonts w:ascii="Times New Roman" w:hAnsi="Times New Roman" w:cs="Times New Roman"/>
      <w:sz w:val="2"/>
      <w:lang w:val="ru-RU"/>
    </w:rPr>
  </w:style>
  <w:style w:type="character" w:customStyle="1" w:styleId="HTMLPreformattedChar">
    <w:name w:val="HTML Preformatted Char"/>
    <w:qFormat/>
    <w:rsid w:val="007A5D10"/>
    <w:rPr>
      <w:rFonts w:ascii="Courier New" w:hAnsi="Courier New" w:cs="Courier New"/>
      <w:sz w:val="20"/>
      <w:szCs w:val="20"/>
      <w:lang w:val="ru-RU"/>
    </w:rPr>
  </w:style>
  <w:style w:type="character" w:customStyle="1" w:styleId="a6">
    <w:name w:val="Текст выноски Знак"/>
    <w:qFormat/>
    <w:rsid w:val="007A5D10"/>
    <w:rPr>
      <w:rFonts w:ascii="Tahoma" w:hAnsi="Tahoma" w:cs="Tahoma"/>
      <w:sz w:val="16"/>
      <w:szCs w:val="16"/>
    </w:rPr>
  </w:style>
  <w:style w:type="character" w:customStyle="1" w:styleId="a7">
    <w:name w:val="Нижний колонтитул Знак"/>
    <w:qFormat/>
    <w:rsid w:val="007A5D10"/>
    <w:rPr>
      <w:rFonts w:cs="Times New Roman"/>
    </w:rPr>
  </w:style>
  <w:style w:type="character" w:customStyle="1" w:styleId="a8">
    <w:name w:val="Верхний колонтитул Знак"/>
    <w:qFormat/>
    <w:rsid w:val="007A5D10"/>
    <w:rPr>
      <w:rFonts w:cs="Times New Roman"/>
    </w:rPr>
  </w:style>
  <w:style w:type="character" w:customStyle="1" w:styleId="HTML">
    <w:name w:val="Стандартный HTML Знак"/>
    <w:qFormat/>
    <w:rsid w:val="007A5D10"/>
    <w:rPr>
      <w:rFonts w:ascii="Courier New" w:hAnsi="Courier New" w:cs="Courier New"/>
      <w:sz w:val="20"/>
      <w:szCs w:val="20"/>
    </w:rPr>
  </w:style>
  <w:style w:type="character" w:customStyle="1" w:styleId="Heading2Char">
    <w:name w:val="Heading 2 Char"/>
    <w:qFormat/>
    <w:rsid w:val="007A5D10"/>
    <w:rPr>
      <w:rFonts w:ascii="Cambria" w:hAnsi="Cambria" w:cs="Times New Roman"/>
      <w:b/>
      <w:bCs/>
      <w:i/>
      <w:iCs/>
      <w:sz w:val="28"/>
      <w:szCs w:val="28"/>
      <w:lang w:val="ru-RU"/>
    </w:rPr>
  </w:style>
  <w:style w:type="character" w:customStyle="1" w:styleId="Heading1Char">
    <w:name w:val="Heading 1 Char"/>
    <w:qFormat/>
    <w:rsid w:val="007A5D10"/>
    <w:rPr>
      <w:rFonts w:ascii="Cambria" w:hAnsi="Cambria" w:cs="Times New Roman"/>
      <w:b/>
      <w:bCs/>
      <w:sz w:val="32"/>
      <w:szCs w:val="32"/>
      <w:lang w:val="ru-RU"/>
    </w:rPr>
  </w:style>
  <w:style w:type="character" w:customStyle="1" w:styleId="a9">
    <w:name w:val="Символи виноски"/>
    <w:qFormat/>
    <w:rsid w:val="007A5D10"/>
  </w:style>
  <w:style w:type="character" w:customStyle="1" w:styleId="aa">
    <w:name w:val="Символи кінцевої виноски"/>
    <w:qFormat/>
    <w:rsid w:val="007A5D10"/>
  </w:style>
  <w:style w:type="character" w:customStyle="1" w:styleId="12">
    <w:name w:val="Гіперпосилання1"/>
    <w:rsid w:val="007A5D10"/>
    <w:rPr>
      <w:color w:val="000080"/>
      <w:u w:val="single"/>
    </w:rPr>
  </w:style>
  <w:style w:type="character" w:customStyle="1" w:styleId="ab">
    <w:name w:val="Відвідане гіперпосилання"/>
    <w:rsid w:val="007A5D10"/>
    <w:rPr>
      <w:color w:val="800000"/>
      <w:u w:val="single"/>
    </w:rPr>
  </w:style>
  <w:style w:type="paragraph" w:customStyle="1" w:styleId="ac">
    <w:name w:val="Заголовок"/>
    <w:basedOn w:val="a"/>
    <w:next w:val="ad"/>
    <w:qFormat/>
    <w:rsid w:val="007A5D10"/>
    <w:pPr>
      <w:keepNext/>
      <w:spacing w:before="240" w:after="120"/>
    </w:pPr>
    <w:rPr>
      <w:rFonts w:ascii="Liberation Sans" w:eastAsia="Microsoft YaHei" w:hAnsi="Liberation Sans"/>
      <w:sz w:val="28"/>
      <w:szCs w:val="28"/>
    </w:rPr>
  </w:style>
  <w:style w:type="paragraph" w:styleId="ad">
    <w:name w:val="Body Text"/>
    <w:basedOn w:val="a"/>
    <w:rsid w:val="007A5D10"/>
    <w:pPr>
      <w:spacing w:after="120"/>
    </w:pPr>
  </w:style>
  <w:style w:type="paragraph" w:styleId="ae">
    <w:name w:val="List"/>
    <w:basedOn w:val="ad"/>
    <w:rsid w:val="007A5D10"/>
  </w:style>
  <w:style w:type="paragraph" w:styleId="af">
    <w:name w:val="caption"/>
    <w:basedOn w:val="a"/>
    <w:qFormat/>
    <w:rsid w:val="007A5D10"/>
    <w:pPr>
      <w:suppressLineNumbers/>
      <w:spacing w:before="120" w:after="120"/>
    </w:pPr>
    <w:rPr>
      <w:i/>
      <w:iCs/>
    </w:rPr>
  </w:style>
  <w:style w:type="paragraph" w:customStyle="1" w:styleId="af0">
    <w:name w:val="Покажчик"/>
    <w:basedOn w:val="a"/>
    <w:qFormat/>
    <w:rsid w:val="007A5D10"/>
    <w:pPr>
      <w:suppressLineNumbers/>
    </w:pPr>
  </w:style>
  <w:style w:type="paragraph" w:customStyle="1" w:styleId="13">
    <w:name w:val="Указатель1"/>
    <w:basedOn w:val="a"/>
    <w:qFormat/>
    <w:rsid w:val="007A5D10"/>
    <w:pPr>
      <w:suppressLineNumbers/>
    </w:pPr>
  </w:style>
  <w:style w:type="paragraph" w:styleId="af1">
    <w:name w:val="Body Text Indent"/>
    <w:basedOn w:val="a"/>
    <w:rsid w:val="007A5D10"/>
    <w:pPr>
      <w:ind w:firstLine="720"/>
    </w:pPr>
    <w:rPr>
      <w:sz w:val="28"/>
    </w:rPr>
  </w:style>
  <w:style w:type="paragraph" w:customStyle="1" w:styleId="21">
    <w:name w:val="Основной текст с отступом 21"/>
    <w:basedOn w:val="a"/>
    <w:qFormat/>
    <w:rsid w:val="007A5D10"/>
    <w:pPr>
      <w:ind w:firstLine="720"/>
      <w:jc w:val="both"/>
    </w:pPr>
    <w:rPr>
      <w:sz w:val="28"/>
    </w:rPr>
  </w:style>
  <w:style w:type="paragraph" w:customStyle="1" w:styleId="210">
    <w:name w:val="Основной текст 21"/>
    <w:basedOn w:val="a"/>
    <w:qFormat/>
    <w:rsid w:val="007A5D10"/>
    <w:pPr>
      <w:jc w:val="center"/>
    </w:pPr>
    <w:rPr>
      <w:sz w:val="28"/>
    </w:rPr>
  </w:style>
  <w:style w:type="paragraph" w:customStyle="1" w:styleId="31">
    <w:name w:val="Основной текст с отступом 31"/>
    <w:basedOn w:val="a"/>
    <w:qFormat/>
    <w:rsid w:val="007A5D10"/>
    <w:pPr>
      <w:ind w:firstLine="709"/>
    </w:pPr>
    <w:rPr>
      <w:sz w:val="28"/>
    </w:rPr>
  </w:style>
  <w:style w:type="paragraph" w:styleId="af2">
    <w:name w:val="Balloon Text"/>
    <w:basedOn w:val="a"/>
    <w:link w:val="af3"/>
    <w:qFormat/>
    <w:rsid w:val="007A5D10"/>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sid w:val="007A5D10"/>
    <w:rPr>
      <w:rFonts w:ascii="Verdana" w:eastAsia="Verdana" w:hAnsi="Verdana" w:cs="Verdana"/>
      <w:sz w:val="20"/>
      <w:szCs w:val="20"/>
      <w:lang w:val="en-US"/>
    </w:rPr>
  </w:style>
  <w:style w:type="paragraph" w:customStyle="1" w:styleId="40">
    <w:name w:val="заголовок 4"/>
    <w:basedOn w:val="a"/>
    <w:next w:val="a"/>
    <w:qFormat/>
    <w:rsid w:val="007A5D10"/>
    <w:pPr>
      <w:keepNext/>
      <w:ind w:firstLine="1701"/>
      <w:jc w:val="both"/>
    </w:pPr>
    <w:rPr>
      <w:rFonts w:ascii="Bookman Old Style" w:eastAsia="Bookman Old Style" w:hAnsi="Bookman Old Style" w:cs="Bookman Old Style"/>
      <w:sz w:val="27"/>
      <w:szCs w:val="27"/>
    </w:rPr>
  </w:style>
  <w:style w:type="paragraph" w:customStyle="1" w:styleId="30">
    <w:name w:val="заголовок 3"/>
    <w:basedOn w:val="a"/>
    <w:next w:val="a"/>
    <w:qFormat/>
    <w:rsid w:val="007A5D10"/>
    <w:pPr>
      <w:keepNext/>
      <w:ind w:firstLine="3686"/>
      <w:jc w:val="both"/>
    </w:pPr>
    <w:rPr>
      <w:rFonts w:ascii="Bookman Old Style" w:eastAsia="Bookman Old Style" w:hAnsi="Bookman Old Style" w:cs="Bookman Old Style"/>
      <w:b/>
      <w:bCs/>
      <w:sz w:val="36"/>
      <w:szCs w:val="36"/>
    </w:rPr>
  </w:style>
  <w:style w:type="paragraph" w:customStyle="1" w:styleId="rvps6">
    <w:name w:val="rvps6"/>
    <w:basedOn w:val="a"/>
    <w:qFormat/>
    <w:rsid w:val="007A5D10"/>
    <w:pPr>
      <w:spacing w:before="100" w:after="100"/>
    </w:pPr>
    <w:rPr>
      <w:color w:val="000000"/>
    </w:rPr>
  </w:style>
  <w:style w:type="paragraph" w:customStyle="1" w:styleId="14">
    <w:name w:val="Абзац списку1"/>
    <w:basedOn w:val="a"/>
    <w:qFormat/>
    <w:rsid w:val="007A5D10"/>
    <w:pPr>
      <w:ind w:left="708"/>
    </w:pPr>
  </w:style>
  <w:style w:type="paragraph" w:customStyle="1" w:styleId="15">
    <w:name w:val="Абзац списка1"/>
    <w:basedOn w:val="a"/>
    <w:qFormat/>
    <w:rsid w:val="007A5D10"/>
    <w:pPr>
      <w:ind w:left="708"/>
    </w:pPr>
  </w:style>
  <w:style w:type="paragraph" w:styleId="af4">
    <w:name w:val="List Paragraph"/>
    <w:basedOn w:val="a"/>
    <w:next w:val="210"/>
    <w:uiPriority w:val="34"/>
    <w:qFormat/>
    <w:rsid w:val="007A5D10"/>
    <w:pPr>
      <w:spacing w:after="200"/>
      <w:ind w:left="720"/>
      <w:contextualSpacing/>
    </w:pPr>
    <w:rPr>
      <w:rFonts w:cs="Times New Roman"/>
    </w:rPr>
  </w:style>
  <w:style w:type="paragraph" w:styleId="af5">
    <w:name w:val="Normal (Web)"/>
    <w:basedOn w:val="a"/>
    <w:next w:val="af6"/>
    <w:qFormat/>
    <w:rsid w:val="007A5D10"/>
    <w:pPr>
      <w:spacing w:before="280" w:after="280"/>
    </w:pPr>
    <w:rPr>
      <w:rFonts w:ascii="Times New Roman" w:eastAsia="Times New Roman" w:hAnsi="Times New Roman" w:cs="Times New Roman"/>
    </w:rPr>
  </w:style>
  <w:style w:type="paragraph" w:customStyle="1" w:styleId="af7">
    <w:name w:val="Вміст таблиці"/>
    <w:basedOn w:val="a"/>
    <w:qFormat/>
    <w:rsid w:val="007A5D10"/>
    <w:pPr>
      <w:spacing w:after="200" w:line="276" w:lineRule="auto"/>
    </w:pPr>
    <w:rPr>
      <w:rFonts w:ascii="Calibri" w:eastAsia="Calibri" w:hAnsi="Calibri" w:cs="Calibri"/>
      <w:color w:val="00000A"/>
      <w:sz w:val="22"/>
      <w:szCs w:val="22"/>
    </w:rPr>
  </w:style>
  <w:style w:type="paragraph" w:customStyle="1" w:styleId="af6">
    <w:name w:val="Заголовок таблиці"/>
    <w:basedOn w:val="af7"/>
    <w:qFormat/>
    <w:rsid w:val="007A5D10"/>
    <w:pPr>
      <w:suppressLineNumbers/>
      <w:jc w:val="center"/>
    </w:pPr>
    <w:rPr>
      <w:b/>
      <w:bCs/>
    </w:rPr>
  </w:style>
  <w:style w:type="paragraph" w:customStyle="1" w:styleId="TableParagraph">
    <w:name w:val="Table Paragraph"/>
    <w:basedOn w:val="a"/>
    <w:next w:val="16"/>
    <w:qFormat/>
    <w:rsid w:val="007A5D10"/>
    <w:rPr>
      <w:rFonts w:ascii="Times New Roman" w:eastAsia="Times New Roman" w:hAnsi="Times New Roman" w:cs="Times New Roman"/>
    </w:rPr>
  </w:style>
  <w:style w:type="paragraph" w:customStyle="1" w:styleId="16">
    <w:name w:val="Основний текст1"/>
    <w:basedOn w:val="a"/>
    <w:qFormat/>
    <w:rsid w:val="007A5D10"/>
    <w:pPr>
      <w:spacing w:after="120"/>
    </w:pPr>
    <w:rPr>
      <w:rFonts w:ascii="Times New Roman" w:eastAsia="Times New Roman" w:hAnsi="Times New Roman" w:cs="Times New Roman"/>
      <w:color w:val="00000A"/>
    </w:rPr>
  </w:style>
  <w:style w:type="paragraph" w:customStyle="1" w:styleId="af8">
    <w:name w:val="Знак"/>
    <w:basedOn w:val="a"/>
    <w:qFormat/>
    <w:rsid w:val="007A5D10"/>
    <w:rPr>
      <w:rFonts w:ascii="Times New Roman" w:hAnsi="Times New Roman" w:cs="Times New Roman"/>
      <w:sz w:val="20"/>
      <w:szCs w:val="20"/>
      <w:lang w:val="en-US"/>
    </w:rPr>
  </w:style>
  <w:style w:type="paragraph" w:customStyle="1" w:styleId="af9">
    <w:name w:val="Верхній і нижній колонтитули"/>
    <w:basedOn w:val="a"/>
    <w:qFormat/>
    <w:rsid w:val="007A5D10"/>
    <w:pPr>
      <w:suppressLineNumbers/>
      <w:tabs>
        <w:tab w:val="center" w:pos="4819"/>
        <w:tab w:val="right" w:pos="9638"/>
      </w:tabs>
    </w:pPr>
  </w:style>
  <w:style w:type="paragraph" w:styleId="afa">
    <w:name w:val="footer"/>
    <w:basedOn w:val="a"/>
    <w:rsid w:val="007A5D10"/>
    <w:pPr>
      <w:tabs>
        <w:tab w:val="center" w:pos="4677"/>
        <w:tab w:val="right" w:pos="9355"/>
      </w:tabs>
    </w:pPr>
  </w:style>
  <w:style w:type="paragraph" w:styleId="afb">
    <w:name w:val="header"/>
    <w:basedOn w:val="a"/>
    <w:next w:val="af2"/>
    <w:rsid w:val="007A5D10"/>
    <w:pPr>
      <w:tabs>
        <w:tab w:val="center" w:pos="4677"/>
        <w:tab w:val="right" w:pos="9355"/>
      </w:tabs>
    </w:pPr>
  </w:style>
  <w:style w:type="paragraph" w:customStyle="1" w:styleId="110">
    <w:name w:val="Заголовок 11"/>
    <w:basedOn w:val="a"/>
    <w:next w:val="af8"/>
    <w:qFormat/>
    <w:rsid w:val="007A5D10"/>
    <w:pPr>
      <w:ind w:left="222"/>
    </w:pPr>
    <w:rPr>
      <w:rFonts w:ascii="Times New Roman" w:eastAsia="Times New Roman" w:hAnsi="Times New Roman" w:cs="Times New Roman"/>
      <w:b/>
      <w:bCs/>
      <w:sz w:val="28"/>
      <w:szCs w:val="28"/>
    </w:rPr>
  </w:style>
  <w:style w:type="paragraph" w:styleId="HTML0">
    <w:name w:val="HTML Preformatted"/>
    <w:basedOn w:val="a"/>
    <w:next w:val="af7"/>
    <w:qFormat/>
    <w:rsid w:val="007A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paragraph" w:customStyle="1" w:styleId="afc">
    <w:name w:val="Зміст списку"/>
    <w:basedOn w:val="a"/>
    <w:qFormat/>
    <w:rsid w:val="007A5D10"/>
    <w:pPr>
      <w:ind w:left="567"/>
    </w:pPr>
  </w:style>
  <w:style w:type="paragraph" w:customStyle="1" w:styleId="FR1">
    <w:name w:val="FR1"/>
    <w:qFormat/>
    <w:rsid w:val="004A6CF5"/>
    <w:pPr>
      <w:widowControl w:val="0"/>
      <w:suppressAutoHyphens/>
      <w:snapToGrid w:val="0"/>
      <w:jc w:val="both"/>
    </w:pPr>
    <w:rPr>
      <w:rFonts w:ascii="Arial" w:eastAsia="Arial" w:hAnsi="Arial"/>
      <w:sz w:val="22"/>
      <w:szCs w:val="20"/>
      <w:lang w:val="ru-RU" w:bidi="ar-SA"/>
    </w:rPr>
  </w:style>
  <w:style w:type="numbering" w:customStyle="1" w:styleId="WW8Num1">
    <w:name w:val="WW8Num1"/>
    <w:qFormat/>
    <w:rsid w:val="007A5D10"/>
  </w:style>
  <w:style w:type="numbering" w:customStyle="1" w:styleId="WW8Num2">
    <w:name w:val="WW8Num2"/>
    <w:qFormat/>
    <w:rsid w:val="007A5D10"/>
  </w:style>
  <w:style w:type="numbering" w:customStyle="1" w:styleId="WW8Num3">
    <w:name w:val="WW8Num3"/>
    <w:qFormat/>
    <w:rsid w:val="007A5D10"/>
  </w:style>
  <w:style w:type="paragraph" w:customStyle="1" w:styleId="17">
    <w:name w:val="Текст у виносці1"/>
    <w:basedOn w:val="a"/>
    <w:rsid w:val="00A738EA"/>
    <w:pPr>
      <w:widowControl/>
      <w:textAlignment w:val="auto"/>
    </w:pPr>
    <w:rPr>
      <w:rFonts w:ascii="Tahoma" w:eastAsia="Calibri" w:hAnsi="Tahoma" w:cs="Tahoma"/>
      <w:color w:val="00000A"/>
      <w:sz w:val="16"/>
      <w:szCs w:val="16"/>
      <w:lang w:val="ru-RU" w:bidi="ar-SA"/>
    </w:rPr>
  </w:style>
  <w:style w:type="character" w:customStyle="1" w:styleId="af3">
    <w:name w:val="Текст у виносці Знак"/>
    <w:basedOn w:val="a0"/>
    <w:link w:val="af2"/>
    <w:rsid w:val="00DC339B"/>
    <w:rPr>
      <w:rFonts w:ascii="Tahoma" w:hAnsi="Tahoma" w:cs="Tahoma"/>
      <w:sz w:val="16"/>
      <w:szCs w:val="16"/>
    </w:rPr>
  </w:style>
  <w:style w:type="table" w:styleId="afd">
    <w:name w:val="Table Grid"/>
    <w:basedOn w:val="a1"/>
    <w:uiPriority w:val="39"/>
    <w:rsid w:val="004F54E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2">
    <w:name w:val="Текст у виносці2"/>
    <w:basedOn w:val="a"/>
    <w:rsid w:val="00E87C88"/>
    <w:pPr>
      <w:widowControl/>
      <w:textAlignment w:val="auto"/>
    </w:pPr>
    <w:rPr>
      <w:rFonts w:ascii="Tahoma" w:eastAsia="Calibri" w:hAnsi="Tahoma" w:cs="Tahoma"/>
      <w:color w:val="00000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2348">
      <w:bodyDiv w:val="1"/>
      <w:marLeft w:val="0"/>
      <w:marRight w:val="0"/>
      <w:marTop w:val="0"/>
      <w:marBottom w:val="0"/>
      <w:divBdr>
        <w:top w:val="none" w:sz="0" w:space="0" w:color="auto"/>
        <w:left w:val="none" w:sz="0" w:space="0" w:color="auto"/>
        <w:bottom w:val="none" w:sz="0" w:space="0" w:color="auto"/>
        <w:right w:val="none" w:sz="0" w:space="0" w:color="auto"/>
      </w:divBdr>
    </w:div>
    <w:div w:id="376203044">
      <w:bodyDiv w:val="1"/>
      <w:marLeft w:val="0"/>
      <w:marRight w:val="0"/>
      <w:marTop w:val="0"/>
      <w:marBottom w:val="0"/>
      <w:divBdr>
        <w:top w:val="none" w:sz="0" w:space="0" w:color="auto"/>
        <w:left w:val="none" w:sz="0" w:space="0" w:color="auto"/>
        <w:bottom w:val="none" w:sz="0" w:space="0" w:color="auto"/>
        <w:right w:val="none" w:sz="0" w:space="0" w:color="auto"/>
      </w:divBdr>
    </w:div>
    <w:div w:id="437721376">
      <w:bodyDiv w:val="1"/>
      <w:marLeft w:val="0"/>
      <w:marRight w:val="0"/>
      <w:marTop w:val="0"/>
      <w:marBottom w:val="0"/>
      <w:divBdr>
        <w:top w:val="none" w:sz="0" w:space="0" w:color="auto"/>
        <w:left w:val="none" w:sz="0" w:space="0" w:color="auto"/>
        <w:bottom w:val="none" w:sz="0" w:space="0" w:color="auto"/>
        <w:right w:val="none" w:sz="0" w:space="0" w:color="auto"/>
      </w:divBdr>
    </w:div>
    <w:div w:id="940069451">
      <w:bodyDiv w:val="1"/>
      <w:marLeft w:val="0"/>
      <w:marRight w:val="0"/>
      <w:marTop w:val="0"/>
      <w:marBottom w:val="0"/>
      <w:divBdr>
        <w:top w:val="none" w:sz="0" w:space="0" w:color="auto"/>
        <w:left w:val="none" w:sz="0" w:space="0" w:color="auto"/>
        <w:bottom w:val="none" w:sz="0" w:space="0" w:color="auto"/>
        <w:right w:val="none" w:sz="0" w:space="0" w:color="auto"/>
      </w:divBdr>
    </w:div>
    <w:div w:id="1007442021">
      <w:bodyDiv w:val="1"/>
      <w:marLeft w:val="0"/>
      <w:marRight w:val="0"/>
      <w:marTop w:val="0"/>
      <w:marBottom w:val="0"/>
      <w:divBdr>
        <w:top w:val="none" w:sz="0" w:space="0" w:color="auto"/>
        <w:left w:val="none" w:sz="0" w:space="0" w:color="auto"/>
        <w:bottom w:val="none" w:sz="0" w:space="0" w:color="auto"/>
        <w:right w:val="none" w:sz="0" w:space="0" w:color="auto"/>
      </w:divBdr>
    </w:div>
    <w:div w:id="1079601645">
      <w:bodyDiv w:val="1"/>
      <w:marLeft w:val="0"/>
      <w:marRight w:val="0"/>
      <w:marTop w:val="0"/>
      <w:marBottom w:val="0"/>
      <w:divBdr>
        <w:top w:val="none" w:sz="0" w:space="0" w:color="auto"/>
        <w:left w:val="none" w:sz="0" w:space="0" w:color="auto"/>
        <w:bottom w:val="none" w:sz="0" w:space="0" w:color="auto"/>
        <w:right w:val="none" w:sz="0" w:space="0" w:color="auto"/>
      </w:divBdr>
    </w:div>
    <w:div w:id="1096512857">
      <w:bodyDiv w:val="1"/>
      <w:marLeft w:val="0"/>
      <w:marRight w:val="0"/>
      <w:marTop w:val="0"/>
      <w:marBottom w:val="0"/>
      <w:divBdr>
        <w:top w:val="none" w:sz="0" w:space="0" w:color="auto"/>
        <w:left w:val="none" w:sz="0" w:space="0" w:color="auto"/>
        <w:bottom w:val="none" w:sz="0" w:space="0" w:color="auto"/>
        <w:right w:val="none" w:sz="0" w:space="0" w:color="auto"/>
      </w:divBdr>
    </w:div>
    <w:div w:id="1396196309">
      <w:bodyDiv w:val="1"/>
      <w:marLeft w:val="0"/>
      <w:marRight w:val="0"/>
      <w:marTop w:val="0"/>
      <w:marBottom w:val="0"/>
      <w:divBdr>
        <w:top w:val="none" w:sz="0" w:space="0" w:color="auto"/>
        <w:left w:val="none" w:sz="0" w:space="0" w:color="auto"/>
        <w:bottom w:val="none" w:sz="0" w:space="0" w:color="auto"/>
        <w:right w:val="none" w:sz="0" w:space="0" w:color="auto"/>
      </w:divBdr>
    </w:div>
    <w:div w:id="1440565354">
      <w:bodyDiv w:val="1"/>
      <w:marLeft w:val="0"/>
      <w:marRight w:val="0"/>
      <w:marTop w:val="0"/>
      <w:marBottom w:val="0"/>
      <w:divBdr>
        <w:top w:val="none" w:sz="0" w:space="0" w:color="auto"/>
        <w:left w:val="none" w:sz="0" w:space="0" w:color="auto"/>
        <w:bottom w:val="none" w:sz="0" w:space="0" w:color="auto"/>
        <w:right w:val="none" w:sz="0" w:space="0" w:color="auto"/>
      </w:divBdr>
    </w:div>
    <w:div w:id="1620185285">
      <w:bodyDiv w:val="1"/>
      <w:marLeft w:val="0"/>
      <w:marRight w:val="0"/>
      <w:marTop w:val="0"/>
      <w:marBottom w:val="0"/>
      <w:divBdr>
        <w:top w:val="none" w:sz="0" w:space="0" w:color="auto"/>
        <w:left w:val="none" w:sz="0" w:space="0" w:color="auto"/>
        <w:bottom w:val="none" w:sz="0" w:space="0" w:color="auto"/>
        <w:right w:val="none" w:sz="0" w:space="0" w:color="auto"/>
      </w:divBdr>
    </w:div>
    <w:div w:id="1699044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8284D1E-BC6F-4D95-A134-7E9177ED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15377</Words>
  <Characters>8765</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Ганна Лендєл</cp:lastModifiedBy>
  <cp:revision>4</cp:revision>
  <cp:lastPrinted>2022-05-16T08:21:00Z</cp:lastPrinted>
  <dcterms:created xsi:type="dcterms:W3CDTF">2022-05-16T08:22:00Z</dcterms:created>
  <dcterms:modified xsi:type="dcterms:W3CDTF">2022-05-17T14:07:00Z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