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94454" w14:textId="233646B6" w:rsidR="00182745" w:rsidRPr="0068760B" w:rsidRDefault="00182745" w:rsidP="00A42C6E">
      <w:pPr>
        <w:ind w:left="6381"/>
        <w:jc w:val="both"/>
        <w:rPr>
          <w:rFonts w:ascii="Times New Roman" w:hAnsi="Times New Roman" w:cs="Times New Roman"/>
          <w:sz w:val="28"/>
          <w:szCs w:val="28"/>
        </w:rPr>
      </w:pPr>
      <w:bookmarkStart w:id="0" w:name="_Hlk97813535"/>
      <w:r w:rsidRPr="00AD01FA">
        <w:rPr>
          <w:rFonts w:ascii="Times New Roman" w:hAnsi="Times New Roman" w:cs="Times New Roman"/>
          <w:sz w:val="28"/>
          <w:szCs w:val="28"/>
        </w:rPr>
        <w:t xml:space="preserve">Додаток до </w:t>
      </w:r>
      <w:r w:rsidRPr="0068760B">
        <w:rPr>
          <w:rFonts w:ascii="Times New Roman" w:hAnsi="Times New Roman" w:cs="Times New Roman"/>
          <w:sz w:val="28"/>
          <w:szCs w:val="28"/>
        </w:rPr>
        <w:t xml:space="preserve">рішення </w:t>
      </w:r>
    </w:p>
    <w:p w14:paraId="192F16CC" w14:textId="77777777" w:rsidR="00182745" w:rsidRPr="00AD01FA" w:rsidRDefault="00182745" w:rsidP="00A42C6E">
      <w:pPr>
        <w:ind w:left="6381"/>
        <w:jc w:val="both"/>
        <w:rPr>
          <w:rFonts w:ascii="Times New Roman" w:hAnsi="Times New Roman" w:cs="Times New Roman"/>
          <w:sz w:val="28"/>
          <w:szCs w:val="28"/>
        </w:rPr>
      </w:pPr>
      <w:r w:rsidRPr="00AD01FA">
        <w:rPr>
          <w:rFonts w:ascii="Times New Roman" w:hAnsi="Times New Roman" w:cs="Times New Roman"/>
          <w:sz w:val="28"/>
          <w:szCs w:val="28"/>
        </w:rPr>
        <w:t xml:space="preserve">виконавчого комітету </w:t>
      </w:r>
    </w:p>
    <w:p w14:paraId="3E8A4024" w14:textId="77777777" w:rsidR="00182745" w:rsidRPr="00AD01FA" w:rsidRDefault="00182745" w:rsidP="00A42C6E">
      <w:pPr>
        <w:ind w:left="6381"/>
        <w:jc w:val="both"/>
        <w:rPr>
          <w:rFonts w:ascii="Times New Roman" w:hAnsi="Times New Roman" w:cs="Times New Roman"/>
          <w:sz w:val="28"/>
          <w:szCs w:val="28"/>
        </w:rPr>
      </w:pPr>
      <w:r w:rsidRPr="00AD01FA">
        <w:rPr>
          <w:rFonts w:ascii="Times New Roman" w:hAnsi="Times New Roman" w:cs="Times New Roman"/>
          <w:sz w:val="28"/>
          <w:szCs w:val="28"/>
        </w:rPr>
        <w:t>Мукачівської міської ради</w:t>
      </w:r>
    </w:p>
    <w:p w14:paraId="5C35A71F" w14:textId="46FBEB05" w:rsidR="00182745" w:rsidRDefault="000577EF" w:rsidP="00A42C6E">
      <w:pPr>
        <w:ind w:left="6381"/>
        <w:rPr>
          <w:rFonts w:ascii="Times New Roman" w:hAnsi="Times New Roman" w:cs="Times New Roman"/>
          <w:sz w:val="28"/>
          <w:szCs w:val="28"/>
        </w:rPr>
      </w:pPr>
      <w:r>
        <w:rPr>
          <w:rFonts w:ascii="Times New Roman" w:hAnsi="Times New Roman" w:cs="Times New Roman"/>
          <w:sz w:val="28"/>
          <w:szCs w:val="28"/>
        </w:rPr>
        <w:t>31.05.2022</w:t>
      </w:r>
      <w:r w:rsidR="00A42C6E">
        <w:rPr>
          <w:rFonts w:ascii="Times New Roman" w:hAnsi="Times New Roman" w:cs="Times New Roman"/>
          <w:sz w:val="28"/>
          <w:szCs w:val="28"/>
        </w:rPr>
        <w:t xml:space="preserve"> № </w:t>
      </w:r>
      <w:r>
        <w:rPr>
          <w:rFonts w:ascii="Times New Roman" w:hAnsi="Times New Roman" w:cs="Times New Roman"/>
          <w:sz w:val="28"/>
          <w:szCs w:val="28"/>
        </w:rPr>
        <w:t>230</w:t>
      </w:r>
    </w:p>
    <w:p w14:paraId="03ADBE69" w14:textId="77777777" w:rsidR="00A42C6E" w:rsidRDefault="00A42C6E" w:rsidP="00A42C6E">
      <w:pPr>
        <w:rPr>
          <w:rFonts w:ascii="Times New Roman" w:hAnsi="Times New Roman" w:cs="Times New Roman"/>
          <w:sz w:val="28"/>
          <w:szCs w:val="28"/>
        </w:rPr>
      </w:pPr>
    </w:p>
    <w:p w14:paraId="0466FDFA" w14:textId="77777777" w:rsidR="00A42C6E" w:rsidRDefault="00A42C6E" w:rsidP="00DF6AFF">
      <w:pPr>
        <w:jc w:val="center"/>
        <w:rPr>
          <w:rFonts w:ascii="Times New Roman" w:hAnsi="Times New Roman" w:cs="Times New Roman"/>
          <w:bCs/>
          <w:sz w:val="28"/>
          <w:szCs w:val="28"/>
        </w:rPr>
      </w:pPr>
      <w:r>
        <w:rPr>
          <w:rFonts w:ascii="Times New Roman" w:hAnsi="Times New Roman" w:cs="Times New Roman"/>
          <w:bCs/>
          <w:sz w:val="28"/>
          <w:szCs w:val="28"/>
        </w:rPr>
        <w:t>ПРОГРАМА</w:t>
      </w:r>
    </w:p>
    <w:p w14:paraId="4105505F" w14:textId="79170D52" w:rsidR="00186CE5" w:rsidRDefault="00A42C6E" w:rsidP="00DF6AFF">
      <w:pPr>
        <w:jc w:val="center"/>
        <w:rPr>
          <w:rFonts w:ascii="Times New Roman" w:hAnsi="Times New Roman" w:cs="Times New Roman"/>
          <w:bCs/>
          <w:sz w:val="28"/>
          <w:szCs w:val="28"/>
        </w:rPr>
      </w:pPr>
      <w:r>
        <w:rPr>
          <w:rFonts w:ascii="Times New Roman" w:hAnsi="Times New Roman" w:cs="Times New Roman"/>
          <w:bCs/>
          <w:sz w:val="28"/>
          <w:szCs w:val="28"/>
        </w:rPr>
        <w:t xml:space="preserve"> удосконалення цивільного захисту та оборонної роботи Мукачівської міської територіальної громади на 2022-2024 роки в новій редакції</w:t>
      </w:r>
    </w:p>
    <w:p w14:paraId="2F6617FC" w14:textId="77777777" w:rsidR="00A42C6E" w:rsidRPr="00DF6AFF" w:rsidRDefault="00A42C6E" w:rsidP="00DF6AFF">
      <w:pPr>
        <w:jc w:val="center"/>
        <w:rPr>
          <w:rFonts w:ascii="Times New Roman" w:hAnsi="Times New Roman" w:cs="Times New Roman"/>
          <w:sz w:val="28"/>
          <w:szCs w:val="28"/>
        </w:rPr>
      </w:pPr>
    </w:p>
    <w:p w14:paraId="1F124E5F" w14:textId="7080E3EB" w:rsidR="00DF6AFF" w:rsidRPr="00DF6AFF" w:rsidRDefault="001140AE" w:rsidP="00DF6AFF">
      <w:pPr>
        <w:jc w:val="center"/>
        <w:rPr>
          <w:rFonts w:ascii="Times New Roman" w:hAnsi="Times New Roman" w:cs="Times New Roman"/>
          <w:sz w:val="28"/>
          <w:szCs w:val="28"/>
        </w:rPr>
      </w:pPr>
      <w:r>
        <w:rPr>
          <w:rFonts w:ascii="Times New Roman" w:hAnsi="Times New Roman" w:cs="Times New Roman"/>
          <w:sz w:val="28"/>
          <w:szCs w:val="28"/>
        </w:rPr>
        <w:t>1</w:t>
      </w:r>
      <w:r w:rsidR="00DF6AFF" w:rsidRPr="00DF6AFF">
        <w:rPr>
          <w:rFonts w:ascii="Times New Roman" w:hAnsi="Times New Roman" w:cs="Times New Roman"/>
          <w:sz w:val="28"/>
          <w:szCs w:val="28"/>
        </w:rPr>
        <w:t>. Паспорт Програми</w:t>
      </w:r>
    </w:p>
    <w:tbl>
      <w:tblPr>
        <w:tblW w:w="10036" w:type="dxa"/>
        <w:tblInd w:w="-289" w:type="dxa"/>
        <w:tblLayout w:type="fixed"/>
        <w:tblLook w:val="0000" w:firstRow="0" w:lastRow="0" w:firstColumn="0" w:lastColumn="0" w:noHBand="0" w:noVBand="0"/>
      </w:tblPr>
      <w:tblGrid>
        <w:gridCol w:w="870"/>
        <w:gridCol w:w="3846"/>
        <w:gridCol w:w="5320"/>
      </w:tblGrid>
      <w:tr w:rsidR="00DF6AFF" w:rsidRPr="00DF6AFF" w14:paraId="1E89D28F" w14:textId="77777777" w:rsidTr="002840A6">
        <w:tc>
          <w:tcPr>
            <w:tcW w:w="870" w:type="dxa"/>
            <w:tcBorders>
              <w:top w:val="single" w:sz="4" w:space="0" w:color="000000"/>
              <w:left w:val="single" w:sz="4" w:space="0" w:color="000000"/>
              <w:bottom w:val="single" w:sz="4" w:space="0" w:color="000000"/>
            </w:tcBorders>
            <w:shd w:val="clear" w:color="auto" w:fill="auto"/>
            <w:vAlign w:val="center"/>
          </w:tcPr>
          <w:p w14:paraId="1C55465D" w14:textId="77777777" w:rsidR="00DF6AFF" w:rsidRPr="00DF6AFF" w:rsidRDefault="00DF6AFF" w:rsidP="00646DF8">
            <w:pPr>
              <w:jc w:val="center"/>
              <w:rPr>
                <w:rFonts w:ascii="Times New Roman" w:hAnsi="Times New Roman" w:cs="Times New Roman"/>
                <w:sz w:val="28"/>
                <w:szCs w:val="28"/>
              </w:rPr>
            </w:pPr>
            <w:r w:rsidRPr="00DF6AFF">
              <w:rPr>
                <w:rFonts w:ascii="Times New Roman" w:hAnsi="Times New Roman" w:cs="Times New Roman"/>
                <w:sz w:val="28"/>
                <w:szCs w:val="28"/>
              </w:rPr>
              <w:t>1.</w:t>
            </w:r>
          </w:p>
        </w:tc>
        <w:tc>
          <w:tcPr>
            <w:tcW w:w="3846" w:type="dxa"/>
            <w:tcBorders>
              <w:top w:val="single" w:sz="4" w:space="0" w:color="000000"/>
              <w:left w:val="single" w:sz="4" w:space="0" w:color="000000"/>
              <w:bottom w:val="single" w:sz="4" w:space="0" w:color="000000"/>
            </w:tcBorders>
            <w:shd w:val="clear" w:color="auto" w:fill="auto"/>
            <w:vAlign w:val="center"/>
          </w:tcPr>
          <w:p w14:paraId="0E792BF0" w14:textId="77777777" w:rsidR="00DF6AFF" w:rsidRPr="00DF6AFF" w:rsidRDefault="00DF6AFF" w:rsidP="00A42C6E">
            <w:pPr>
              <w:rPr>
                <w:rFonts w:ascii="Times New Roman" w:hAnsi="Times New Roman" w:cs="Times New Roman"/>
                <w:sz w:val="28"/>
                <w:szCs w:val="28"/>
              </w:rPr>
            </w:pPr>
            <w:r w:rsidRPr="00DF6AFF">
              <w:rPr>
                <w:rFonts w:ascii="Times New Roman" w:hAnsi="Times New Roman" w:cs="Times New Roman"/>
                <w:sz w:val="28"/>
                <w:szCs w:val="28"/>
              </w:rPr>
              <w:t>Ініціатор розроблення програми</w:t>
            </w:r>
          </w:p>
        </w:tc>
        <w:tc>
          <w:tcPr>
            <w:tcW w:w="5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75AF8" w14:textId="77777777" w:rsidR="00DF6AFF" w:rsidRPr="00DF6AFF" w:rsidRDefault="00DF6AFF" w:rsidP="00A42C6E">
            <w:pPr>
              <w:rPr>
                <w:rFonts w:ascii="Times New Roman" w:hAnsi="Times New Roman" w:cs="Times New Roman"/>
                <w:sz w:val="28"/>
                <w:szCs w:val="28"/>
              </w:rPr>
            </w:pPr>
            <w:r w:rsidRPr="00DF6AFF">
              <w:rPr>
                <w:rFonts w:ascii="Times New Roman" w:hAnsi="Times New Roman" w:cs="Times New Roman"/>
                <w:sz w:val="28"/>
                <w:szCs w:val="28"/>
              </w:rPr>
              <w:t>Відділ з питань надзвичайних ситуацій, мобілізаційної та оборонної роботи Мукачівської міської ради</w:t>
            </w:r>
          </w:p>
        </w:tc>
      </w:tr>
      <w:tr w:rsidR="00DF6AFF" w:rsidRPr="00DF6AFF" w14:paraId="78565EEC" w14:textId="77777777" w:rsidTr="002840A6">
        <w:tc>
          <w:tcPr>
            <w:tcW w:w="870" w:type="dxa"/>
            <w:tcBorders>
              <w:top w:val="single" w:sz="4" w:space="0" w:color="000000"/>
              <w:left w:val="single" w:sz="4" w:space="0" w:color="000000"/>
              <w:bottom w:val="single" w:sz="4" w:space="0" w:color="000000"/>
            </w:tcBorders>
            <w:shd w:val="clear" w:color="auto" w:fill="auto"/>
            <w:vAlign w:val="center"/>
          </w:tcPr>
          <w:p w14:paraId="285F7218" w14:textId="77777777" w:rsidR="00DF6AFF" w:rsidRPr="00DF6AFF" w:rsidRDefault="00DF6AFF" w:rsidP="00646DF8">
            <w:pPr>
              <w:jc w:val="center"/>
              <w:rPr>
                <w:rFonts w:ascii="Times New Roman" w:hAnsi="Times New Roman" w:cs="Times New Roman"/>
                <w:sz w:val="28"/>
                <w:szCs w:val="28"/>
              </w:rPr>
            </w:pPr>
            <w:r w:rsidRPr="00DF6AFF">
              <w:rPr>
                <w:rFonts w:ascii="Times New Roman" w:hAnsi="Times New Roman" w:cs="Times New Roman"/>
                <w:sz w:val="28"/>
                <w:szCs w:val="28"/>
              </w:rPr>
              <w:t>2.</w:t>
            </w:r>
          </w:p>
        </w:tc>
        <w:tc>
          <w:tcPr>
            <w:tcW w:w="3846" w:type="dxa"/>
            <w:tcBorders>
              <w:top w:val="single" w:sz="4" w:space="0" w:color="000000"/>
              <w:left w:val="single" w:sz="4" w:space="0" w:color="000000"/>
              <w:bottom w:val="single" w:sz="4" w:space="0" w:color="000000"/>
            </w:tcBorders>
            <w:shd w:val="clear" w:color="auto" w:fill="auto"/>
            <w:vAlign w:val="center"/>
          </w:tcPr>
          <w:p w14:paraId="70A8DAC2" w14:textId="77777777" w:rsidR="00DF6AFF" w:rsidRPr="00DF6AFF" w:rsidRDefault="00DF6AFF" w:rsidP="00A42C6E">
            <w:pPr>
              <w:rPr>
                <w:rFonts w:ascii="Times New Roman" w:hAnsi="Times New Roman" w:cs="Times New Roman"/>
                <w:sz w:val="28"/>
                <w:szCs w:val="28"/>
              </w:rPr>
            </w:pPr>
            <w:r w:rsidRPr="00DF6AFF">
              <w:rPr>
                <w:rFonts w:ascii="Times New Roman" w:hAnsi="Times New Roman" w:cs="Times New Roman"/>
                <w:sz w:val="28"/>
                <w:szCs w:val="28"/>
              </w:rPr>
              <w:t>Рішення виконавчого комітету Мукачівської міської ради про погодження програми</w:t>
            </w:r>
          </w:p>
        </w:tc>
        <w:tc>
          <w:tcPr>
            <w:tcW w:w="5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D2EBA" w14:textId="63ABFA52" w:rsidR="00DF6AFF" w:rsidRPr="00DF6AFF" w:rsidRDefault="00F461F7" w:rsidP="00A42C6E">
            <w:pPr>
              <w:tabs>
                <w:tab w:val="left" w:pos="345"/>
              </w:tabs>
              <w:snapToGrid w:val="0"/>
              <w:spacing w:line="228" w:lineRule="auto"/>
              <w:rPr>
                <w:rFonts w:ascii="Times New Roman" w:hAnsi="Times New Roman" w:cs="Times New Roman"/>
                <w:sz w:val="28"/>
                <w:szCs w:val="28"/>
              </w:rPr>
            </w:pPr>
            <w:r>
              <w:rPr>
                <w:rFonts w:ascii="Times New Roman" w:hAnsi="Times New Roman" w:cs="Times New Roman"/>
                <w:sz w:val="28"/>
                <w:szCs w:val="28"/>
              </w:rPr>
              <w:t xml:space="preserve"> </w:t>
            </w:r>
            <w:r w:rsidR="00DF6AFF" w:rsidRPr="00DF6AFF">
              <w:rPr>
                <w:rFonts w:ascii="Times New Roman" w:hAnsi="Times New Roman" w:cs="Times New Roman"/>
                <w:sz w:val="28"/>
                <w:szCs w:val="28"/>
              </w:rPr>
              <w:t xml:space="preserve"> </w:t>
            </w:r>
          </w:p>
        </w:tc>
      </w:tr>
      <w:tr w:rsidR="00DF6AFF" w:rsidRPr="00DF6AFF" w14:paraId="49AC4106" w14:textId="77777777" w:rsidTr="002840A6">
        <w:tc>
          <w:tcPr>
            <w:tcW w:w="870" w:type="dxa"/>
            <w:tcBorders>
              <w:top w:val="single" w:sz="4" w:space="0" w:color="000000"/>
              <w:left w:val="single" w:sz="4" w:space="0" w:color="000000"/>
              <w:bottom w:val="single" w:sz="4" w:space="0" w:color="000000"/>
            </w:tcBorders>
            <w:shd w:val="clear" w:color="auto" w:fill="auto"/>
            <w:vAlign w:val="center"/>
          </w:tcPr>
          <w:p w14:paraId="24847D45" w14:textId="77777777" w:rsidR="00DF6AFF" w:rsidRPr="00DF6AFF" w:rsidRDefault="00DF6AFF" w:rsidP="00646DF8">
            <w:pPr>
              <w:jc w:val="center"/>
              <w:rPr>
                <w:rFonts w:ascii="Times New Roman" w:hAnsi="Times New Roman" w:cs="Times New Roman"/>
                <w:sz w:val="28"/>
                <w:szCs w:val="28"/>
              </w:rPr>
            </w:pPr>
            <w:r w:rsidRPr="00DF6AFF">
              <w:rPr>
                <w:rFonts w:ascii="Times New Roman" w:hAnsi="Times New Roman" w:cs="Times New Roman"/>
                <w:sz w:val="28"/>
                <w:szCs w:val="28"/>
              </w:rPr>
              <w:t>3.</w:t>
            </w:r>
          </w:p>
        </w:tc>
        <w:tc>
          <w:tcPr>
            <w:tcW w:w="3846" w:type="dxa"/>
            <w:tcBorders>
              <w:top w:val="single" w:sz="4" w:space="0" w:color="000000"/>
              <w:left w:val="single" w:sz="4" w:space="0" w:color="000000"/>
              <w:bottom w:val="single" w:sz="4" w:space="0" w:color="000000"/>
            </w:tcBorders>
            <w:shd w:val="clear" w:color="auto" w:fill="auto"/>
            <w:vAlign w:val="center"/>
          </w:tcPr>
          <w:p w14:paraId="09C68B86" w14:textId="77777777" w:rsidR="00DF6AFF" w:rsidRPr="00DF6AFF" w:rsidRDefault="00DF6AFF" w:rsidP="00A42C6E">
            <w:pPr>
              <w:rPr>
                <w:rFonts w:ascii="Times New Roman" w:hAnsi="Times New Roman" w:cs="Times New Roman"/>
                <w:sz w:val="28"/>
                <w:szCs w:val="28"/>
              </w:rPr>
            </w:pPr>
            <w:r w:rsidRPr="00DF6AFF">
              <w:rPr>
                <w:rFonts w:ascii="Times New Roman" w:hAnsi="Times New Roman" w:cs="Times New Roman"/>
                <w:sz w:val="28"/>
                <w:szCs w:val="28"/>
              </w:rPr>
              <w:t>Розробник Програми</w:t>
            </w:r>
          </w:p>
        </w:tc>
        <w:tc>
          <w:tcPr>
            <w:tcW w:w="5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343C9" w14:textId="77777777" w:rsidR="00DF6AFF" w:rsidRPr="00DF6AFF" w:rsidRDefault="00DF6AFF" w:rsidP="00A42C6E">
            <w:pPr>
              <w:rPr>
                <w:rFonts w:ascii="Times New Roman" w:hAnsi="Times New Roman" w:cs="Times New Roman"/>
                <w:sz w:val="28"/>
                <w:szCs w:val="28"/>
              </w:rPr>
            </w:pPr>
            <w:r w:rsidRPr="00DF6AFF">
              <w:rPr>
                <w:rFonts w:ascii="Times New Roman" w:hAnsi="Times New Roman" w:cs="Times New Roman"/>
                <w:sz w:val="28"/>
                <w:szCs w:val="28"/>
              </w:rPr>
              <w:t>Відділ з питань надзвичайних ситуацій, мобілізаційної та оборонної роботи Мукачівської міської ради</w:t>
            </w:r>
          </w:p>
        </w:tc>
      </w:tr>
      <w:tr w:rsidR="00DF6AFF" w:rsidRPr="00DF6AFF" w14:paraId="2F40FE0A" w14:textId="77777777" w:rsidTr="002840A6">
        <w:tc>
          <w:tcPr>
            <w:tcW w:w="870" w:type="dxa"/>
            <w:tcBorders>
              <w:top w:val="single" w:sz="4" w:space="0" w:color="000000"/>
              <w:left w:val="single" w:sz="4" w:space="0" w:color="000000"/>
              <w:bottom w:val="single" w:sz="4" w:space="0" w:color="000000"/>
            </w:tcBorders>
            <w:shd w:val="clear" w:color="auto" w:fill="auto"/>
            <w:vAlign w:val="center"/>
          </w:tcPr>
          <w:p w14:paraId="70475633" w14:textId="77777777" w:rsidR="00DF6AFF" w:rsidRPr="00DF6AFF" w:rsidRDefault="00DF6AFF" w:rsidP="00646DF8">
            <w:pPr>
              <w:jc w:val="center"/>
              <w:rPr>
                <w:rFonts w:ascii="Times New Roman" w:hAnsi="Times New Roman" w:cs="Times New Roman"/>
                <w:sz w:val="28"/>
                <w:szCs w:val="28"/>
              </w:rPr>
            </w:pPr>
            <w:r w:rsidRPr="00DF6AFF">
              <w:rPr>
                <w:rFonts w:ascii="Times New Roman" w:hAnsi="Times New Roman" w:cs="Times New Roman"/>
                <w:sz w:val="28"/>
                <w:szCs w:val="28"/>
              </w:rPr>
              <w:t>4.</w:t>
            </w:r>
          </w:p>
        </w:tc>
        <w:tc>
          <w:tcPr>
            <w:tcW w:w="3846" w:type="dxa"/>
            <w:tcBorders>
              <w:top w:val="single" w:sz="4" w:space="0" w:color="000000"/>
              <w:left w:val="single" w:sz="4" w:space="0" w:color="000000"/>
              <w:bottom w:val="single" w:sz="4" w:space="0" w:color="000000"/>
            </w:tcBorders>
            <w:shd w:val="clear" w:color="auto" w:fill="auto"/>
            <w:vAlign w:val="center"/>
          </w:tcPr>
          <w:p w14:paraId="7BC2C641" w14:textId="77777777" w:rsidR="00DF6AFF" w:rsidRPr="00DF6AFF" w:rsidRDefault="00DF6AFF" w:rsidP="00A42C6E">
            <w:pPr>
              <w:rPr>
                <w:rFonts w:ascii="Times New Roman" w:hAnsi="Times New Roman" w:cs="Times New Roman"/>
                <w:sz w:val="28"/>
                <w:szCs w:val="28"/>
              </w:rPr>
            </w:pPr>
            <w:r w:rsidRPr="00DF6AFF">
              <w:rPr>
                <w:rFonts w:ascii="Times New Roman" w:hAnsi="Times New Roman" w:cs="Times New Roman"/>
                <w:sz w:val="28"/>
                <w:szCs w:val="28"/>
              </w:rPr>
              <w:t xml:space="preserve">Співрозробник  Програми </w:t>
            </w:r>
          </w:p>
        </w:tc>
        <w:tc>
          <w:tcPr>
            <w:tcW w:w="5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F5232" w14:textId="1BB4A18A" w:rsidR="00DF6AFF" w:rsidRPr="00DF6AFF" w:rsidRDefault="00A42C6E" w:rsidP="00A42C6E">
            <w:pPr>
              <w:rPr>
                <w:rFonts w:ascii="Times New Roman" w:hAnsi="Times New Roman" w:cs="Times New Roman"/>
                <w:sz w:val="28"/>
                <w:szCs w:val="28"/>
              </w:rPr>
            </w:pPr>
            <w:r>
              <w:rPr>
                <w:rFonts w:ascii="Times New Roman" w:hAnsi="Times New Roman" w:cs="Times New Roman"/>
                <w:sz w:val="28"/>
                <w:szCs w:val="28"/>
              </w:rPr>
              <w:t>Управління міського господарства Мукачівської міської ради</w:t>
            </w:r>
          </w:p>
        </w:tc>
      </w:tr>
      <w:tr w:rsidR="00DF6AFF" w:rsidRPr="00DF6AFF" w14:paraId="12ACA3D5" w14:textId="77777777" w:rsidTr="002840A6">
        <w:tc>
          <w:tcPr>
            <w:tcW w:w="870" w:type="dxa"/>
            <w:tcBorders>
              <w:top w:val="single" w:sz="4" w:space="0" w:color="000000"/>
              <w:left w:val="single" w:sz="4" w:space="0" w:color="000000"/>
              <w:bottom w:val="single" w:sz="4" w:space="0" w:color="000000"/>
            </w:tcBorders>
            <w:shd w:val="clear" w:color="auto" w:fill="auto"/>
            <w:vAlign w:val="center"/>
          </w:tcPr>
          <w:p w14:paraId="6B5E901D" w14:textId="77777777" w:rsidR="00DF6AFF" w:rsidRPr="00DF6AFF" w:rsidRDefault="00DF6AFF" w:rsidP="00646DF8">
            <w:pPr>
              <w:jc w:val="center"/>
              <w:rPr>
                <w:rFonts w:ascii="Times New Roman" w:hAnsi="Times New Roman" w:cs="Times New Roman"/>
                <w:sz w:val="28"/>
                <w:szCs w:val="28"/>
              </w:rPr>
            </w:pPr>
            <w:r w:rsidRPr="00DF6AFF">
              <w:rPr>
                <w:rFonts w:ascii="Times New Roman" w:hAnsi="Times New Roman" w:cs="Times New Roman"/>
                <w:sz w:val="28"/>
                <w:szCs w:val="28"/>
              </w:rPr>
              <w:t>5.</w:t>
            </w:r>
          </w:p>
        </w:tc>
        <w:tc>
          <w:tcPr>
            <w:tcW w:w="3846" w:type="dxa"/>
            <w:tcBorders>
              <w:top w:val="single" w:sz="4" w:space="0" w:color="000000"/>
              <w:left w:val="single" w:sz="4" w:space="0" w:color="000000"/>
              <w:bottom w:val="single" w:sz="4" w:space="0" w:color="000000"/>
            </w:tcBorders>
            <w:shd w:val="clear" w:color="auto" w:fill="auto"/>
            <w:vAlign w:val="center"/>
          </w:tcPr>
          <w:p w14:paraId="25CB8825" w14:textId="77777777" w:rsidR="00DF6AFF" w:rsidRPr="00DF6AFF" w:rsidRDefault="00DF6AFF" w:rsidP="00A42C6E">
            <w:pPr>
              <w:rPr>
                <w:rFonts w:ascii="Times New Roman" w:hAnsi="Times New Roman" w:cs="Times New Roman"/>
                <w:sz w:val="28"/>
                <w:szCs w:val="28"/>
              </w:rPr>
            </w:pPr>
            <w:r w:rsidRPr="00DF6AFF">
              <w:rPr>
                <w:rFonts w:ascii="Times New Roman" w:hAnsi="Times New Roman" w:cs="Times New Roman"/>
                <w:sz w:val="28"/>
                <w:szCs w:val="28"/>
              </w:rPr>
              <w:t xml:space="preserve">Відповідальний виконавець Програми </w:t>
            </w:r>
          </w:p>
        </w:tc>
        <w:tc>
          <w:tcPr>
            <w:tcW w:w="5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2C498" w14:textId="032E37B2" w:rsidR="00DF6AFF" w:rsidRPr="00186CE5" w:rsidRDefault="00DF6AFF" w:rsidP="00A42C6E">
            <w:pPr>
              <w:rPr>
                <w:rFonts w:ascii="Times New Roman" w:hAnsi="Times New Roman" w:cs="Times New Roman"/>
                <w:sz w:val="28"/>
                <w:szCs w:val="28"/>
              </w:rPr>
            </w:pPr>
            <w:r w:rsidRPr="00186CE5">
              <w:rPr>
                <w:rFonts w:ascii="Times New Roman" w:hAnsi="Times New Roman" w:cs="Times New Roman"/>
                <w:sz w:val="28"/>
                <w:szCs w:val="28"/>
              </w:rPr>
              <w:t>Відділ з питань надзвичайних ситуацій, мобілізаційної та оборонної роботи Мукачівської міської ради, виконавчий комітет Мукачівської міської ради, Управління міського господарства  Мукачівської міської ради</w:t>
            </w:r>
            <w:r w:rsidR="00BE17F4">
              <w:rPr>
                <w:rFonts w:ascii="Times New Roman" w:hAnsi="Times New Roman" w:cs="Times New Roman"/>
                <w:sz w:val="28"/>
                <w:szCs w:val="28"/>
              </w:rPr>
              <w:t xml:space="preserve">,  </w:t>
            </w:r>
            <w:r w:rsidR="00BE17F4" w:rsidRPr="00B3353D">
              <w:rPr>
                <w:rFonts w:ascii="Times New Roman" w:hAnsi="Times New Roman" w:cs="Times New Roman"/>
                <w:sz w:val="28"/>
                <w:szCs w:val="28"/>
              </w:rPr>
              <w:t>балансоутримувачі захисних споруд (</w:t>
            </w:r>
            <w:hyperlink r:id="rId8" w:anchor="w1_3" w:history="1">
              <w:r w:rsidR="00BE17F4" w:rsidRPr="00B3353D">
                <w:rPr>
                  <w:rFonts w:ascii="Times New Roman" w:hAnsi="Times New Roman" w:cs="Times New Roman"/>
                  <w:sz w:val="28"/>
                  <w:szCs w:val="28"/>
                </w:rPr>
                <w:t>найпрості</w:t>
              </w:r>
            </w:hyperlink>
            <w:r w:rsidR="00BE17F4" w:rsidRPr="00B3353D">
              <w:rPr>
                <w:rFonts w:ascii="Times New Roman" w:hAnsi="Times New Roman" w:cs="Times New Roman"/>
                <w:sz w:val="28"/>
                <w:szCs w:val="28"/>
              </w:rPr>
              <w:t>ших укриттів) у багатоквартирних будинках</w:t>
            </w:r>
          </w:p>
        </w:tc>
      </w:tr>
      <w:tr w:rsidR="00DF6AFF" w:rsidRPr="00DF6AFF" w14:paraId="6494825C" w14:textId="77777777" w:rsidTr="002840A6">
        <w:tc>
          <w:tcPr>
            <w:tcW w:w="870" w:type="dxa"/>
            <w:tcBorders>
              <w:top w:val="single" w:sz="4" w:space="0" w:color="000000"/>
              <w:left w:val="single" w:sz="4" w:space="0" w:color="000000"/>
              <w:bottom w:val="single" w:sz="4" w:space="0" w:color="000000"/>
            </w:tcBorders>
            <w:shd w:val="clear" w:color="auto" w:fill="auto"/>
            <w:vAlign w:val="center"/>
          </w:tcPr>
          <w:p w14:paraId="0415E718" w14:textId="77777777" w:rsidR="00DF6AFF" w:rsidRPr="00DF6AFF" w:rsidRDefault="00DF6AFF" w:rsidP="00646DF8">
            <w:pPr>
              <w:jc w:val="center"/>
              <w:rPr>
                <w:rFonts w:ascii="Times New Roman" w:hAnsi="Times New Roman" w:cs="Times New Roman"/>
                <w:sz w:val="28"/>
                <w:szCs w:val="28"/>
              </w:rPr>
            </w:pPr>
            <w:r w:rsidRPr="00DF6AFF">
              <w:rPr>
                <w:rFonts w:ascii="Times New Roman" w:hAnsi="Times New Roman" w:cs="Times New Roman"/>
                <w:sz w:val="28"/>
                <w:szCs w:val="28"/>
              </w:rPr>
              <w:t>5.1</w:t>
            </w:r>
          </w:p>
        </w:tc>
        <w:tc>
          <w:tcPr>
            <w:tcW w:w="3846" w:type="dxa"/>
            <w:tcBorders>
              <w:top w:val="single" w:sz="4" w:space="0" w:color="000000"/>
              <w:left w:val="single" w:sz="4" w:space="0" w:color="000000"/>
              <w:bottom w:val="single" w:sz="4" w:space="0" w:color="000000"/>
            </w:tcBorders>
            <w:shd w:val="clear" w:color="auto" w:fill="auto"/>
            <w:vAlign w:val="center"/>
          </w:tcPr>
          <w:p w14:paraId="128447AE" w14:textId="22F3BC89" w:rsidR="00DF6AFF" w:rsidRPr="00DF6AFF" w:rsidRDefault="00DF6AFF" w:rsidP="00A42C6E">
            <w:pPr>
              <w:rPr>
                <w:rFonts w:ascii="Times New Roman" w:hAnsi="Times New Roman" w:cs="Times New Roman"/>
                <w:sz w:val="28"/>
                <w:szCs w:val="28"/>
              </w:rPr>
            </w:pPr>
            <w:r w:rsidRPr="00DF6AFF">
              <w:rPr>
                <w:rFonts w:ascii="Times New Roman" w:hAnsi="Times New Roman" w:cs="Times New Roman"/>
                <w:sz w:val="28"/>
                <w:szCs w:val="28"/>
              </w:rPr>
              <w:t>Головний розпорядник коштів</w:t>
            </w:r>
          </w:p>
        </w:tc>
        <w:tc>
          <w:tcPr>
            <w:tcW w:w="5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E8F83" w14:textId="77777777" w:rsidR="00DF6AFF" w:rsidRPr="00186CE5" w:rsidRDefault="00DF6AFF" w:rsidP="00A42C6E">
            <w:pPr>
              <w:rPr>
                <w:rFonts w:ascii="Times New Roman" w:hAnsi="Times New Roman" w:cs="Times New Roman"/>
                <w:sz w:val="28"/>
                <w:szCs w:val="28"/>
              </w:rPr>
            </w:pPr>
            <w:r w:rsidRPr="00186CE5">
              <w:rPr>
                <w:rFonts w:ascii="Times New Roman" w:hAnsi="Times New Roman" w:cs="Times New Roman"/>
                <w:sz w:val="28"/>
                <w:szCs w:val="28"/>
              </w:rPr>
              <w:t>Виконавчий комітет Мукачівської міської ради, Управління міського господарства  Мукачівської міської ради</w:t>
            </w:r>
          </w:p>
        </w:tc>
      </w:tr>
      <w:tr w:rsidR="00DF6AFF" w:rsidRPr="00DF6AFF" w14:paraId="39856C54" w14:textId="77777777" w:rsidTr="002840A6">
        <w:trPr>
          <w:trHeight w:val="712"/>
        </w:trPr>
        <w:tc>
          <w:tcPr>
            <w:tcW w:w="870" w:type="dxa"/>
            <w:tcBorders>
              <w:top w:val="single" w:sz="4" w:space="0" w:color="000000"/>
              <w:left w:val="single" w:sz="4" w:space="0" w:color="000000"/>
              <w:bottom w:val="single" w:sz="4" w:space="0" w:color="000000"/>
            </w:tcBorders>
            <w:shd w:val="clear" w:color="auto" w:fill="auto"/>
            <w:vAlign w:val="center"/>
          </w:tcPr>
          <w:p w14:paraId="3059E14F" w14:textId="77777777" w:rsidR="00DF6AFF" w:rsidRPr="00DF6AFF" w:rsidRDefault="00DF6AFF" w:rsidP="00646DF8">
            <w:pPr>
              <w:jc w:val="center"/>
              <w:rPr>
                <w:rFonts w:ascii="Times New Roman" w:hAnsi="Times New Roman" w:cs="Times New Roman"/>
                <w:sz w:val="28"/>
                <w:szCs w:val="28"/>
              </w:rPr>
            </w:pPr>
            <w:r w:rsidRPr="00DF6AFF">
              <w:rPr>
                <w:rFonts w:ascii="Times New Roman" w:hAnsi="Times New Roman" w:cs="Times New Roman"/>
                <w:sz w:val="28"/>
                <w:szCs w:val="28"/>
              </w:rPr>
              <w:t>6.</w:t>
            </w:r>
          </w:p>
        </w:tc>
        <w:tc>
          <w:tcPr>
            <w:tcW w:w="3846" w:type="dxa"/>
            <w:tcBorders>
              <w:top w:val="single" w:sz="4" w:space="0" w:color="000000"/>
              <w:left w:val="single" w:sz="4" w:space="0" w:color="000000"/>
              <w:bottom w:val="single" w:sz="4" w:space="0" w:color="000000"/>
            </w:tcBorders>
            <w:shd w:val="clear" w:color="auto" w:fill="auto"/>
            <w:vAlign w:val="center"/>
          </w:tcPr>
          <w:p w14:paraId="03255E08" w14:textId="77777777" w:rsidR="00DF6AFF" w:rsidRPr="00DF6AFF" w:rsidRDefault="00DF6AFF" w:rsidP="00A42C6E">
            <w:pPr>
              <w:rPr>
                <w:rFonts w:ascii="Times New Roman" w:hAnsi="Times New Roman" w:cs="Times New Roman"/>
                <w:sz w:val="28"/>
                <w:szCs w:val="28"/>
              </w:rPr>
            </w:pPr>
            <w:r w:rsidRPr="00DF6AFF">
              <w:rPr>
                <w:rFonts w:ascii="Times New Roman" w:hAnsi="Times New Roman" w:cs="Times New Roman"/>
                <w:sz w:val="28"/>
                <w:szCs w:val="28"/>
              </w:rPr>
              <w:t>Учасники  Програми</w:t>
            </w:r>
          </w:p>
        </w:tc>
        <w:tc>
          <w:tcPr>
            <w:tcW w:w="5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CD0DD" w14:textId="7B94A91C" w:rsidR="00DF6AFF" w:rsidRPr="00DF6AFF" w:rsidRDefault="00DF6AFF" w:rsidP="00A42C6E">
            <w:pPr>
              <w:rPr>
                <w:rFonts w:ascii="Times New Roman" w:hAnsi="Times New Roman" w:cs="Times New Roman"/>
                <w:sz w:val="28"/>
                <w:szCs w:val="28"/>
              </w:rPr>
            </w:pPr>
            <w:r w:rsidRPr="00DF6AFF">
              <w:rPr>
                <w:rFonts w:ascii="Times New Roman" w:hAnsi="Times New Roman" w:cs="Times New Roman"/>
                <w:sz w:val="28"/>
                <w:szCs w:val="28"/>
              </w:rPr>
              <w:t>Структурні підрозділи  Мукачівської міської ради</w:t>
            </w:r>
          </w:p>
        </w:tc>
      </w:tr>
      <w:tr w:rsidR="00DF6AFF" w:rsidRPr="00DF6AFF" w14:paraId="67826435" w14:textId="77777777" w:rsidTr="002840A6">
        <w:trPr>
          <w:trHeight w:val="566"/>
        </w:trPr>
        <w:tc>
          <w:tcPr>
            <w:tcW w:w="870" w:type="dxa"/>
            <w:tcBorders>
              <w:top w:val="single" w:sz="4" w:space="0" w:color="000000"/>
              <w:left w:val="single" w:sz="4" w:space="0" w:color="000000"/>
              <w:bottom w:val="single" w:sz="4" w:space="0" w:color="000000"/>
            </w:tcBorders>
            <w:shd w:val="clear" w:color="auto" w:fill="auto"/>
            <w:vAlign w:val="center"/>
          </w:tcPr>
          <w:p w14:paraId="4E999547" w14:textId="77777777" w:rsidR="00DF6AFF" w:rsidRPr="00DF6AFF" w:rsidRDefault="00DF6AFF" w:rsidP="00646DF8">
            <w:pPr>
              <w:jc w:val="center"/>
              <w:rPr>
                <w:rFonts w:ascii="Times New Roman" w:hAnsi="Times New Roman" w:cs="Times New Roman"/>
                <w:sz w:val="28"/>
                <w:szCs w:val="28"/>
              </w:rPr>
            </w:pPr>
            <w:r w:rsidRPr="00DF6AFF">
              <w:rPr>
                <w:rFonts w:ascii="Times New Roman" w:hAnsi="Times New Roman" w:cs="Times New Roman"/>
                <w:sz w:val="28"/>
                <w:szCs w:val="28"/>
              </w:rPr>
              <w:t>7.</w:t>
            </w:r>
          </w:p>
        </w:tc>
        <w:tc>
          <w:tcPr>
            <w:tcW w:w="3846" w:type="dxa"/>
            <w:tcBorders>
              <w:top w:val="single" w:sz="4" w:space="0" w:color="000000"/>
              <w:left w:val="single" w:sz="4" w:space="0" w:color="000000"/>
              <w:bottom w:val="single" w:sz="4" w:space="0" w:color="000000"/>
            </w:tcBorders>
            <w:shd w:val="clear" w:color="auto" w:fill="auto"/>
            <w:vAlign w:val="center"/>
          </w:tcPr>
          <w:p w14:paraId="7500988F" w14:textId="77777777" w:rsidR="00DF6AFF" w:rsidRPr="00DF6AFF" w:rsidRDefault="00DF6AFF" w:rsidP="00A42C6E">
            <w:pPr>
              <w:rPr>
                <w:rFonts w:ascii="Times New Roman" w:hAnsi="Times New Roman" w:cs="Times New Roman"/>
                <w:sz w:val="28"/>
                <w:szCs w:val="28"/>
              </w:rPr>
            </w:pPr>
            <w:r w:rsidRPr="00DF6AFF">
              <w:rPr>
                <w:rFonts w:ascii="Times New Roman" w:hAnsi="Times New Roman" w:cs="Times New Roman"/>
                <w:sz w:val="28"/>
                <w:szCs w:val="28"/>
              </w:rPr>
              <w:t>Термін реалізації Програми</w:t>
            </w:r>
          </w:p>
        </w:tc>
        <w:tc>
          <w:tcPr>
            <w:tcW w:w="5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53300" w14:textId="096D733A" w:rsidR="00DF6AFF" w:rsidRPr="00DF6AFF" w:rsidRDefault="00DF6AFF" w:rsidP="00A42C6E">
            <w:pPr>
              <w:rPr>
                <w:rFonts w:ascii="Times New Roman" w:hAnsi="Times New Roman" w:cs="Times New Roman"/>
                <w:sz w:val="28"/>
                <w:szCs w:val="28"/>
              </w:rPr>
            </w:pPr>
            <w:r w:rsidRPr="00DF6AFF">
              <w:rPr>
                <w:rFonts w:ascii="Times New Roman" w:hAnsi="Times New Roman" w:cs="Times New Roman"/>
                <w:sz w:val="28"/>
                <w:szCs w:val="28"/>
              </w:rPr>
              <w:t>Протягом  2022-2024 років</w:t>
            </w:r>
          </w:p>
        </w:tc>
      </w:tr>
      <w:tr w:rsidR="00DF6AFF" w:rsidRPr="00DF6AFF" w14:paraId="7C95F444" w14:textId="77777777" w:rsidTr="002840A6">
        <w:tc>
          <w:tcPr>
            <w:tcW w:w="870" w:type="dxa"/>
            <w:tcBorders>
              <w:left w:val="single" w:sz="4" w:space="0" w:color="000000"/>
              <w:bottom w:val="single" w:sz="4" w:space="0" w:color="000000"/>
            </w:tcBorders>
            <w:shd w:val="clear" w:color="auto" w:fill="auto"/>
            <w:vAlign w:val="center"/>
          </w:tcPr>
          <w:p w14:paraId="104B43F6" w14:textId="77777777" w:rsidR="00DF6AFF" w:rsidRPr="00DF6AFF" w:rsidRDefault="00DF6AFF" w:rsidP="00646DF8">
            <w:pPr>
              <w:jc w:val="center"/>
              <w:rPr>
                <w:rFonts w:ascii="Times New Roman" w:hAnsi="Times New Roman" w:cs="Times New Roman"/>
                <w:sz w:val="28"/>
                <w:szCs w:val="28"/>
              </w:rPr>
            </w:pPr>
            <w:r w:rsidRPr="00DF6AFF">
              <w:rPr>
                <w:rFonts w:ascii="Times New Roman" w:hAnsi="Times New Roman" w:cs="Times New Roman"/>
                <w:sz w:val="28"/>
                <w:szCs w:val="28"/>
              </w:rPr>
              <w:t>7.1</w:t>
            </w:r>
          </w:p>
        </w:tc>
        <w:tc>
          <w:tcPr>
            <w:tcW w:w="3846" w:type="dxa"/>
            <w:tcBorders>
              <w:left w:val="single" w:sz="4" w:space="0" w:color="000000"/>
              <w:bottom w:val="single" w:sz="4" w:space="0" w:color="000000"/>
            </w:tcBorders>
            <w:shd w:val="clear" w:color="auto" w:fill="auto"/>
            <w:vAlign w:val="center"/>
          </w:tcPr>
          <w:p w14:paraId="327AEDC3" w14:textId="77777777" w:rsidR="00DF6AFF" w:rsidRPr="00DF6AFF" w:rsidRDefault="00DF6AFF" w:rsidP="00A42C6E">
            <w:pPr>
              <w:rPr>
                <w:rFonts w:ascii="Times New Roman" w:hAnsi="Times New Roman" w:cs="Times New Roman"/>
                <w:sz w:val="28"/>
                <w:szCs w:val="28"/>
              </w:rPr>
            </w:pPr>
            <w:r w:rsidRPr="00DF6AFF">
              <w:rPr>
                <w:rFonts w:ascii="Times New Roman" w:hAnsi="Times New Roman" w:cs="Times New Roman"/>
                <w:sz w:val="28"/>
                <w:szCs w:val="28"/>
              </w:rPr>
              <w:t>Етапи виконання Програми:</w:t>
            </w:r>
          </w:p>
        </w:tc>
        <w:tc>
          <w:tcPr>
            <w:tcW w:w="5320" w:type="dxa"/>
            <w:tcBorders>
              <w:left w:val="single" w:sz="4" w:space="0" w:color="000000"/>
              <w:bottom w:val="single" w:sz="4" w:space="0" w:color="000000"/>
              <w:right w:val="single" w:sz="4" w:space="0" w:color="000000"/>
            </w:tcBorders>
            <w:shd w:val="clear" w:color="auto" w:fill="auto"/>
            <w:vAlign w:val="center"/>
          </w:tcPr>
          <w:p w14:paraId="310030ED" w14:textId="77777777" w:rsidR="00DF6AFF" w:rsidRPr="00DF6AFF" w:rsidRDefault="00DF6AFF" w:rsidP="00A42C6E">
            <w:pPr>
              <w:rPr>
                <w:rFonts w:ascii="Times New Roman" w:hAnsi="Times New Roman" w:cs="Times New Roman"/>
                <w:sz w:val="28"/>
                <w:szCs w:val="28"/>
              </w:rPr>
            </w:pPr>
            <w:r w:rsidRPr="00DF6AFF">
              <w:rPr>
                <w:rFonts w:ascii="Times New Roman" w:hAnsi="Times New Roman" w:cs="Times New Roman"/>
                <w:sz w:val="28"/>
                <w:szCs w:val="28"/>
              </w:rPr>
              <w:t xml:space="preserve">   1 етап - 2022 рік</w:t>
            </w:r>
          </w:p>
          <w:p w14:paraId="6F61BAD4" w14:textId="77777777" w:rsidR="00DF6AFF" w:rsidRPr="00DF6AFF" w:rsidRDefault="00DF6AFF" w:rsidP="00A42C6E">
            <w:pPr>
              <w:rPr>
                <w:rFonts w:ascii="Times New Roman" w:hAnsi="Times New Roman" w:cs="Times New Roman"/>
                <w:sz w:val="28"/>
                <w:szCs w:val="28"/>
              </w:rPr>
            </w:pPr>
            <w:r w:rsidRPr="00DF6AFF">
              <w:rPr>
                <w:rFonts w:ascii="Times New Roman" w:hAnsi="Times New Roman" w:cs="Times New Roman"/>
                <w:sz w:val="28"/>
                <w:szCs w:val="28"/>
              </w:rPr>
              <w:t xml:space="preserve">   2 етап - 2023 рік</w:t>
            </w:r>
          </w:p>
          <w:p w14:paraId="134942D7" w14:textId="77777777" w:rsidR="00DF6AFF" w:rsidRPr="00DF6AFF" w:rsidRDefault="00DF6AFF" w:rsidP="00A42C6E">
            <w:pPr>
              <w:rPr>
                <w:rFonts w:ascii="Times New Roman" w:hAnsi="Times New Roman" w:cs="Times New Roman"/>
                <w:sz w:val="28"/>
                <w:szCs w:val="28"/>
              </w:rPr>
            </w:pPr>
            <w:r w:rsidRPr="00DF6AFF">
              <w:rPr>
                <w:rFonts w:ascii="Times New Roman" w:hAnsi="Times New Roman" w:cs="Times New Roman"/>
                <w:sz w:val="28"/>
                <w:szCs w:val="28"/>
              </w:rPr>
              <w:t xml:space="preserve">   3 етап - 2024 рік </w:t>
            </w:r>
          </w:p>
        </w:tc>
      </w:tr>
      <w:tr w:rsidR="00DF6AFF" w:rsidRPr="00DF6AFF" w14:paraId="491A2497" w14:textId="77777777" w:rsidTr="002840A6">
        <w:tc>
          <w:tcPr>
            <w:tcW w:w="870" w:type="dxa"/>
            <w:tcBorders>
              <w:top w:val="single" w:sz="4" w:space="0" w:color="000000"/>
              <w:left w:val="single" w:sz="4" w:space="0" w:color="000000"/>
              <w:bottom w:val="single" w:sz="4" w:space="0" w:color="000000"/>
            </w:tcBorders>
            <w:shd w:val="clear" w:color="auto" w:fill="auto"/>
            <w:vAlign w:val="center"/>
          </w:tcPr>
          <w:p w14:paraId="1FC8BD75" w14:textId="77777777" w:rsidR="00DF6AFF" w:rsidRPr="00DF6AFF" w:rsidRDefault="00DF6AFF" w:rsidP="00646DF8">
            <w:pPr>
              <w:jc w:val="center"/>
              <w:rPr>
                <w:rFonts w:ascii="Times New Roman" w:hAnsi="Times New Roman" w:cs="Times New Roman"/>
                <w:sz w:val="28"/>
                <w:szCs w:val="28"/>
              </w:rPr>
            </w:pPr>
            <w:r w:rsidRPr="00DF6AFF">
              <w:rPr>
                <w:rFonts w:ascii="Times New Roman" w:hAnsi="Times New Roman" w:cs="Times New Roman"/>
                <w:sz w:val="28"/>
                <w:szCs w:val="28"/>
              </w:rPr>
              <w:t>8.</w:t>
            </w:r>
          </w:p>
        </w:tc>
        <w:tc>
          <w:tcPr>
            <w:tcW w:w="3846" w:type="dxa"/>
            <w:tcBorders>
              <w:top w:val="single" w:sz="4" w:space="0" w:color="000000"/>
              <w:left w:val="single" w:sz="4" w:space="0" w:color="000000"/>
              <w:bottom w:val="single" w:sz="4" w:space="0" w:color="000000"/>
            </w:tcBorders>
            <w:shd w:val="clear" w:color="auto" w:fill="auto"/>
            <w:vAlign w:val="center"/>
          </w:tcPr>
          <w:p w14:paraId="7318E294" w14:textId="77777777" w:rsidR="00DF6AFF" w:rsidRPr="00DF6AFF" w:rsidRDefault="00DF6AFF" w:rsidP="00A42C6E">
            <w:pPr>
              <w:rPr>
                <w:rFonts w:ascii="Times New Roman" w:hAnsi="Times New Roman" w:cs="Times New Roman"/>
                <w:sz w:val="28"/>
                <w:szCs w:val="28"/>
              </w:rPr>
            </w:pPr>
            <w:r w:rsidRPr="00DF6AFF">
              <w:rPr>
                <w:rFonts w:ascii="Times New Roman" w:hAnsi="Times New Roman" w:cs="Times New Roman"/>
                <w:sz w:val="28"/>
                <w:szCs w:val="28"/>
              </w:rPr>
              <w:t>Перелік місцевих бюджетів, які беруть участь у виконанні програми</w:t>
            </w:r>
          </w:p>
        </w:tc>
        <w:tc>
          <w:tcPr>
            <w:tcW w:w="5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946FF" w14:textId="77777777" w:rsidR="00DF6AFF" w:rsidRPr="00DF6AFF" w:rsidRDefault="00DF6AFF" w:rsidP="00A42C6E">
            <w:pPr>
              <w:rPr>
                <w:rFonts w:ascii="Times New Roman" w:hAnsi="Times New Roman" w:cs="Times New Roman"/>
                <w:sz w:val="28"/>
                <w:szCs w:val="28"/>
              </w:rPr>
            </w:pPr>
            <w:r w:rsidRPr="00DF6AFF">
              <w:rPr>
                <w:rFonts w:ascii="Times New Roman" w:hAnsi="Times New Roman" w:cs="Times New Roman"/>
                <w:sz w:val="28"/>
                <w:szCs w:val="28"/>
              </w:rPr>
              <w:t xml:space="preserve">   Бюджет Мукачівської міської </w:t>
            </w:r>
          </w:p>
          <w:p w14:paraId="1DEA85C2" w14:textId="46BA830C" w:rsidR="00DF6AFF" w:rsidRPr="00DF6AFF" w:rsidRDefault="00DF6AFF" w:rsidP="00A42C6E">
            <w:pPr>
              <w:rPr>
                <w:rFonts w:ascii="Times New Roman" w:hAnsi="Times New Roman" w:cs="Times New Roman"/>
                <w:sz w:val="28"/>
                <w:szCs w:val="28"/>
              </w:rPr>
            </w:pPr>
            <w:r w:rsidRPr="00DF6AFF">
              <w:rPr>
                <w:rFonts w:ascii="Times New Roman" w:hAnsi="Times New Roman" w:cs="Times New Roman"/>
                <w:sz w:val="28"/>
                <w:szCs w:val="28"/>
              </w:rPr>
              <w:t xml:space="preserve">   територіальної громади </w:t>
            </w:r>
          </w:p>
        </w:tc>
      </w:tr>
      <w:tr w:rsidR="00DF6AFF" w:rsidRPr="00DF6AFF" w14:paraId="5F8A222F" w14:textId="77777777" w:rsidTr="002840A6">
        <w:tc>
          <w:tcPr>
            <w:tcW w:w="870" w:type="dxa"/>
            <w:tcBorders>
              <w:top w:val="single" w:sz="4" w:space="0" w:color="000000"/>
              <w:left w:val="single" w:sz="4" w:space="0" w:color="000000"/>
              <w:bottom w:val="single" w:sz="4" w:space="0" w:color="000000"/>
            </w:tcBorders>
            <w:shd w:val="clear" w:color="auto" w:fill="auto"/>
            <w:vAlign w:val="center"/>
          </w:tcPr>
          <w:p w14:paraId="0AFA88C7" w14:textId="77777777" w:rsidR="00DF6AFF" w:rsidRPr="00DF6AFF" w:rsidRDefault="00DF6AFF" w:rsidP="00646DF8">
            <w:pPr>
              <w:jc w:val="center"/>
              <w:rPr>
                <w:rFonts w:ascii="Times New Roman" w:hAnsi="Times New Roman" w:cs="Times New Roman"/>
                <w:sz w:val="28"/>
                <w:szCs w:val="28"/>
              </w:rPr>
            </w:pPr>
            <w:r w:rsidRPr="00DF6AFF">
              <w:rPr>
                <w:rFonts w:ascii="Times New Roman" w:hAnsi="Times New Roman" w:cs="Times New Roman"/>
                <w:sz w:val="28"/>
                <w:szCs w:val="28"/>
              </w:rPr>
              <w:t>9.</w:t>
            </w:r>
          </w:p>
        </w:tc>
        <w:tc>
          <w:tcPr>
            <w:tcW w:w="3846" w:type="dxa"/>
            <w:tcBorders>
              <w:top w:val="single" w:sz="4" w:space="0" w:color="000000"/>
              <w:left w:val="single" w:sz="4" w:space="0" w:color="000000"/>
              <w:bottom w:val="single" w:sz="4" w:space="0" w:color="000000"/>
            </w:tcBorders>
            <w:shd w:val="clear" w:color="auto" w:fill="auto"/>
            <w:vAlign w:val="center"/>
          </w:tcPr>
          <w:p w14:paraId="485DFE8D" w14:textId="77777777" w:rsidR="00DF6AFF" w:rsidRPr="00DF6AFF" w:rsidRDefault="00DF6AFF" w:rsidP="00A42C6E">
            <w:pPr>
              <w:rPr>
                <w:rFonts w:ascii="Times New Roman" w:hAnsi="Times New Roman" w:cs="Times New Roman"/>
                <w:sz w:val="28"/>
                <w:szCs w:val="28"/>
              </w:rPr>
            </w:pPr>
            <w:r w:rsidRPr="00DF6AFF">
              <w:rPr>
                <w:rFonts w:ascii="Times New Roman" w:hAnsi="Times New Roman" w:cs="Times New Roman"/>
                <w:sz w:val="28"/>
                <w:szCs w:val="28"/>
              </w:rPr>
              <w:t xml:space="preserve">Загальний обсяг фінансових </w:t>
            </w:r>
            <w:r w:rsidRPr="00DF6AFF">
              <w:rPr>
                <w:rFonts w:ascii="Times New Roman" w:hAnsi="Times New Roman" w:cs="Times New Roman"/>
                <w:sz w:val="28"/>
                <w:szCs w:val="28"/>
              </w:rPr>
              <w:lastRenderedPageBreak/>
              <w:t>ресурсів, необхідних для реалізації програми усього, в тому числі:</w:t>
            </w:r>
          </w:p>
        </w:tc>
        <w:tc>
          <w:tcPr>
            <w:tcW w:w="5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B5345" w14:textId="196C63B5" w:rsidR="00DF6AFF" w:rsidRPr="00DF6AFF" w:rsidRDefault="00DF6AFF" w:rsidP="00A42C6E">
            <w:pPr>
              <w:snapToGrid w:val="0"/>
              <w:rPr>
                <w:rFonts w:ascii="Times New Roman" w:hAnsi="Times New Roman" w:cs="Times New Roman"/>
                <w:sz w:val="28"/>
                <w:szCs w:val="28"/>
              </w:rPr>
            </w:pPr>
            <w:r w:rsidRPr="00DF6AFF">
              <w:rPr>
                <w:rFonts w:ascii="Times New Roman" w:hAnsi="Times New Roman" w:cs="Times New Roman"/>
                <w:sz w:val="28"/>
                <w:szCs w:val="28"/>
              </w:rPr>
              <w:lastRenderedPageBreak/>
              <w:t xml:space="preserve">      2022 рік -   </w:t>
            </w:r>
            <w:r w:rsidR="00A93371">
              <w:rPr>
                <w:rFonts w:ascii="Times New Roman" w:hAnsi="Times New Roman" w:cs="Times New Roman"/>
                <w:sz w:val="28"/>
                <w:szCs w:val="28"/>
              </w:rPr>
              <w:t>9442,3</w:t>
            </w:r>
            <w:r w:rsidRPr="00DF6AFF">
              <w:rPr>
                <w:rFonts w:ascii="Times New Roman" w:hAnsi="Times New Roman" w:cs="Times New Roman"/>
                <w:sz w:val="28"/>
                <w:szCs w:val="28"/>
              </w:rPr>
              <w:t xml:space="preserve">  тис.</w:t>
            </w:r>
            <w:r w:rsidR="00646DF8">
              <w:rPr>
                <w:rFonts w:ascii="Times New Roman" w:hAnsi="Times New Roman" w:cs="Times New Roman"/>
                <w:sz w:val="28"/>
                <w:szCs w:val="28"/>
              </w:rPr>
              <w:t xml:space="preserve"> </w:t>
            </w:r>
            <w:r w:rsidRPr="00DF6AFF">
              <w:rPr>
                <w:rFonts w:ascii="Times New Roman" w:hAnsi="Times New Roman" w:cs="Times New Roman"/>
                <w:sz w:val="28"/>
                <w:szCs w:val="28"/>
              </w:rPr>
              <w:t>грн</w:t>
            </w:r>
          </w:p>
          <w:p w14:paraId="3CB6550F" w14:textId="39B45E0C" w:rsidR="00DF6AFF" w:rsidRPr="00DF6AFF" w:rsidRDefault="00DF6AFF" w:rsidP="00A42C6E">
            <w:pPr>
              <w:snapToGrid w:val="0"/>
              <w:rPr>
                <w:rFonts w:ascii="Times New Roman" w:hAnsi="Times New Roman" w:cs="Times New Roman"/>
                <w:sz w:val="28"/>
                <w:szCs w:val="28"/>
              </w:rPr>
            </w:pPr>
            <w:r w:rsidRPr="00DF6AFF">
              <w:rPr>
                <w:rFonts w:ascii="Times New Roman" w:hAnsi="Times New Roman" w:cs="Times New Roman"/>
                <w:sz w:val="28"/>
                <w:szCs w:val="28"/>
              </w:rPr>
              <w:lastRenderedPageBreak/>
              <w:t xml:space="preserve">      2023 рік -   136,8  тис.</w:t>
            </w:r>
            <w:r w:rsidR="00646DF8">
              <w:rPr>
                <w:rFonts w:ascii="Times New Roman" w:hAnsi="Times New Roman" w:cs="Times New Roman"/>
                <w:sz w:val="28"/>
                <w:szCs w:val="28"/>
              </w:rPr>
              <w:t xml:space="preserve"> </w:t>
            </w:r>
            <w:r w:rsidRPr="00DF6AFF">
              <w:rPr>
                <w:rFonts w:ascii="Times New Roman" w:hAnsi="Times New Roman" w:cs="Times New Roman"/>
                <w:sz w:val="28"/>
                <w:szCs w:val="28"/>
              </w:rPr>
              <w:t xml:space="preserve">грн  </w:t>
            </w:r>
          </w:p>
          <w:p w14:paraId="39E9F5DE" w14:textId="5788B4E5" w:rsidR="00DF6AFF" w:rsidRPr="00DF6AFF" w:rsidRDefault="00DF6AFF" w:rsidP="00A42C6E">
            <w:pPr>
              <w:snapToGrid w:val="0"/>
              <w:rPr>
                <w:rFonts w:ascii="Times New Roman" w:hAnsi="Times New Roman" w:cs="Times New Roman"/>
                <w:sz w:val="28"/>
                <w:szCs w:val="28"/>
              </w:rPr>
            </w:pPr>
            <w:r w:rsidRPr="00DF6AFF">
              <w:rPr>
                <w:rFonts w:ascii="Times New Roman" w:hAnsi="Times New Roman" w:cs="Times New Roman"/>
                <w:sz w:val="28"/>
                <w:szCs w:val="28"/>
              </w:rPr>
              <w:t xml:space="preserve">      2024 рік -   136,8  тис.</w:t>
            </w:r>
            <w:r w:rsidR="00646DF8">
              <w:rPr>
                <w:rFonts w:ascii="Times New Roman" w:hAnsi="Times New Roman" w:cs="Times New Roman"/>
                <w:sz w:val="28"/>
                <w:szCs w:val="28"/>
              </w:rPr>
              <w:t xml:space="preserve"> </w:t>
            </w:r>
            <w:r w:rsidRPr="00DF6AFF">
              <w:rPr>
                <w:rFonts w:ascii="Times New Roman" w:hAnsi="Times New Roman" w:cs="Times New Roman"/>
                <w:sz w:val="28"/>
                <w:szCs w:val="28"/>
              </w:rPr>
              <w:t xml:space="preserve">грн              </w:t>
            </w:r>
          </w:p>
        </w:tc>
      </w:tr>
      <w:tr w:rsidR="00DF6AFF" w:rsidRPr="00DF6AFF" w14:paraId="11B2505D" w14:textId="77777777" w:rsidTr="002840A6">
        <w:trPr>
          <w:trHeight w:val="557"/>
        </w:trPr>
        <w:tc>
          <w:tcPr>
            <w:tcW w:w="870" w:type="dxa"/>
            <w:tcBorders>
              <w:top w:val="single" w:sz="4" w:space="0" w:color="000000"/>
              <w:left w:val="single" w:sz="4" w:space="0" w:color="000000"/>
              <w:bottom w:val="single" w:sz="4" w:space="0" w:color="000000"/>
            </w:tcBorders>
            <w:shd w:val="clear" w:color="auto" w:fill="auto"/>
            <w:vAlign w:val="center"/>
          </w:tcPr>
          <w:p w14:paraId="514E4B6D" w14:textId="77777777" w:rsidR="00DF6AFF" w:rsidRPr="00DF6AFF" w:rsidRDefault="00DF6AFF" w:rsidP="00646DF8">
            <w:pPr>
              <w:jc w:val="center"/>
              <w:rPr>
                <w:rFonts w:ascii="Times New Roman" w:hAnsi="Times New Roman" w:cs="Times New Roman"/>
                <w:sz w:val="28"/>
                <w:szCs w:val="28"/>
              </w:rPr>
            </w:pPr>
            <w:r w:rsidRPr="00DF6AFF">
              <w:rPr>
                <w:rFonts w:ascii="Times New Roman" w:hAnsi="Times New Roman" w:cs="Times New Roman"/>
                <w:sz w:val="28"/>
                <w:szCs w:val="28"/>
              </w:rPr>
              <w:lastRenderedPageBreak/>
              <w:t>9.1</w:t>
            </w:r>
          </w:p>
        </w:tc>
        <w:tc>
          <w:tcPr>
            <w:tcW w:w="3846" w:type="dxa"/>
            <w:tcBorders>
              <w:top w:val="single" w:sz="4" w:space="0" w:color="000000"/>
              <w:left w:val="single" w:sz="4" w:space="0" w:color="000000"/>
              <w:bottom w:val="single" w:sz="4" w:space="0" w:color="000000"/>
            </w:tcBorders>
            <w:shd w:val="clear" w:color="auto" w:fill="auto"/>
            <w:vAlign w:val="center"/>
          </w:tcPr>
          <w:p w14:paraId="43B07315" w14:textId="77777777" w:rsidR="00DF6AFF" w:rsidRPr="00DF6AFF" w:rsidRDefault="00DF6AFF" w:rsidP="00A42C6E">
            <w:pPr>
              <w:rPr>
                <w:rFonts w:ascii="Times New Roman" w:hAnsi="Times New Roman" w:cs="Times New Roman"/>
                <w:sz w:val="28"/>
                <w:szCs w:val="28"/>
              </w:rPr>
            </w:pPr>
            <w:r w:rsidRPr="00DF6AFF">
              <w:rPr>
                <w:rFonts w:ascii="Times New Roman" w:hAnsi="Times New Roman" w:cs="Times New Roman"/>
                <w:sz w:val="28"/>
                <w:szCs w:val="28"/>
              </w:rPr>
              <w:t>Коштів місцевого бюджету</w:t>
            </w:r>
          </w:p>
        </w:tc>
        <w:tc>
          <w:tcPr>
            <w:tcW w:w="5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19809" w14:textId="6E60D8ED" w:rsidR="00DF6AFF" w:rsidRPr="00DF6AFF" w:rsidRDefault="00DF6AFF" w:rsidP="00A42C6E">
            <w:pPr>
              <w:rPr>
                <w:rFonts w:ascii="Times New Roman" w:hAnsi="Times New Roman" w:cs="Times New Roman"/>
                <w:sz w:val="28"/>
                <w:szCs w:val="28"/>
              </w:rPr>
            </w:pPr>
            <w:r w:rsidRPr="00DF6AFF">
              <w:rPr>
                <w:rFonts w:ascii="Times New Roman" w:hAnsi="Times New Roman" w:cs="Times New Roman"/>
                <w:sz w:val="28"/>
                <w:szCs w:val="28"/>
              </w:rPr>
              <w:t xml:space="preserve">     </w:t>
            </w:r>
            <w:r w:rsidR="00995A0E">
              <w:rPr>
                <w:rFonts w:ascii="Times New Roman" w:hAnsi="Times New Roman" w:cs="Times New Roman"/>
                <w:sz w:val="28"/>
                <w:szCs w:val="28"/>
              </w:rPr>
              <w:t>9715,9</w:t>
            </w:r>
            <w:r w:rsidRPr="00DF6AFF">
              <w:rPr>
                <w:rFonts w:ascii="Times New Roman" w:hAnsi="Times New Roman" w:cs="Times New Roman"/>
                <w:sz w:val="28"/>
                <w:szCs w:val="28"/>
              </w:rPr>
              <w:t xml:space="preserve"> тис.</w:t>
            </w:r>
            <w:r w:rsidR="00646DF8">
              <w:rPr>
                <w:rFonts w:ascii="Times New Roman" w:hAnsi="Times New Roman" w:cs="Times New Roman"/>
                <w:sz w:val="28"/>
                <w:szCs w:val="28"/>
              </w:rPr>
              <w:t xml:space="preserve"> </w:t>
            </w:r>
            <w:r w:rsidRPr="00DF6AFF">
              <w:rPr>
                <w:rFonts w:ascii="Times New Roman" w:hAnsi="Times New Roman" w:cs="Times New Roman"/>
                <w:sz w:val="28"/>
                <w:szCs w:val="28"/>
              </w:rPr>
              <w:t>грн</w:t>
            </w:r>
          </w:p>
        </w:tc>
      </w:tr>
      <w:tr w:rsidR="00DF6AFF" w:rsidRPr="00DF6AFF" w14:paraId="2F49B954" w14:textId="77777777" w:rsidTr="002840A6">
        <w:trPr>
          <w:trHeight w:val="551"/>
        </w:trPr>
        <w:tc>
          <w:tcPr>
            <w:tcW w:w="870" w:type="dxa"/>
            <w:tcBorders>
              <w:top w:val="single" w:sz="4" w:space="0" w:color="000000"/>
              <w:left w:val="single" w:sz="4" w:space="0" w:color="000000"/>
              <w:bottom w:val="single" w:sz="4" w:space="0" w:color="000000"/>
            </w:tcBorders>
            <w:shd w:val="clear" w:color="auto" w:fill="auto"/>
            <w:vAlign w:val="center"/>
          </w:tcPr>
          <w:p w14:paraId="00C1B104" w14:textId="77777777" w:rsidR="00DF6AFF" w:rsidRPr="00DF6AFF" w:rsidRDefault="00DF6AFF" w:rsidP="00646DF8">
            <w:pPr>
              <w:jc w:val="center"/>
              <w:rPr>
                <w:rFonts w:ascii="Times New Roman" w:hAnsi="Times New Roman" w:cs="Times New Roman"/>
                <w:sz w:val="28"/>
                <w:szCs w:val="28"/>
              </w:rPr>
            </w:pPr>
            <w:r w:rsidRPr="00DF6AFF">
              <w:rPr>
                <w:rFonts w:ascii="Times New Roman" w:hAnsi="Times New Roman" w:cs="Times New Roman"/>
                <w:sz w:val="28"/>
                <w:szCs w:val="28"/>
              </w:rPr>
              <w:t>9.2</w:t>
            </w:r>
          </w:p>
        </w:tc>
        <w:tc>
          <w:tcPr>
            <w:tcW w:w="3846" w:type="dxa"/>
            <w:tcBorders>
              <w:top w:val="single" w:sz="4" w:space="0" w:color="000000"/>
              <w:left w:val="single" w:sz="4" w:space="0" w:color="000000"/>
              <w:bottom w:val="single" w:sz="4" w:space="0" w:color="000000"/>
            </w:tcBorders>
            <w:shd w:val="clear" w:color="auto" w:fill="auto"/>
            <w:vAlign w:val="center"/>
          </w:tcPr>
          <w:p w14:paraId="21B0A6E5" w14:textId="77777777" w:rsidR="00DF6AFF" w:rsidRPr="00DF6AFF" w:rsidRDefault="00DF6AFF" w:rsidP="00A42C6E">
            <w:pPr>
              <w:rPr>
                <w:rFonts w:ascii="Times New Roman" w:hAnsi="Times New Roman" w:cs="Times New Roman"/>
                <w:sz w:val="28"/>
                <w:szCs w:val="28"/>
              </w:rPr>
            </w:pPr>
            <w:r w:rsidRPr="00DF6AFF">
              <w:rPr>
                <w:rFonts w:ascii="Times New Roman" w:hAnsi="Times New Roman" w:cs="Times New Roman"/>
                <w:sz w:val="28"/>
                <w:szCs w:val="28"/>
              </w:rPr>
              <w:t>Коштів інших джерел</w:t>
            </w:r>
          </w:p>
        </w:tc>
        <w:tc>
          <w:tcPr>
            <w:tcW w:w="5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F5AC4" w14:textId="77777777" w:rsidR="00DF6AFF" w:rsidRPr="00DF6AFF" w:rsidRDefault="00DF6AFF" w:rsidP="00A42C6E">
            <w:pPr>
              <w:rPr>
                <w:rFonts w:ascii="Times New Roman" w:hAnsi="Times New Roman" w:cs="Times New Roman"/>
                <w:sz w:val="28"/>
                <w:szCs w:val="28"/>
              </w:rPr>
            </w:pPr>
            <w:r w:rsidRPr="00DF6AFF">
              <w:rPr>
                <w:rFonts w:ascii="Times New Roman" w:hAnsi="Times New Roman" w:cs="Times New Roman"/>
                <w:sz w:val="28"/>
                <w:szCs w:val="28"/>
              </w:rPr>
              <w:t xml:space="preserve">                       -</w:t>
            </w:r>
          </w:p>
        </w:tc>
      </w:tr>
    </w:tbl>
    <w:p w14:paraId="3A579C7A" w14:textId="77777777" w:rsidR="00DF6AFF" w:rsidRPr="00DF6AFF" w:rsidRDefault="00DF6AFF" w:rsidP="00DF6AFF">
      <w:pPr>
        <w:jc w:val="center"/>
        <w:rPr>
          <w:rFonts w:ascii="Times New Roman" w:hAnsi="Times New Roman" w:cs="Times New Roman"/>
          <w:b/>
          <w:color w:val="1D1B11"/>
          <w:sz w:val="28"/>
          <w:szCs w:val="28"/>
        </w:rPr>
      </w:pPr>
    </w:p>
    <w:p w14:paraId="7FD53670" w14:textId="6ED6EE86" w:rsidR="00BE61B7" w:rsidRDefault="00BE61B7" w:rsidP="00DF6AFF">
      <w:pPr>
        <w:ind w:firstLine="567"/>
        <w:jc w:val="both"/>
        <w:rPr>
          <w:rFonts w:ascii="Times New Roman" w:hAnsi="Times New Roman" w:cs="Times New Roman"/>
          <w:sz w:val="28"/>
          <w:szCs w:val="28"/>
        </w:rPr>
      </w:pPr>
      <w:r w:rsidRPr="00BE61B7">
        <w:rPr>
          <w:rFonts w:ascii="Times New Roman" w:hAnsi="Times New Roman" w:cs="Times New Roman"/>
          <w:bCs/>
          <w:color w:val="1D1B11"/>
          <w:sz w:val="28"/>
          <w:szCs w:val="28"/>
        </w:rPr>
        <w:t xml:space="preserve">2. Визначення проблеми, на розв’язання якої спрямована </w:t>
      </w:r>
      <w:r>
        <w:rPr>
          <w:rFonts w:ascii="Times New Roman" w:hAnsi="Times New Roman" w:cs="Times New Roman"/>
          <w:bCs/>
          <w:color w:val="1D1B11"/>
          <w:sz w:val="28"/>
          <w:szCs w:val="28"/>
        </w:rPr>
        <w:t>П</w:t>
      </w:r>
      <w:r w:rsidRPr="00BE61B7">
        <w:rPr>
          <w:rFonts w:ascii="Times New Roman" w:hAnsi="Times New Roman" w:cs="Times New Roman"/>
          <w:bCs/>
          <w:color w:val="1D1B11"/>
          <w:sz w:val="28"/>
          <w:szCs w:val="28"/>
        </w:rPr>
        <w:t>рограма.</w:t>
      </w:r>
    </w:p>
    <w:p w14:paraId="74068C3D" w14:textId="0ABD7904" w:rsidR="00DF6AFF" w:rsidRPr="00186CE5" w:rsidRDefault="00DF6AFF" w:rsidP="00DF6AFF">
      <w:pPr>
        <w:ind w:firstLine="567"/>
        <w:jc w:val="both"/>
        <w:rPr>
          <w:rFonts w:ascii="Times New Roman" w:hAnsi="Times New Roman" w:cs="Times New Roman"/>
          <w:sz w:val="28"/>
          <w:szCs w:val="28"/>
        </w:rPr>
      </w:pPr>
      <w:r w:rsidRPr="00186CE5">
        <w:rPr>
          <w:rFonts w:ascii="Times New Roman" w:hAnsi="Times New Roman" w:cs="Times New Roman"/>
          <w:sz w:val="28"/>
          <w:szCs w:val="28"/>
        </w:rPr>
        <w:t>Військова агресія рф проти України, призвела до нагальної потреби в вирішенні проблеми забезпечення безпеки населення від дії засобів ураження</w:t>
      </w:r>
      <w:r w:rsidR="00BE61B7">
        <w:rPr>
          <w:rFonts w:ascii="Times New Roman" w:hAnsi="Times New Roman" w:cs="Times New Roman"/>
          <w:sz w:val="28"/>
          <w:szCs w:val="28"/>
        </w:rPr>
        <w:t xml:space="preserve"> з метою</w:t>
      </w:r>
      <w:r w:rsidRPr="00186CE5">
        <w:rPr>
          <w:rFonts w:ascii="Times New Roman" w:hAnsi="Times New Roman" w:cs="Times New Roman"/>
          <w:sz w:val="28"/>
          <w:szCs w:val="28"/>
        </w:rPr>
        <w:t xml:space="preserve"> збереження життя та здоров’я мешканців Мукачівської </w:t>
      </w:r>
      <w:r w:rsidR="005D7A00">
        <w:rPr>
          <w:rFonts w:ascii="Times New Roman" w:hAnsi="Times New Roman" w:cs="Times New Roman"/>
          <w:sz w:val="28"/>
          <w:szCs w:val="28"/>
        </w:rPr>
        <w:t>міської територіальної громади</w:t>
      </w:r>
      <w:r w:rsidRPr="00186CE5">
        <w:rPr>
          <w:rFonts w:ascii="Times New Roman" w:hAnsi="Times New Roman" w:cs="Times New Roman"/>
          <w:sz w:val="28"/>
          <w:szCs w:val="28"/>
        </w:rPr>
        <w:t xml:space="preserve"> </w:t>
      </w:r>
      <w:r w:rsidR="005D7A00">
        <w:rPr>
          <w:rFonts w:ascii="Times New Roman" w:hAnsi="Times New Roman" w:cs="Times New Roman"/>
          <w:sz w:val="28"/>
          <w:szCs w:val="28"/>
        </w:rPr>
        <w:t>в умовах воєнного</w:t>
      </w:r>
      <w:r w:rsidRPr="00186CE5">
        <w:rPr>
          <w:rFonts w:ascii="Times New Roman" w:hAnsi="Times New Roman" w:cs="Times New Roman"/>
          <w:sz w:val="28"/>
          <w:szCs w:val="28"/>
        </w:rPr>
        <w:t xml:space="preserve"> стану.</w:t>
      </w:r>
    </w:p>
    <w:p w14:paraId="3A3EFE6A" w14:textId="43C04711" w:rsidR="00DF6AFF" w:rsidRPr="00DF6AFF" w:rsidRDefault="00DF6AFF" w:rsidP="00DF6AFF">
      <w:pPr>
        <w:ind w:firstLine="567"/>
        <w:jc w:val="both"/>
        <w:rPr>
          <w:rFonts w:ascii="Times New Roman" w:hAnsi="Times New Roman" w:cs="Times New Roman"/>
          <w:sz w:val="28"/>
          <w:szCs w:val="28"/>
        </w:rPr>
      </w:pPr>
      <w:r w:rsidRPr="00186CE5">
        <w:rPr>
          <w:rFonts w:ascii="Times New Roman" w:hAnsi="Times New Roman" w:cs="Times New Roman"/>
          <w:sz w:val="28"/>
          <w:szCs w:val="28"/>
        </w:rPr>
        <w:t>Актуальність</w:t>
      </w:r>
      <w:r w:rsidRPr="00DF6AFF">
        <w:rPr>
          <w:rFonts w:ascii="Times New Roman" w:hAnsi="Times New Roman" w:cs="Times New Roman"/>
          <w:sz w:val="28"/>
          <w:szCs w:val="28"/>
        </w:rPr>
        <w:t xml:space="preserve"> проблеми забезпечення безпеки населення і території Мукачівської міської територіальної громади (далі - територіальна громада) </w:t>
      </w:r>
      <w:r w:rsidR="00BE61B7">
        <w:rPr>
          <w:rFonts w:ascii="Times New Roman" w:hAnsi="Times New Roman" w:cs="Times New Roman"/>
          <w:sz w:val="28"/>
          <w:szCs w:val="28"/>
        </w:rPr>
        <w:t>потребує як приведення у належний технічний стан об’єктів цивільного захисту населення (</w:t>
      </w:r>
      <w:r w:rsidR="007A29BB">
        <w:rPr>
          <w:rFonts w:ascii="Times New Roman" w:hAnsi="Times New Roman" w:cs="Times New Roman"/>
          <w:sz w:val="28"/>
          <w:szCs w:val="28"/>
        </w:rPr>
        <w:t>укриттів, засобів оповіщення населення) від загроз воєнного,</w:t>
      </w:r>
      <w:r w:rsidR="00BE61B7">
        <w:rPr>
          <w:rFonts w:ascii="Times New Roman" w:hAnsi="Times New Roman" w:cs="Times New Roman"/>
          <w:sz w:val="28"/>
          <w:szCs w:val="28"/>
        </w:rPr>
        <w:t xml:space="preserve"> </w:t>
      </w:r>
      <w:r w:rsidRPr="00DF6AFF">
        <w:rPr>
          <w:rFonts w:ascii="Times New Roman" w:hAnsi="Times New Roman" w:cs="Times New Roman"/>
          <w:sz w:val="28"/>
          <w:szCs w:val="28"/>
        </w:rPr>
        <w:t>техногенного та природного характеру, які несуть загрозу для населення та інфраструктури територіальної громади.</w:t>
      </w:r>
    </w:p>
    <w:p w14:paraId="1DB304E6" w14:textId="3EB072F1" w:rsidR="00DF6AFF" w:rsidRPr="00C80CDC" w:rsidRDefault="00DF6AFF" w:rsidP="00C80CDC">
      <w:pPr>
        <w:ind w:firstLine="567"/>
        <w:jc w:val="both"/>
        <w:rPr>
          <w:rFonts w:ascii="Times New Roman" w:hAnsi="Times New Roman" w:cs="Times New Roman"/>
          <w:color w:val="000000"/>
          <w:sz w:val="28"/>
          <w:szCs w:val="28"/>
        </w:rPr>
      </w:pPr>
      <w:r w:rsidRPr="00DF6AFF">
        <w:rPr>
          <w:rFonts w:ascii="Times New Roman" w:hAnsi="Times New Roman" w:cs="Times New Roman"/>
          <w:color w:val="000000"/>
          <w:sz w:val="28"/>
          <w:szCs w:val="28"/>
        </w:rPr>
        <w:t xml:space="preserve">Одним із шляхів вирішення вказаних завдань є </w:t>
      </w:r>
      <w:r w:rsidRPr="00186CE5">
        <w:rPr>
          <w:rFonts w:ascii="Times New Roman" w:hAnsi="Times New Roman" w:cs="Times New Roman"/>
          <w:color w:val="000000"/>
          <w:sz w:val="28"/>
          <w:szCs w:val="28"/>
        </w:rPr>
        <w:t xml:space="preserve">комплекс заходів на забезпечення готовності захисних споруд до використання за призначенням у період дії </w:t>
      </w:r>
      <w:r w:rsidR="00C80CDC">
        <w:rPr>
          <w:rFonts w:ascii="Times New Roman" w:hAnsi="Times New Roman" w:cs="Times New Roman"/>
          <w:color w:val="000000"/>
          <w:sz w:val="28"/>
          <w:szCs w:val="28"/>
        </w:rPr>
        <w:t>воєнного або надзвичайного</w:t>
      </w:r>
      <w:r w:rsidRPr="00186CE5">
        <w:rPr>
          <w:rFonts w:ascii="Times New Roman" w:hAnsi="Times New Roman" w:cs="Times New Roman"/>
          <w:color w:val="000000"/>
          <w:sz w:val="28"/>
          <w:szCs w:val="28"/>
        </w:rPr>
        <w:t xml:space="preserve"> стану, </w:t>
      </w:r>
      <w:r w:rsidR="00C80CDC">
        <w:rPr>
          <w:rFonts w:ascii="Times New Roman" w:hAnsi="Times New Roman" w:cs="Times New Roman"/>
          <w:color w:val="000000"/>
          <w:sz w:val="28"/>
          <w:szCs w:val="28"/>
        </w:rPr>
        <w:t xml:space="preserve">виникнення іншої  загрози природного або техногенного характеру, </w:t>
      </w:r>
      <w:r w:rsidRPr="00186CE5">
        <w:rPr>
          <w:rFonts w:ascii="Times New Roman" w:hAnsi="Times New Roman" w:cs="Times New Roman"/>
          <w:color w:val="000000"/>
          <w:sz w:val="28"/>
          <w:szCs w:val="28"/>
        </w:rPr>
        <w:t>створення та використання матеріальних резервів для запобігання і ліквідації наслідків надзвичайних ситуацій</w:t>
      </w:r>
      <w:r w:rsidRPr="00DF6AFF">
        <w:rPr>
          <w:rFonts w:ascii="Times New Roman" w:hAnsi="Times New Roman" w:cs="Times New Roman"/>
          <w:color w:val="000000"/>
          <w:sz w:val="28"/>
          <w:szCs w:val="28"/>
        </w:rPr>
        <w:t>, проведення комплексної роботи щодо удосконалення системи оповіщення населення, створення місцевої автоматизованої системи централізованого оповіщення.</w:t>
      </w:r>
    </w:p>
    <w:p w14:paraId="77CF9D9B" w14:textId="768D44E0" w:rsidR="00DF6AFF" w:rsidRDefault="00DF6AFF" w:rsidP="00DF6AFF">
      <w:pPr>
        <w:pStyle w:val="af0"/>
        <w:ind w:firstLine="567"/>
        <w:jc w:val="both"/>
        <w:rPr>
          <w:rFonts w:ascii="Times New Roman" w:hAnsi="Times New Roman" w:cs="Times New Roman"/>
          <w:szCs w:val="28"/>
        </w:rPr>
      </w:pPr>
      <w:r w:rsidRPr="00DF6AFF">
        <w:rPr>
          <w:rFonts w:ascii="Times New Roman" w:hAnsi="Times New Roman" w:cs="Times New Roman"/>
          <w:szCs w:val="28"/>
        </w:rPr>
        <w:t xml:space="preserve">Кожна із вищерозглянутих проблем може бути вирішено завдяки ресурсному забезпеченню </w:t>
      </w:r>
      <w:r w:rsidR="007F1721">
        <w:rPr>
          <w:rFonts w:ascii="Times New Roman" w:hAnsi="Times New Roman" w:cs="Times New Roman"/>
          <w:szCs w:val="28"/>
        </w:rPr>
        <w:t xml:space="preserve">даної </w:t>
      </w:r>
      <w:r w:rsidRPr="00DF6AFF">
        <w:rPr>
          <w:rFonts w:ascii="Times New Roman" w:hAnsi="Times New Roman" w:cs="Times New Roman"/>
          <w:szCs w:val="28"/>
        </w:rPr>
        <w:t xml:space="preserve">Програми </w:t>
      </w:r>
      <w:r w:rsidR="007F1721">
        <w:rPr>
          <w:rFonts w:ascii="Times New Roman" w:hAnsi="Times New Roman" w:cs="Times New Roman"/>
          <w:bCs/>
          <w:szCs w:val="28"/>
        </w:rPr>
        <w:t>удосконалення цивільного захисту та оборонної роботи Мукачівської міської територіальної громади на 2022-2024 роки в новій редакції</w:t>
      </w:r>
      <w:r w:rsidRPr="00DF6AFF">
        <w:rPr>
          <w:rFonts w:ascii="Times New Roman" w:hAnsi="Times New Roman" w:cs="Times New Roman"/>
          <w:szCs w:val="28"/>
        </w:rPr>
        <w:t xml:space="preserve"> (далі — Програм</w:t>
      </w:r>
      <w:r w:rsidR="007F1721">
        <w:rPr>
          <w:rFonts w:ascii="Times New Roman" w:hAnsi="Times New Roman" w:cs="Times New Roman"/>
          <w:szCs w:val="28"/>
        </w:rPr>
        <w:t>и</w:t>
      </w:r>
      <w:r w:rsidRPr="00DF6AFF">
        <w:rPr>
          <w:rFonts w:ascii="Times New Roman" w:hAnsi="Times New Roman" w:cs="Times New Roman"/>
          <w:szCs w:val="28"/>
        </w:rPr>
        <w:t>).</w:t>
      </w:r>
    </w:p>
    <w:p w14:paraId="24984761" w14:textId="00F70D6A" w:rsidR="00A504E2" w:rsidRDefault="00A504E2" w:rsidP="00DF6AFF">
      <w:pPr>
        <w:pStyle w:val="af0"/>
        <w:ind w:firstLine="567"/>
        <w:jc w:val="both"/>
        <w:rPr>
          <w:rFonts w:ascii="Times New Roman" w:hAnsi="Times New Roman" w:cs="Times New Roman"/>
          <w:szCs w:val="28"/>
        </w:rPr>
      </w:pPr>
    </w:p>
    <w:p w14:paraId="09EC2641" w14:textId="3C268DAA" w:rsidR="00A504E2" w:rsidRPr="009072BD" w:rsidRDefault="00A504E2" w:rsidP="00A504E2">
      <w:pPr>
        <w:ind w:firstLine="567"/>
        <w:jc w:val="both"/>
        <w:rPr>
          <w:rFonts w:ascii="Times New Roman" w:hAnsi="Times New Roman" w:cs="Times New Roman"/>
          <w:bCs/>
          <w:sz w:val="28"/>
          <w:szCs w:val="28"/>
        </w:rPr>
      </w:pPr>
      <w:r w:rsidRPr="009072BD">
        <w:rPr>
          <w:rFonts w:ascii="Times New Roman" w:hAnsi="Times New Roman" w:cs="Times New Roman"/>
          <w:bCs/>
          <w:sz w:val="28"/>
          <w:szCs w:val="28"/>
        </w:rPr>
        <w:t>Терміни, які застосовуються у Програмі мають наступні значення:</w:t>
      </w:r>
    </w:p>
    <w:p w14:paraId="2E1590DF" w14:textId="77777777" w:rsidR="00A504E2" w:rsidRPr="009072BD" w:rsidRDefault="00A504E2" w:rsidP="00A504E2">
      <w:pPr>
        <w:ind w:firstLine="567"/>
        <w:jc w:val="both"/>
        <w:rPr>
          <w:rFonts w:ascii="Times New Roman" w:hAnsi="Times New Roman" w:cs="Times New Roman"/>
          <w:bCs/>
          <w:sz w:val="28"/>
          <w:szCs w:val="28"/>
        </w:rPr>
      </w:pPr>
    </w:p>
    <w:p w14:paraId="36166543" w14:textId="7D95EC08" w:rsidR="00A504E2" w:rsidRPr="009072BD" w:rsidRDefault="00A504E2" w:rsidP="00853A23">
      <w:pPr>
        <w:pStyle w:val="af4"/>
        <w:numPr>
          <w:ilvl w:val="0"/>
          <w:numId w:val="31"/>
        </w:numPr>
        <w:shd w:val="clear" w:color="auto" w:fill="FFFFFF"/>
        <w:spacing w:before="0" w:after="0"/>
        <w:rPr>
          <w:rFonts w:eastAsia="NSimSun"/>
          <w:bCs/>
          <w:sz w:val="28"/>
          <w:szCs w:val="28"/>
        </w:rPr>
      </w:pPr>
      <w:r w:rsidRPr="009072BD">
        <w:rPr>
          <w:rFonts w:eastAsia="NSimSun"/>
          <w:bCs/>
          <w:sz w:val="28"/>
          <w:szCs w:val="28"/>
        </w:rPr>
        <w:t>балансоутримувач захисної споруди - власник захисної споруди або юридична особа, яка утримує її на балансі</w:t>
      </w:r>
      <w:r w:rsidR="00853A23" w:rsidRPr="009072BD">
        <w:rPr>
          <w:rFonts w:eastAsia="NSimSun"/>
          <w:bCs/>
          <w:sz w:val="28"/>
          <w:szCs w:val="28"/>
        </w:rPr>
        <w:t>,  співвласники житлового будинку на праві спільної сумісної власн</w:t>
      </w:r>
      <w:r w:rsidR="00395227" w:rsidRPr="009072BD">
        <w:rPr>
          <w:rFonts w:eastAsia="NSimSun"/>
          <w:bCs/>
          <w:sz w:val="28"/>
          <w:szCs w:val="28"/>
        </w:rPr>
        <w:t>ості</w:t>
      </w:r>
      <w:r w:rsidR="00853A23" w:rsidRPr="009072BD">
        <w:rPr>
          <w:rFonts w:eastAsia="NSimSun"/>
          <w:bCs/>
          <w:sz w:val="28"/>
          <w:szCs w:val="28"/>
        </w:rPr>
        <w:t xml:space="preserve">, щодо </w:t>
      </w:r>
      <w:hyperlink r:id="rId9" w:anchor="w1_3" w:history="1">
        <w:r w:rsidR="00853A23" w:rsidRPr="009072BD">
          <w:rPr>
            <w:rFonts w:eastAsia="NSimSun"/>
            <w:bCs/>
            <w:sz w:val="28"/>
            <w:szCs w:val="28"/>
          </w:rPr>
          <w:t>найпрості</w:t>
        </w:r>
      </w:hyperlink>
      <w:r w:rsidR="00853A23" w:rsidRPr="009072BD">
        <w:rPr>
          <w:rFonts w:eastAsia="NSimSun"/>
          <w:bCs/>
          <w:sz w:val="28"/>
          <w:szCs w:val="28"/>
        </w:rPr>
        <w:t>ших укриттів у багатоквартирних будинках</w:t>
      </w:r>
      <w:r w:rsidR="00404D0F" w:rsidRPr="009072BD">
        <w:rPr>
          <w:rFonts w:eastAsia="NSimSun"/>
          <w:bCs/>
          <w:sz w:val="28"/>
          <w:szCs w:val="28"/>
        </w:rPr>
        <w:t xml:space="preserve">, які утворили для належного утримання та використання спільного майна об’єднання співвласників багатоквартирного будинку (надалі </w:t>
      </w:r>
      <w:r w:rsidR="00A12FB7" w:rsidRPr="009072BD">
        <w:rPr>
          <w:rFonts w:eastAsia="NSimSun"/>
          <w:bCs/>
          <w:sz w:val="28"/>
          <w:szCs w:val="28"/>
        </w:rPr>
        <w:t>ОСББ</w:t>
      </w:r>
      <w:r w:rsidR="00404D0F" w:rsidRPr="009072BD">
        <w:rPr>
          <w:rFonts w:eastAsia="NSimSun"/>
          <w:bCs/>
          <w:sz w:val="28"/>
          <w:szCs w:val="28"/>
        </w:rPr>
        <w:t>)</w:t>
      </w:r>
      <w:r w:rsidR="00395227" w:rsidRPr="009072BD">
        <w:rPr>
          <w:rFonts w:eastAsia="NSimSun"/>
          <w:bCs/>
          <w:sz w:val="28"/>
          <w:szCs w:val="28"/>
        </w:rPr>
        <w:t>;</w:t>
      </w:r>
      <w:r w:rsidR="00853A23" w:rsidRPr="009072BD">
        <w:rPr>
          <w:rFonts w:eastAsia="NSimSun"/>
          <w:bCs/>
          <w:sz w:val="28"/>
          <w:szCs w:val="28"/>
        </w:rPr>
        <w:t xml:space="preserve"> </w:t>
      </w:r>
    </w:p>
    <w:p w14:paraId="4FFB67E9" w14:textId="77777777" w:rsidR="00853A23" w:rsidRPr="009072BD" w:rsidRDefault="00853A23" w:rsidP="00853A23">
      <w:pPr>
        <w:pStyle w:val="210"/>
        <w:jc w:val="left"/>
        <w:rPr>
          <w:rFonts w:ascii="Times New Roman" w:hAnsi="Times New Roman" w:cs="Times New Roman"/>
          <w:bCs/>
          <w:szCs w:val="28"/>
        </w:rPr>
      </w:pPr>
    </w:p>
    <w:p w14:paraId="06FD9BAD" w14:textId="5BAFE8CA" w:rsidR="00A504E2" w:rsidRPr="009072BD" w:rsidRDefault="005C6DEB" w:rsidP="00853A23">
      <w:pPr>
        <w:pStyle w:val="210"/>
        <w:numPr>
          <w:ilvl w:val="0"/>
          <w:numId w:val="31"/>
        </w:numPr>
        <w:jc w:val="left"/>
        <w:rPr>
          <w:rFonts w:ascii="Times New Roman" w:hAnsi="Times New Roman" w:cs="Times New Roman"/>
          <w:bCs/>
          <w:szCs w:val="28"/>
        </w:rPr>
      </w:pPr>
      <w:hyperlink r:id="rId10" w:anchor="w1_3" w:history="1">
        <w:r w:rsidR="00C52455" w:rsidRPr="009072BD">
          <w:rPr>
            <w:rFonts w:ascii="Times New Roman" w:hAnsi="Times New Roman" w:cs="Times New Roman"/>
            <w:bCs/>
            <w:szCs w:val="28"/>
          </w:rPr>
          <w:t>н</w:t>
        </w:r>
        <w:r w:rsidR="00A504E2" w:rsidRPr="009072BD">
          <w:rPr>
            <w:rFonts w:ascii="Times New Roman" w:hAnsi="Times New Roman" w:cs="Times New Roman"/>
            <w:bCs/>
            <w:szCs w:val="28"/>
          </w:rPr>
          <w:t>айпрості</w:t>
        </w:r>
      </w:hyperlink>
      <w:r w:rsidR="00A504E2" w:rsidRPr="009072BD">
        <w:rPr>
          <w:rFonts w:ascii="Times New Roman" w:hAnsi="Times New Roman" w:cs="Times New Roman"/>
          <w:bCs/>
          <w:szCs w:val="28"/>
        </w:rPr>
        <w:t>ше укриття - це фортифікаційна споруда, цокольне або підвальне приміщення, що знижує комбіноване ураження людей від небезпечних наслідків надзвичайних ситуацій, а також від дії засобів ураження в особливий період.</w:t>
      </w:r>
    </w:p>
    <w:p w14:paraId="20CA3F53" w14:textId="77777777" w:rsidR="00A504E2" w:rsidRPr="00DF6AFF" w:rsidRDefault="00A504E2" w:rsidP="00DF6AFF">
      <w:pPr>
        <w:pStyle w:val="af0"/>
        <w:ind w:firstLine="567"/>
        <w:jc w:val="both"/>
        <w:rPr>
          <w:rFonts w:ascii="Times New Roman" w:hAnsi="Times New Roman" w:cs="Times New Roman"/>
          <w:b/>
          <w:color w:val="1D1B11"/>
          <w:szCs w:val="28"/>
        </w:rPr>
      </w:pPr>
    </w:p>
    <w:p w14:paraId="72DE2A08" w14:textId="77777777" w:rsidR="00DF6AFF" w:rsidRPr="00DF6AFF" w:rsidRDefault="00DF6AFF" w:rsidP="00DF6AFF">
      <w:pPr>
        <w:jc w:val="center"/>
        <w:rPr>
          <w:rFonts w:ascii="Times New Roman" w:hAnsi="Times New Roman" w:cs="Times New Roman"/>
          <w:b/>
          <w:color w:val="1D1B11"/>
          <w:sz w:val="28"/>
          <w:szCs w:val="28"/>
        </w:rPr>
      </w:pPr>
    </w:p>
    <w:p w14:paraId="4FFF764F" w14:textId="077DBC01" w:rsidR="00DF6AFF" w:rsidRPr="00186CE5" w:rsidRDefault="001140AE" w:rsidP="00DF6AFF">
      <w:pPr>
        <w:jc w:val="center"/>
        <w:rPr>
          <w:rFonts w:ascii="Times New Roman" w:hAnsi="Times New Roman" w:cs="Times New Roman"/>
          <w:bCs/>
          <w:sz w:val="28"/>
          <w:szCs w:val="28"/>
        </w:rPr>
      </w:pPr>
      <w:r>
        <w:rPr>
          <w:rFonts w:ascii="Times New Roman" w:hAnsi="Times New Roman" w:cs="Times New Roman"/>
          <w:bCs/>
          <w:color w:val="1D1B11"/>
          <w:sz w:val="28"/>
          <w:szCs w:val="28"/>
        </w:rPr>
        <w:t>3</w:t>
      </w:r>
      <w:r w:rsidR="00DF6AFF" w:rsidRPr="00186CE5">
        <w:rPr>
          <w:rFonts w:ascii="Times New Roman" w:hAnsi="Times New Roman" w:cs="Times New Roman"/>
          <w:bCs/>
          <w:color w:val="1D1B11"/>
          <w:sz w:val="28"/>
          <w:szCs w:val="28"/>
        </w:rPr>
        <w:t>. Визначення мети Програми</w:t>
      </w:r>
    </w:p>
    <w:p w14:paraId="166A82DA" w14:textId="5C845C06" w:rsidR="00DF6AFF" w:rsidRPr="00186CE5" w:rsidRDefault="00DF6AFF" w:rsidP="00DF6AFF">
      <w:pPr>
        <w:ind w:firstLine="567"/>
        <w:jc w:val="both"/>
        <w:rPr>
          <w:rFonts w:ascii="Times New Roman" w:hAnsi="Times New Roman" w:cs="Times New Roman"/>
          <w:sz w:val="28"/>
          <w:szCs w:val="28"/>
        </w:rPr>
      </w:pPr>
      <w:r w:rsidRPr="00DF6AFF">
        <w:rPr>
          <w:rFonts w:ascii="Times New Roman" w:hAnsi="Times New Roman" w:cs="Times New Roman"/>
          <w:sz w:val="28"/>
          <w:szCs w:val="28"/>
        </w:rPr>
        <w:t>Метою Програми є</w:t>
      </w:r>
      <w:r w:rsidRPr="00186CE5">
        <w:rPr>
          <w:rFonts w:ascii="Times New Roman" w:hAnsi="Times New Roman" w:cs="Times New Roman"/>
          <w:sz w:val="28"/>
          <w:szCs w:val="28"/>
        </w:rPr>
        <w:t xml:space="preserve">: забезпечення безпеки населення від дії засобів ураження під час </w:t>
      </w:r>
      <w:r w:rsidR="007F1721">
        <w:rPr>
          <w:rFonts w:ascii="Times New Roman" w:hAnsi="Times New Roman" w:cs="Times New Roman"/>
          <w:sz w:val="28"/>
          <w:szCs w:val="28"/>
        </w:rPr>
        <w:t>воєнного</w:t>
      </w:r>
      <w:r w:rsidRPr="00186CE5">
        <w:rPr>
          <w:rFonts w:ascii="Times New Roman" w:hAnsi="Times New Roman" w:cs="Times New Roman"/>
          <w:sz w:val="28"/>
          <w:szCs w:val="28"/>
        </w:rPr>
        <w:t xml:space="preserve"> стану, надзвичайних ситуацій техногенного та природного характеру, підвищення рівня безпеки населення, захищеності</w:t>
      </w:r>
      <w:r w:rsidR="00204D87">
        <w:rPr>
          <w:rFonts w:ascii="Times New Roman" w:hAnsi="Times New Roman" w:cs="Times New Roman"/>
          <w:sz w:val="28"/>
          <w:szCs w:val="28"/>
        </w:rPr>
        <w:t>, своєчасного оповіщення</w:t>
      </w:r>
      <w:r w:rsidRPr="00186CE5">
        <w:rPr>
          <w:rFonts w:ascii="Times New Roman" w:hAnsi="Times New Roman" w:cs="Times New Roman"/>
          <w:sz w:val="28"/>
          <w:szCs w:val="28"/>
        </w:rPr>
        <w:t xml:space="preserve"> </w:t>
      </w:r>
      <w:r w:rsidR="007F1721">
        <w:rPr>
          <w:rFonts w:ascii="Times New Roman" w:hAnsi="Times New Roman" w:cs="Times New Roman"/>
          <w:sz w:val="28"/>
          <w:szCs w:val="28"/>
        </w:rPr>
        <w:t xml:space="preserve">населення, </w:t>
      </w:r>
      <w:r w:rsidRPr="00186CE5">
        <w:rPr>
          <w:rFonts w:ascii="Times New Roman" w:hAnsi="Times New Roman" w:cs="Times New Roman"/>
          <w:sz w:val="28"/>
          <w:szCs w:val="28"/>
        </w:rPr>
        <w:t>удосконалення заходів з оборонної роботи на території Мукачівської міської територіальної громади.</w:t>
      </w:r>
    </w:p>
    <w:p w14:paraId="0F2AA9FC" w14:textId="77777777" w:rsidR="00DF6AFF" w:rsidRPr="00186CE5" w:rsidRDefault="00DF6AFF" w:rsidP="00DF6AFF">
      <w:pPr>
        <w:jc w:val="both"/>
        <w:rPr>
          <w:rFonts w:ascii="Times New Roman" w:hAnsi="Times New Roman" w:cs="Times New Roman"/>
          <w:sz w:val="28"/>
          <w:szCs w:val="28"/>
        </w:rPr>
      </w:pPr>
    </w:p>
    <w:p w14:paraId="72C7D247" w14:textId="1684162F" w:rsidR="00DF6AFF" w:rsidRPr="00186CE5" w:rsidRDefault="001140AE" w:rsidP="00DF6AFF">
      <w:pPr>
        <w:ind w:left="900"/>
        <w:jc w:val="center"/>
        <w:rPr>
          <w:rFonts w:ascii="Times New Roman" w:hAnsi="Times New Roman" w:cs="Times New Roman"/>
          <w:bCs/>
          <w:sz w:val="28"/>
          <w:szCs w:val="28"/>
        </w:rPr>
      </w:pPr>
      <w:r>
        <w:rPr>
          <w:rFonts w:ascii="Times New Roman" w:hAnsi="Times New Roman" w:cs="Times New Roman"/>
          <w:bCs/>
          <w:color w:val="1D1B11"/>
          <w:sz w:val="28"/>
          <w:szCs w:val="28"/>
        </w:rPr>
        <w:t>4</w:t>
      </w:r>
      <w:r w:rsidR="00DF6AFF" w:rsidRPr="00186CE5">
        <w:rPr>
          <w:rFonts w:ascii="Times New Roman" w:hAnsi="Times New Roman" w:cs="Times New Roman"/>
          <w:bCs/>
          <w:color w:val="1D1B11"/>
          <w:sz w:val="28"/>
          <w:szCs w:val="28"/>
        </w:rPr>
        <w:t>. Обґрунтування шляхів і засобів розв’язання проблеми, обсягів та джерел фінансування; строки та етапи виконання програми</w:t>
      </w:r>
    </w:p>
    <w:p w14:paraId="76DAF4A9" w14:textId="62208DF5" w:rsidR="00DF6AFF" w:rsidRPr="009072BD" w:rsidRDefault="00DF6AFF" w:rsidP="00DF6AFF">
      <w:pPr>
        <w:ind w:firstLine="567"/>
        <w:jc w:val="both"/>
        <w:rPr>
          <w:rFonts w:ascii="Times New Roman" w:hAnsi="Times New Roman" w:cs="Times New Roman"/>
          <w:sz w:val="28"/>
          <w:szCs w:val="28"/>
        </w:rPr>
      </w:pPr>
      <w:r w:rsidRPr="009072BD">
        <w:rPr>
          <w:rFonts w:ascii="Times New Roman" w:hAnsi="Times New Roman" w:cs="Times New Roman"/>
          <w:sz w:val="28"/>
          <w:szCs w:val="28"/>
        </w:rPr>
        <w:t>Основними шляхами та засобами розв’язання проблеми, на розв’язання якої спрямована Програма є:</w:t>
      </w:r>
    </w:p>
    <w:p w14:paraId="15F2DB9B" w14:textId="1F27B1B6" w:rsidR="002F6843" w:rsidRPr="00CD5564" w:rsidRDefault="002F6843" w:rsidP="00DF6AFF">
      <w:pPr>
        <w:ind w:firstLine="567"/>
        <w:jc w:val="both"/>
        <w:rPr>
          <w:rFonts w:ascii="Times New Roman" w:hAnsi="Times New Roman" w:cs="Times New Roman"/>
          <w:sz w:val="28"/>
          <w:szCs w:val="28"/>
        </w:rPr>
      </w:pPr>
      <w:r w:rsidRPr="009072BD">
        <w:rPr>
          <w:rFonts w:ascii="Times New Roman" w:hAnsi="Times New Roman" w:cs="Times New Roman"/>
          <w:sz w:val="28"/>
          <w:szCs w:val="28"/>
        </w:rPr>
        <w:t xml:space="preserve">- </w:t>
      </w:r>
      <w:r w:rsidRPr="00CD5564">
        <w:rPr>
          <w:rFonts w:ascii="Times New Roman" w:hAnsi="Times New Roman" w:cs="Times New Roman"/>
          <w:sz w:val="28"/>
          <w:szCs w:val="28"/>
        </w:rPr>
        <w:t>ремонт споруд цивільного захисту (</w:t>
      </w:r>
      <w:hyperlink r:id="rId11" w:anchor="w1_3" w:history="1">
        <w:r w:rsidRPr="00CD5564">
          <w:rPr>
            <w:rFonts w:ascii="Times New Roman" w:hAnsi="Times New Roman" w:cs="Times New Roman"/>
            <w:sz w:val="28"/>
            <w:szCs w:val="28"/>
          </w:rPr>
          <w:t>найпрості</w:t>
        </w:r>
      </w:hyperlink>
      <w:r w:rsidRPr="00CD5564">
        <w:rPr>
          <w:rFonts w:ascii="Times New Roman" w:hAnsi="Times New Roman" w:cs="Times New Roman"/>
          <w:sz w:val="28"/>
          <w:szCs w:val="28"/>
        </w:rPr>
        <w:t>ших укриттів у багатоквартирних будинках);</w:t>
      </w:r>
    </w:p>
    <w:p w14:paraId="36533D9D" w14:textId="77777777" w:rsidR="002D20D1" w:rsidRDefault="00204D87" w:rsidP="00DF6AFF">
      <w:pPr>
        <w:ind w:firstLine="567"/>
        <w:jc w:val="both"/>
        <w:rPr>
          <w:rFonts w:ascii="Times New Roman" w:hAnsi="Times New Roman" w:cs="Times New Roman"/>
          <w:sz w:val="28"/>
          <w:szCs w:val="28"/>
        </w:rPr>
      </w:pPr>
      <w:r w:rsidRPr="00CD5564">
        <w:rPr>
          <w:rFonts w:ascii="Times New Roman" w:hAnsi="Times New Roman" w:cs="Times New Roman"/>
          <w:sz w:val="28"/>
          <w:szCs w:val="28"/>
        </w:rPr>
        <w:t xml:space="preserve">- </w:t>
      </w:r>
      <w:r w:rsidR="00DF6AFF" w:rsidRPr="00CD5564">
        <w:rPr>
          <w:rFonts w:ascii="Times New Roman" w:hAnsi="Times New Roman" w:cs="Times New Roman"/>
          <w:sz w:val="28"/>
          <w:szCs w:val="28"/>
        </w:rPr>
        <w:t>приведення фонду захисних</w:t>
      </w:r>
      <w:r w:rsidR="00DF6AFF" w:rsidRPr="009072BD">
        <w:rPr>
          <w:rFonts w:ascii="Times New Roman" w:hAnsi="Times New Roman" w:cs="Times New Roman"/>
          <w:sz w:val="28"/>
          <w:szCs w:val="28"/>
        </w:rPr>
        <w:t xml:space="preserve"> споруд цивільного захисту в готовність до використання за призначенням</w:t>
      </w:r>
      <w:r w:rsidR="00DF6AFF" w:rsidRPr="00186CE5">
        <w:rPr>
          <w:rFonts w:ascii="Times New Roman" w:hAnsi="Times New Roman" w:cs="Times New Roman"/>
          <w:sz w:val="28"/>
          <w:szCs w:val="28"/>
        </w:rPr>
        <w:t xml:space="preserve"> </w:t>
      </w:r>
      <w:r>
        <w:rPr>
          <w:rFonts w:ascii="Times New Roman" w:hAnsi="Times New Roman" w:cs="Times New Roman"/>
          <w:sz w:val="28"/>
          <w:szCs w:val="28"/>
        </w:rPr>
        <w:t>в умовах воєнного</w:t>
      </w:r>
      <w:r w:rsidR="00DF6AFF" w:rsidRPr="00186CE5">
        <w:rPr>
          <w:rFonts w:ascii="Times New Roman" w:hAnsi="Times New Roman" w:cs="Times New Roman"/>
          <w:sz w:val="28"/>
          <w:szCs w:val="28"/>
        </w:rPr>
        <w:t xml:space="preserve"> стану,</w:t>
      </w:r>
      <w:r>
        <w:rPr>
          <w:rFonts w:ascii="Times New Roman" w:hAnsi="Times New Roman" w:cs="Times New Roman"/>
          <w:sz w:val="28"/>
          <w:szCs w:val="28"/>
        </w:rPr>
        <w:t xml:space="preserve"> загрози настання </w:t>
      </w:r>
      <w:r w:rsidR="002D20D1">
        <w:rPr>
          <w:rFonts w:ascii="Times New Roman" w:hAnsi="Times New Roman" w:cs="Times New Roman"/>
          <w:sz w:val="28"/>
          <w:szCs w:val="28"/>
        </w:rPr>
        <w:t>надзвичайних ситуацій</w:t>
      </w:r>
      <w:r w:rsidR="002D20D1" w:rsidRPr="002D20D1">
        <w:rPr>
          <w:rFonts w:ascii="Times New Roman" w:hAnsi="Times New Roman" w:cs="Times New Roman"/>
          <w:sz w:val="28"/>
          <w:szCs w:val="28"/>
        </w:rPr>
        <w:t xml:space="preserve"> </w:t>
      </w:r>
      <w:r w:rsidR="002D20D1" w:rsidRPr="00186CE5">
        <w:rPr>
          <w:rFonts w:ascii="Times New Roman" w:hAnsi="Times New Roman" w:cs="Times New Roman"/>
          <w:sz w:val="28"/>
          <w:szCs w:val="28"/>
        </w:rPr>
        <w:t>техногенного та природного характеру</w:t>
      </w:r>
      <w:r w:rsidR="002D20D1">
        <w:rPr>
          <w:rFonts w:ascii="Times New Roman" w:hAnsi="Times New Roman" w:cs="Times New Roman"/>
          <w:sz w:val="28"/>
          <w:szCs w:val="28"/>
        </w:rPr>
        <w:t>;</w:t>
      </w:r>
    </w:p>
    <w:p w14:paraId="24CA9018" w14:textId="7D02DE13" w:rsidR="00204D87" w:rsidRDefault="002D20D1" w:rsidP="002D20D1">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15EF9" w:rsidRPr="00DF6AFF">
        <w:rPr>
          <w:rFonts w:ascii="Times New Roman" w:hAnsi="Times New Roman" w:cs="Times New Roman"/>
          <w:sz w:val="28"/>
          <w:szCs w:val="28"/>
        </w:rPr>
        <w:t xml:space="preserve">удосконалення складових елементів та утримання в працездатному стані елементів автоматизованої системи централізованого оповіщення населення </w:t>
      </w:r>
      <w:r w:rsidR="00615EF9">
        <w:rPr>
          <w:rFonts w:ascii="Times New Roman" w:hAnsi="Times New Roman" w:cs="Times New Roman"/>
          <w:sz w:val="28"/>
          <w:szCs w:val="28"/>
        </w:rPr>
        <w:t>територіальної громади</w:t>
      </w:r>
      <w:r>
        <w:rPr>
          <w:rFonts w:ascii="Times New Roman" w:hAnsi="Times New Roman" w:cs="Times New Roman"/>
          <w:sz w:val="28"/>
          <w:szCs w:val="28"/>
        </w:rPr>
        <w:t>;</w:t>
      </w:r>
      <w:r w:rsidR="00DF6AFF" w:rsidRPr="00186CE5">
        <w:rPr>
          <w:rFonts w:ascii="Times New Roman" w:hAnsi="Times New Roman" w:cs="Times New Roman"/>
          <w:sz w:val="28"/>
          <w:szCs w:val="28"/>
        </w:rPr>
        <w:t xml:space="preserve"> </w:t>
      </w:r>
    </w:p>
    <w:p w14:paraId="70CAAC95" w14:textId="77777777" w:rsidR="002D20D1" w:rsidRDefault="002D20D1" w:rsidP="002D20D1">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F6AFF" w:rsidRPr="00186CE5">
        <w:rPr>
          <w:rFonts w:ascii="Times New Roman" w:hAnsi="Times New Roman" w:cs="Times New Roman"/>
          <w:sz w:val="28"/>
          <w:szCs w:val="28"/>
        </w:rPr>
        <w:t>придбання та ремонт спец</w:t>
      </w:r>
      <w:r>
        <w:rPr>
          <w:rFonts w:ascii="Times New Roman" w:hAnsi="Times New Roman" w:cs="Times New Roman"/>
          <w:sz w:val="28"/>
          <w:szCs w:val="28"/>
        </w:rPr>
        <w:t xml:space="preserve">іального </w:t>
      </w:r>
      <w:r w:rsidR="00DF6AFF" w:rsidRPr="00186CE5">
        <w:rPr>
          <w:rFonts w:ascii="Times New Roman" w:hAnsi="Times New Roman" w:cs="Times New Roman"/>
          <w:sz w:val="28"/>
          <w:szCs w:val="28"/>
        </w:rPr>
        <w:t>обладнання;</w:t>
      </w:r>
    </w:p>
    <w:p w14:paraId="2C2A7D6F" w14:textId="77EB846B" w:rsidR="00DF6AFF" w:rsidRPr="00DF6AFF" w:rsidRDefault="002D20D1" w:rsidP="002D20D1">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F6AFF" w:rsidRPr="00DF6AFF">
        <w:rPr>
          <w:rFonts w:ascii="Times New Roman" w:hAnsi="Times New Roman" w:cs="Times New Roman"/>
          <w:sz w:val="28"/>
          <w:szCs w:val="28"/>
        </w:rPr>
        <w:t>запобігання виникненню та ліквідація наслідків надзвичайних ситуацій на об’єктах і територі</w:t>
      </w:r>
      <w:r w:rsidR="00615EF9">
        <w:rPr>
          <w:rFonts w:ascii="Times New Roman" w:hAnsi="Times New Roman" w:cs="Times New Roman"/>
          <w:sz w:val="28"/>
          <w:szCs w:val="28"/>
        </w:rPr>
        <w:t>ї територіальної</w:t>
      </w:r>
      <w:r w:rsidR="00DF6AFF" w:rsidRPr="00DF6AFF">
        <w:rPr>
          <w:rFonts w:ascii="Times New Roman" w:hAnsi="Times New Roman" w:cs="Times New Roman"/>
          <w:sz w:val="28"/>
          <w:szCs w:val="28"/>
        </w:rPr>
        <w:t xml:space="preserve"> громади;</w:t>
      </w:r>
    </w:p>
    <w:p w14:paraId="22637E9D" w14:textId="70C9361F" w:rsidR="00DF6AFF" w:rsidRPr="00DF6AFF" w:rsidRDefault="002D20D1" w:rsidP="00615EF9">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F6AFF" w:rsidRPr="00DF6AFF">
        <w:rPr>
          <w:rFonts w:ascii="Times New Roman" w:hAnsi="Times New Roman" w:cs="Times New Roman"/>
          <w:sz w:val="28"/>
          <w:szCs w:val="28"/>
        </w:rPr>
        <w:t>підвищення ефективності оперативного та комплексного реагування на надзвичайні ситуації</w:t>
      </w:r>
      <w:r w:rsidR="00615EF9">
        <w:rPr>
          <w:rFonts w:ascii="Times New Roman" w:hAnsi="Times New Roman" w:cs="Times New Roman"/>
          <w:sz w:val="28"/>
          <w:szCs w:val="28"/>
        </w:rPr>
        <w:t>.</w:t>
      </w:r>
    </w:p>
    <w:p w14:paraId="5DFD2107" w14:textId="2FAF7682" w:rsidR="00DF6AFF" w:rsidRPr="00186CE5" w:rsidRDefault="00DF6AFF" w:rsidP="00DF6AFF">
      <w:pPr>
        <w:ind w:firstLine="567"/>
        <w:jc w:val="both"/>
        <w:rPr>
          <w:rFonts w:ascii="Times New Roman" w:hAnsi="Times New Roman" w:cs="Times New Roman"/>
          <w:color w:val="1D1B11"/>
          <w:sz w:val="28"/>
          <w:szCs w:val="28"/>
        </w:rPr>
      </w:pPr>
      <w:r w:rsidRPr="00DF6AFF">
        <w:rPr>
          <w:rFonts w:ascii="Times New Roman" w:hAnsi="Times New Roman" w:cs="Times New Roman"/>
          <w:color w:val="1D1B11"/>
          <w:sz w:val="28"/>
          <w:szCs w:val="28"/>
        </w:rPr>
        <w:t xml:space="preserve">Реалізація Програми здійснюється для </w:t>
      </w:r>
      <w:r w:rsidRPr="00186CE5">
        <w:rPr>
          <w:rFonts w:ascii="Times New Roman" w:hAnsi="Times New Roman" w:cs="Times New Roman"/>
          <w:sz w:val="28"/>
          <w:szCs w:val="28"/>
        </w:rPr>
        <w:t>забезпечення безпеки населення від дії засобів ураже</w:t>
      </w:r>
      <w:r w:rsidR="00304DB2">
        <w:rPr>
          <w:rFonts w:ascii="Times New Roman" w:hAnsi="Times New Roman" w:cs="Times New Roman"/>
          <w:sz w:val="28"/>
          <w:szCs w:val="28"/>
        </w:rPr>
        <w:t>ння під час воєнн</w:t>
      </w:r>
      <w:r w:rsidRPr="00186CE5">
        <w:rPr>
          <w:rFonts w:ascii="Times New Roman" w:hAnsi="Times New Roman" w:cs="Times New Roman"/>
          <w:sz w:val="28"/>
          <w:szCs w:val="28"/>
        </w:rPr>
        <w:t xml:space="preserve">ого стану, збереження життя та здоров’я мешканців </w:t>
      </w:r>
      <w:r w:rsidR="00615EF9">
        <w:rPr>
          <w:rFonts w:ascii="Times New Roman" w:hAnsi="Times New Roman" w:cs="Times New Roman"/>
          <w:sz w:val="28"/>
          <w:szCs w:val="28"/>
        </w:rPr>
        <w:t>територіальної громади</w:t>
      </w:r>
      <w:r w:rsidRPr="00186CE5">
        <w:rPr>
          <w:rFonts w:ascii="Times New Roman" w:hAnsi="Times New Roman" w:cs="Times New Roman"/>
          <w:sz w:val="28"/>
          <w:szCs w:val="28"/>
        </w:rPr>
        <w:t xml:space="preserve">, </w:t>
      </w:r>
      <w:r w:rsidRPr="00186CE5">
        <w:rPr>
          <w:rFonts w:ascii="Times New Roman" w:hAnsi="Times New Roman" w:cs="Times New Roman"/>
          <w:color w:val="1D1B11"/>
          <w:sz w:val="28"/>
          <w:szCs w:val="28"/>
        </w:rPr>
        <w:t>попередження виникнення надзвичайних ситуацій природного та техногенного характеру та сприяння оборонній роботі.</w:t>
      </w:r>
    </w:p>
    <w:p w14:paraId="52E8FB22" w14:textId="609FEED7" w:rsidR="00DF6AFF" w:rsidRPr="00DF6AFF" w:rsidRDefault="00DF6AFF" w:rsidP="00DF6AFF">
      <w:pPr>
        <w:ind w:firstLine="567"/>
        <w:jc w:val="both"/>
        <w:rPr>
          <w:rFonts w:ascii="Times New Roman" w:hAnsi="Times New Roman" w:cs="Times New Roman"/>
          <w:color w:val="1D1B11"/>
          <w:sz w:val="28"/>
          <w:szCs w:val="28"/>
        </w:rPr>
      </w:pPr>
      <w:r w:rsidRPr="00186CE5">
        <w:rPr>
          <w:rFonts w:ascii="Times New Roman" w:hAnsi="Times New Roman" w:cs="Times New Roman"/>
          <w:color w:val="1D1B11"/>
          <w:sz w:val="28"/>
          <w:szCs w:val="28"/>
        </w:rPr>
        <w:t>Фінансування Програ</w:t>
      </w:r>
      <w:r w:rsidRPr="00186CE5">
        <w:rPr>
          <w:rFonts w:ascii="Times New Roman" w:hAnsi="Times New Roman" w:cs="Times New Roman"/>
          <w:sz w:val="28"/>
          <w:szCs w:val="28"/>
        </w:rPr>
        <w:t xml:space="preserve">ми проводиться за рахунок коштів бюджету Мукачівської міської територіальної громади </w:t>
      </w:r>
      <w:r w:rsidR="005978AC">
        <w:rPr>
          <w:rFonts w:ascii="Times New Roman" w:hAnsi="Times New Roman" w:cs="Times New Roman"/>
          <w:sz w:val="28"/>
          <w:szCs w:val="28"/>
        </w:rPr>
        <w:t xml:space="preserve">в обсягах </w:t>
      </w:r>
      <w:r w:rsidRPr="00186CE5">
        <w:rPr>
          <w:rFonts w:ascii="Times New Roman" w:hAnsi="Times New Roman" w:cs="Times New Roman"/>
          <w:color w:val="1D1B11"/>
          <w:sz w:val="28"/>
          <w:szCs w:val="28"/>
        </w:rPr>
        <w:t>згідно додатку 1 до Програми.</w:t>
      </w:r>
    </w:p>
    <w:p w14:paraId="4EF72F47" w14:textId="77777777" w:rsidR="00DF6AFF" w:rsidRPr="00DF6AFF" w:rsidRDefault="00DF6AFF" w:rsidP="00DF6AFF">
      <w:pPr>
        <w:ind w:firstLine="567"/>
        <w:jc w:val="both"/>
        <w:rPr>
          <w:rFonts w:ascii="Times New Roman" w:hAnsi="Times New Roman" w:cs="Times New Roman"/>
          <w:sz w:val="28"/>
          <w:szCs w:val="28"/>
        </w:rPr>
      </w:pPr>
      <w:r w:rsidRPr="00DF6AFF">
        <w:rPr>
          <w:rFonts w:ascii="Times New Roman" w:hAnsi="Times New Roman" w:cs="Times New Roman"/>
          <w:color w:val="1D1B11"/>
          <w:sz w:val="28"/>
          <w:szCs w:val="28"/>
        </w:rPr>
        <w:t>Термін реалізації заходів Програми – протягом  2022-2024 років.</w:t>
      </w:r>
    </w:p>
    <w:p w14:paraId="7BDD8E28" w14:textId="77777777" w:rsidR="00DF6AFF" w:rsidRPr="00DF6AFF" w:rsidRDefault="00DF6AFF" w:rsidP="00DF6AFF">
      <w:pPr>
        <w:ind w:firstLine="720"/>
        <w:jc w:val="center"/>
        <w:rPr>
          <w:rFonts w:ascii="Times New Roman" w:hAnsi="Times New Roman" w:cs="Times New Roman"/>
          <w:sz w:val="28"/>
          <w:szCs w:val="28"/>
        </w:rPr>
      </w:pPr>
    </w:p>
    <w:p w14:paraId="7DA38CCA" w14:textId="7DA005EE" w:rsidR="00DF6AFF" w:rsidRPr="00186CE5" w:rsidRDefault="001140AE" w:rsidP="00DF6AFF">
      <w:pPr>
        <w:ind w:firstLine="720"/>
        <w:jc w:val="center"/>
        <w:rPr>
          <w:rFonts w:ascii="Times New Roman" w:hAnsi="Times New Roman" w:cs="Times New Roman"/>
          <w:bCs/>
          <w:sz w:val="28"/>
          <w:szCs w:val="28"/>
        </w:rPr>
      </w:pPr>
      <w:r>
        <w:rPr>
          <w:rFonts w:ascii="Times New Roman" w:hAnsi="Times New Roman" w:cs="Times New Roman"/>
          <w:bCs/>
          <w:sz w:val="28"/>
          <w:szCs w:val="28"/>
        </w:rPr>
        <w:t>5</w:t>
      </w:r>
      <w:r w:rsidR="00DF6AFF" w:rsidRPr="00186CE5">
        <w:rPr>
          <w:rFonts w:ascii="Times New Roman" w:hAnsi="Times New Roman" w:cs="Times New Roman"/>
          <w:bCs/>
          <w:sz w:val="28"/>
          <w:szCs w:val="28"/>
        </w:rPr>
        <w:t>. Перелік завдань  Програми та результативні показники</w:t>
      </w:r>
    </w:p>
    <w:p w14:paraId="065D0FC2" w14:textId="77777777" w:rsidR="00DF6AFF" w:rsidRPr="00186CE5" w:rsidRDefault="00DF6AFF" w:rsidP="005978AC">
      <w:pPr>
        <w:ind w:firstLine="567"/>
        <w:jc w:val="both"/>
        <w:rPr>
          <w:rFonts w:ascii="Times New Roman" w:hAnsi="Times New Roman" w:cs="Times New Roman"/>
          <w:sz w:val="28"/>
          <w:szCs w:val="28"/>
        </w:rPr>
      </w:pPr>
      <w:r w:rsidRPr="00186CE5">
        <w:rPr>
          <w:rFonts w:ascii="Times New Roman" w:hAnsi="Times New Roman" w:cs="Times New Roman"/>
          <w:sz w:val="28"/>
          <w:szCs w:val="28"/>
        </w:rPr>
        <w:t>Основні завдання Програми:</w:t>
      </w:r>
    </w:p>
    <w:p w14:paraId="3B322805" w14:textId="7ABA8531" w:rsidR="00DF6AFF" w:rsidRPr="00186CE5" w:rsidRDefault="00DF6AFF" w:rsidP="005978AC">
      <w:pPr>
        <w:ind w:firstLine="567"/>
        <w:jc w:val="both"/>
        <w:rPr>
          <w:rFonts w:ascii="Times New Roman" w:hAnsi="Times New Roman" w:cs="Times New Roman"/>
          <w:sz w:val="28"/>
          <w:szCs w:val="28"/>
          <w:lang w:eastAsia="uk-UA"/>
        </w:rPr>
      </w:pPr>
      <w:bookmarkStart w:id="1" w:name="_Hlk98179235"/>
      <w:r w:rsidRPr="00186CE5">
        <w:rPr>
          <w:rFonts w:ascii="Times New Roman" w:hAnsi="Times New Roman" w:cs="Times New Roman"/>
          <w:sz w:val="28"/>
          <w:szCs w:val="28"/>
          <w:lang w:eastAsia="uk-UA"/>
        </w:rPr>
        <w:t xml:space="preserve">1) здійснення </w:t>
      </w:r>
      <w:r w:rsidRPr="00CD5564">
        <w:rPr>
          <w:rFonts w:ascii="Times New Roman" w:hAnsi="Times New Roman" w:cs="Times New Roman"/>
          <w:sz w:val="28"/>
          <w:szCs w:val="28"/>
          <w:lang w:eastAsia="uk-UA"/>
        </w:rPr>
        <w:t xml:space="preserve">комплексу заходів </w:t>
      </w:r>
      <w:r w:rsidR="005978AC" w:rsidRPr="00CD5564">
        <w:rPr>
          <w:rFonts w:ascii="Times New Roman" w:hAnsi="Times New Roman" w:cs="Times New Roman"/>
          <w:sz w:val="28"/>
          <w:szCs w:val="28"/>
          <w:lang w:eastAsia="uk-UA"/>
        </w:rPr>
        <w:t xml:space="preserve">з </w:t>
      </w:r>
      <w:r w:rsidRPr="00CD5564">
        <w:rPr>
          <w:rFonts w:ascii="Times New Roman" w:hAnsi="Times New Roman" w:cs="Times New Roman"/>
          <w:sz w:val="28"/>
          <w:szCs w:val="28"/>
          <w:lang w:eastAsia="uk-UA"/>
        </w:rPr>
        <w:t>ремонт</w:t>
      </w:r>
      <w:r w:rsidR="005978AC" w:rsidRPr="00CD5564">
        <w:rPr>
          <w:rFonts w:ascii="Times New Roman" w:hAnsi="Times New Roman" w:cs="Times New Roman"/>
          <w:sz w:val="28"/>
          <w:szCs w:val="28"/>
          <w:lang w:eastAsia="uk-UA"/>
        </w:rPr>
        <w:t>у</w:t>
      </w:r>
      <w:r w:rsidRPr="00CD5564">
        <w:rPr>
          <w:rFonts w:ascii="Times New Roman" w:hAnsi="Times New Roman" w:cs="Times New Roman"/>
          <w:sz w:val="28"/>
          <w:szCs w:val="28"/>
          <w:lang w:eastAsia="uk-UA"/>
        </w:rPr>
        <w:t xml:space="preserve"> для забезпечення готовності</w:t>
      </w:r>
      <w:r w:rsidR="005978AC" w:rsidRPr="00CD5564">
        <w:rPr>
          <w:rFonts w:ascii="Times New Roman" w:hAnsi="Times New Roman" w:cs="Times New Roman"/>
          <w:sz w:val="28"/>
          <w:szCs w:val="28"/>
          <w:lang w:eastAsia="uk-UA"/>
        </w:rPr>
        <w:t xml:space="preserve"> </w:t>
      </w:r>
      <w:r w:rsidRPr="00CD5564">
        <w:rPr>
          <w:rFonts w:ascii="Times New Roman" w:hAnsi="Times New Roman" w:cs="Times New Roman"/>
          <w:sz w:val="28"/>
          <w:szCs w:val="28"/>
          <w:lang w:eastAsia="uk-UA"/>
        </w:rPr>
        <w:t>захисних споруд до використання за призначенням</w:t>
      </w:r>
      <w:bookmarkEnd w:id="1"/>
      <w:r w:rsidR="00304DB2" w:rsidRPr="00CD5564">
        <w:rPr>
          <w:rFonts w:ascii="Times New Roman" w:hAnsi="Times New Roman" w:cs="Times New Roman"/>
          <w:sz w:val="28"/>
          <w:szCs w:val="28"/>
          <w:lang w:eastAsia="uk-UA"/>
        </w:rPr>
        <w:t xml:space="preserve"> у</w:t>
      </w:r>
      <w:r w:rsidR="00304DB2">
        <w:rPr>
          <w:rFonts w:ascii="Times New Roman" w:hAnsi="Times New Roman" w:cs="Times New Roman"/>
          <w:sz w:val="28"/>
          <w:szCs w:val="28"/>
          <w:lang w:eastAsia="uk-UA"/>
        </w:rPr>
        <w:t xml:space="preserve"> період дії воєнн</w:t>
      </w:r>
      <w:r w:rsidRPr="00186CE5">
        <w:rPr>
          <w:rFonts w:ascii="Times New Roman" w:hAnsi="Times New Roman" w:cs="Times New Roman"/>
          <w:sz w:val="28"/>
          <w:szCs w:val="28"/>
          <w:lang w:eastAsia="uk-UA"/>
        </w:rPr>
        <w:t>ого стану</w:t>
      </w:r>
      <w:r w:rsidR="005978AC">
        <w:rPr>
          <w:rFonts w:ascii="Times New Roman" w:hAnsi="Times New Roman" w:cs="Times New Roman"/>
          <w:sz w:val="28"/>
          <w:szCs w:val="28"/>
          <w:lang w:eastAsia="uk-UA"/>
        </w:rPr>
        <w:t>, загрози виникненню надзвичайних ситуацій природного та техногенного характеру</w:t>
      </w:r>
      <w:r w:rsidRPr="00186CE5">
        <w:rPr>
          <w:rFonts w:ascii="Times New Roman" w:hAnsi="Times New Roman" w:cs="Times New Roman"/>
          <w:sz w:val="28"/>
          <w:szCs w:val="28"/>
          <w:lang w:eastAsia="uk-UA"/>
        </w:rPr>
        <w:t>;</w:t>
      </w:r>
    </w:p>
    <w:p w14:paraId="0E36178B" w14:textId="77777777" w:rsidR="00DF6AFF" w:rsidRPr="00DF6AFF" w:rsidRDefault="00DF6AFF" w:rsidP="005978AC">
      <w:pPr>
        <w:ind w:firstLine="567"/>
        <w:jc w:val="both"/>
        <w:rPr>
          <w:rFonts w:ascii="Times New Roman" w:hAnsi="Times New Roman" w:cs="Times New Roman"/>
          <w:sz w:val="28"/>
          <w:szCs w:val="28"/>
          <w:lang w:eastAsia="uk-UA"/>
        </w:rPr>
      </w:pPr>
      <w:r w:rsidRPr="00186CE5">
        <w:rPr>
          <w:rFonts w:ascii="Times New Roman" w:hAnsi="Times New Roman" w:cs="Times New Roman"/>
          <w:sz w:val="28"/>
          <w:szCs w:val="28"/>
        </w:rPr>
        <w:t xml:space="preserve">2) </w:t>
      </w:r>
      <w:r w:rsidRPr="00186CE5">
        <w:rPr>
          <w:rFonts w:ascii="Times New Roman" w:hAnsi="Times New Roman" w:cs="Times New Roman"/>
          <w:sz w:val="28"/>
          <w:szCs w:val="28"/>
          <w:lang w:eastAsia="uk-UA"/>
        </w:rPr>
        <w:t>обслуговування</w:t>
      </w:r>
      <w:r w:rsidRPr="00DF6AFF">
        <w:rPr>
          <w:rFonts w:ascii="Times New Roman" w:hAnsi="Times New Roman" w:cs="Times New Roman"/>
          <w:sz w:val="28"/>
          <w:szCs w:val="28"/>
          <w:lang w:eastAsia="uk-UA"/>
        </w:rPr>
        <w:t xml:space="preserve"> засобів оповіщення та комплектуючих матеріалів до них,  засобів зв’язку органів управління та сил цивільного захисту</w:t>
      </w:r>
      <w:r w:rsidRPr="00DF6AFF">
        <w:rPr>
          <w:rFonts w:ascii="Times New Roman" w:hAnsi="Times New Roman" w:cs="Times New Roman"/>
          <w:sz w:val="28"/>
          <w:szCs w:val="28"/>
        </w:rPr>
        <w:t>;</w:t>
      </w:r>
    </w:p>
    <w:p w14:paraId="4C31ED29" w14:textId="3224FF51" w:rsidR="00DF6AFF" w:rsidRPr="00DF6AFF" w:rsidRDefault="00DF6AFF" w:rsidP="005978AC">
      <w:pPr>
        <w:tabs>
          <w:tab w:val="left" w:pos="0"/>
        </w:tabs>
        <w:snapToGrid w:val="0"/>
        <w:ind w:firstLine="567"/>
        <w:jc w:val="both"/>
        <w:rPr>
          <w:rFonts w:ascii="Times New Roman" w:hAnsi="Times New Roman" w:cs="Times New Roman"/>
          <w:sz w:val="28"/>
          <w:szCs w:val="28"/>
          <w:lang w:eastAsia="uk-UA"/>
        </w:rPr>
      </w:pPr>
      <w:r w:rsidRPr="00DF6AFF">
        <w:rPr>
          <w:rFonts w:ascii="Times New Roman" w:hAnsi="Times New Roman" w:cs="Times New Roman"/>
          <w:sz w:val="28"/>
          <w:szCs w:val="28"/>
          <w:lang w:eastAsia="uk-UA"/>
        </w:rPr>
        <w:t>3) придбання матеріально – технічних засобів для забезпечення роботи штабу з ліквідації наслідків надзвичайн</w:t>
      </w:r>
      <w:r w:rsidR="004F1557">
        <w:rPr>
          <w:rFonts w:ascii="Times New Roman" w:hAnsi="Times New Roman" w:cs="Times New Roman"/>
          <w:sz w:val="28"/>
          <w:szCs w:val="28"/>
          <w:lang w:eastAsia="uk-UA"/>
        </w:rPr>
        <w:t>их</w:t>
      </w:r>
      <w:r w:rsidRPr="00DF6AFF">
        <w:rPr>
          <w:rFonts w:ascii="Times New Roman" w:hAnsi="Times New Roman" w:cs="Times New Roman"/>
          <w:sz w:val="28"/>
          <w:szCs w:val="28"/>
          <w:lang w:eastAsia="uk-UA"/>
        </w:rPr>
        <w:t xml:space="preserve"> ситуаці</w:t>
      </w:r>
      <w:r w:rsidR="004F1557">
        <w:rPr>
          <w:rFonts w:ascii="Times New Roman" w:hAnsi="Times New Roman" w:cs="Times New Roman"/>
          <w:sz w:val="28"/>
          <w:szCs w:val="28"/>
          <w:lang w:eastAsia="uk-UA"/>
        </w:rPr>
        <w:t>й</w:t>
      </w:r>
      <w:r w:rsidRPr="00DF6AFF">
        <w:rPr>
          <w:rFonts w:ascii="Times New Roman" w:hAnsi="Times New Roman" w:cs="Times New Roman"/>
          <w:sz w:val="28"/>
          <w:szCs w:val="28"/>
          <w:lang w:eastAsia="uk-UA"/>
        </w:rPr>
        <w:t xml:space="preserve"> та розрахунково – </w:t>
      </w:r>
      <w:r w:rsidRPr="00DF6AFF">
        <w:rPr>
          <w:rFonts w:ascii="Times New Roman" w:hAnsi="Times New Roman" w:cs="Times New Roman"/>
          <w:sz w:val="28"/>
          <w:szCs w:val="28"/>
          <w:lang w:eastAsia="uk-UA"/>
        </w:rPr>
        <w:lastRenderedPageBreak/>
        <w:t>аналітичної групи;</w:t>
      </w:r>
    </w:p>
    <w:p w14:paraId="32642A8B" w14:textId="77777777" w:rsidR="00DF6AFF" w:rsidRPr="00DF6AFF" w:rsidRDefault="00DF6AFF" w:rsidP="005978AC">
      <w:pPr>
        <w:tabs>
          <w:tab w:val="left" w:pos="0"/>
        </w:tabs>
        <w:snapToGrid w:val="0"/>
        <w:ind w:firstLine="567"/>
        <w:jc w:val="both"/>
        <w:rPr>
          <w:rFonts w:ascii="Times New Roman" w:hAnsi="Times New Roman" w:cs="Times New Roman"/>
          <w:sz w:val="28"/>
          <w:szCs w:val="28"/>
          <w:lang w:eastAsia="uk-UA"/>
        </w:rPr>
      </w:pPr>
      <w:r w:rsidRPr="00DF6AFF">
        <w:rPr>
          <w:rFonts w:ascii="Times New Roman" w:hAnsi="Times New Roman" w:cs="Times New Roman"/>
          <w:sz w:val="28"/>
          <w:szCs w:val="28"/>
          <w:lang w:eastAsia="uk-UA"/>
        </w:rPr>
        <w:t>4) проведення заходів щодо оповіщення та призову громадян на строкову службу;</w:t>
      </w:r>
    </w:p>
    <w:p w14:paraId="47C0D882" w14:textId="6100A67C" w:rsidR="00DF6AFF" w:rsidRPr="009072BD" w:rsidRDefault="00DF6AFF" w:rsidP="005978AC">
      <w:pPr>
        <w:tabs>
          <w:tab w:val="left" w:pos="0"/>
        </w:tabs>
        <w:snapToGrid w:val="0"/>
        <w:ind w:firstLine="567"/>
        <w:jc w:val="both"/>
        <w:rPr>
          <w:rFonts w:ascii="Times New Roman" w:hAnsi="Times New Roman" w:cs="Times New Roman"/>
          <w:sz w:val="28"/>
          <w:szCs w:val="28"/>
          <w:lang w:eastAsia="uk-UA"/>
        </w:rPr>
      </w:pPr>
      <w:r w:rsidRPr="009072BD">
        <w:rPr>
          <w:rFonts w:ascii="Times New Roman" w:hAnsi="Times New Roman" w:cs="Times New Roman"/>
          <w:sz w:val="28"/>
          <w:szCs w:val="28"/>
          <w:lang w:eastAsia="uk-UA"/>
        </w:rPr>
        <w:t>5)</w:t>
      </w:r>
      <w:r w:rsidRPr="009072BD">
        <w:rPr>
          <w:rFonts w:ascii="Times New Roman" w:hAnsi="Times New Roman" w:cs="Times New Roman"/>
          <w:b/>
          <w:sz w:val="28"/>
          <w:szCs w:val="28"/>
          <w:lang w:eastAsia="uk-UA"/>
        </w:rPr>
        <w:t xml:space="preserve"> </w:t>
      </w:r>
      <w:r w:rsidRPr="009072BD">
        <w:rPr>
          <w:rFonts w:ascii="Times New Roman" w:hAnsi="Times New Roman" w:cs="Times New Roman"/>
          <w:sz w:val="28"/>
          <w:szCs w:val="28"/>
          <w:lang w:eastAsia="uk-UA"/>
        </w:rPr>
        <w:t>заходи щодо утримання захисн</w:t>
      </w:r>
      <w:r w:rsidR="004F1557" w:rsidRPr="009072BD">
        <w:rPr>
          <w:rFonts w:ascii="Times New Roman" w:hAnsi="Times New Roman" w:cs="Times New Roman"/>
          <w:sz w:val="28"/>
          <w:szCs w:val="28"/>
          <w:lang w:eastAsia="uk-UA"/>
        </w:rPr>
        <w:t>их</w:t>
      </w:r>
      <w:r w:rsidRPr="009072BD">
        <w:rPr>
          <w:rFonts w:ascii="Times New Roman" w:hAnsi="Times New Roman" w:cs="Times New Roman"/>
          <w:sz w:val="28"/>
          <w:szCs w:val="28"/>
          <w:lang w:eastAsia="uk-UA"/>
        </w:rPr>
        <w:t xml:space="preserve"> споруд цивільного захисту </w:t>
      </w:r>
      <w:r w:rsidR="004F1557" w:rsidRPr="009072BD">
        <w:rPr>
          <w:rFonts w:ascii="Times New Roman" w:hAnsi="Times New Roman" w:cs="Times New Roman"/>
          <w:sz w:val="28"/>
          <w:szCs w:val="28"/>
          <w:lang w:eastAsia="uk-UA"/>
        </w:rPr>
        <w:t>населення</w:t>
      </w:r>
      <w:r w:rsidR="0018202D">
        <w:rPr>
          <w:rFonts w:ascii="Times New Roman" w:hAnsi="Times New Roman" w:cs="Times New Roman"/>
          <w:sz w:val="28"/>
          <w:szCs w:val="28"/>
          <w:lang w:eastAsia="uk-UA"/>
        </w:rPr>
        <w:t>.</w:t>
      </w:r>
    </w:p>
    <w:p w14:paraId="4C3ECE0A" w14:textId="77777777" w:rsidR="00DF6AFF" w:rsidRPr="00DF6AFF" w:rsidRDefault="00DF6AFF" w:rsidP="005978AC">
      <w:pPr>
        <w:ind w:firstLine="567"/>
        <w:jc w:val="both"/>
        <w:rPr>
          <w:rFonts w:ascii="Times New Roman" w:hAnsi="Times New Roman" w:cs="Times New Roman"/>
          <w:sz w:val="28"/>
          <w:szCs w:val="28"/>
        </w:rPr>
      </w:pPr>
      <w:r w:rsidRPr="009072BD">
        <w:rPr>
          <w:rFonts w:ascii="Times New Roman" w:hAnsi="Times New Roman" w:cs="Times New Roman"/>
          <w:sz w:val="28"/>
          <w:szCs w:val="28"/>
        </w:rPr>
        <w:t>Завдання, заходи з виконання Програми та очікуваний результат визначено у додатку 2 до Програми.</w:t>
      </w:r>
    </w:p>
    <w:p w14:paraId="2073352B" w14:textId="3D0A6666" w:rsidR="00DF6AFF" w:rsidRPr="00DF6AFF" w:rsidRDefault="00DF6AFF" w:rsidP="005978AC">
      <w:pPr>
        <w:ind w:firstLine="567"/>
        <w:jc w:val="both"/>
        <w:rPr>
          <w:rFonts w:ascii="Times New Roman" w:hAnsi="Times New Roman" w:cs="Times New Roman"/>
          <w:sz w:val="28"/>
          <w:szCs w:val="28"/>
        </w:rPr>
      </w:pPr>
      <w:r w:rsidRPr="00DF6AFF">
        <w:rPr>
          <w:rFonts w:ascii="Times New Roman" w:hAnsi="Times New Roman" w:cs="Times New Roman"/>
          <w:sz w:val="28"/>
          <w:szCs w:val="28"/>
        </w:rPr>
        <w:t>Реалізація основних завдань Програми дасть змогу</w:t>
      </w:r>
      <w:r w:rsidRPr="00186CE5">
        <w:rPr>
          <w:rFonts w:ascii="Times New Roman" w:hAnsi="Times New Roman" w:cs="Times New Roman"/>
          <w:sz w:val="28"/>
          <w:szCs w:val="28"/>
        </w:rPr>
        <w:t>: забезпечити безпеку населення від дії з</w:t>
      </w:r>
      <w:r w:rsidR="00304DB2">
        <w:rPr>
          <w:rFonts w:ascii="Times New Roman" w:hAnsi="Times New Roman" w:cs="Times New Roman"/>
          <w:sz w:val="28"/>
          <w:szCs w:val="28"/>
        </w:rPr>
        <w:t>асобів ураження під час воєнн</w:t>
      </w:r>
      <w:r w:rsidRPr="00186CE5">
        <w:rPr>
          <w:rFonts w:ascii="Times New Roman" w:hAnsi="Times New Roman" w:cs="Times New Roman"/>
          <w:sz w:val="28"/>
          <w:szCs w:val="28"/>
        </w:rPr>
        <w:t>ого стану, захистити населення і територію Мукачівської міської територіальної громади</w:t>
      </w:r>
      <w:r w:rsidRPr="00DF6AFF">
        <w:rPr>
          <w:rFonts w:ascii="Times New Roman" w:hAnsi="Times New Roman" w:cs="Times New Roman"/>
          <w:sz w:val="28"/>
          <w:szCs w:val="28"/>
        </w:rPr>
        <w:t xml:space="preserve"> в разі виникнення надзвичайних ситуацій та подій; покращити стан техногенної безпеки об’єктів;  </w:t>
      </w:r>
      <w:r w:rsidR="004F1557">
        <w:rPr>
          <w:rFonts w:ascii="Times New Roman" w:hAnsi="Times New Roman" w:cs="Times New Roman"/>
          <w:sz w:val="28"/>
          <w:szCs w:val="28"/>
        </w:rPr>
        <w:t xml:space="preserve">оперативно </w:t>
      </w:r>
      <w:r w:rsidRPr="00DF6AFF">
        <w:rPr>
          <w:rFonts w:ascii="Times New Roman" w:hAnsi="Times New Roman" w:cs="Times New Roman"/>
          <w:sz w:val="28"/>
          <w:szCs w:val="28"/>
        </w:rPr>
        <w:t>реагувати на надзвичайні ситуації техногенного та природного характеру; проводити аварійно-рятувальні та відновлювальні роботи; виконувати заходи щодо оборонної роботи.</w:t>
      </w:r>
    </w:p>
    <w:p w14:paraId="7ECB7CCC" w14:textId="77777777" w:rsidR="00DF6AFF" w:rsidRPr="00DF6AFF" w:rsidRDefault="00DF6AFF" w:rsidP="005978AC">
      <w:pPr>
        <w:ind w:firstLine="567"/>
        <w:jc w:val="both"/>
        <w:rPr>
          <w:rFonts w:ascii="Times New Roman" w:hAnsi="Times New Roman" w:cs="Times New Roman"/>
          <w:sz w:val="28"/>
          <w:szCs w:val="28"/>
        </w:rPr>
      </w:pPr>
      <w:r w:rsidRPr="00DF6AFF">
        <w:rPr>
          <w:rFonts w:ascii="Times New Roman" w:hAnsi="Times New Roman" w:cs="Times New Roman"/>
          <w:sz w:val="28"/>
          <w:szCs w:val="28"/>
        </w:rPr>
        <w:t>У разі виконання Програми забезпечуватиметься функціонування міської ланки регіональної підсистеми єдиної державної системи  реагування на надзвичайні ситуації техногенного та природного характеру з метою зменшення витрат на ліквідацію наслідків надзвичайних ситуацій та робота для популяризації військової служби та зміцнення обороноздатності нашої держави.</w:t>
      </w:r>
    </w:p>
    <w:p w14:paraId="5F7F9791" w14:textId="77777777" w:rsidR="00DF6AFF" w:rsidRPr="00DF6AFF" w:rsidRDefault="00DF6AFF" w:rsidP="005978AC">
      <w:pPr>
        <w:ind w:firstLine="851"/>
        <w:jc w:val="both"/>
        <w:rPr>
          <w:rFonts w:ascii="Times New Roman" w:hAnsi="Times New Roman" w:cs="Times New Roman"/>
          <w:sz w:val="28"/>
          <w:szCs w:val="28"/>
        </w:rPr>
      </w:pPr>
    </w:p>
    <w:p w14:paraId="23992F0C" w14:textId="77777777" w:rsidR="00186CE5" w:rsidRDefault="00186CE5" w:rsidP="00DF6AFF">
      <w:pPr>
        <w:suppressAutoHyphens w:val="0"/>
        <w:jc w:val="center"/>
        <w:rPr>
          <w:rFonts w:ascii="Times New Roman" w:hAnsi="Times New Roman" w:cs="Times New Roman"/>
          <w:b/>
          <w:color w:val="1D1B11"/>
          <w:sz w:val="28"/>
          <w:szCs w:val="28"/>
        </w:rPr>
      </w:pPr>
    </w:p>
    <w:p w14:paraId="7F63D26F" w14:textId="77777777" w:rsidR="00182745" w:rsidRDefault="00182745" w:rsidP="00DF6AFF">
      <w:pPr>
        <w:suppressAutoHyphens w:val="0"/>
        <w:jc w:val="center"/>
        <w:rPr>
          <w:rFonts w:ascii="Times New Roman" w:hAnsi="Times New Roman" w:cs="Times New Roman"/>
          <w:bCs/>
          <w:color w:val="1D1B11"/>
          <w:sz w:val="28"/>
          <w:szCs w:val="28"/>
        </w:rPr>
      </w:pPr>
    </w:p>
    <w:p w14:paraId="3CE68073" w14:textId="63D1B6EF" w:rsidR="00DF6AFF" w:rsidRPr="00186CE5" w:rsidRDefault="001140AE" w:rsidP="00DF6AFF">
      <w:pPr>
        <w:suppressAutoHyphens w:val="0"/>
        <w:jc w:val="center"/>
        <w:rPr>
          <w:rFonts w:ascii="Times New Roman" w:hAnsi="Times New Roman" w:cs="Times New Roman"/>
          <w:bCs/>
          <w:sz w:val="28"/>
          <w:szCs w:val="28"/>
        </w:rPr>
      </w:pPr>
      <w:r>
        <w:rPr>
          <w:rFonts w:ascii="Times New Roman" w:hAnsi="Times New Roman" w:cs="Times New Roman"/>
          <w:bCs/>
          <w:color w:val="1D1B11"/>
          <w:sz w:val="28"/>
          <w:szCs w:val="28"/>
        </w:rPr>
        <w:t>6</w:t>
      </w:r>
      <w:r w:rsidR="00DF6AFF" w:rsidRPr="00186CE5">
        <w:rPr>
          <w:rFonts w:ascii="Times New Roman" w:hAnsi="Times New Roman" w:cs="Times New Roman"/>
          <w:bCs/>
          <w:color w:val="1D1B11"/>
          <w:sz w:val="28"/>
          <w:szCs w:val="28"/>
        </w:rPr>
        <w:t>. Напрями діяльності та заходи Програми</w:t>
      </w:r>
    </w:p>
    <w:p w14:paraId="71DA8F65" w14:textId="6E1FEF68" w:rsidR="00DF6AFF" w:rsidRPr="00DF6AFF" w:rsidRDefault="00DF6AFF" w:rsidP="00DF6AFF">
      <w:pPr>
        <w:ind w:firstLine="567"/>
        <w:jc w:val="both"/>
        <w:rPr>
          <w:rFonts w:ascii="Times New Roman" w:hAnsi="Times New Roman" w:cs="Times New Roman"/>
          <w:sz w:val="28"/>
          <w:szCs w:val="28"/>
        </w:rPr>
      </w:pPr>
      <w:r w:rsidRPr="00DF6AFF">
        <w:rPr>
          <w:rFonts w:ascii="Times New Roman" w:hAnsi="Times New Roman" w:cs="Times New Roman"/>
          <w:sz w:val="28"/>
          <w:szCs w:val="28"/>
        </w:rPr>
        <w:t xml:space="preserve">Основні напрямки </w:t>
      </w:r>
      <w:r w:rsidR="003300F1">
        <w:rPr>
          <w:rFonts w:ascii="Times New Roman" w:hAnsi="Times New Roman" w:cs="Times New Roman"/>
          <w:sz w:val="28"/>
          <w:szCs w:val="28"/>
        </w:rPr>
        <w:t xml:space="preserve">та заходи </w:t>
      </w:r>
      <w:r w:rsidRPr="00DF6AFF">
        <w:rPr>
          <w:rFonts w:ascii="Times New Roman" w:hAnsi="Times New Roman" w:cs="Times New Roman"/>
          <w:sz w:val="28"/>
          <w:szCs w:val="28"/>
        </w:rPr>
        <w:t xml:space="preserve">діяльності Програми:  </w:t>
      </w:r>
    </w:p>
    <w:p w14:paraId="0A73E99C" w14:textId="71745A0B" w:rsidR="004F1557" w:rsidRPr="00186CE5" w:rsidRDefault="004F1557" w:rsidP="004F1557">
      <w:pPr>
        <w:ind w:firstLine="567"/>
        <w:jc w:val="both"/>
        <w:rPr>
          <w:rFonts w:ascii="Times New Roman" w:hAnsi="Times New Roman" w:cs="Times New Roman"/>
          <w:sz w:val="28"/>
          <w:szCs w:val="28"/>
          <w:lang w:eastAsia="uk-UA"/>
        </w:rPr>
      </w:pPr>
      <w:r w:rsidRPr="00186CE5">
        <w:rPr>
          <w:rFonts w:ascii="Times New Roman" w:hAnsi="Times New Roman" w:cs="Times New Roman"/>
          <w:sz w:val="28"/>
          <w:szCs w:val="28"/>
          <w:lang w:eastAsia="uk-UA"/>
        </w:rPr>
        <w:t xml:space="preserve">1) здійснення комплексу заходів </w:t>
      </w:r>
      <w:r>
        <w:rPr>
          <w:rFonts w:ascii="Times New Roman" w:hAnsi="Times New Roman" w:cs="Times New Roman"/>
          <w:sz w:val="28"/>
          <w:szCs w:val="28"/>
          <w:lang w:eastAsia="uk-UA"/>
        </w:rPr>
        <w:t>з</w:t>
      </w:r>
      <w:r w:rsidR="00811E98">
        <w:rPr>
          <w:rFonts w:ascii="Times New Roman" w:hAnsi="Times New Roman" w:cs="Times New Roman"/>
          <w:sz w:val="28"/>
          <w:szCs w:val="28"/>
          <w:lang w:eastAsia="uk-UA"/>
        </w:rPr>
        <w:t xml:space="preserve"> </w:t>
      </w:r>
      <w:r w:rsidR="00811E98" w:rsidRPr="0018202D">
        <w:rPr>
          <w:rFonts w:ascii="Times New Roman" w:hAnsi="Times New Roman" w:cs="Times New Roman"/>
          <w:sz w:val="28"/>
          <w:szCs w:val="28"/>
          <w:lang w:eastAsia="uk-UA"/>
        </w:rPr>
        <w:t>поточного</w:t>
      </w:r>
      <w:r w:rsidRPr="0018202D">
        <w:rPr>
          <w:rFonts w:ascii="Times New Roman" w:hAnsi="Times New Roman" w:cs="Times New Roman"/>
          <w:sz w:val="28"/>
          <w:szCs w:val="28"/>
          <w:lang w:eastAsia="uk-UA"/>
        </w:rPr>
        <w:t xml:space="preserve"> ремонту для забезпечення готовності захисних споруд до використання за пр</w:t>
      </w:r>
      <w:r w:rsidR="00304DB2" w:rsidRPr="0018202D">
        <w:rPr>
          <w:rFonts w:ascii="Times New Roman" w:hAnsi="Times New Roman" w:cs="Times New Roman"/>
          <w:sz w:val="28"/>
          <w:szCs w:val="28"/>
          <w:lang w:eastAsia="uk-UA"/>
        </w:rPr>
        <w:t>изначенням</w:t>
      </w:r>
      <w:r w:rsidR="00304DB2">
        <w:rPr>
          <w:rFonts w:ascii="Times New Roman" w:hAnsi="Times New Roman" w:cs="Times New Roman"/>
          <w:sz w:val="28"/>
          <w:szCs w:val="28"/>
          <w:lang w:eastAsia="uk-UA"/>
        </w:rPr>
        <w:t xml:space="preserve"> у період дії воєнн</w:t>
      </w:r>
      <w:r w:rsidRPr="00186CE5">
        <w:rPr>
          <w:rFonts w:ascii="Times New Roman" w:hAnsi="Times New Roman" w:cs="Times New Roman"/>
          <w:sz w:val="28"/>
          <w:szCs w:val="28"/>
          <w:lang w:eastAsia="uk-UA"/>
        </w:rPr>
        <w:t>ого стану</w:t>
      </w:r>
      <w:r>
        <w:rPr>
          <w:rFonts w:ascii="Times New Roman" w:hAnsi="Times New Roman" w:cs="Times New Roman"/>
          <w:sz w:val="28"/>
          <w:szCs w:val="28"/>
          <w:lang w:eastAsia="uk-UA"/>
        </w:rPr>
        <w:t>, загрози виникненню надзвичайних ситуацій природного та техногенного характеру</w:t>
      </w:r>
      <w:r w:rsidRPr="00186CE5">
        <w:rPr>
          <w:rFonts w:ascii="Times New Roman" w:hAnsi="Times New Roman" w:cs="Times New Roman"/>
          <w:sz w:val="28"/>
          <w:szCs w:val="28"/>
          <w:lang w:eastAsia="uk-UA"/>
        </w:rPr>
        <w:t>;</w:t>
      </w:r>
    </w:p>
    <w:p w14:paraId="1BD5B70D" w14:textId="77777777" w:rsidR="004F1557" w:rsidRPr="00DF6AFF" w:rsidRDefault="004F1557" w:rsidP="004F1557">
      <w:pPr>
        <w:ind w:firstLine="567"/>
        <w:jc w:val="both"/>
        <w:rPr>
          <w:rFonts w:ascii="Times New Roman" w:hAnsi="Times New Roman" w:cs="Times New Roman"/>
          <w:sz w:val="28"/>
          <w:szCs w:val="28"/>
          <w:lang w:eastAsia="uk-UA"/>
        </w:rPr>
      </w:pPr>
      <w:r w:rsidRPr="00186CE5">
        <w:rPr>
          <w:rFonts w:ascii="Times New Roman" w:hAnsi="Times New Roman" w:cs="Times New Roman"/>
          <w:sz w:val="28"/>
          <w:szCs w:val="28"/>
        </w:rPr>
        <w:t xml:space="preserve">2) </w:t>
      </w:r>
      <w:r w:rsidRPr="00186CE5">
        <w:rPr>
          <w:rFonts w:ascii="Times New Roman" w:hAnsi="Times New Roman" w:cs="Times New Roman"/>
          <w:sz w:val="28"/>
          <w:szCs w:val="28"/>
          <w:lang w:eastAsia="uk-UA"/>
        </w:rPr>
        <w:t>обслуговування</w:t>
      </w:r>
      <w:r w:rsidRPr="00DF6AFF">
        <w:rPr>
          <w:rFonts w:ascii="Times New Roman" w:hAnsi="Times New Roman" w:cs="Times New Roman"/>
          <w:sz w:val="28"/>
          <w:szCs w:val="28"/>
          <w:lang w:eastAsia="uk-UA"/>
        </w:rPr>
        <w:t xml:space="preserve"> засобів оповіщення та комплектуючих матеріалів до них,  засобів зв’язку органів управління та сил цивільного захисту</w:t>
      </w:r>
      <w:r w:rsidRPr="00DF6AFF">
        <w:rPr>
          <w:rFonts w:ascii="Times New Roman" w:hAnsi="Times New Roman" w:cs="Times New Roman"/>
          <w:sz w:val="28"/>
          <w:szCs w:val="28"/>
        </w:rPr>
        <w:t>;</w:t>
      </w:r>
    </w:p>
    <w:p w14:paraId="70DC3C18" w14:textId="77777777" w:rsidR="004F1557" w:rsidRPr="00DF6AFF" w:rsidRDefault="004F1557" w:rsidP="004F1557">
      <w:pPr>
        <w:tabs>
          <w:tab w:val="left" w:pos="0"/>
        </w:tabs>
        <w:snapToGrid w:val="0"/>
        <w:ind w:firstLine="567"/>
        <w:jc w:val="both"/>
        <w:rPr>
          <w:rFonts w:ascii="Times New Roman" w:hAnsi="Times New Roman" w:cs="Times New Roman"/>
          <w:sz w:val="28"/>
          <w:szCs w:val="28"/>
          <w:lang w:eastAsia="uk-UA"/>
        </w:rPr>
      </w:pPr>
      <w:r w:rsidRPr="00DF6AFF">
        <w:rPr>
          <w:rFonts w:ascii="Times New Roman" w:hAnsi="Times New Roman" w:cs="Times New Roman"/>
          <w:sz w:val="28"/>
          <w:szCs w:val="28"/>
          <w:lang w:eastAsia="uk-UA"/>
        </w:rPr>
        <w:t>3) придбання матеріально – технічних засобів для забезпечення роботи штабу з ліквідації наслідків надзвичайн</w:t>
      </w:r>
      <w:r>
        <w:rPr>
          <w:rFonts w:ascii="Times New Roman" w:hAnsi="Times New Roman" w:cs="Times New Roman"/>
          <w:sz w:val="28"/>
          <w:szCs w:val="28"/>
          <w:lang w:eastAsia="uk-UA"/>
        </w:rPr>
        <w:t>их</w:t>
      </w:r>
      <w:r w:rsidRPr="00DF6AFF">
        <w:rPr>
          <w:rFonts w:ascii="Times New Roman" w:hAnsi="Times New Roman" w:cs="Times New Roman"/>
          <w:sz w:val="28"/>
          <w:szCs w:val="28"/>
          <w:lang w:eastAsia="uk-UA"/>
        </w:rPr>
        <w:t xml:space="preserve"> ситуаці</w:t>
      </w:r>
      <w:r>
        <w:rPr>
          <w:rFonts w:ascii="Times New Roman" w:hAnsi="Times New Roman" w:cs="Times New Roman"/>
          <w:sz w:val="28"/>
          <w:szCs w:val="28"/>
          <w:lang w:eastAsia="uk-UA"/>
        </w:rPr>
        <w:t>й</w:t>
      </w:r>
      <w:r w:rsidRPr="00DF6AFF">
        <w:rPr>
          <w:rFonts w:ascii="Times New Roman" w:hAnsi="Times New Roman" w:cs="Times New Roman"/>
          <w:sz w:val="28"/>
          <w:szCs w:val="28"/>
          <w:lang w:eastAsia="uk-UA"/>
        </w:rPr>
        <w:t xml:space="preserve"> та розрахунково – аналітичної групи;</w:t>
      </w:r>
    </w:p>
    <w:p w14:paraId="4BFA64C5" w14:textId="77777777" w:rsidR="004F1557" w:rsidRPr="00DF6AFF" w:rsidRDefault="004F1557" w:rsidP="004F1557">
      <w:pPr>
        <w:tabs>
          <w:tab w:val="left" w:pos="0"/>
        </w:tabs>
        <w:snapToGrid w:val="0"/>
        <w:ind w:firstLine="567"/>
        <w:jc w:val="both"/>
        <w:rPr>
          <w:rFonts w:ascii="Times New Roman" w:hAnsi="Times New Roman" w:cs="Times New Roman"/>
          <w:sz w:val="28"/>
          <w:szCs w:val="28"/>
          <w:lang w:eastAsia="uk-UA"/>
        </w:rPr>
      </w:pPr>
      <w:r w:rsidRPr="00DF6AFF">
        <w:rPr>
          <w:rFonts w:ascii="Times New Roman" w:hAnsi="Times New Roman" w:cs="Times New Roman"/>
          <w:sz w:val="28"/>
          <w:szCs w:val="28"/>
          <w:lang w:eastAsia="uk-UA"/>
        </w:rPr>
        <w:t>4) проведення заходів щодо оповіщення та призову громадян на строкову службу;</w:t>
      </w:r>
    </w:p>
    <w:p w14:paraId="53CC4517" w14:textId="77777777" w:rsidR="00810AD6" w:rsidRPr="0018202D" w:rsidRDefault="004F1557" w:rsidP="004F1557">
      <w:pPr>
        <w:tabs>
          <w:tab w:val="left" w:pos="0"/>
        </w:tabs>
        <w:snapToGrid w:val="0"/>
        <w:ind w:firstLine="567"/>
        <w:jc w:val="both"/>
        <w:rPr>
          <w:rFonts w:ascii="Times New Roman" w:hAnsi="Times New Roman" w:cs="Times New Roman"/>
          <w:sz w:val="28"/>
          <w:szCs w:val="28"/>
          <w:lang w:eastAsia="uk-UA"/>
        </w:rPr>
      </w:pPr>
      <w:r w:rsidRPr="009072BD">
        <w:rPr>
          <w:rFonts w:ascii="Times New Roman" w:hAnsi="Times New Roman" w:cs="Times New Roman"/>
          <w:sz w:val="28"/>
          <w:szCs w:val="28"/>
          <w:lang w:eastAsia="uk-UA"/>
        </w:rPr>
        <w:t>5</w:t>
      </w:r>
      <w:r w:rsidRPr="0018202D">
        <w:rPr>
          <w:rFonts w:ascii="Times New Roman" w:hAnsi="Times New Roman" w:cs="Times New Roman"/>
          <w:sz w:val="28"/>
          <w:szCs w:val="28"/>
          <w:lang w:eastAsia="uk-UA"/>
        </w:rPr>
        <w:t>)</w:t>
      </w:r>
      <w:r w:rsidRPr="0018202D">
        <w:rPr>
          <w:rFonts w:ascii="Times New Roman" w:hAnsi="Times New Roman" w:cs="Times New Roman"/>
          <w:b/>
          <w:sz w:val="28"/>
          <w:szCs w:val="28"/>
          <w:lang w:eastAsia="uk-UA"/>
        </w:rPr>
        <w:t xml:space="preserve"> </w:t>
      </w:r>
      <w:r w:rsidRPr="0018202D">
        <w:rPr>
          <w:rFonts w:ascii="Times New Roman" w:hAnsi="Times New Roman" w:cs="Times New Roman"/>
          <w:sz w:val="28"/>
          <w:szCs w:val="28"/>
          <w:lang w:eastAsia="uk-UA"/>
        </w:rPr>
        <w:t>заходи щодо утримання захисних споруд цивільного захисту населення</w:t>
      </w:r>
      <w:r w:rsidR="00810AD6" w:rsidRPr="0018202D">
        <w:rPr>
          <w:rFonts w:ascii="Times New Roman" w:hAnsi="Times New Roman" w:cs="Times New Roman"/>
          <w:sz w:val="28"/>
          <w:szCs w:val="28"/>
          <w:lang w:eastAsia="uk-UA"/>
        </w:rPr>
        <w:t>;</w:t>
      </w:r>
    </w:p>
    <w:p w14:paraId="1E7CE444" w14:textId="00CE25CE" w:rsidR="00810AD6" w:rsidRPr="00DF6AFF" w:rsidRDefault="00810AD6" w:rsidP="00810AD6">
      <w:pPr>
        <w:tabs>
          <w:tab w:val="left" w:pos="0"/>
        </w:tabs>
        <w:snapToGrid w:val="0"/>
        <w:ind w:firstLine="567"/>
        <w:jc w:val="both"/>
        <w:rPr>
          <w:rFonts w:ascii="Times New Roman" w:hAnsi="Times New Roman" w:cs="Times New Roman"/>
          <w:sz w:val="28"/>
          <w:szCs w:val="28"/>
          <w:lang w:eastAsia="uk-UA"/>
        </w:rPr>
      </w:pPr>
      <w:r w:rsidRPr="0018202D">
        <w:rPr>
          <w:rFonts w:ascii="Times New Roman" w:hAnsi="Times New Roman" w:cs="Times New Roman"/>
          <w:sz w:val="28"/>
          <w:szCs w:val="28"/>
          <w:lang w:eastAsia="uk-UA"/>
        </w:rPr>
        <w:t xml:space="preserve">6) </w:t>
      </w:r>
      <w:r w:rsidR="00811E98" w:rsidRPr="0018202D">
        <w:rPr>
          <w:rFonts w:ascii="Times New Roman" w:hAnsi="Times New Roman" w:cs="Times New Roman"/>
          <w:sz w:val="28"/>
          <w:szCs w:val="28"/>
          <w:lang w:eastAsia="uk-UA"/>
        </w:rPr>
        <w:t xml:space="preserve">поточний </w:t>
      </w:r>
      <w:r w:rsidRPr="0018202D">
        <w:rPr>
          <w:rFonts w:ascii="Times New Roman" w:hAnsi="Times New Roman" w:cs="Times New Roman"/>
          <w:sz w:val="28"/>
          <w:szCs w:val="28"/>
          <w:lang w:eastAsia="uk-UA"/>
        </w:rPr>
        <w:t>р</w:t>
      </w:r>
      <w:r w:rsidRPr="0018202D">
        <w:rPr>
          <w:rFonts w:ascii="Times New Roman" w:hAnsi="Times New Roman" w:cs="Times New Roman"/>
          <w:sz w:val="28"/>
          <w:szCs w:val="28"/>
        </w:rPr>
        <w:t>емонт споруд цивільного захисту (</w:t>
      </w:r>
      <w:hyperlink r:id="rId12" w:anchor="w1_3" w:history="1">
        <w:r w:rsidRPr="0018202D">
          <w:rPr>
            <w:rFonts w:ascii="Times New Roman" w:hAnsi="Times New Roman" w:cs="Times New Roman"/>
            <w:sz w:val="28"/>
            <w:szCs w:val="28"/>
          </w:rPr>
          <w:t>найпрості</w:t>
        </w:r>
      </w:hyperlink>
      <w:r w:rsidRPr="0018202D">
        <w:rPr>
          <w:rFonts w:ascii="Times New Roman" w:hAnsi="Times New Roman" w:cs="Times New Roman"/>
          <w:sz w:val="28"/>
          <w:szCs w:val="28"/>
        </w:rPr>
        <w:t>ших укриттів у багатоквартирних будинках).</w:t>
      </w:r>
    </w:p>
    <w:p w14:paraId="5FF8C3BD" w14:textId="741D7CFF" w:rsidR="004F1557" w:rsidRDefault="004F1557" w:rsidP="004F1557">
      <w:pPr>
        <w:tabs>
          <w:tab w:val="left" w:pos="0"/>
        </w:tabs>
        <w:snapToGrid w:val="0"/>
        <w:ind w:firstLine="567"/>
        <w:jc w:val="both"/>
        <w:rPr>
          <w:rFonts w:ascii="Times New Roman" w:hAnsi="Times New Roman" w:cs="Times New Roman"/>
          <w:sz w:val="28"/>
          <w:szCs w:val="28"/>
          <w:lang w:eastAsia="uk-UA"/>
        </w:rPr>
      </w:pPr>
    </w:p>
    <w:p w14:paraId="2A512685" w14:textId="77777777" w:rsidR="00B67221" w:rsidRDefault="00B67221" w:rsidP="004F1557">
      <w:pPr>
        <w:tabs>
          <w:tab w:val="left" w:pos="0"/>
        </w:tabs>
        <w:snapToGrid w:val="0"/>
        <w:ind w:firstLine="567"/>
        <w:jc w:val="both"/>
        <w:rPr>
          <w:rFonts w:ascii="Times New Roman" w:hAnsi="Times New Roman" w:cs="Times New Roman"/>
          <w:sz w:val="28"/>
          <w:szCs w:val="28"/>
          <w:lang w:eastAsia="uk-UA"/>
        </w:rPr>
      </w:pPr>
    </w:p>
    <w:p w14:paraId="7D7795D9" w14:textId="2DB08575" w:rsidR="00F55302" w:rsidRPr="009072BD" w:rsidRDefault="00F55302" w:rsidP="004F1557">
      <w:pPr>
        <w:tabs>
          <w:tab w:val="left" w:pos="0"/>
        </w:tabs>
        <w:snapToGrid w:val="0"/>
        <w:ind w:firstLine="567"/>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Pr="009072BD">
        <w:rPr>
          <w:rFonts w:ascii="Times New Roman" w:hAnsi="Times New Roman" w:cs="Times New Roman"/>
          <w:sz w:val="28"/>
          <w:szCs w:val="28"/>
          <w:lang w:eastAsia="uk-UA"/>
        </w:rPr>
        <w:t xml:space="preserve">7. </w:t>
      </w:r>
      <w:r w:rsidR="00D84828" w:rsidRPr="0018202D">
        <w:rPr>
          <w:rFonts w:ascii="Times New Roman" w:hAnsi="Times New Roman" w:cs="Times New Roman"/>
          <w:sz w:val="28"/>
          <w:szCs w:val="28"/>
          <w:lang w:eastAsia="uk-UA"/>
        </w:rPr>
        <w:t xml:space="preserve">Особливості </w:t>
      </w:r>
      <w:r w:rsidR="00AF0C3E" w:rsidRPr="0018202D">
        <w:rPr>
          <w:rFonts w:ascii="Times New Roman" w:hAnsi="Times New Roman" w:cs="Times New Roman"/>
          <w:sz w:val="28"/>
          <w:szCs w:val="28"/>
          <w:lang w:eastAsia="uk-UA"/>
        </w:rPr>
        <w:t>проведення</w:t>
      </w:r>
      <w:r w:rsidRPr="0018202D">
        <w:rPr>
          <w:rFonts w:ascii="Times New Roman" w:hAnsi="Times New Roman" w:cs="Times New Roman"/>
          <w:sz w:val="28"/>
          <w:szCs w:val="28"/>
          <w:lang w:eastAsia="uk-UA"/>
        </w:rPr>
        <w:t xml:space="preserve"> </w:t>
      </w:r>
      <w:r w:rsidR="000540F7" w:rsidRPr="0018202D">
        <w:rPr>
          <w:rFonts w:ascii="Times New Roman" w:hAnsi="Times New Roman" w:cs="Times New Roman"/>
          <w:sz w:val="28"/>
          <w:szCs w:val="28"/>
          <w:lang w:eastAsia="uk-UA"/>
        </w:rPr>
        <w:t xml:space="preserve">поточного </w:t>
      </w:r>
      <w:r w:rsidR="00D84828" w:rsidRPr="0018202D">
        <w:rPr>
          <w:rFonts w:ascii="Times New Roman" w:hAnsi="Times New Roman" w:cs="Times New Roman"/>
          <w:sz w:val="28"/>
          <w:szCs w:val="28"/>
          <w:lang w:eastAsia="uk-UA"/>
        </w:rPr>
        <w:t>ремонту споруд цивільного захисту (</w:t>
      </w:r>
      <w:hyperlink r:id="rId13" w:anchor="w1_3" w:history="1">
        <w:r w:rsidR="00D84828" w:rsidRPr="0018202D">
          <w:rPr>
            <w:rFonts w:ascii="Times New Roman" w:hAnsi="Times New Roman" w:cs="Times New Roman"/>
            <w:sz w:val="28"/>
            <w:szCs w:val="28"/>
            <w:lang w:eastAsia="uk-UA"/>
          </w:rPr>
          <w:t>найпрості</w:t>
        </w:r>
      </w:hyperlink>
      <w:r w:rsidR="00D84828" w:rsidRPr="0018202D">
        <w:rPr>
          <w:rFonts w:ascii="Times New Roman" w:hAnsi="Times New Roman" w:cs="Times New Roman"/>
          <w:sz w:val="28"/>
          <w:szCs w:val="28"/>
          <w:lang w:eastAsia="uk-UA"/>
        </w:rPr>
        <w:t>ших укриттів у багатоквартирних будинках)</w:t>
      </w:r>
      <w:r w:rsidR="000540F7" w:rsidRPr="0018202D">
        <w:rPr>
          <w:rFonts w:ascii="Times New Roman" w:hAnsi="Times New Roman" w:cs="Times New Roman"/>
          <w:sz w:val="28"/>
          <w:szCs w:val="28"/>
          <w:lang w:eastAsia="uk-UA"/>
        </w:rPr>
        <w:t xml:space="preserve"> та</w:t>
      </w:r>
      <w:r w:rsidR="00D84828" w:rsidRPr="0018202D">
        <w:rPr>
          <w:rFonts w:ascii="Times New Roman" w:hAnsi="Times New Roman" w:cs="Times New Roman"/>
          <w:sz w:val="28"/>
          <w:szCs w:val="28"/>
          <w:lang w:eastAsia="uk-UA"/>
        </w:rPr>
        <w:t xml:space="preserve"> споруд цивільного захисту, які обліковуються на балансі УМГ</w:t>
      </w:r>
      <w:r w:rsidRPr="0018202D">
        <w:rPr>
          <w:rFonts w:ascii="Times New Roman" w:hAnsi="Times New Roman" w:cs="Times New Roman"/>
          <w:sz w:val="28"/>
          <w:szCs w:val="28"/>
          <w:lang w:eastAsia="uk-UA"/>
        </w:rPr>
        <w:t>.</w:t>
      </w:r>
    </w:p>
    <w:p w14:paraId="3E174B60" w14:textId="127F1D64" w:rsidR="00A12FB7" w:rsidRPr="009072BD" w:rsidRDefault="00A12FB7" w:rsidP="004F1557">
      <w:pPr>
        <w:tabs>
          <w:tab w:val="left" w:pos="0"/>
        </w:tabs>
        <w:snapToGrid w:val="0"/>
        <w:ind w:firstLine="567"/>
        <w:jc w:val="both"/>
        <w:rPr>
          <w:rFonts w:ascii="Times New Roman" w:hAnsi="Times New Roman" w:cs="Times New Roman"/>
          <w:sz w:val="28"/>
          <w:szCs w:val="28"/>
          <w:lang w:eastAsia="uk-UA"/>
        </w:rPr>
      </w:pPr>
    </w:p>
    <w:p w14:paraId="7FE05D23" w14:textId="77777777" w:rsidR="00A019CE" w:rsidRPr="009072BD" w:rsidRDefault="00A019CE" w:rsidP="00D84828">
      <w:pPr>
        <w:rPr>
          <w:rFonts w:ascii="Times New Roman" w:hAnsi="Times New Roman" w:cs="Times New Roman"/>
          <w:sz w:val="28"/>
          <w:szCs w:val="28"/>
          <w:lang w:eastAsia="uk-UA"/>
        </w:rPr>
      </w:pPr>
    </w:p>
    <w:p w14:paraId="2DA253C6" w14:textId="5D5DE292" w:rsidR="00D84828" w:rsidRPr="009072BD" w:rsidRDefault="009072BD" w:rsidP="00D84828">
      <w:pPr>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00D84828" w:rsidRPr="009072BD">
        <w:rPr>
          <w:rFonts w:ascii="Times New Roman" w:hAnsi="Times New Roman" w:cs="Times New Roman"/>
          <w:sz w:val="28"/>
          <w:szCs w:val="28"/>
          <w:lang w:eastAsia="uk-UA"/>
        </w:rPr>
        <w:t xml:space="preserve">В особливий період нарощування фонду захисних споруд здійснюється </w:t>
      </w:r>
      <w:r w:rsidR="00D84828" w:rsidRPr="009072BD">
        <w:rPr>
          <w:rFonts w:ascii="Times New Roman" w:hAnsi="Times New Roman" w:cs="Times New Roman"/>
          <w:sz w:val="28"/>
          <w:szCs w:val="28"/>
          <w:lang w:eastAsia="uk-UA"/>
        </w:rPr>
        <w:lastRenderedPageBreak/>
        <w:t xml:space="preserve">шляхом  облаштування найпростіших укриттів відповідно до завдань цивільного захисту, передбачених у планах цивільного захисту на особливий період  </w:t>
      </w:r>
      <w:r w:rsidRPr="009072BD">
        <w:rPr>
          <w:rFonts w:ascii="Times New Roman" w:hAnsi="Times New Roman" w:cs="Times New Roman"/>
          <w:sz w:val="28"/>
          <w:szCs w:val="28"/>
          <w:lang w:eastAsia="uk-UA"/>
        </w:rPr>
        <w:t>Мукачівської міської територіальної громади</w:t>
      </w:r>
      <w:r w:rsidR="00D84828" w:rsidRPr="009072BD">
        <w:rPr>
          <w:rFonts w:ascii="Times New Roman" w:hAnsi="Times New Roman" w:cs="Times New Roman"/>
          <w:sz w:val="28"/>
          <w:szCs w:val="28"/>
          <w:lang w:eastAsia="uk-UA"/>
        </w:rPr>
        <w:t>.</w:t>
      </w:r>
    </w:p>
    <w:p w14:paraId="0B7DAAB9" w14:textId="6F0B44C9" w:rsidR="00A019CE" w:rsidRDefault="00A019CE" w:rsidP="00D84828">
      <w:pPr>
        <w:rPr>
          <w:rFonts w:ascii="Times New Roman" w:hAnsi="Times New Roman" w:cs="Times New Roman"/>
          <w:sz w:val="28"/>
          <w:szCs w:val="28"/>
          <w:highlight w:val="cyan"/>
          <w:lang w:eastAsia="uk-UA"/>
        </w:rPr>
      </w:pPr>
    </w:p>
    <w:p w14:paraId="1E5ABB19" w14:textId="7A0F82D3" w:rsidR="00A019CE" w:rsidRPr="009072BD" w:rsidRDefault="006F7B1B" w:rsidP="00D84828">
      <w:pPr>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00D93FFE" w:rsidRPr="009072BD">
        <w:rPr>
          <w:rFonts w:ascii="Times New Roman" w:hAnsi="Times New Roman" w:cs="Times New Roman"/>
          <w:sz w:val="28"/>
          <w:szCs w:val="28"/>
          <w:lang w:eastAsia="uk-UA"/>
        </w:rPr>
        <w:t>Для встановлення можливості використання для укриття</w:t>
      </w:r>
      <w:r w:rsidR="00C5694B" w:rsidRPr="009072BD">
        <w:rPr>
          <w:rFonts w:ascii="Times New Roman" w:hAnsi="Times New Roman" w:cs="Times New Roman"/>
          <w:sz w:val="28"/>
          <w:szCs w:val="28"/>
          <w:lang w:eastAsia="uk-UA"/>
        </w:rPr>
        <w:t xml:space="preserve"> населення підвальних приміщень багатоквартирних будинків в якості </w:t>
      </w:r>
      <w:r w:rsidR="00D93FFE" w:rsidRPr="009072BD">
        <w:rPr>
          <w:rFonts w:ascii="Times New Roman" w:hAnsi="Times New Roman" w:cs="Times New Roman"/>
          <w:sz w:val="28"/>
          <w:szCs w:val="28"/>
          <w:lang w:eastAsia="uk-UA"/>
        </w:rPr>
        <w:t> </w:t>
      </w:r>
      <w:bookmarkStart w:id="2" w:name="w1_6"/>
      <w:r w:rsidR="00D93FFE" w:rsidRPr="009072BD">
        <w:rPr>
          <w:rFonts w:ascii="Times New Roman" w:hAnsi="Times New Roman" w:cs="Times New Roman"/>
          <w:sz w:val="28"/>
          <w:szCs w:val="28"/>
          <w:lang w:eastAsia="uk-UA"/>
        </w:rPr>
        <w:fldChar w:fldCharType="begin"/>
      </w:r>
      <w:r w:rsidR="00D93FFE" w:rsidRPr="009072BD">
        <w:rPr>
          <w:rFonts w:ascii="Times New Roman" w:hAnsi="Times New Roman" w:cs="Times New Roman"/>
          <w:sz w:val="28"/>
          <w:szCs w:val="28"/>
          <w:lang w:eastAsia="uk-UA"/>
        </w:rPr>
        <w:instrText xml:space="preserve"> HYPERLINK "https://zakon.rada.gov.ua/laws/show/138-2017-%D0%BF?find=1&amp;text=%D0%BD%D0%B0%D0%B9%D0%BF%D1%80%D0%BE%D1%81" \l "w1_7" </w:instrText>
      </w:r>
      <w:r w:rsidR="00D93FFE" w:rsidRPr="009072BD">
        <w:rPr>
          <w:rFonts w:ascii="Times New Roman" w:hAnsi="Times New Roman" w:cs="Times New Roman"/>
          <w:sz w:val="28"/>
          <w:szCs w:val="28"/>
          <w:lang w:eastAsia="uk-UA"/>
        </w:rPr>
        <w:fldChar w:fldCharType="separate"/>
      </w:r>
      <w:r w:rsidR="00D93FFE" w:rsidRPr="009072BD">
        <w:rPr>
          <w:rFonts w:ascii="Times New Roman" w:hAnsi="Times New Roman" w:cs="Times New Roman"/>
          <w:sz w:val="28"/>
          <w:szCs w:val="28"/>
          <w:lang w:eastAsia="uk-UA"/>
        </w:rPr>
        <w:t>найпрос</w:t>
      </w:r>
      <w:r w:rsidR="00D93FFE" w:rsidRPr="009072BD">
        <w:rPr>
          <w:rFonts w:ascii="Times New Roman" w:hAnsi="Times New Roman" w:cs="Times New Roman"/>
          <w:sz w:val="28"/>
          <w:szCs w:val="28"/>
          <w:lang w:eastAsia="uk-UA"/>
        </w:rPr>
        <w:fldChar w:fldCharType="end"/>
      </w:r>
      <w:bookmarkEnd w:id="2"/>
      <w:r w:rsidR="00D93FFE" w:rsidRPr="009072BD">
        <w:rPr>
          <w:rFonts w:ascii="Times New Roman" w:hAnsi="Times New Roman" w:cs="Times New Roman"/>
          <w:sz w:val="28"/>
          <w:szCs w:val="28"/>
          <w:lang w:eastAsia="uk-UA"/>
        </w:rPr>
        <w:t>тіших укриттів</w:t>
      </w:r>
      <w:r w:rsidR="00C5694B" w:rsidRPr="009072BD">
        <w:rPr>
          <w:rFonts w:ascii="Times New Roman" w:hAnsi="Times New Roman" w:cs="Times New Roman"/>
          <w:sz w:val="28"/>
          <w:szCs w:val="28"/>
          <w:lang w:eastAsia="uk-UA"/>
        </w:rPr>
        <w:t xml:space="preserve"> ці підвальні приміщення підлягають </w:t>
      </w:r>
      <w:r w:rsidR="00D93FFE" w:rsidRPr="009072BD">
        <w:rPr>
          <w:rFonts w:ascii="Times New Roman" w:hAnsi="Times New Roman" w:cs="Times New Roman"/>
          <w:sz w:val="28"/>
          <w:szCs w:val="28"/>
          <w:lang w:eastAsia="uk-UA"/>
        </w:rPr>
        <w:t>огляду</w:t>
      </w:r>
      <w:r w:rsidR="00C5694B" w:rsidRPr="009072BD">
        <w:rPr>
          <w:rFonts w:ascii="Times New Roman" w:hAnsi="Times New Roman" w:cs="Times New Roman"/>
          <w:sz w:val="28"/>
          <w:szCs w:val="28"/>
          <w:lang w:eastAsia="uk-UA"/>
        </w:rPr>
        <w:t xml:space="preserve"> комісії</w:t>
      </w:r>
      <w:r w:rsidR="00D93FFE" w:rsidRPr="009072BD">
        <w:rPr>
          <w:rFonts w:ascii="Times New Roman" w:hAnsi="Times New Roman" w:cs="Times New Roman"/>
          <w:sz w:val="28"/>
          <w:szCs w:val="28"/>
          <w:lang w:eastAsia="uk-UA"/>
        </w:rPr>
        <w:t>,</w:t>
      </w:r>
      <w:r w:rsidR="00C5694B" w:rsidRPr="009072BD">
        <w:rPr>
          <w:rFonts w:ascii="Times New Roman" w:hAnsi="Times New Roman" w:cs="Times New Roman"/>
          <w:sz w:val="28"/>
          <w:szCs w:val="28"/>
          <w:lang w:eastAsia="uk-UA"/>
        </w:rPr>
        <w:t xml:space="preserve"> склад якої призначає міський голова в формі розпорядження. </w:t>
      </w:r>
    </w:p>
    <w:p w14:paraId="390E28B5" w14:textId="77777777" w:rsidR="00A019CE" w:rsidRPr="00A019CE" w:rsidRDefault="00A019CE" w:rsidP="00D84828">
      <w:pPr>
        <w:rPr>
          <w:rFonts w:ascii="Times New Roman" w:hAnsi="Times New Roman" w:cs="Times New Roman"/>
          <w:sz w:val="28"/>
          <w:szCs w:val="28"/>
          <w:highlight w:val="cyan"/>
          <w:lang w:eastAsia="uk-UA"/>
        </w:rPr>
      </w:pPr>
    </w:p>
    <w:p w14:paraId="31973762" w14:textId="1EFBF7A8" w:rsidR="00D84828" w:rsidRPr="00353938" w:rsidRDefault="006F7B1B" w:rsidP="004400CD">
      <w:pPr>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00C5694B" w:rsidRPr="00353938">
        <w:rPr>
          <w:rFonts w:ascii="Times New Roman" w:hAnsi="Times New Roman" w:cs="Times New Roman"/>
          <w:sz w:val="28"/>
          <w:szCs w:val="28"/>
          <w:lang w:eastAsia="uk-UA"/>
        </w:rPr>
        <w:t xml:space="preserve">Висновки  комісії  є </w:t>
      </w:r>
      <w:r w:rsidR="004400CD" w:rsidRPr="00353938">
        <w:rPr>
          <w:rFonts w:ascii="Times New Roman" w:hAnsi="Times New Roman" w:cs="Times New Roman"/>
          <w:sz w:val="28"/>
          <w:szCs w:val="28"/>
          <w:lang w:eastAsia="uk-UA"/>
        </w:rPr>
        <w:t xml:space="preserve">підставою для </w:t>
      </w:r>
      <w:r w:rsidR="00353938" w:rsidRPr="00353938">
        <w:rPr>
          <w:rFonts w:ascii="Times New Roman" w:hAnsi="Times New Roman" w:cs="Times New Roman"/>
          <w:sz w:val="28"/>
          <w:szCs w:val="28"/>
          <w:lang w:eastAsia="uk-UA"/>
        </w:rPr>
        <w:t xml:space="preserve">складання акту оцінки об’єкта щодо можливості його використання для укриття населення як найпростішого укриття,  </w:t>
      </w:r>
      <w:r w:rsidR="00C5694B" w:rsidRPr="00353938">
        <w:rPr>
          <w:rFonts w:ascii="Times New Roman" w:hAnsi="Times New Roman" w:cs="Times New Roman"/>
          <w:sz w:val="28"/>
          <w:szCs w:val="28"/>
          <w:lang w:eastAsia="uk-UA"/>
        </w:rPr>
        <w:t>взяття на облік  найпростіш</w:t>
      </w:r>
      <w:r w:rsidR="00353938" w:rsidRPr="00353938">
        <w:rPr>
          <w:rFonts w:ascii="Times New Roman" w:hAnsi="Times New Roman" w:cs="Times New Roman"/>
          <w:sz w:val="28"/>
          <w:szCs w:val="28"/>
          <w:lang w:eastAsia="uk-UA"/>
        </w:rPr>
        <w:t>ого</w:t>
      </w:r>
      <w:r w:rsidR="004400CD" w:rsidRPr="00353938">
        <w:rPr>
          <w:rFonts w:ascii="Times New Roman" w:hAnsi="Times New Roman" w:cs="Times New Roman"/>
          <w:sz w:val="28"/>
          <w:szCs w:val="28"/>
          <w:lang w:eastAsia="uk-UA"/>
        </w:rPr>
        <w:t xml:space="preserve"> укритт</w:t>
      </w:r>
      <w:r w:rsidR="00353938" w:rsidRPr="00353938">
        <w:rPr>
          <w:rFonts w:ascii="Times New Roman" w:hAnsi="Times New Roman" w:cs="Times New Roman"/>
          <w:sz w:val="28"/>
          <w:szCs w:val="28"/>
          <w:lang w:eastAsia="uk-UA"/>
        </w:rPr>
        <w:t>я</w:t>
      </w:r>
      <w:r w:rsidR="004400CD" w:rsidRPr="00353938">
        <w:rPr>
          <w:rFonts w:ascii="Times New Roman" w:hAnsi="Times New Roman" w:cs="Times New Roman"/>
          <w:sz w:val="28"/>
          <w:szCs w:val="28"/>
          <w:lang w:eastAsia="uk-UA"/>
        </w:rPr>
        <w:t>.</w:t>
      </w:r>
    </w:p>
    <w:p w14:paraId="5B70F4D7" w14:textId="176DB0C7" w:rsidR="004400CD" w:rsidRDefault="004400CD" w:rsidP="004400CD">
      <w:pPr>
        <w:tabs>
          <w:tab w:val="left" w:pos="0"/>
        </w:tabs>
        <w:snapToGrid w:val="0"/>
        <w:jc w:val="both"/>
        <w:rPr>
          <w:rFonts w:ascii="Times New Roman" w:hAnsi="Times New Roman" w:cs="Times New Roman"/>
          <w:sz w:val="28"/>
          <w:szCs w:val="28"/>
          <w:highlight w:val="cyan"/>
          <w:lang w:eastAsia="uk-UA"/>
        </w:rPr>
      </w:pPr>
    </w:p>
    <w:p w14:paraId="22392A82" w14:textId="668E1CE7" w:rsidR="00C5694B" w:rsidRPr="006F7B1B" w:rsidRDefault="006F7B1B" w:rsidP="0054030B">
      <w:pPr>
        <w:tabs>
          <w:tab w:val="left" w:pos="0"/>
        </w:tabs>
        <w:snapToGrid w:val="0"/>
        <w:jc w:val="both"/>
        <w:rPr>
          <w:rFonts w:ascii="Times New Roman" w:hAnsi="Times New Roman" w:cs="Times New Roman"/>
          <w:sz w:val="28"/>
          <w:szCs w:val="28"/>
          <w:lang w:eastAsia="uk-UA"/>
        </w:rPr>
      </w:pPr>
      <w:r w:rsidRPr="006F7B1B">
        <w:rPr>
          <w:rFonts w:ascii="Times New Roman" w:hAnsi="Times New Roman" w:cs="Times New Roman"/>
          <w:sz w:val="28"/>
          <w:szCs w:val="28"/>
          <w:lang w:eastAsia="uk-UA"/>
        </w:rPr>
        <w:t xml:space="preserve">   </w:t>
      </w:r>
      <w:r w:rsidR="004400CD" w:rsidRPr="006F7B1B">
        <w:rPr>
          <w:rFonts w:ascii="Times New Roman" w:hAnsi="Times New Roman" w:cs="Times New Roman"/>
          <w:sz w:val="28"/>
          <w:szCs w:val="28"/>
          <w:lang w:eastAsia="uk-UA"/>
        </w:rPr>
        <w:t>Висновки комісії</w:t>
      </w:r>
      <w:r w:rsidRPr="006F7B1B">
        <w:rPr>
          <w:rFonts w:ascii="Times New Roman" w:hAnsi="Times New Roman" w:cs="Times New Roman"/>
          <w:sz w:val="28"/>
          <w:szCs w:val="28"/>
          <w:lang w:eastAsia="uk-UA"/>
        </w:rPr>
        <w:t xml:space="preserve"> про </w:t>
      </w:r>
      <w:r w:rsidRPr="0018202D">
        <w:rPr>
          <w:rFonts w:ascii="Times New Roman" w:hAnsi="Times New Roman" w:cs="Times New Roman"/>
          <w:sz w:val="28"/>
          <w:szCs w:val="28"/>
          <w:lang w:eastAsia="uk-UA"/>
        </w:rPr>
        <w:t>стан укриття</w:t>
      </w:r>
      <w:r w:rsidR="004400CD" w:rsidRPr="0018202D">
        <w:rPr>
          <w:rFonts w:ascii="Times New Roman" w:hAnsi="Times New Roman" w:cs="Times New Roman"/>
          <w:sz w:val="28"/>
          <w:szCs w:val="28"/>
          <w:lang w:eastAsia="uk-UA"/>
        </w:rPr>
        <w:t xml:space="preserve"> є підставою для проведення</w:t>
      </w:r>
      <w:r w:rsidR="00B67221" w:rsidRPr="0018202D">
        <w:rPr>
          <w:rFonts w:ascii="Times New Roman" w:hAnsi="Times New Roman" w:cs="Times New Roman"/>
          <w:sz w:val="28"/>
          <w:szCs w:val="28"/>
          <w:lang w:eastAsia="uk-UA"/>
        </w:rPr>
        <w:t xml:space="preserve">, після взяття на облік найпростіших укриттів, </w:t>
      </w:r>
      <w:r w:rsidR="0054030B" w:rsidRPr="0018202D">
        <w:rPr>
          <w:rFonts w:ascii="Times New Roman" w:hAnsi="Times New Roman" w:cs="Times New Roman"/>
          <w:sz w:val="28"/>
          <w:szCs w:val="28"/>
          <w:lang w:eastAsia="uk-UA"/>
        </w:rPr>
        <w:t xml:space="preserve">Управлінням міського господарства  Мукачівської міської ради (далі УМГ) </w:t>
      </w:r>
      <w:r w:rsidR="005A1522" w:rsidRPr="0018202D">
        <w:rPr>
          <w:rFonts w:ascii="Times New Roman" w:hAnsi="Times New Roman" w:cs="Times New Roman"/>
          <w:sz w:val="28"/>
          <w:szCs w:val="28"/>
          <w:lang w:eastAsia="uk-UA"/>
        </w:rPr>
        <w:t xml:space="preserve">поточних </w:t>
      </w:r>
      <w:r w:rsidR="0054030B" w:rsidRPr="0018202D">
        <w:rPr>
          <w:rFonts w:ascii="Times New Roman" w:hAnsi="Times New Roman" w:cs="Times New Roman"/>
          <w:sz w:val="28"/>
          <w:szCs w:val="28"/>
          <w:lang w:eastAsia="uk-UA"/>
        </w:rPr>
        <w:t xml:space="preserve">ремонтів споруд цивільного захисту, </w:t>
      </w:r>
      <w:hyperlink r:id="rId14" w:anchor="w1_3" w:history="1">
        <w:r w:rsidR="0054030B" w:rsidRPr="0018202D">
          <w:rPr>
            <w:rFonts w:ascii="Times New Roman" w:hAnsi="Times New Roman" w:cs="Times New Roman"/>
            <w:sz w:val="28"/>
            <w:szCs w:val="28"/>
            <w:lang w:eastAsia="uk-UA"/>
          </w:rPr>
          <w:t>найпрості</w:t>
        </w:r>
      </w:hyperlink>
      <w:r w:rsidR="0054030B" w:rsidRPr="0018202D">
        <w:rPr>
          <w:rFonts w:ascii="Times New Roman" w:hAnsi="Times New Roman" w:cs="Times New Roman"/>
          <w:sz w:val="28"/>
          <w:szCs w:val="28"/>
          <w:lang w:eastAsia="uk-UA"/>
        </w:rPr>
        <w:t>ших укриттів у багатоквартирних будинках</w:t>
      </w:r>
      <w:r w:rsidR="0054030B" w:rsidRPr="006F7B1B">
        <w:rPr>
          <w:rFonts w:ascii="Times New Roman" w:hAnsi="Times New Roman" w:cs="Times New Roman"/>
          <w:sz w:val="28"/>
          <w:szCs w:val="28"/>
          <w:lang w:eastAsia="uk-UA"/>
        </w:rPr>
        <w:t>, які знаходяться в комунальній власності</w:t>
      </w:r>
      <w:r w:rsidR="009B3B2A" w:rsidRPr="006F7B1B">
        <w:rPr>
          <w:rFonts w:ascii="Times New Roman" w:hAnsi="Times New Roman" w:cs="Times New Roman"/>
          <w:sz w:val="28"/>
          <w:szCs w:val="28"/>
          <w:lang w:eastAsia="uk-UA"/>
        </w:rPr>
        <w:t>,</w:t>
      </w:r>
      <w:r w:rsidR="0054030B" w:rsidRPr="006F7B1B">
        <w:rPr>
          <w:rFonts w:ascii="Times New Roman" w:hAnsi="Times New Roman" w:cs="Times New Roman"/>
          <w:sz w:val="28"/>
          <w:szCs w:val="28"/>
          <w:lang w:eastAsia="uk-UA"/>
        </w:rPr>
        <w:t xml:space="preserve"> на балансі УМГ</w:t>
      </w:r>
      <w:r w:rsidR="00092365" w:rsidRPr="006F7B1B">
        <w:rPr>
          <w:rFonts w:ascii="Times New Roman" w:hAnsi="Times New Roman" w:cs="Times New Roman"/>
          <w:sz w:val="28"/>
          <w:szCs w:val="28"/>
          <w:lang w:eastAsia="uk-UA"/>
        </w:rPr>
        <w:t>, або у спільній сумісній власності</w:t>
      </w:r>
      <w:r w:rsidR="0054030B" w:rsidRPr="006F7B1B">
        <w:rPr>
          <w:rFonts w:ascii="Times New Roman" w:hAnsi="Times New Roman" w:cs="Times New Roman"/>
          <w:sz w:val="28"/>
          <w:szCs w:val="28"/>
          <w:lang w:eastAsia="uk-UA"/>
        </w:rPr>
        <w:t xml:space="preserve">. </w:t>
      </w:r>
    </w:p>
    <w:p w14:paraId="28117E39" w14:textId="77777777" w:rsidR="00C5694B" w:rsidRPr="006F7B1B" w:rsidRDefault="00C5694B" w:rsidP="004F1557">
      <w:pPr>
        <w:tabs>
          <w:tab w:val="left" w:pos="0"/>
        </w:tabs>
        <w:snapToGrid w:val="0"/>
        <w:ind w:firstLine="567"/>
        <w:jc w:val="both"/>
        <w:rPr>
          <w:rFonts w:ascii="Times New Roman" w:hAnsi="Times New Roman" w:cs="Times New Roman"/>
          <w:sz w:val="28"/>
          <w:szCs w:val="28"/>
          <w:lang w:eastAsia="uk-UA"/>
        </w:rPr>
      </w:pPr>
    </w:p>
    <w:p w14:paraId="0E48D0BD" w14:textId="225BF205" w:rsidR="00F55302" w:rsidRPr="00822F7A" w:rsidRDefault="00F55302" w:rsidP="004F1557">
      <w:pPr>
        <w:tabs>
          <w:tab w:val="left" w:pos="0"/>
        </w:tabs>
        <w:snapToGrid w:val="0"/>
        <w:ind w:firstLine="567"/>
        <w:jc w:val="both"/>
        <w:rPr>
          <w:rFonts w:ascii="Times New Roman" w:hAnsi="Times New Roman" w:cs="Times New Roman"/>
          <w:sz w:val="28"/>
          <w:szCs w:val="28"/>
        </w:rPr>
      </w:pPr>
      <w:r w:rsidRPr="00822F7A">
        <w:rPr>
          <w:rFonts w:ascii="Times New Roman" w:hAnsi="Times New Roman" w:cs="Times New Roman"/>
          <w:sz w:val="28"/>
          <w:szCs w:val="28"/>
        </w:rPr>
        <w:t>У разі коли балансоутримувачем  споруд цивільного захисту (</w:t>
      </w:r>
      <w:hyperlink r:id="rId15" w:anchor="w1_3" w:history="1">
        <w:r w:rsidRPr="00822F7A">
          <w:rPr>
            <w:rFonts w:ascii="Times New Roman" w:hAnsi="Times New Roman" w:cs="Times New Roman"/>
            <w:sz w:val="28"/>
            <w:szCs w:val="28"/>
          </w:rPr>
          <w:t>найпрості</w:t>
        </w:r>
      </w:hyperlink>
      <w:r w:rsidRPr="00822F7A">
        <w:rPr>
          <w:rFonts w:ascii="Times New Roman" w:hAnsi="Times New Roman" w:cs="Times New Roman"/>
          <w:sz w:val="28"/>
          <w:szCs w:val="28"/>
        </w:rPr>
        <w:t xml:space="preserve">ших укриттів у багатоквартирних </w:t>
      </w:r>
      <w:r w:rsidRPr="0018202D">
        <w:rPr>
          <w:rFonts w:ascii="Times New Roman" w:hAnsi="Times New Roman" w:cs="Times New Roman"/>
          <w:sz w:val="28"/>
          <w:szCs w:val="28"/>
        </w:rPr>
        <w:t xml:space="preserve">будинках) не є підприємство, установа , організація комунальної форми власності </w:t>
      </w:r>
      <w:r w:rsidR="008B61A1" w:rsidRPr="0018202D">
        <w:rPr>
          <w:rFonts w:ascii="Times New Roman" w:hAnsi="Times New Roman" w:cs="Times New Roman"/>
          <w:sz w:val="28"/>
          <w:szCs w:val="28"/>
        </w:rPr>
        <w:t>проведення</w:t>
      </w:r>
      <w:r w:rsidRPr="0018202D">
        <w:rPr>
          <w:rFonts w:ascii="Times New Roman" w:hAnsi="Times New Roman" w:cs="Times New Roman"/>
          <w:sz w:val="28"/>
          <w:szCs w:val="28"/>
        </w:rPr>
        <w:t xml:space="preserve"> </w:t>
      </w:r>
      <w:r w:rsidR="005A1522" w:rsidRPr="0018202D">
        <w:rPr>
          <w:rFonts w:ascii="Times New Roman" w:hAnsi="Times New Roman" w:cs="Times New Roman"/>
          <w:sz w:val="28"/>
          <w:szCs w:val="28"/>
        </w:rPr>
        <w:t xml:space="preserve">поточного </w:t>
      </w:r>
      <w:r w:rsidRPr="0018202D">
        <w:rPr>
          <w:rFonts w:ascii="Times New Roman" w:hAnsi="Times New Roman" w:cs="Times New Roman"/>
          <w:sz w:val="28"/>
          <w:szCs w:val="28"/>
        </w:rPr>
        <w:t>ремонту споруд цивільного захисту (</w:t>
      </w:r>
      <w:hyperlink r:id="rId16" w:anchor="w1_3" w:history="1">
        <w:r w:rsidRPr="0018202D">
          <w:rPr>
            <w:rFonts w:ascii="Times New Roman" w:hAnsi="Times New Roman" w:cs="Times New Roman"/>
            <w:sz w:val="28"/>
            <w:szCs w:val="28"/>
          </w:rPr>
          <w:t>найпрості</w:t>
        </w:r>
      </w:hyperlink>
      <w:r w:rsidRPr="0018202D">
        <w:rPr>
          <w:rFonts w:ascii="Times New Roman" w:hAnsi="Times New Roman" w:cs="Times New Roman"/>
          <w:sz w:val="28"/>
          <w:szCs w:val="28"/>
        </w:rPr>
        <w:t>ших укриттів у багатоквартирних будинках</w:t>
      </w:r>
      <w:r w:rsidRPr="00822F7A">
        <w:rPr>
          <w:rFonts w:ascii="Times New Roman" w:hAnsi="Times New Roman" w:cs="Times New Roman"/>
          <w:sz w:val="28"/>
          <w:szCs w:val="28"/>
        </w:rPr>
        <w:t>)</w:t>
      </w:r>
      <w:r w:rsidR="006D2781" w:rsidRPr="00822F7A">
        <w:rPr>
          <w:rFonts w:ascii="Times New Roman" w:hAnsi="Times New Roman" w:cs="Times New Roman"/>
          <w:sz w:val="28"/>
          <w:szCs w:val="28"/>
        </w:rPr>
        <w:t xml:space="preserve"> </w:t>
      </w:r>
      <w:r w:rsidR="0072530B">
        <w:rPr>
          <w:rFonts w:ascii="Times New Roman" w:hAnsi="Times New Roman" w:cs="Times New Roman"/>
          <w:sz w:val="28"/>
          <w:szCs w:val="28"/>
        </w:rPr>
        <w:t xml:space="preserve">може </w:t>
      </w:r>
      <w:r w:rsidR="006D2781" w:rsidRPr="00822F7A">
        <w:rPr>
          <w:rFonts w:ascii="Times New Roman" w:hAnsi="Times New Roman" w:cs="Times New Roman"/>
          <w:sz w:val="28"/>
          <w:szCs w:val="28"/>
        </w:rPr>
        <w:t xml:space="preserve">здійснюється </w:t>
      </w:r>
      <w:r w:rsidR="008B61A1" w:rsidRPr="00D462FC">
        <w:rPr>
          <w:rFonts w:ascii="Times New Roman" w:hAnsi="Times New Roman" w:cs="Times New Roman"/>
          <w:sz w:val="28"/>
          <w:szCs w:val="28"/>
        </w:rPr>
        <w:t xml:space="preserve">УМГ на умовах </w:t>
      </w:r>
      <w:r w:rsidR="008B61A1" w:rsidRPr="00D462FC">
        <w:rPr>
          <w:rFonts w:ascii="Times New Roman" w:hAnsi="Times New Roman"/>
          <w:color w:val="000000" w:themeColor="text1"/>
          <w:sz w:val="28"/>
          <w:szCs w:val="28"/>
        </w:rPr>
        <w:t>спільного фінансування</w:t>
      </w:r>
      <w:r w:rsidR="0072530B" w:rsidRPr="00D462FC">
        <w:rPr>
          <w:rFonts w:ascii="Times New Roman" w:hAnsi="Times New Roman"/>
          <w:color w:val="000000" w:themeColor="text1"/>
          <w:sz w:val="28"/>
          <w:szCs w:val="28"/>
        </w:rPr>
        <w:t xml:space="preserve"> з балансоутримувачем</w:t>
      </w:r>
      <w:r w:rsidR="0013390A" w:rsidRPr="00D462FC">
        <w:rPr>
          <w:rFonts w:ascii="Times New Roman" w:hAnsi="Times New Roman" w:cs="Times New Roman"/>
          <w:sz w:val="28"/>
          <w:szCs w:val="28"/>
        </w:rPr>
        <w:t xml:space="preserve">, де частка місцевого бюджету складає 99%, </w:t>
      </w:r>
      <w:r w:rsidR="002A17DE" w:rsidRPr="00D462FC">
        <w:rPr>
          <w:rFonts w:ascii="Times New Roman" w:hAnsi="Times New Roman" w:cs="Times New Roman"/>
          <w:sz w:val="28"/>
          <w:szCs w:val="28"/>
        </w:rPr>
        <w:t xml:space="preserve">а </w:t>
      </w:r>
      <w:r w:rsidR="0013390A" w:rsidRPr="00D462FC">
        <w:rPr>
          <w:rFonts w:ascii="Times New Roman" w:hAnsi="Times New Roman" w:cs="Times New Roman"/>
          <w:sz w:val="28"/>
          <w:szCs w:val="28"/>
        </w:rPr>
        <w:t>частка балансоутримувача 1%</w:t>
      </w:r>
      <w:r w:rsidR="002A17DE" w:rsidRPr="00D462FC">
        <w:rPr>
          <w:rFonts w:ascii="Times New Roman" w:hAnsi="Times New Roman" w:cs="Times New Roman"/>
          <w:sz w:val="28"/>
          <w:szCs w:val="28"/>
        </w:rPr>
        <w:t xml:space="preserve"> від кошторисної вартості </w:t>
      </w:r>
      <w:r w:rsidR="005A1522" w:rsidRPr="00D462FC">
        <w:rPr>
          <w:rFonts w:ascii="Times New Roman" w:hAnsi="Times New Roman" w:cs="Times New Roman"/>
          <w:sz w:val="28"/>
          <w:szCs w:val="28"/>
        </w:rPr>
        <w:t xml:space="preserve">поточних </w:t>
      </w:r>
      <w:r w:rsidR="002A17DE" w:rsidRPr="00D462FC">
        <w:rPr>
          <w:rFonts w:ascii="Times New Roman" w:hAnsi="Times New Roman" w:cs="Times New Roman"/>
          <w:sz w:val="28"/>
          <w:szCs w:val="28"/>
        </w:rPr>
        <w:t>робіт.</w:t>
      </w:r>
      <w:r w:rsidR="00B67221" w:rsidRPr="00D462FC">
        <w:rPr>
          <w:rFonts w:ascii="Times New Roman" w:hAnsi="Times New Roman" w:cs="Times New Roman"/>
          <w:sz w:val="28"/>
          <w:szCs w:val="28"/>
        </w:rPr>
        <w:t xml:space="preserve"> </w:t>
      </w:r>
      <w:r w:rsidR="0013390A" w:rsidRPr="00D462FC">
        <w:rPr>
          <w:rFonts w:ascii="Times New Roman" w:hAnsi="Times New Roman" w:cs="Times New Roman"/>
          <w:sz w:val="28"/>
          <w:szCs w:val="28"/>
        </w:rPr>
        <w:t>При цьому кошторис виготовляється за рахунок місцевого бюджету</w:t>
      </w:r>
      <w:r w:rsidR="00F65E43" w:rsidRPr="00D462FC">
        <w:rPr>
          <w:rFonts w:ascii="Times New Roman" w:hAnsi="Times New Roman" w:cs="Times New Roman"/>
          <w:sz w:val="28"/>
          <w:szCs w:val="28"/>
        </w:rPr>
        <w:t>.</w:t>
      </w:r>
      <w:r w:rsidR="0013390A" w:rsidRPr="00822F7A">
        <w:rPr>
          <w:rFonts w:ascii="Times New Roman" w:hAnsi="Times New Roman" w:cs="Times New Roman"/>
          <w:sz w:val="28"/>
          <w:szCs w:val="28"/>
        </w:rPr>
        <w:t xml:space="preserve">   </w:t>
      </w:r>
      <w:r w:rsidRPr="00822F7A">
        <w:rPr>
          <w:rFonts w:ascii="Times New Roman" w:hAnsi="Times New Roman" w:cs="Times New Roman"/>
          <w:sz w:val="28"/>
          <w:szCs w:val="28"/>
        </w:rPr>
        <w:t xml:space="preserve"> </w:t>
      </w:r>
    </w:p>
    <w:p w14:paraId="22A1D18C" w14:textId="2B4E6B4B" w:rsidR="00DF6AFF" w:rsidRPr="009B3B2A" w:rsidRDefault="00DF6AFF" w:rsidP="00DF6AFF">
      <w:pPr>
        <w:suppressAutoHyphens w:val="0"/>
        <w:ind w:firstLine="567"/>
        <w:jc w:val="both"/>
        <w:rPr>
          <w:rFonts w:ascii="Times New Roman" w:hAnsi="Times New Roman" w:cs="Times New Roman"/>
          <w:sz w:val="28"/>
          <w:szCs w:val="28"/>
          <w:highlight w:val="green"/>
        </w:rPr>
      </w:pPr>
    </w:p>
    <w:p w14:paraId="66F92E15" w14:textId="53696D74" w:rsidR="0072530B" w:rsidRPr="00282571" w:rsidRDefault="0072530B" w:rsidP="0072530B">
      <w:pPr>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Балансоутримувач </w:t>
      </w:r>
      <w:r w:rsidR="00294D86" w:rsidRPr="00822F7A">
        <w:rPr>
          <w:rFonts w:ascii="Times New Roman" w:hAnsi="Times New Roman" w:cs="Times New Roman"/>
          <w:sz w:val="28"/>
          <w:szCs w:val="28"/>
        </w:rPr>
        <w:t>споруд цивільного захисту (</w:t>
      </w:r>
      <w:hyperlink r:id="rId17" w:anchor="w1_3" w:history="1">
        <w:r w:rsidR="00294D86" w:rsidRPr="00822F7A">
          <w:rPr>
            <w:rFonts w:ascii="Times New Roman" w:hAnsi="Times New Roman" w:cs="Times New Roman"/>
            <w:sz w:val="28"/>
            <w:szCs w:val="28"/>
          </w:rPr>
          <w:t>найпрості</w:t>
        </w:r>
      </w:hyperlink>
      <w:r w:rsidR="00294D86" w:rsidRPr="00822F7A">
        <w:rPr>
          <w:rFonts w:ascii="Times New Roman" w:hAnsi="Times New Roman" w:cs="Times New Roman"/>
          <w:sz w:val="28"/>
          <w:szCs w:val="28"/>
        </w:rPr>
        <w:t xml:space="preserve">ших укриттів у багатоквартирних будинках) </w:t>
      </w:r>
      <w:r w:rsidR="00294D86">
        <w:rPr>
          <w:rFonts w:ascii="Times New Roman" w:hAnsi="Times New Roman" w:cs="Times New Roman"/>
          <w:sz w:val="28"/>
          <w:szCs w:val="28"/>
        </w:rPr>
        <w:t xml:space="preserve">який </w:t>
      </w:r>
      <w:r w:rsidR="00294D86" w:rsidRPr="00822F7A">
        <w:rPr>
          <w:rFonts w:ascii="Times New Roman" w:hAnsi="Times New Roman" w:cs="Times New Roman"/>
          <w:sz w:val="28"/>
          <w:szCs w:val="28"/>
        </w:rPr>
        <w:t>не є підприємство</w:t>
      </w:r>
      <w:r w:rsidR="00294D86">
        <w:rPr>
          <w:rFonts w:ascii="Times New Roman" w:hAnsi="Times New Roman" w:cs="Times New Roman"/>
          <w:sz w:val="28"/>
          <w:szCs w:val="28"/>
        </w:rPr>
        <w:t>м</w:t>
      </w:r>
      <w:r w:rsidR="00294D86" w:rsidRPr="00822F7A">
        <w:rPr>
          <w:rFonts w:ascii="Times New Roman" w:hAnsi="Times New Roman" w:cs="Times New Roman"/>
          <w:sz w:val="28"/>
          <w:szCs w:val="28"/>
        </w:rPr>
        <w:t>, установ</w:t>
      </w:r>
      <w:r w:rsidR="00294D86">
        <w:rPr>
          <w:rFonts w:ascii="Times New Roman" w:hAnsi="Times New Roman" w:cs="Times New Roman"/>
          <w:sz w:val="28"/>
          <w:szCs w:val="28"/>
        </w:rPr>
        <w:t>ою</w:t>
      </w:r>
      <w:r w:rsidR="00294D86" w:rsidRPr="00822F7A">
        <w:rPr>
          <w:rFonts w:ascii="Times New Roman" w:hAnsi="Times New Roman" w:cs="Times New Roman"/>
          <w:sz w:val="28"/>
          <w:szCs w:val="28"/>
        </w:rPr>
        <w:t xml:space="preserve"> , організаці</w:t>
      </w:r>
      <w:r w:rsidR="00294D86">
        <w:rPr>
          <w:rFonts w:ascii="Times New Roman" w:hAnsi="Times New Roman" w:cs="Times New Roman"/>
          <w:sz w:val="28"/>
          <w:szCs w:val="28"/>
        </w:rPr>
        <w:t>єю</w:t>
      </w:r>
      <w:r w:rsidR="00294D86" w:rsidRPr="00822F7A">
        <w:rPr>
          <w:rFonts w:ascii="Times New Roman" w:hAnsi="Times New Roman" w:cs="Times New Roman"/>
          <w:sz w:val="28"/>
          <w:szCs w:val="28"/>
        </w:rPr>
        <w:t xml:space="preserve"> комунальної форми власності</w:t>
      </w:r>
      <w:r w:rsidR="00294D86">
        <w:rPr>
          <w:rFonts w:ascii="Times New Roman" w:hAnsi="Times New Roman" w:cs="Times New Roman"/>
          <w:sz w:val="28"/>
          <w:szCs w:val="28"/>
        </w:rPr>
        <w:t xml:space="preserve"> </w:t>
      </w:r>
      <w:r>
        <w:rPr>
          <w:rFonts w:ascii="Times New Roman" w:hAnsi="Times New Roman"/>
          <w:color w:val="000000" w:themeColor="text1"/>
          <w:sz w:val="28"/>
          <w:szCs w:val="28"/>
        </w:rPr>
        <w:t>дл</w:t>
      </w:r>
      <w:r w:rsidRPr="00282571">
        <w:rPr>
          <w:rFonts w:ascii="Times New Roman" w:hAnsi="Times New Roman"/>
          <w:color w:val="000000" w:themeColor="text1"/>
          <w:sz w:val="28"/>
          <w:szCs w:val="28"/>
        </w:rPr>
        <w:t>я проведення</w:t>
      </w:r>
      <w:r w:rsidR="003300F1">
        <w:rPr>
          <w:rFonts w:ascii="Times New Roman" w:hAnsi="Times New Roman"/>
          <w:color w:val="000000" w:themeColor="text1"/>
          <w:sz w:val="28"/>
          <w:szCs w:val="28"/>
        </w:rPr>
        <w:t xml:space="preserve"> поточного</w:t>
      </w:r>
      <w:r w:rsidRPr="00282571">
        <w:rPr>
          <w:rFonts w:ascii="Times New Roman" w:hAnsi="Times New Roman"/>
          <w:color w:val="000000" w:themeColor="text1"/>
          <w:sz w:val="28"/>
          <w:szCs w:val="28"/>
        </w:rPr>
        <w:t xml:space="preserve"> </w:t>
      </w:r>
      <w:r w:rsidR="00B50057" w:rsidRPr="00D462FC">
        <w:rPr>
          <w:rFonts w:ascii="Times New Roman" w:hAnsi="Times New Roman" w:cs="Times New Roman"/>
          <w:sz w:val="28"/>
          <w:szCs w:val="28"/>
        </w:rPr>
        <w:t>ремонту споруд цивільного захисту (</w:t>
      </w:r>
      <w:hyperlink r:id="rId18" w:anchor="w1_3" w:history="1">
        <w:r w:rsidR="00B50057" w:rsidRPr="00D462FC">
          <w:rPr>
            <w:rFonts w:ascii="Times New Roman" w:hAnsi="Times New Roman" w:cs="Times New Roman"/>
            <w:sz w:val="28"/>
            <w:szCs w:val="28"/>
          </w:rPr>
          <w:t>найпрості</w:t>
        </w:r>
      </w:hyperlink>
      <w:r w:rsidR="00B50057" w:rsidRPr="00D462FC">
        <w:rPr>
          <w:rFonts w:ascii="Times New Roman" w:hAnsi="Times New Roman" w:cs="Times New Roman"/>
          <w:sz w:val="28"/>
          <w:szCs w:val="28"/>
        </w:rPr>
        <w:t xml:space="preserve">ших укриттів у багатоквартирних будинках) </w:t>
      </w:r>
      <w:r w:rsidR="008630B2" w:rsidRPr="00D462FC">
        <w:rPr>
          <w:rFonts w:ascii="Times New Roman" w:hAnsi="Times New Roman" w:cs="Times New Roman"/>
          <w:sz w:val="28"/>
          <w:szCs w:val="28"/>
        </w:rPr>
        <w:t xml:space="preserve">за </w:t>
      </w:r>
      <w:r w:rsidR="00966703" w:rsidRPr="00D462FC">
        <w:rPr>
          <w:rFonts w:ascii="Times New Roman" w:hAnsi="Times New Roman" w:cs="Times New Roman"/>
          <w:sz w:val="28"/>
          <w:szCs w:val="28"/>
        </w:rPr>
        <w:t>рахунок коштів</w:t>
      </w:r>
      <w:r w:rsidR="008630B2" w:rsidRPr="00D462FC">
        <w:rPr>
          <w:rFonts w:ascii="Times New Roman" w:hAnsi="Times New Roman" w:cs="Times New Roman"/>
          <w:sz w:val="28"/>
          <w:szCs w:val="28"/>
        </w:rPr>
        <w:t xml:space="preserve"> місцевого бюджету </w:t>
      </w:r>
      <w:r w:rsidRPr="00D462FC">
        <w:rPr>
          <w:rFonts w:ascii="Times New Roman" w:hAnsi="Times New Roman"/>
          <w:color w:val="000000" w:themeColor="text1"/>
          <w:sz w:val="28"/>
          <w:szCs w:val="28"/>
        </w:rPr>
        <w:t>надає до міської ради наступні документи:</w:t>
      </w:r>
      <w:r w:rsidRPr="00282571">
        <w:rPr>
          <w:rFonts w:ascii="Times New Roman" w:hAnsi="Times New Roman"/>
          <w:color w:val="000000" w:themeColor="text1"/>
          <w:sz w:val="28"/>
          <w:szCs w:val="28"/>
        </w:rPr>
        <w:t xml:space="preserve"> </w:t>
      </w:r>
    </w:p>
    <w:p w14:paraId="60E93F37" w14:textId="0C014CFA" w:rsidR="00B50057" w:rsidRDefault="0072530B" w:rsidP="0072530B">
      <w:pPr>
        <w:ind w:firstLine="567"/>
        <w:jc w:val="both"/>
        <w:rPr>
          <w:rFonts w:ascii="Times New Roman" w:hAnsi="Times New Roman" w:cs="Times New Roman"/>
          <w:sz w:val="28"/>
          <w:szCs w:val="28"/>
        </w:rPr>
      </w:pPr>
      <w:r w:rsidRPr="00282571">
        <w:rPr>
          <w:rFonts w:ascii="Times New Roman" w:hAnsi="Times New Roman"/>
          <w:color w:val="000000" w:themeColor="text1"/>
          <w:sz w:val="28"/>
          <w:szCs w:val="28"/>
        </w:rPr>
        <w:t xml:space="preserve">- заяву на ім’я міського голови на </w:t>
      </w:r>
      <w:r w:rsidR="00B50057" w:rsidRPr="00D462FC">
        <w:rPr>
          <w:rFonts w:ascii="Times New Roman" w:hAnsi="Times New Roman" w:cs="Times New Roman"/>
          <w:sz w:val="28"/>
          <w:szCs w:val="28"/>
        </w:rPr>
        <w:t xml:space="preserve">проведення </w:t>
      </w:r>
      <w:r w:rsidR="00966703" w:rsidRPr="00D462FC">
        <w:rPr>
          <w:rFonts w:ascii="Times New Roman" w:hAnsi="Times New Roman" w:cs="Times New Roman"/>
          <w:sz w:val="28"/>
          <w:szCs w:val="28"/>
        </w:rPr>
        <w:t xml:space="preserve">поточного </w:t>
      </w:r>
      <w:r w:rsidR="00B50057" w:rsidRPr="00D462FC">
        <w:rPr>
          <w:rFonts w:ascii="Times New Roman" w:hAnsi="Times New Roman" w:cs="Times New Roman"/>
          <w:sz w:val="28"/>
          <w:szCs w:val="28"/>
        </w:rPr>
        <w:t>ремонту споруд</w:t>
      </w:r>
      <w:r w:rsidR="00B50057" w:rsidRPr="00822F7A">
        <w:rPr>
          <w:rFonts w:ascii="Times New Roman" w:hAnsi="Times New Roman" w:cs="Times New Roman"/>
          <w:sz w:val="28"/>
          <w:szCs w:val="28"/>
        </w:rPr>
        <w:t xml:space="preserve"> цивільного захисту (</w:t>
      </w:r>
      <w:hyperlink r:id="rId19" w:anchor="w1_3" w:history="1">
        <w:r w:rsidR="00B50057" w:rsidRPr="00822F7A">
          <w:rPr>
            <w:rFonts w:ascii="Times New Roman" w:hAnsi="Times New Roman" w:cs="Times New Roman"/>
            <w:sz w:val="28"/>
            <w:szCs w:val="28"/>
          </w:rPr>
          <w:t>найпрості</w:t>
        </w:r>
      </w:hyperlink>
      <w:r w:rsidR="00B50057" w:rsidRPr="00822F7A">
        <w:rPr>
          <w:rFonts w:ascii="Times New Roman" w:hAnsi="Times New Roman" w:cs="Times New Roman"/>
          <w:sz w:val="28"/>
          <w:szCs w:val="28"/>
        </w:rPr>
        <w:t>ших укриттів у багатоквартирних будинках)</w:t>
      </w:r>
      <w:r w:rsidR="00B50057">
        <w:rPr>
          <w:rFonts w:ascii="Times New Roman" w:hAnsi="Times New Roman" w:cs="Times New Roman"/>
          <w:sz w:val="28"/>
          <w:szCs w:val="28"/>
        </w:rPr>
        <w:t>;</w:t>
      </w:r>
    </w:p>
    <w:p w14:paraId="740CFB1F" w14:textId="0B5EB5DF" w:rsidR="0072530B" w:rsidRPr="00282571" w:rsidRDefault="0072530B" w:rsidP="0072530B">
      <w:pPr>
        <w:ind w:firstLine="567"/>
        <w:jc w:val="both"/>
        <w:rPr>
          <w:rFonts w:ascii="Times New Roman" w:hAnsi="Times New Roman"/>
          <w:color w:val="000000" w:themeColor="text1"/>
          <w:sz w:val="28"/>
          <w:szCs w:val="28"/>
        </w:rPr>
      </w:pPr>
      <w:r w:rsidRPr="00977341">
        <w:rPr>
          <w:rFonts w:ascii="Times New Roman" w:hAnsi="Times New Roman"/>
          <w:color w:val="000000" w:themeColor="text1"/>
          <w:sz w:val="28"/>
          <w:szCs w:val="28"/>
        </w:rPr>
        <w:t xml:space="preserve">- копію </w:t>
      </w:r>
      <w:r w:rsidR="00B50057">
        <w:rPr>
          <w:rFonts w:ascii="Times New Roman" w:hAnsi="Times New Roman"/>
          <w:color w:val="000000" w:themeColor="text1"/>
          <w:sz w:val="28"/>
          <w:szCs w:val="28"/>
        </w:rPr>
        <w:t xml:space="preserve">рішення керівного органу балансоутримувача, </w:t>
      </w:r>
      <w:r w:rsidRPr="00977341">
        <w:rPr>
          <w:rFonts w:ascii="Times New Roman" w:hAnsi="Times New Roman"/>
          <w:color w:val="000000" w:themeColor="text1"/>
          <w:sz w:val="28"/>
          <w:szCs w:val="28"/>
        </w:rPr>
        <w:t>протоколу правління ОСББ</w:t>
      </w:r>
      <w:r w:rsidR="00B50057">
        <w:rPr>
          <w:rFonts w:ascii="Times New Roman" w:hAnsi="Times New Roman"/>
          <w:color w:val="000000" w:themeColor="text1"/>
          <w:sz w:val="28"/>
          <w:szCs w:val="28"/>
        </w:rPr>
        <w:t>,</w:t>
      </w:r>
      <w:r w:rsidRPr="00977341">
        <w:rPr>
          <w:rFonts w:ascii="Times New Roman" w:hAnsi="Times New Roman"/>
          <w:color w:val="000000" w:themeColor="text1"/>
          <w:sz w:val="28"/>
          <w:szCs w:val="28"/>
        </w:rPr>
        <w:t xml:space="preserve"> щодо прийняття </w:t>
      </w:r>
      <w:r w:rsidR="00B50057">
        <w:rPr>
          <w:rFonts w:ascii="Times New Roman" w:hAnsi="Times New Roman"/>
          <w:color w:val="000000" w:themeColor="text1"/>
          <w:sz w:val="28"/>
          <w:szCs w:val="28"/>
        </w:rPr>
        <w:t>р</w:t>
      </w:r>
      <w:r w:rsidRPr="00977341">
        <w:rPr>
          <w:rFonts w:ascii="Times New Roman" w:hAnsi="Times New Roman"/>
          <w:color w:val="000000" w:themeColor="text1"/>
          <w:sz w:val="28"/>
          <w:szCs w:val="28"/>
        </w:rPr>
        <w:t>ішення про участь у Програмі</w:t>
      </w:r>
      <w:r>
        <w:rPr>
          <w:rFonts w:ascii="Times New Roman" w:hAnsi="Times New Roman"/>
          <w:color w:val="000000" w:themeColor="text1"/>
          <w:sz w:val="28"/>
          <w:szCs w:val="28"/>
        </w:rPr>
        <w:t>, надання згоди на співфінансування у передбаченому Програмою розмірі</w:t>
      </w:r>
      <w:r w:rsidRPr="00977341">
        <w:rPr>
          <w:rFonts w:ascii="Times New Roman" w:hAnsi="Times New Roman"/>
          <w:color w:val="000000" w:themeColor="text1"/>
          <w:sz w:val="28"/>
          <w:szCs w:val="28"/>
        </w:rPr>
        <w:t xml:space="preserve">, завірений </w:t>
      </w:r>
      <w:r w:rsidR="009259AE">
        <w:rPr>
          <w:rFonts w:ascii="Times New Roman" w:hAnsi="Times New Roman"/>
          <w:color w:val="000000" w:themeColor="text1"/>
          <w:sz w:val="28"/>
          <w:szCs w:val="28"/>
        </w:rPr>
        <w:t>керівником балансоутримувача</w:t>
      </w:r>
      <w:r w:rsidRPr="00977341">
        <w:rPr>
          <w:rFonts w:ascii="Times New Roman" w:hAnsi="Times New Roman"/>
          <w:color w:val="000000" w:themeColor="text1"/>
          <w:sz w:val="28"/>
          <w:szCs w:val="28"/>
        </w:rPr>
        <w:t xml:space="preserve"> та скріплений </w:t>
      </w:r>
      <w:r w:rsidRPr="00282571">
        <w:rPr>
          <w:rFonts w:ascii="Times New Roman" w:hAnsi="Times New Roman"/>
          <w:color w:val="000000" w:themeColor="text1"/>
          <w:sz w:val="28"/>
          <w:szCs w:val="28"/>
        </w:rPr>
        <w:t>печаткою (за наявності печатки)</w:t>
      </w:r>
      <w:r w:rsidR="00294D86">
        <w:rPr>
          <w:rFonts w:ascii="Times New Roman" w:hAnsi="Times New Roman"/>
          <w:color w:val="000000" w:themeColor="text1"/>
          <w:sz w:val="28"/>
          <w:szCs w:val="28"/>
        </w:rPr>
        <w:t>.</w:t>
      </w:r>
    </w:p>
    <w:p w14:paraId="48C01A54" w14:textId="77777777" w:rsidR="00294D86" w:rsidRDefault="00294D86" w:rsidP="0072530B">
      <w:pPr>
        <w:ind w:firstLine="567"/>
        <w:jc w:val="both"/>
        <w:rPr>
          <w:rFonts w:ascii="Times New Roman" w:hAnsi="Times New Roman"/>
          <w:color w:val="000000" w:themeColor="text1"/>
          <w:sz w:val="28"/>
          <w:szCs w:val="28"/>
        </w:rPr>
      </w:pPr>
    </w:p>
    <w:p w14:paraId="310AD7EA" w14:textId="235681D9" w:rsidR="0072530B" w:rsidRPr="00977341" w:rsidRDefault="0072530B" w:rsidP="0072530B">
      <w:pPr>
        <w:ind w:firstLine="567"/>
        <w:jc w:val="both"/>
        <w:rPr>
          <w:rFonts w:ascii="Times New Roman" w:hAnsi="Times New Roman"/>
          <w:color w:val="000000" w:themeColor="text1"/>
          <w:sz w:val="28"/>
          <w:szCs w:val="28"/>
        </w:rPr>
      </w:pPr>
      <w:r w:rsidRPr="00977341">
        <w:rPr>
          <w:rFonts w:ascii="Times New Roman" w:hAnsi="Times New Roman"/>
          <w:color w:val="000000" w:themeColor="text1"/>
          <w:sz w:val="28"/>
          <w:szCs w:val="28"/>
        </w:rPr>
        <w:t>Заява та додані до неї документи передаються на виконання до Управління міського господарства.</w:t>
      </w:r>
    </w:p>
    <w:p w14:paraId="0809F36B" w14:textId="3C6B5666" w:rsidR="0072530B" w:rsidRPr="00282571" w:rsidRDefault="0072530B" w:rsidP="0072530B">
      <w:pPr>
        <w:ind w:firstLine="567"/>
        <w:jc w:val="both"/>
        <w:rPr>
          <w:rFonts w:ascii="Times New Roman" w:hAnsi="Times New Roman"/>
          <w:color w:val="000000" w:themeColor="text1"/>
          <w:sz w:val="28"/>
          <w:szCs w:val="28"/>
        </w:rPr>
      </w:pPr>
      <w:r w:rsidRPr="00977341">
        <w:rPr>
          <w:rFonts w:ascii="Times New Roman" w:hAnsi="Times New Roman"/>
          <w:color w:val="000000" w:themeColor="text1"/>
          <w:sz w:val="28"/>
          <w:szCs w:val="28"/>
        </w:rPr>
        <w:t>Управління міського господарства перевіряє надані документи</w:t>
      </w:r>
      <w:r>
        <w:rPr>
          <w:rFonts w:ascii="Times New Roman" w:hAnsi="Times New Roman"/>
          <w:color w:val="000000" w:themeColor="text1"/>
          <w:sz w:val="28"/>
          <w:szCs w:val="28"/>
        </w:rPr>
        <w:t xml:space="preserve">,  проводить </w:t>
      </w:r>
      <w:r w:rsidR="007C176E">
        <w:rPr>
          <w:rFonts w:ascii="Times New Roman" w:hAnsi="Times New Roman"/>
          <w:color w:val="000000" w:themeColor="text1"/>
          <w:sz w:val="28"/>
          <w:szCs w:val="28"/>
        </w:rPr>
        <w:t xml:space="preserve">заходи </w:t>
      </w:r>
      <w:r>
        <w:rPr>
          <w:rFonts w:ascii="Times New Roman" w:hAnsi="Times New Roman"/>
          <w:color w:val="000000" w:themeColor="text1"/>
          <w:sz w:val="28"/>
          <w:szCs w:val="28"/>
        </w:rPr>
        <w:t xml:space="preserve">з розробки за рахунок місцевого бюджету кошторису </w:t>
      </w:r>
      <w:r w:rsidRPr="00282571">
        <w:rPr>
          <w:rFonts w:ascii="Times New Roman" w:hAnsi="Times New Roman"/>
          <w:color w:val="000000" w:themeColor="text1"/>
          <w:sz w:val="28"/>
          <w:szCs w:val="28"/>
        </w:rPr>
        <w:t>на проведення</w:t>
      </w:r>
      <w:r w:rsidR="007C176E">
        <w:rPr>
          <w:rFonts w:ascii="Times New Roman" w:hAnsi="Times New Roman"/>
          <w:color w:val="000000" w:themeColor="text1"/>
          <w:sz w:val="28"/>
          <w:szCs w:val="28"/>
        </w:rPr>
        <w:t xml:space="preserve"> </w:t>
      </w:r>
      <w:r w:rsidRPr="00282571">
        <w:rPr>
          <w:rFonts w:ascii="Times New Roman" w:hAnsi="Times New Roman"/>
          <w:color w:val="000000" w:themeColor="text1"/>
          <w:sz w:val="28"/>
          <w:szCs w:val="28"/>
        </w:rPr>
        <w:t xml:space="preserve"> </w:t>
      </w:r>
      <w:r w:rsidR="00966703" w:rsidRPr="00D462FC">
        <w:rPr>
          <w:rFonts w:ascii="Times New Roman" w:hAnsi="Times New Roman"/>
          <w:color w:val="000000" w:themeColor="text1"/>
          <w:sz w:val="28"/>
          <w:szCs w:val="28"/>
        </w:rPr>
        <w:t xml:space="preserve">поточного </w:t>
      </w:r>
      <w:r w:rsidR="007C176E" w:rsidRPr="00D462FC">
        <w:rPr>
          <w:rFonts w:ascii="Times New Roman" w:hAnsi="Times New Roman" w:cs="Times New Roman"/>
          <w:sz w:val="28"/>
          <w:szCs w:val="28"/>
          <w:lang w:eastAsia="uk-UA"/>
        </w:rPr>
        <w:t>р</w:t>
      </w:r>
      <w:r w:rsidR="007C176E" w:rsidRPr="00D462FC">
        <w:rPr>
          <w:rFonts w:ascii="Times New Roman" w:hAnsi="Times New Roman" w:cs="Times New Roman"/>
          <w:sz w:val="28"/>
          <w:szCs w:val="28"/>
        </w:rPr>
        <w:t>емонту споруд цивільного</w:t>
      </w:r>
      <w:r w:rsidR="007C176E" w:rsidRPr="009072BD">
        <w:rPr>
          <w:rFonts w:ascii="Times New Roman" w:hAnsi="Times New Roman" w:cs="Times New Roman"/>
          <w:sz w:val="28"/>
          <w:szCs w:val="28"/>
        </w:rPr>
        <w:t xml:space="preserve"> захисту (</w:t>
      </w:r>
      <w:hyperlink r:id="rId20" w:anchor="w1_3" w:history="1">
        <w:r w:rsidR="007C176E" w:rsidRPr="009072BD">
          <w:rPr>
            <w:rFonts w:ascii="Times New Roman" w:hAnsi="Times New Roman" w:cs="Times New Roman"/>
            <w:sz w:val="28"/>
            <w:szCs w:val="28"/>
          </w:rPr>
          <w:t>найпрості</w:t>
        </w:r>
      </w:hyperlink>
      <w:r w:rsidR="007C176E" w:rsidRPr="009072BD">
        <w:rPr>
          <w:rFonts w:ascii="Times New Roman" w:hAnsi="Times New Roman" w:cs="Times New Roman"/>
          <w:sz w:val="28"/>
          <w:szCs w:val="28"/>
        </w:rPr>
        <w:t xml:space="preserve">ших укриттів у </w:t>
      </w:r>
      <w:r w:rsidR="007C176E" w:rsidRPr="009072BD">
        <w:rPr>
          <w:rFonts w:ascii="Times New Roman" w:hAnsi="Times New Roman" w:cs="Times New Roman"/>
          <w:sz w:val="28"/>
          <w:szCs w:val="28"/>
        </w:rPr>
        <w:lastRenderedPageBreak/>
        <w:t>багатоквартирних будинках).</w:t>
      </w:r>
      <w:r w:rsidRPr="00977341">
        <w:rPr>
          <w:rFonts w:ascii="Times New Roman" w:hAnsi="Times New Roman"/>
          <w:color w:val="000000" w:themeColor="text1"/>
          <w:sz w:val="28"/>
          <w:szCs w:val="28"/>
        </w:rPr>
        <w:t xml:space="preserve"> Розгляд заяв та </w:t>
      </w:r>
      <w:r w:rsidRPr="00282571">
        <w:rPr>
          <w:rFonts w:ascii="Times New Roman" w:hAnsi="Times New Roman"/>
          <w:color w:val="000000" w:themeColor="text1"/>
          <w:sz w:val="28"/>
          <w:szCs w:val="28"/>
        </w:rPr>
        <w:t xml:space="preserve">доданих до неї документів здійснюється в порядку черговості їх надходження. </w:t>
      </w:r>
    </w:p>
    <w:p w14:paraId="00CC0752" w14:textId="41785E39" w:rsidR="0072530B" w:rsidRPr="00282571" w:rsidRDefault="008630B2" w:rsidP="0072530B">
      <w:pPr>
        <w:ind w:firstLine="567"/>
        <w:jc w:val="both"/>
        <w:rPr>
          <w:rFonts w:ascii="Times New Roman" w:hAnsi="Times New Roman"/>
          <w:color w:val="000000" w:themeColor="text1"/>
          <w:sz w:val="28"/>
          <w:szCs w:val="28"/>
        </w:rPr>
      </w:pPr>
      <w:r w:rsidRPr="00D462FC">
        <w:rPr>
          <w:rFonts w:ascii="Times New Roman" w:hAnsi="Times New Roman"/>
          <w:color w:val="000000" w:themeColor="text1"/>
          <w:sz w:val="28"/>
          <w:szCs w:val="28"/>
        </w:rPr>
        <w:t xml:space="preserve">Сума </w:t>
      </w:r>
      <w:r w:rsidR="007C176E" w:rsidRPr="00D462FC">
        <w:rPr>
          <w:rFonts w:ascii="Times New Roman" w:hAnsi="Times New Roman"/>
          <w:color w:val="000000" w:themeColor="text1"/>
          <w:sz w:val="28"/>
          <w:szCs w:val="28"/>
        </w:rPr>
        <w:t xml:space="preserve">на проведення </w:t>
      </w:r>
      <w:r w:rsidR="00966703" w:rsidRPr="00D462FC">
        <w:rPr>
          <w:rFonts w:ascii="Times New Roman" w:hAnsi="Times New Roman"/>
          <w:color w:val="000000" w:themeColor="text1"/>
          <w:sz w:val="28"/>
          <w:szCs w:val="28"/>
        </w:rPr>
        <w:t xml:space="preserve">поточного </w:t>
      </w:r>
      <w:r w:rsidR="007C176E" w:rsidRPr="00D462FC">
        <w:rPr>
          <w:rFonts w:ascii="Times New Roman" w:hAnsi="Times New Roman" w:cs="Times New Roman"/>
          <w:sz w:val="28"/>
          <w:szCs w:val="28"/>
          <w:lang w:eastAsia="uk-UA"/>
        </w:rPr>
        <w:t>р</w:t>
      </w:r>
      <w:r w:rsidR="007C176E" w:rsidRPr="00D462FC">
        <w:rPr>
          <w:rFonts w:ascii="Times New Roman" w:hAnsi="Times New Roman" w:cs="Times New Roman"/>
          <w:sz w:val="28"/>
          <w:szCs w:val="28"/>
        </w:rPr>
        <w:t>емонту споруд цивільного захисту (</w:t>
      </w:r>
      <w:hyperlink r:id="rId21" w:anchor="w1_3" w:history="1">
        <w:r w:rsidR="007C176E" w:rsidRPr="00D462FC">
          <w:rPr>
            <w:rFonts w:ascii="Times New Roman" w:hAnsi="Times New Roman" w:cs="Times New Roman"/>
            <w:sz w:val="28"/>
            <w:szCs w:val="28"/>
          </w:rPr>
          <w:t>найпрості</w:t>
        </w:r>
      </w:hyperlink>
      <w:r w:rsidR="007C176E" w:rsidRPr="00D462FC">
        <w:rPr>
          <w:rFonts w:ascii="Times New Roman" w:hAnsi="Times New Roman" w:cs="Times New Roman"/>
          <w:sz w:val="28"/>
          <w:szCs w:val="28"/>
        </w:rPr>
        <w:t xml:space="preserve">ших укриттів у багатоквартирних будинках) </w:t>
      </w:r>
      <w:r w:rsidR="0072530B" w:rsidRPr="00D462FC">
        <w:rPr>
          <w:rFonts w:ascii="Times New Roman" w:hAnsi="Times New Roman"/>
          <w:color w:val="000000" w:themeColor="text1"/>
          <w:sz w:val="28"/>
          <w:szCs w:val="28"/>
        </w:rPr>
        <w:t xml:space="preserve">з місцевого бюджету складає 99% вартості </w:t>
      </w:r>
      <w:r w:rsidR="00966703" w:rsidRPr="00D462FC">
        <w:rPr>
          <w:rFonts w:ascii="Times New Roman" w:hAnsi="Times New Roman"/>
          <w:color w:val="000000" w:themeColor="text1"/>
          <w:sz w:val="28"/>
          <w:szCs w:val="28"/>
        </w:rPr>
        <w:t xml:space="preserve">поточних </w:t>
      </w:r>
      <w:r w:rsidR="0072530B" w:rsidRPr="00D462FC">
        <w:rPr>
          <w:rFonts w:ascii="Times New Roman" w:hAnsi="Times New Roman"/>
          <w:color w:val="000000" w:themeColor="text1"/>
          <w:sz w:val="28"/>
          <w:szCs w:val="28"/>
        </w:rPr>
        <w:t>робіт, зазначеної в кошторисі.</w:t>
      </w:r>
      <w:r w:rsidR="0072530B" w:rsidRPr="00282571">
        <w:rPr>
          <w:rFonts w:ascii="Times New Roman" w:hAnsi="Times New Roman"/>
          <w:color w:val="000000" w:themeColor="text1"/>
          <w:sz w:val="28"/>
          <w:szCs w:val="28"/>
        </w:rPr>
        <w:t xml:space="preserve">  </w:t>
      </w:r>
    </w:p>
    <w:p w14:paraId="2E419827" w14:textId="53165E2C" w:rsidR="0072530B" w:rsidRPr="00977341" w:rsidRDefault="0072530B" w:rsidP="0072530B">
      <w:pPr>
        <w:ind w:firstLine="567"/>
        <w:jc w:val="both"/>
        <w:rPr>
          <w:rFonts w:ascii="Times New Roman" w:hAnsi="Times New Roman"/>
          <w:color w:val="000000" w:themeColor="text1"/>
          <w:sz w:val="28"/>
          <w:szCs w:val="28"/>
        </w:rPr>
      </w:pPr>
      <w:r w:rsidRPr="00282571">
        <w:rPr>
          <w:rFonts w:ascii="Times New Roman" w:hAnsi="Times New Roman"/>
          <w:color w:val="000000" w:themeColor="text1"/>
          <w:sz w:val="28"/>
          <w:szCs w:val="28"/>
        </w:rPr>
        <w:t>Рішення про</w:t>
      </w:r>
      <w:r w:rsidR="00966703">
        <w:rPr>
          <w:rFonts w:ascii="Times New Roman" w:hAnsi="Times New Roman"/>
          <w:color w:val="000000" w:themeColor="text1"/>
          <w:sz w:val="28"/>
          <w:szCs w:val="28"/>
        </w:rPr>
        <w:t xml:space="preserve"> виділення коштів</w:t>
      </w:r>
      <w:r w:rsidRPr="00282571">
        <w:rPr>
          <w:rFonts w:ascii="Times New Roman" w:hAnsi="Times New Roman"/>
          <w:color w:val="000000" w:themeColor="text1"/>
          <w:sz w:val="28"/>
          <w:szCs w:val="28"/>
        </w:rPr>
        <w:t xml:space="preserve"> </w:t>
      </w:r>
      <w:r w:rsidR="007C176E">
        <w:rPr>
          <w:rFonts w:ascii="Times New Roman" w:hAnsi="Times New Roman"/>
          <w:color w:val="000000" w:themeColor="text1"/>
          <w:sz w:val="28"/>
          <w:szCs w:val="28"/>
        </w:rPr>
        <w:t>при</w:t>
      </w:r>
      <w:r w:rsidRPr="00977341">
        <w:rPr>
          <w:rFonts w:ascii="Times New Roman" w:hAnsi="Times New Roman"/>
          <w:color w:val="000000" w:themeColor="text1"/>
          <w:sz w:val="28"/>
          <w:szCs w:val="28"/>
        </w:rPr>
        <w:t>ймається виконавчим комітетом Мукачівської міської ради за наявності коштів в міському бюджеті та належним чином оформлених документів.</w:t>
      </w:r>
    </w:p>
    <w:p w14:paraId="59EE7A96" w14:textId="37B8C8F5" w:rsidR="0072530B" w:rsidRPr="00B659BE" w:rsidRDefault="007C176E" w:rsidP="0072530B">
      <w:pPr>
        <w:pBdr>
          <w:top w:val="nil"/>
          <w:left w:val="nil"/>
          <w:bottom w:val="nil"/>
          <w:right w:val="nil"/>
          <w:between w:val="nil"/>
        </w:pBd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72530B" w:rsidRPr="00B659BE">
        <w:rPr>
          <w:rFonts w:ascii="Times New Roman" w:hAnsi="Times New Roman"/>
          <w:color w:val="000000" w:themeColor="text1"/>
          <w:sz w:val="28"/>
          <w:szCs w:val="28"/>
        </w:rPr>
        <w:t xml:space="preserve"> </w:t>
      </w:r>
      <w:r>
        <w:rPr>
          <w:rFonts w:ascii="Times New Roman" w:hAnsi="Times New Roman"/>
          <w:color w:val="000000" w:themeColor="text1"/>
          <w:sz w:val="28"/>
          <w:szCs w:val="28"/>
        </w:rPr>
        <w:t>УМГ</w:t>
      </w:r>
      <w:r w:rsidR="0072530B" w:rsidRPr="00B659BE">
        <w:rPr>
          <w:rFonts w:ascii="Times New Roman" w:hAnsi="Times New Roman"/>
          <w:color w:val="000000" w:themeColor="text1"/>
          <w:sz w:val="28"/>
          <w:szCs w:val="28"/>
        </w:rPr>
        <w:t xml:space="preserve"> проводить процедуру закупівель робіт згідно з діючим законодавством.</w:t>
      </w:r>
    </w:p>
    <w:p w14:paraId="2CE1AC11" w14:textId="66C9B035" w:rsidR="0072530B" w:rsidRPr="00B659BE" w:rsidRDefault="002322CC" w:rsidP="0072530B">
      <w:pPr>
        <w:pBdr>
          <w:top w:val="nil"/>
          <w:left w:val="nil"/>
          <w:bottom w:val="nil"/>
          <w:right w:val="nil"/>
          <w:between w:val="nil"/>
        </w:pBdr>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УМГ</w:t>
      </w:r>
      <w:r w:rsidR="0072530B" w:rsidRPr="00B659BE">
        <w:rPr>
          <w:rFonts w:ascii="Times New Roman" w:hAnsi="Times New Roman"/>
          <w:color w:val="000000" w:themeColor="text1"/>
          <w:sz w:val="28"/>
          <w:szCs w:val="28"/>
        </w:rPr>
        <w:t xml:space="preserve">  укладає</w:t>
      </w:r>
      <w:r>
        <w:rPr>
          <w:rFonts w:ascii="Times New Roman" w:hAnsi="Times New Roman"/>
          <w:color w:val="000000" w:themeColor="text1"/>
          <w:sz w:val="28"/>
          <w:szCs w:val="28"/>
        </w:rPr>
        <w:t xml:space="preserve"> трьох сторонній </w:t>
      </w:r>
      <w:r w:rsidR="0072530B" w:rsidRPr="00B659BE">
        <w:rPr>
          <w:rFonts w:ascii="Times New Roman" w:hAnsi="Times New Roman"/>
          <w:color w:val="000000" w:themeColor="text1"/>
          <w:sz w:val="28"/>
          <w:szCs w:val="28"/>
        </w:rPr>
        <w:t xml:space="preserve">договір на </w:t>
      </w:r>
      <w:r w:rsidR="0072530B" w:rsidRPr="00293DDD">
        <w:rPr>
          <w:rFonts w:ascii="Times New Roman" w:hAnsi="Times New Roman"/>
          <w:color w:val="000000" w:themeColor="text1"/>
          <w:sz w:val="28"/>
          <w:szCs w:val="28"/>
        </w:rPr>
        <w:t xml:space="preserve">виконання </w:t>
      </w:r>
      <w:r w:rsidR="00966703" w:rsidRPr="00293DDD">
        <w:rPr>
          <w:rFonts w:ascii="Times New Roman" w:hAnsi="Times New Roman"/>
          <w:color w:val="000000" w:themeColor="text1"/>
          <w:sz w:val="28"/>
          <w:szCs w:val="28"/>
        </w:rPr>
        <w:t xml:space="preserve">поточних </w:t>
      </w:r>
      <w:r w:rsidR="0072530B" w:rsidRPr="00293DDD">
        <w:rPr>
          <w:rFonts w:ascii="Times New Roman" w:hAnsi="Times New Roman"/>
          <w:color w:val="000000" w:themeColor="text1"/>
          <w:sz w:val="28"/>
          <w:szCs w:val="28"/>
        </w:rPr>
        <w:t>робіт</w:t>
      </w:r>
      <w:r w:rsidR="0072530B" w:rsidRPr="00B659BE">
        <w:rPr>
          <w:rFonts w:ascii="Times New Roman" w:hAnsi="Times New Roman"/>
          <w:color w:val="000000" w:themeColor="text1"/>
          <w:sz w:val="28"/>
          <w:szCs w:val="28"/>
        </w:rPr>
        <w:t xml:space="preserve">  у якому передбачено можливість здійснення авансового платежу підрядній організації зі сторони </w:t>
      </w:r>
      <w:r>
        <w:rPr>
          <w:rFonts w:ascii="Times New Roman" w:hAnsi="Times New Roman"/>
          <w:color w:val="000000" w:themeColor="text1"/>
          <w:sz w:val="28"/>
          <w:szCs w:val="28"/>
        </w:rPr>
        <w:t>балансоутримувача</w:t>
      </w:r>
      <w:r w:rsidR="0072530B" w:rsidRPr="00B659BE">
        <w:rPr>
          <w:rFonts w:ascii="Times New Roman" w:hAnsi="Times New Roman"/>
          <w:color w:val="000000" w:themeColor="text1"/>
          <w:sz w:val="28"/>
          <w:szCs w:val="28"/>
        </w:rPr>
        <w:t xml:space="preserve"> у розмірі частки співфіна</w:t>
      </w:r>
      <w:r w:rsidR="0072530B">
        <w:rPr>
          <w:rFonts w:ascii="Times New Roman" w:hAnsi="Times New Roman"/>
          <w:color w:val="000000" w:themeColor="text1"/>
          <w:sz w:val="28"/>
          <w:szCs w:val="28"/>
        </w:rPr>
        <w:t>н</w:t>
      </w:r>
      <w:r w:rsidR="0072530B" w:rsidRPr="00B659BE">
        <w:rPr>
          <w:rFonts w:ascii="Times New Roman" w:hAnsi="Times New Roman"/>
          <w:color w:val="000000" w:themeColor="text1"/>
          <w:sz w:val="28"/>
          <w:szCs w:val="28"/>
        </w:rPr>
        <w:t>сування.</w:t>
      </w:r>
    </w:p>
    <w:p w14:paraId="6892C29E" w14:textId="01F82FDF" w:rsidR="0072530B" w:rsidRPr="00977341" w:rsidRDefault="002322CC" w:rsidP="0072530B">
      <w:pPr>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УМГ </w:t>
      </w:r>
      <w:r w:rsidR="0072530B">
        <w:rPr>
          <w:rFonts w:ascii="Times New Roman" w:hAnsi="Times New Roman"/>
          <w:color w:val="000000" w:themeColor="text1"/>
          <w:sz w:val="28"/>
          <w:szCs w:val="28"/>
        </w:rPr>
        <w:t xml:space="preserve">починає </w:t>
      </w:r>
      <w:r w:rsidR="0072530B" w:rsidRPr="00293DDD">
        <w:rPr>
          <w:rFonts w:ascii="Times New Roman" w:hAnsi="Times New Roman"/>
          <w:color w:val="000000" w:themeColor="text1"/>
          <w:sz w:val="28"/>
          <w:szCs w:val="28"/>
        </w:rPr>
        <w:t xml:space="preserve">фінансування </w:t>
      </w:r>
      <w:r w:rsidR="00966703" w:rsidRPr="00293DDD">
        <w:rPr>
          <w:rFonts w:ascii="Times New Roman" w:hAnsi="Times New Roman"/>
          <w:color w:val="000000" w:themeColor="text1"/>
          <w:sz w:val="28"/>
          <w:szCs w:val="28"/>
        </w:rPr>
        <w:t xml:space="preserve">поточного </w:t>
      </w:r>
      <w:r w:rsidRPr="00293DDD">
        <w:rPr>
          <w:rFonts w:ascii="Times New Roman" w:hAnsi="Times New Roman" w:cs="Times New Roman"/>
          <w:sz w:val="28"/>
          <w:szCs w:val="28"/>
          <w:lang w:eastAsia="uk-UA"/>
        </w:rPr>
        <w:t>р</w:t>
      </w:r>
      <w:r w:rsidRPr="00293DDD">
        <w:rPr>
          <w:rFonts w:ascii="Times New Roman" w:hAnsi="Times New Roman" w:cs="Times New Roman"/>
          <w:sz w:val="28"/>
          <w:szCs w:val="28"/>
        </w:rPr>
        <w:t>емонту</w:t>
      </w:r>
      <w:r w:rsidRPr="009072BD">
        <w:rPr>
          <w:rFonts w:ascii="Times New Roman" w:hAnsi="Times New Roman" w:cs="Times New Roman"/>
          <w:sz w:val="28"/>
          <w:szCs w:val="28"/>
        </w:rPr>
        <w:t xml:space="preserve"> споруд цивільного захисту (</w:t>
      </w:r>
      <w:hyperlink r:id="rId22" w:anchor="w1_3" w:history="1">
        <w:r w:rsidRPr="009072BD">
          <w:rPr>
            <w:rFonts w:ascii="Times New Roman" w:hAnsi="Times New Roman" w:cs="Times New Roman"/>
            <w:sz w:val="28"/>
            <w:szCs w:val="28"/>
          </w:rPr>
          <w:t>найпрості</w:t>
        </w:r>
      </w:hyperlink>
      <w:r w:rsidRPr="009072BD">
        <w:rPr>
          <w:rFonts w:ascii="Times New Roman" w:hAnsi="Times New Roman" w:cs="Times New Roman"/>
          <w:sz w:val="28"/>
          <w:szCs w:val="28"/>
        </w:rPr>
        <w:t>ших укриттів у багатоквартирних будинках)</w:t>
      </w:r>
      <w:r w:rsidR="0072530B" w:rsidRPr="00977341">
        <w:rPr>
          <w:rFonts w:ascii="Times New Roman" w:hAnsi="Times New Roman"/>
          <w:color w:val="000000" w:themeColor="text1"/>
          <w:sz w:val="28"/>
          <w:szCs w:val="28"/>
        </w:rPr>
        <w:t xml:space="preserve"> </w:t>
      </w:r>
      <w:r w:rsidR="0072530B">
        <w:rPr>
          <w:rFonts w:ascii="Times New Roman" w:hAnsi="Times New Roman"/>
          <w:color w:val="000000" w:themeColor="text1"/>
          <w:sz w:val="28"/>
          <w:szCs w:val="28"/>
        </w:rPr>
        <w:t xml:space="preserve">після отримання доказів </w:t>
      </w:r>
      <w:r w:rsidR="0072530B" w:rsidRPr="00B659BE">
        <w:rPr>
          <w:rFonts w:ascii="Times New Roman" w:hAnsi="Times New Roman"/>
          <w:color w:val="000000" w:themeColor="text1"/>
          <w:sz w:val="28"/>
          <w:szCs w:val="28"/>
        </w:rPr>
        <w:t xml:space="preserve">здійснення авансового платежу підрядній організації зі сторони </w:t>
      </w:r>
      <w:r>
        <w:rPr>
          <w:rFonts w:ascii="Times New Roman" w:hAnsi="Times New Roman"/>
          <w:color w:val="000000" w:themeColor="text1"/>
          <w:sz w:val="28"/>
          <w:szCs w:val="28"/>
        </w:rPr>
        <w:t>балансоутримувача</w:t>
      </w:r>
      <w:r w:rsidR="0072530B" w:rsidRPr="00B659BE">
        <w:rPr>
          <w:rFonts w:ascii="Times New Roman" w:hAnsi="Times New Roman"/>
          <w:color w:val="000000" w:themeColor="text1"/>
          <w:sz w:val="28"/>
          <w:szCs w:val="28"/>
        </w:rPr>
        <w:t xml:space="preserve"> у розмірі частки співфінансування</w:t>
      </w:r>
      <w:r w:rsidR="0072530B">
        <w:rPr>
          <w:rFonts w:ascii="Times New Roman" w:hAnsi="Times New Roman"/>
          <w:color w:val="000000" w:themeColor="text1"/>
          <w:sz w:val="28"/>
          <w:szCs w:val="28"/>
        </w:rPr>
        <w:t xml:space="preserve">. </w:t>
      </w:r>
    </w:p>
    <w:p w14:paraId="233B0C2A" w14:textId="77777777" w:rsidR="006D2781" w:rsidRDefault="006D2781" w:rsidP="00807998">
      <w:pPr>
        <w:suppressAutoHyphens w:val="0"/>
        <w:ind w:firstLine="567"/>
        <w:jc w:val="center"/>
        <w:rPr>
          <w:rFonts w:ascii="Times New Roman" w:hAnsi="Times New Roman" w:cs="Times New Roman"/>
          <w:bCs/>
          <w:color w:val="1D1B11"/>
          <w:sz w:val="28"/>
          <w:szCs w:val="28"/>
        </w:rPr>
      </w:pPr>
    </w:p>
    <w:p w14:paraId="34F0BBEE" w14:textId="3ADC0498" w:rsidR="00DF6AFF" w:rsidRPr="001140AE" w:rsidRDefault="00822F7A" w:rsidP="00807998">
      <w:pPr>
        <w:suppressAutoHyphens w:val="0"/>
        <w:ind w:firstLine="567"/>
        <w:jc w:val="center"/>
        <w:rPr>
          <w:rFonts w:ascii="Times New Roman" w:hAnsi="Times New Roman" w:cs="Times New Roman"/>
          <w:bCs/>
          <w:color w:val="1D1B11"/>
          <w:sz w:val="28"/>
          <w:szCs w:val="28"/>
        </w:rPr>
      </w:pPr>
      <w:r>
        <w:rPr>
          <w:rFonts w:ascii="Times New Roman" w:hAnsi="Times New Roman" w:cs="Times New Roman"/>
          <w:bCs/>
          <w:color w:val="1D1B11"/>
          <w:sz w:val="28"/>
          <w:szCs w:val="28"/>
        </w:rPr>
        <w:t>8</w:t>
      </w:r>
      <w:r w:rsidR="00DF6AFF" w:rsidRPr="001140AE">
        <w:rPr>
          <w:rFonts w:ascii="Times New Roman" w:hAnsi="Times New Roman" w:cs="Times New Roman"/>
          <w:bCs/>
          <w:color w:val="1D1B11"/>
          <w:sz w:val="28"/>
          <w:szCs w:val="28"/>
        </w:rPr>
        <w:t>. Координація  та контроль за ходом  виконання Програми</w:t>
      </w:r>
    </w:p>
    <w:p w14:paraId="12666BA9" w14:textId="77777777" w:rsidR="00DF6AFF" w:rsidRPr="00DF6AFF" w:rsidRDefault="00DF6AFF" w:rsidP="00DF6AFF">
      <w:pPr>
        <w:suppressAutoHyphens w:val="0"/>
        <w:ind w:firstLine="567"/>
        <w:jc w:val="both"/>
        <w:rPr>
          <w:rFonts w:ascii="Times New Roman" w:hAnsi="Times New Roman" w:cs="Times New Roman"/>
          <w:sz w:val="28"/>
          <w:szCs w:val="28"/>
        </w:rPr>
      </w:pPr>
      <w:r w:rsidRPr="00DF6AFF">
        <w:rPr>
          <w:rFonts w:ascii="Times New Roman" w:hAnsi="Times New Roman" w:cs="Times New Roman"/>
          <w:color w:val="1D1B11"/>
          <w:sz w:val="28"/>
          <w:szCs w:val="28"/>
        </w:rPr>
        <w:t>Відділ з питань надзвичайних ситуацій, мобілізаційної та оборонної           роботи Мукачівської міської ради здійснює координацію та контроль за                               виконанням заходів Програми.</w:t>
      </w:r>
    </w:p>
    <w:p w14:paraId="7E3CEFD5" w14:textId="77777777" w:rsidR="00DF6AFF" w:rsidRPr="00DF6AFF" w:rsidRDefault="00DF6AFF" w:rsidP="00DF6AFF">
      <w:pPr>
        <w:ind w:firstLine="567"/>
        <w:jc w:val="both"/>
        <w:rPr>
          <w:rFonts w:ascii="Times New Roman" w:hAnsi="Times New Roman" w:cs="Times New Roman"/>
          <w:sz w:val="28"/>
          <w:szCs w:val="28"/>
        </w:rPr>
      </w:pPr>
      <w:r w:rsidRPr="00DF6AFF">
        <w:rPr>
          <w:rFonts w:ascii="Times New Roman" w:hAnsi="Times New Roman" w:cs="Times New Roman"/>
          <w:sz w:val="28"/>
          <w:szCs w:val="28"/>
        </w:rPr>
        <w:t xml:space="preserve">Головний розпорядник коштів/відповідальний виконавець Програми щоквартально, до 15 числа наступного за звітним періодом місяця, та щороку до 10  лютого готує та подає  фінансовому  управлінню  Мукачівської   міської </w:t>
      </w:r>
    </w:p>
    <w:p w14:paraId="02C9BC7D" w14:textId="0DF19C8C" w:rsidR="00DF6AFF" w:rsidRPr="00DF6AFF" w:rsidRDefault="00DF6AFF" w:rsidP="00DF6AFF">
      <w:pPr>
        <w:jc w:val="both"/>
        <w:rPr>
          <w:rFonts w:ascii="Times New Roman" w:hAnsi="Times New Roman" w:cs="Times New Roman"/>
          <w:sz w:val="28"/>
          <w:szCs w:val="28"/>
        </w:rPr>
      </w:pPr>
      <w:r w:rsidRPr="00DF6AFF">
        <w:rPr>
          <w:rFonts w:ascii="Times New Roman" w:hAnsi="Times New Roman" w:cs="Times New Roman"/>
          <w:sz w:val="28"/>
          <w:szCs w:val="28"/>
        </w:rPr>
        <w:t xml:space="preserve">ради та відділу економіки Мукачівської міської ради </w:t>
      </w:r>
      <w:r w:rsidRPr="00DF6AFF">
        <w:rPr>
          <w:rFonts w:ascii="Times New Roman" w:hAnsi="Times New Roman" w:cs="Times New Roman"/>
          <w:color w:val="1D1B11"/>
          <w:sz w:val="28"/>
          <w:szCs w:val="28"/>
        </w:rPr>
        <w:t xml:space="preserve">інформацію про стан виконання  Програми, згідно з додатком 3. </w:t>
      </w:r>
    </w:p>
    <w:p w14:paraId="1050AF80" w14:textId="77777777" w:rsidR="00DF6AFF" w:rsidRPr="00DF6AFF" w:rsidRDefault="00DF6AFF" w:rsidP="00807998">
      <w:pPr>
        <w:ind w:firstLine="567"/>
        <w:jc w:val="both"/>
        <w:rPr>
          <w:rFonts w:ascii="Times New Roman" w:hAnsi="Times New Roman" w:cs="Times New Roman"/>
          <w:sz w:val="28"/>
          <w:szCs w:val="28"/>
        </w:rPr>
      </w:pPr>
      <w:r w:rsidRPr="00DF6AFF">
        <w:rPr>
          <w:rFonts w:ascii="Times New Roman" w:hAnsi="Times New Roman" w:cs="Times New Roman"/>
          <w:sz w:val="28"/>
          <w:szCs w:val="28"/>
        </w:rPr>
        <w:t xml:space="preserve">Виконавчий комітет Мукачівської міської ради, </w:t>
      </w:r>
      <w:r w:rsidRPr="00186CE5">
        <w:rPr>
          <w:rFonts w:ascii="Times New Roman" w:hAnsi="Times New Roman" w:cs="Times New Roman"/>
          <w:sz w:val="28"/>
          <w:szCs w:val="28"/>
        </w:rPr>
        <w:t>Управління міського господарства  Мукачівської міської ради за підсумками ро</w:t>
      </w:r>
      <w:r w:rsidRPr="00DF6AFF">
        <w:rPr>
          <w:rFonts w:ascii="Times New Roman" w:hAnsi="Times New Roman" w:cs="Times New Roman"/>
          <w:sz w:val="28"/>
          <w:szCs w:val="28"/>
        </w:rPr>
        <w:t>ку подає на розгляд сесії Мукачівської міської ради звіт про стан виконання Програми до 01 березня року наступного за звітним періодом.</w:t>
      </w:r>
    </w:p>
    <w:p w14:paraId="02697BCD" w14:textId="77777777" w:rsidR="00DF6AFF" w:rsidRPr="00DF6AFF" w:rsidRDefault="00DF6AFF" w:rsidP="00DF6A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640"/>
        </w:tabs>
        <w:jc w:val="both"/>
        <w:rPr>
          <w:rFonts w:ascii="Times New Roman" w:hAnsi="Times New Roman" w:cs="Times New Roman"/>
          <w:sz w:val="28"/>
          <w:szCs w:val="28"/>
        </w:rPr>
      </w:pPr>
    </w:p>
    <w:p w14:paraId="67F527A7" w14:textId="77777777" w:rsidR="00DA638B" w:rsidRPr="00DF6AFF" w:rsidRDefault="00DA638B" w:rsidP="00DA638B">
      <w:pPr>
        <w:jc w:val="both"/>
        <w:rPr>
          <w:rFonts w:ascii="Times New Roman" w:hAnsi="Times New Roman" w:cs="Times New Roman"/>
          <w:sz w:val="28"/>
          <w:szCs w:val="28"/>
        </w:rPr>
      </w:pPr>
    </w:p>
    <w:p w14:paraId="42FF1C37" w14:textId="77777777" w:rsidR="00DA638B" w:rsidRPr="00DF6AFF" w:rsidRDefault="00DA638B" w:rsidP="00DA638B">
      <w:pPr>
        <w:jc w:val="both"/>
        <w:rPr>
          <w:rFonts w:ascii="Times New Roman" w:hAnsi="Times New Roman" w:cs="Times New Roman"/>
          <w:sz w:val="28"/>
          <w:szCs w:val="28"/>
        </w:rPr>
      </w:pPr>
    </w:p>
    <w:p w14:paraId="6AE7CD8F" w14:textId="728A1702" w:rsidR="00DA638B" w:rsidRDefault="00807998" w:rsidP="00DA638B">
      <w:pPr>
        <w:jc w:val="both"/>
        <w:rPr>
          <w:rFonts w:ascii="Times New Roman" w:hAnsi="Times New Roman" w:cs="Times New Roman"/>
          <w:sz w:val="28"/>
          <w:szCs w:val="28"/>
        </w:rPr>
      </w:pPr>
      <w:r>
        <w:rPr>
          <w:rFonts w:ascii="Times New Roman" w:hAnsi="Times New Roman" w:cs="Times New Roman"/>
          <w:sz w:val="28"/>
          <w:szCs w:val="28"/>
        </w:rPr>
        <w:t>Керуючий справами виконавчого комітету</w:t>
      </w:r>
    </w:p>
    <w:p w14:paraId="36A19D24" w14:textId="55237CF4" w:rsidR="00807998" w:rsidRPr="00DF6AFF" w:rsidRDefault="00807998" w:rsidP="00DA638B">
      <w:pPr>
        <w:jc w:val="both"/>
        <w:rPr>
          <w:rFonts w:ascii="Times New Roman" w:hAnsi="Times New Roman" w:cs="Times New Roman"/>
          <w:sz w:val="28"/>
          <w:szCs w:val="28"/>
        </w:rPr>
      </w:pPr>
      <w:r>
        <w:rPr>
          <w:rFonts w:ascii="Times New Roman" w:hAnsi="Times New Roman" w:cs="Times New Roman"/>
          <w:sz w:val="28"/>
          <w:szCs w:val="28"/>
        </w:rPr>
        <w:t>Мукачівської міської ради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Олександр ЛЕНДЄЛ</w:t>
      </w:r>
    </w:p>
    <w:p w14:paraId="59C5E25B" w14:textId="77777777" w:rsidR="00DA638B" w:rsidRPr="00DF6AFF" w:rsidRDefault="00DA638B" w:rsidP="00DA638B">
      <w:pPr>
        <w:jc w:val="both"/>
        <w:rPr>
          <w:rFonts w:ascii="Times New Roman" w:hAnsi="Times New Roman" w:cs="Times New Roman"/>
          <w:sz w:val="28"/>
          <w:szCs w:val="28"/>
        </w:rPr>
      </w:pPr>
      <w:r w:rsidRPr="00DF6AFF">
        <w:rPr>
          <w:rFonts w:ascii="Times New Roman" w:hAnsi="Times New Roman" w:cs="Times New Roman"/>
          <w:sz w:val="28"/>
          <w:szCs w:val="28"/>
        </w:rPr>
        <w:t> </w:t>
      </w:r>
    </w:p>
    <w:p w14:paraId="35AA7CDF" w14:textId="1646DE9A" w:rsidR="005F49C2" w:rsidRPr="00DF6AFF" w:rsidRDefault="00DA638B" w:rsidP="00DA638B">
      <w:pPr>
        <w:rPr>
          <w:rFonts w:ascii="Times New Roman" w:hAnsi="Times New Roman" w:cs="Times New Roman"/>
          <w:b/>
          <w:kern w:val="0"/>
          <w:sz w:val="28"/>
          <w:szCs w:val="28"/>
        </w:rPr>
        <w:sectPr w:rsidR="005F49C2" w:rsidRPr="00DF6AFF" w:rsidSect="00A42C6E">
          <w:pgSz w:w="11906" w:h="16838"/>
          <w:pgMar w:top="1134" w:right="567" w:bottom="1134" w:left="1701" w:header="0" w:footer="0" w:gutter="0"/>
          <w:cols w:space="720"/>
          <w:formProt w:val="0"/>
        </w:sectPr>
      </w:pPr>
      <w:r w:rsidRPr="00DF6AFF">
        <w:rPr>
          <w:rFonts w:ascii="Times New Roman" w:hAnsi="Times New Roman" w:cs="Times New Roman"/>
          <w:sz w:val="28"/>
          <w:szCs w:val="28"/>
        </w:rPr>
        <w:br w:type="page"/>
      </w:r>
      <w:bookmarkEnd w:id="0"/>
    </w:p>
    <w:p w14:paraId="09804B69" w14:textId="77777777" w:rsidR="00A93371" w:rsidRPr="00313150" w:rsidRDefault="00A93371" w:rsidP="00A93371">
      <w:pPr>
        <w:ind w:left="9072"/>
        <w:jc w:val="both"/>
        <w:rPr>
          <w:rFonts w:ascii="Times New Roman" w:hAnsi="Times New Roman" w:cs="Times New Roman"/>
          <w:sz w:val="28"/>
          <w:szCs w:val="28"/>
        </w:rPr>
      </w:pPr>
      <w:r w:rsidRPr="00313150">
        <w:rPr>
          <w:rFonts w:ascii="Times New Roman" w:hAnsi="Times New Roman" w:cs="Times New Roman"/>
          <w:sz w:val="28"/>
          <w:szCs w:val="28"/>
        </w:rPr>
        <w:lastRenderedPageBreak/>
        <w:t xml:space="preserve">Додаток 1 до Програми </w:t>
      </w:r>
      <w:r w:rsidRPr="00313150">
        <w:rPr>
          <w:rFonts w:ascii="Times New Roman" w:hAnsi="Times New Roman" w:cs="Times New Roman"/>
          <w:bCs/>
          <w:sz w:val="28"/>
          <w:szCs w:val="28"/>
        </w:rPr>
        <w:t>удосконалення цивільного захисту та оборонної роботи Мукачівської міської територіальної громади на 2022-2024 роки в новій редакції</w:t>
      </w:r>
    </w:p>
    <w:p w14:paraId="19D9C04E" w14:textId="77777777" w:rsidR="00A93371" w:rsidRPr="00313150" w:rsidRDefault="00A93371" w:rsidP="00A93371">
      <w:pPr>
        <w:pStyle w:val="1"/>
        <w:numPr>
          <w:ilvl w:val="0"/>
          <w:numId w:val="29"/>
        </w:numPr>
        <w:shd w:val="clear" w:color="auto" w:fill="FFFFFF"/>
        <w:tabs>
          <w:tab w:val="clear" w:pos="0"/>
        </w:tabs>
        <w:jc w:val="center"/>
        <w:rPr>
          <w:rFonts w:ascii="Times New Roman" w:hAnsi="Times New Roman" w:cs="Times New Roman"/>
          <w:color w:val="000000"/>
          <w:szCs w:val="28"/>
          <w:lang w:eastAsia="uk-UA"/>
        </w:rPr>
      </w:pPr>
    </w:p>
    <w:p w14:paraId="51B33CE9" w14:textId="77777777" w:rsidR="00A93371" w:rsidRPr="00313150" w:rsidRDefault="00A93371" w:rsidP="00A93371">
      <w:pPr>
        <w:snapToGrid w:val="0"/>
        <w:jc w:val="center"/>
        <w:rPr>
          <w:rFonts w:ascii="Times New Roman" w:hAnsi="Times New Roman" w:cs="Times New Roman"/>
          <w:color w:val="000000"/>
          <w:sz w:val="28"/>
          <w:szCs w:val="28"/>
          <w:lang w:eastAsia="uk-UA"/>
        </w:rPr>
      </w:pPr>
    </w:p>
    <w:p w14:paraId="6434A8E9" w14:textId="77777777" w:rsidR="00A93371" w:rsidRPr="00313150" w:rsidRDefault="00A93371" w:rsidP="00A93371">
      <w:pPr>
        <w:snapToGrid w:val="0"/>
        <w:jc w:val="center"/>
        <w:rPr>
          <w:rFonts w:ascii="Times New Roman" w:hAnsi="Times New Roman" w:cs="Times New Roman"/>
          <w:color w:val="000000"/>
          <w:sz w:val="28"/>
          <w:szCs w:val="28"/>
          <w:lang w:eastAsia="uk-UA"/>
        </w:rPr>
      </w:pPr>
      <w:r w:rsidRPr="00313150">
        <w:rPr>
          <w:rFonts w:ascii="Times New Roman" w:hAnsi="Times New Roman" w:cs="Times New Roman"/>
          <w:color w:val="000000"/>
          <w:sz w:val="28"/>
          <w:szCs w:val="28"/>
          <w:lang w:eastAsia="uk-UA"/>
        </w:rPr>
        <w:t>РЕСУРСНЕ  ЗАБЕЗПЕЧЕННЯ</w:t>
      </w:r>
    </w:p>
    <w:p w14:paraId="5340CC8F" w14:textId="77777777" w:rsidR="00A93371" w:rsidRPr="00313150" w:rsidRDefault="00A93371" w:rsidP="00A93371">
      <w:pPr>
        <w:snapToGrid w:val="0"/>
        <w:jc w:val="center"/>
        <w:rPr>
          <w:rFonts w:ascii="Times New Roman" w:hAnsi="Times New Roman" w:cs="Times New Roman"/>
          <w:color w:val="000000"/>
          <w:sz w:val="28"/>
          <w:szCs w:val="28"/>
          <w:lang w:eastAsia="uk-UA"/>
        </w:rPr>
      </w:pPr>
      <w:r w:rsidRPr="00313150">
        <w:rPr>
          <w:rFonts w:ascii="Times New Roman" w:hAnsi="Times New Roman" w:cs="Times New Roman"/>
          <w:color w:val="000000"/>
          <w:sz w:val="28"/>
          <w:szCs w:val="28"/>
          <w:lang w:eastAsia="uk-UA"/>
        </w:rPr>
        <w:t>Програми удосконалення цивільного захисту та оборонної роботи</w:t>
      </w:r>
    </w:p>
    <w:p w14:paraId="77F46296" w14:textId="77777777" w:rsidR="00A93371" w:rsidRPr="00313150" w:rsidRDefault="00A93371" w:rsidP="00A93371">
      <w:pPr>
        <w:snapToGrid w:val="0"/>
        <w:jc w:val="center"/>
        <w:rPr>
          <w:rFonts w:ascii="Times New Roman" w:hAnsi="Times New Roman" w:cs="Times New Roman"/>
          <w:color w:val="000000"/>
          <w:sz w:val="28"/>
          <w:szCs w:val="28"/>
          <w:lang w:eastAsia="uk-UA"/>
        </w:rPr>
      </w:pPr>
      <w:r w:rsidRPr="00313150">
        <w:rPr>
          <w:rFonts w:ascii="Times New Roman" w:hAnsi="Times New Roman" w:cs="Times New Roman"/>
          <w:color w:val="000000"/>
          <w:sz w:val="28"/>
          <w:szCs w:val="28"/>
          <w:lang w:eastAsia="uk-UA"/>
        </w:rPr>
        <w:t>Мукачівської міської територіальної громади</w:t>
      </w:r>
    </w:p>
    <w:p w14:paraId="7577101F" w14:textId="77777777" w:rsidR="00A93371" w:rsidRPr="00313150" w:rsidRDefault="00A93371" w:rsidP="00A93371">
      <w:pPr>
        <w:snapToGrid w:val="0"/>
        <w:jc w:val="center"/>
        <w:rPr>
          <w:rFonts w:ascii="Times New Roman" w:hAnsi="Times New Roman" w:cs="Times New Roman"/>
          <w:color w:val="000000"/>
          <w:sz w:val="28"/>
          <w:szCs w:val="28"/>
          <w:lang w:eastAsia="uk-UA"/>
        </w:rPr>
      </w:pPr>
      <w:r w:rsidRPr="00313150">
        <w:rPr>
          <w:rFonts w:ascii="Times New Roman" w:hAnsi="Times New Roman" w:cs="Times New Roman"/>
          <w:color w:val="000000"/>
          <w:sz w:val="28"/>
          <w:szCs w:val="28"/>
          <w:lang w:eastAsia="uk-UA"/>
        </w:rPr>
        <w:t xml:space="preserve">на 2022-2024 роки в новій редакції </w:t>
      </w:r>
    </w:p>
    <w:p w14:paraId="73B26A5F" w14:textId="77777777" w:rsidR="00A93371" w:rsidRPr="00313150" w:rsidRDefault="00A93371" w:rsidP="00A93371">
      <w:pPr>
        <w:snapToGrid w:val="0"/>
        <w:ind w:left="13471"/>
        <w:jc w:val="center"/>
        <w:rPr>
          <w:rFonts w:ascii="Times New Roman" w:hAnsi="Times New Roman" w:cs="Times New Roman"/>
          <w:color w:val="000000"/>
          <w:sz w:val="28"/>
          <w:szCs w:val="28"/>
          <w:lang w:eastAsia="uk-UA"/>
        </w:rPr>
      </w:pPr>
      <w:r w:rsidRPr="00313150">
        <w:rPr>
          <w:rFonts w:ascii="Times New Roman" w:hAnsi="Times New Roman" w:cs="Times New Roman"/>
          <w:color w:val="000000"/>
          <w:sz w:val="28"/>
          <w:szCs w:val="28"/>
          <w:lang w:eastAsia="uk-UA"/>
        </w:rPr>
        <w:t>тис. грн.</w:t>
      </w:r>
    </w:p>
    <w:tbl>
      <w:tblPr>
        <w:tblW w:w="14595" w:type="dxa"/>
        <w:tblInd w:w="-5" w:type="dxa"/>
        <w:tblLayout w:type="fixed"/>
        <w:tblCellMar>
          <w:left w:w="0" w:type="dxa"/>
          <w:right w:w="0" w:type="dxa"/>
        </w:tblCellMar>
        <w:tblLook w:val="04A0" w:firstRow="1" w:lastRow="0" w:firstColumn="1" w:lastColumn="0" w:noHBand="0" w:noVBand="1"/>
      </w:tblPr>
      <w:tblGrid>
        <w:gridCol w:w="3402"/>
        <w:gridCol w:w="2394"/>
        <w:gridCol w:w="8"/>
        <w:gridCol w:w="2317"/>
        <w:gridCol w:w="2329"/>
        <w:gridCol w:w="4145"/>
      </w:tblGrid>
      <w:tr w:rsidR="00A93371" w:rsidRPr="00313150" w14:paraId="113F4D56" w14:textId="77777777" w:rsidTr="00B57943">
        <w:trPr>
          <w:cantSplit/>
          <w:trHeight w:val="695"/>
        </w:trPr>
        <w:tc>
          <w:tcPr>
            <w:tcW w:w="3403" w:type="dxa"/>
            <w:vMerge w:val="restart"/>
            <w:tcBorders>
              <w:top w:val="single" w:sz="4" w:space="0" w:color="000000"/>
              <w:left w:val="single" w:sz="4" w:space="0" w:color="000000"/>
              <w:bottom w:val="single" w:sz="4" w:space="0" w:color="000000"/>
              <w:right w:val="nil"/>
            </w:tcBorders>
            <w:vAlign w:val="center"/>
            <w:hideMark/>
          </w:tcPr>
          <w:p w14:paraId="1EA7BB1F" w14:textId="77777777" w:rsidR="00A93371" w:rsidRPr="00313150" w:rsidRDefault="00A93371" w:rsidP="00B57943">
            <w:pPr>
              <w:snapToGrid w:val="0"/>
              <w:jc w:val="center"/>
              <w:rPr>
                <w:rFonts w:ascii="Times New Roman" w:hAnsi="Times New Roman" w:cs="Times New Roman"/>
                <w:color w:val="000000"/>
                <w:sz w:val="28"/>
                <w:szCs w:val="28"/>
                <w:lang w:eastAsia="uk-UA"/>
              </w:rPr>
            </w:pPr>
            <w:r w:rsidRPr="00313150">
              <w:rPr>
                <w:rFonts w:ascii="Times New Roman" w:hAnsi="Times New Roman" w:cs="Times New Roman"/>
                <w:color w:val="000000"/>
                <w:sz w:val="28"/>
                <w:szCs w:val="28"/>
                <w:lang w:eastAsia="uk-UA"/>
              </w:rPr>
              <w:t xml:space="preserve"> Обсяг коштів, які пропонується залучити на виконання Програми</w:t>
            </w:r>
          </w:p>
        </w:tc>
        <w:tc>
          <w:tcPr>
            <w:tcW w:w="7051" w:type="dxa"/>
            <w:gridSpan w:val="4"/>
            <w:tcBorders>
              <w:top w:val="single" w:sz="4" w:space="0" w:color="000000"/>
              <w:left w:val="single" w:sz="4" w:space="0" w:color="000000"/>
              <w:bottom w:val="single" w:sz="4" w:space="0" w:color="000000"/>
              <w:right w:val="nil"/>
            </w:tcBorders>
            <w:vAlign w:val="center"/>
            <w:hideMark/>
          </w:tcPr>
          <w:p w14:paraId="23C24A70" w14:textId="77777777" w:rsidR="00A93371" w:rsidRPr="00313150" w:rsidRDefault="00A93371" w:rsidP="00B57943">
            <w:pPr>
              <w:snapToGrid w:val="0"/>
              <w:jc w:val="center"/>
              <w:rPr>
                <w:rFonts w:ascii="Times New Roman" w:hAnsi="Times New Roman" w:cs="Times New Roman"/>
                <w:color w:val="000000"/>
                <w:sz w:val="28"/>
                <w:szCs w:val="28"/>
                <w:lang w:eastAsia="uk-UA"/>
              </w:rPr>
            </w:pPr>
            <w:r w:rsidRPr="00313150">
              <w:rPr>
                <w:rFonts w:ascii="Times New Roman" w:hAnsi="Times New Roman" w:cs="Times New Roman"/>
                <w:color w:val="000000"/>
                <w:sz w:val="28"/>
                <w:szCs w:val="28"/>
                <w:lang w:eastAsia="uk-UA"/>
              </w:rPr>
              <w:t>Етапи  виконання  Програми (тис.грн.)</w:t>
            </w:r>
          </w:p>
        </w:tc>
        <w:tc>
          <w:tcPr>
            <w:tcW w:w="4147" w:type="dxa"/>
            <w:vMerge w:val="restart"/>
            <w:tcBorders>
              <w:top w:val="single" w:sz="4" w:space="0" w:color="000000"/>
              <w:left w:val="single" w:sz="4" w:space="0" w:color="000000"/>
              <w:bottom w:val="single" w:sz="4" w:space="0" w:color="000000"/>
              <w:right w:val="single" w:sz="4" w:space="0" w:color="000000"/>
            </w:tcBorders>
            <w:vAlign w:val="center"/>
            <w:hideMark/>
          </w:tcPr>
          <w:p w14:paraId="6FAE6AAC" w14:textId="77777777" w:rsidR="00A93371" w:rsidRPr="00313150" w:rsidRDefault="00A93371" w:rsidP="00B57943">
            <w:pPr>
              <w:snapToGrid w:val="0"/>
              <w:jc w:val="center"/>
              <w:rPr>
                <w:rFonts w:ascii="Times New Roman" w:hAnsi="Times New Roman" w:cs="Times New Roman"/>
                <w:sz w:val="28"/>
                <w:szCs w:val="28"/>
              </w:rPr>
            </w:pPr>
            <w:r w:rsidRPr="00313150">
              <w:rPr>
                <w:rFonts w:ascii="Times New Roman" w:hAnsi="Times New Roman" w:cs="Times New Roman"/>
                <w:color w:val="000000"/>
                <w:sz w:val="28"/>
                <w:szCs w:val="28"/>
                <w:lang w:eastAsia="uk-UA"/>
              </w:rPr>
              <w:t xml:space="preserve"> Усього витрат на виконання                                               Програми (тис.грн.)</w:t>
            </w:r>
          </w:p>
        </w:tc>
      </w:tr>
      <w:tr w:rsidR="00A93371" w:rsidRPr="00313150" w14:paraId="4F336345" w14:textId="77777777" w:rsidTr="00B57943">
        <w:trPr>
          <w:cantSplit/>
          <w:trHeight w:val="375"/>
        </w:trPr>
        <w:tc>
          <w:tcPr>
            <w:tcW w:w="3403" w:type="dxa"/>
            <w:vMerge/>
            <w:tcBorders>
              <w:top w:val="single" w:sz="4" w:space="0" w:color="000000"/>
              <w:left w:val="single" w:sz="4" w:space="0" w:color="000000"/>
              <w:bottom w:val="single" w:sz="4" w:space="0" w:color="000000"/>
              <w:right w:val="nil"/>
            </w:tcBorders>
            <w:vAlign w:val="center"/>
            <w:hideMark/>
          </w:tcPr>
          <w:p w14:paraId="448691AB" w14:textId="77777777" w:rsidR="00A93371" w:rsidRPr="00313150" w:rsidRDefault="00A93371" w:rsidP="00B57943">
            <w:pPr>
              <w:widowControl/>
              <w:suppressAutoHyphens w:val="0"/>
              <w:rPr>
                <w:rFonts w:ascii="Times New Roman" w:hAnsi="Times New Roman" w:cs="Times New Roman"/>
                <w:color w:val="000000"/>
                <w:sz w:val="28"/>
                <w:szCs w:val="28"/>
                <w:lang w:eastAsia="uk-UA"/>
              </w:rPr>
            </w:pPr>
          </w:p>
        </w:tc>
        <w:tc>
          <w:tcPr>
            <w:tcW w:w="2403" w:type="dxa"/>
            <w:gridSpan w:val="2"/>
            <w:tcBorders>
              <w:top w:val="nil"/>
              <w:left w:val="single" w:sz="4" w:space="0" w:color="000000"/>
              <w:bottom w:val="single" w:sz="4" w:space="0" w:color="000000"/>
              <w:right w:val="nil"/>
            </w:tcBorders>
            <w:vAlign w:val="center"/>
            <w:hideMark/>
          </w:tcPr>
          <w:p w14:paraId="798F1426" w14:textId="77777777" w:rsidR="00A93371" w:rsidRPr="00313150" w:rsidRDefault="00A93371" w:rsidP="00B57943">
            <w:pPr>
              <w:snapToGrid w:val="0"/>
              <w:jc w:val="center"/>
              <w:rPr>
                <w:rFonts w:ascii="Times New Roman" w:hAnsi="Times New Roman" w:cs="Times New Roman"/>
                <w:color w:val="000000"/>
                <w:sz w:val="28"/>
                <w:szCs w:val="28"/>
                <w:lang w:eastAsia="uk-UA"/>
              </w:rPr>
            </w:pPr>
            <w:r w:rsidRPr="00313150">
              <w:rPr>
                <w:rFonts w:ascii="Times New Roman" w:hAnsi="Times New Roman" w:cs="Times New Roman"/>
                <w:color w:val="000000"/>
                <w:sz w:val="28"/>
                <w:szCs w:val="28"/>
                <w:lang w:eastAsia="uk-UA"/>
              </w:rPr>
              <w:t>І</w:t>
            </w:r>
          </w:p>
        </w:tc>
        <w:tc>
          <w:tcPr>
            <w:tcW w:w="2318" w:type="dxa"/>
            <w:tcBorders>
              <w:top w:val="nil"/>
              <w:left w:val="single" w:sz="4" w:space="0" w:color="000000"/>
              <w:bottom w:val="single" w:sz="4" w:space="0" w:color="000000"/>
              <w:right w:val="nil"/>
            </w:tcBorders>
            <w:vAlign w:val="center"/>
            <w:hideMark/>
          </w:tcPr>
          <w:p w14:paraId="0104FD81" w14:textId="77777777" w:rsidR="00A93371" w:rsidRPr="00313150" w:rsidRDefault="00A93371" w:rsidP="00B57943">
            <w:pPr>
              <w:snapToGrid w:val="0"/>
              <w:jc w:val="center"/>
              <w:rPr>
                <w:rFonts w:ascii="Times New Roman" w:hAnsi="Times New Roman" w:cs="Times New Roman"/>
                <w:color w:val="000000"/>
                <w:sz w:val="28"/>
                <w:szCs w:val="28"/>
                <w:lang w:eastAsia="uk-UA"/>
              </w:rPr>
            </w:pPr>
            <w:r w:rsidRPr="00313150">
              <w:rPr>
                <w:rFonts w:ascii="Times New Roman" w:hAnsi="Times New Roman" w:cs="Times New Roman"/>
                <w:color w:val="000000"/>
                <w:sz w:val="28"/>
                <w:szCs w:val="28"/>
                <w:lang w:eastAsia="uk-UA"/>
              </w:rPr>
              <w:t>ІІ</w:t>
            </w:r>
          </w:p>
        </w:tc>
        <w:tc>
          <w:tcPr>
            <w:tcW w:w="2330" w:type="dxa"/>
            <w:tcBorders>
              <w:top w:val="nil"/>
              <w:left w:val="single" w:sz="4" w:space="0" w:color="000000"/>
              <w:bottom w:val="single" w:sz="4" w:space="0" w:color="000000"/>
              <w:right w:val="nil"/>
            </w:tcBorders>
            <w:vAlign w:val="center"/>
            <w:hideMark/>
          </w:tcPr>
          <w:p w14:paraId="377DEF8B" w14:textId="77777777" w:rsidR="00A93371" w:rsidRPr="00313150" w:rsidRDefault="00A93371" w:rsidP="00B57943">
            <w:pPr>
              <w:snapToGrid w:val="0"/>
              <w:jc w:val="center"/>
              <w:rPr>
                <w:rFonts w:ascii="Times New Roman" w:hAnsi="Times New Roman" w:cs="Times New Roman"/>
                <w:sz w:val="28"/>
                <w:szCs w:val="28"/>
              </w:rPr>
            </w:pPr>
            <w:r w:rsidRPr="00313150">
              <w:rPr>
                <w:rFonts w:ascii="Times New Roman" w:hAnsi="Times New Roman" w:cs="Times New Roman"/>
                <w:color w:val="000000"/>
                <w:sz w:val="28"/>
                <w:szCs w:val="28"/>
                <w:lang w:eastAsia="uk-UA"/>
              </w:rPr>
              <w:t>ІІІ</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755B6B61" w14:textId="77777777" w:rsidR="00A93371" w:rsidRPr="00313150" w:rsidRDefault="00A93371" w:rsidP="00B57943">
            <w:pPr>
              <w:widowControl/>
              <w:suppressAutoHyphens w:val="0"/>
              <w:rPr>
                <w:rFonts w:ascii="Times New Roman" w:hAnsi="Times New Roman" w:cs="Times New Roman"/>
                <w:sz w:val="28"/>
                <w:szCs w:val="28"/>
              </w:rPr>
            </w:pPr>
          </w:p>
        </w:tc>
      </w:tr>
      <w:tr w:rsidR="00A93371" w:rsidRPr="00313150" w14:paraId="47B30FB5" w14:textId="77777777" w:rsidTr="00B57943">
        <w:trPr>
          <w:cantSplit/>
          <w:trHeight w:val="558"/>
        </w:trPr>
        <w:tc>
          <w:tcPr>
            <w:tcW w:w="3403" w:type="dxa"/>
            <w:vMerge/>
            <w:tcBorders>
              <w:top w:val="single" w:sz="4" w:space="0" w:color="000000"/>
              <w:left w:val="single" w:sz="4" w:space="0" w:color="000000"/>
              <w:bottom w:val="single" w:sz="4" w:space="0" w:color="000000"/>
              <w:right w:val="nil"/>
            </w:tcBorders>
            <w:vAlign w:val="center"/>
            <w:hideMark/>
          </w:tcPr>
          <w:p w14:paraId="017431CD" w14:textId="77777777" w:rsidR="00A93371" w:rsidRPr="00313150" w:rsidRDefault="00A93371" w:rsidP="00B57943">
            <w:pPr>
              <w:widowControl/>
              <w:suppressAutoHyphens w:val="0"/>
              <w:rPr>
                <w:rFonts w:ascii="Times New Roman" w:hAnsi="Times New Roman" w:cs="Times New Roman"/>
                <w:color w:val="000000"/>
                <w:sz w:val="28"/>
                <w:szCs w:val="28"/>
                <w:lang w:eastAsia="uk-UA"/>
              </w:rPr>
            </w:pPr>
          </w:p>
        </w:tc>
        <w:tc>
          <w:tcPr>
            <w:tcW w:w="2395" w:type="dxa"/>
            <w:tcBorders>
              <w:top w:val="nil"/>
              <w:left w:val="single" w:sz="4" w:space="0" w:color="000000"/>
              <w:bottom w:val="single" w:sz="4" w:space="0" w:color="000000"/>
              <w:right w:val="nil"/>
            </w:tcBorders>
            <w:vAlign w:val="center"/>
            <w:hideMark/>
          </w:tcPr>
          <w:p w14:paraId="61A72FE1" w14:textId="77777777" w:rsidR="00A93371" w:rsidRPr="00313150" w:rsidRDefault="00A93371" w:rsidP="00B57943">
            <w:pPr>
              <w:snapToGrid w:val="0"/>
              <w:jc w:val="center"/>
              <w:rPr>
                <w:rFonts w:ascii="Times New Roman" w:hAnsi="Times New Roman" w:cs="Times New Roman"/>
                <w:sz w:val="28"/>
                <w:szCs w:val="28"/>
              </w:rPr>
            </w:pPr>
            <w:r w:rsidRPr="00313150">
              <w:rPr>
                <w:rFonts w:ascii="Times New Roman" w:hAnsi="Times New Roman" w:cs="Times New Roman"/>
                <w:sz w:val="28"/>
                <w:szCs w:val="28"/>
              </w:rPr>
              <w:t>2022 рік</w:t>
            </w:r>
          </w:p>
        </w:tc>
        <w:tc>
          <w:tcPr>
            <w:tcW w:w="2326" w:type="dxa"/>
            <w:gridSpan w:val="2"/>
            <w:tcBorders>
              <w:top w:val="nil"/>
              <w:left w:val="single" w:sz="4" w:space="0" w:color="000000"/>
              <w:bottom w:val="single" w:sz="4" w:space="0" w:color="000000"/>
              <w:right w:val="nil"/>
            </w:tcBorders>
            <w:vAlign w:val="center"/>
            <w:hideMark/>
          </w:tcPr>
          <w:p w14:paraId="65E4C399" w14:textId="77777777" w:rsidR="00A93371" w:rsidRPr="00313150" w:rsidRDefault="00A93371" w:rsidP="00B57943">
            <w:pPr>
              <w:snapToGrid w:val="0"/>
              <w:jc w:val="center"/>
              <w:rPr>
                <w:rFonts w:ascii="Times New Roman" w:hAnsi="Times New Roman" w:cs="Times New Roman"/>
                <w:sz w:val="28"/>
                <w:szCs w:val="28"/>
              </w:rPr>
            </w:pPr>
            <w:r w:rsidRPr="00313150">
              <w:rPr>
                <w:rFonts w:ascii="Times New Roman" w:hAnsi="Times New Roman" w:cs="Times New Roman"/>
                <w:sz w:val="28"/>
                <w:szCs w:val="28"/>
              </w:rPr>
              <w:t>2023 рік</w:t>
            </w:r>
          </w:p>
        </w:tc>
        <w:tc>
          <w:tcPr>
            <w:tcW w:w="2330" w:type="dxa"/>
            <w:tcBorders>
              <w:top w:val="nil"/>
              <w:left w:val="single" w:sz="4" w:space="0" w:color="000000"/>
              <w:bottom w:val="single" w:sz="4" w:space="0" w:color="000000"/>
              <w:right w:val="nil"/>
            </w:tcBorders>
            <w:vAlign w:val="center"/>
            <w:hideMark/>
          </w:tcPr>
          <w:p w14:paraId="1430A95D" w14:textId="77777777" w:rsidR="00A93371" w:rsidRPr="00313150" w:rsidRDefault="00A93371" w:rsidP="00B57943">
            <w:pPr>
              <w:snapToGrid w:val="0"/>
              <w:jc w:val="center"/>
              <w:rPr>
                <w:rFonts w:ascii="Times New Roman" w:hAnsi="Times New Roman" w:cs="Times New Roman"/>
                <w:sz w:val="28"/>
                <w:szCs w:val="28"/>
              </w:rPr>
            </w:pPr>
            <w:r w:rsidRPr="00313150">
              <w:rPr>
                <w:rFonts w:ascii="Times New Roman" w:hAnsi="Times New Roman" w:cs="Times New Roman"/>
                <w:sz w:val="28"/>
                <w:szCs w:val="28"/>
              </w:rPr>
              <w:t>2024 рік</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29DE1407" w14:textId="77777777" w:rsidR="00A93371" w:rsidRPr="00313150" w:rsidRDefault="00A93371" w:rsidP="00B57943">
            <w:pPr>
              <w:widowControl/>
              <w:suppressAutoHyphens w:val="0"/>
              <w:rPr>
                <w:rFonts w:ascii="Times New Roman" w:hAnsi="Times New Roman" w:cs="Times New Roman"/>
                <w:sz w:val="28"/>
                <w:szCs w:val="28"/>
              </w:rPr>
            </w:pPr>
          </w:p>
        </w:tc>
      </w:tr>
      <w:tr w:rsidR="00A93371" w:rsidRPr="00313150" w14:paraId="32D094D5" w14:textId="77777777" w:rsidTr="00B57943">
        <w:trPr>
          <w:trHeight w:val="700"/>
        </w:trPr>
        <w:tc>
          <w:tcPr>
            <w:tcW w:w="3403" w:type="dxa"/>
            <w:tcBorders>
              <w:top w:val="single" w:sz="4" w:space="0" w:color="000000"/>
              <w:left w:val="single" w:sz="4" w:space="0" w:color="000000"/>
              <w:bottom w:val="single" w:sz="4" w:space="0" w:color="000000"/>
              <w:right w:val="nil"/>
            </w:tcBorders>
          </w:tcPr>
          <w:p w14:paraId="3B6E7150" w14:textId="77777777" w:rsidR="00A93371" w:rsidRPr="00313150" w:rsidRDefault="00A93371" w:rsidP="00B57943">
            <w:pPr>
              <w:snapToGrid w:val="0"/>
              <w:jc w:val="center"/>
              <w:rPr>
                <w:rFonts w:ascii="Times New Roman" w:hAnsi="Times New Roman" w:cs="Times New Roman"/>
                <w:color w:val="000000"/>
                <w:sz w:val="28"/>
                <w:szCs w:val="28"/>
                <w:lang w:eastAsia="uk-UA"/>
              </w:rPr>
            </w:pPr>
            <w:r w:rsidRPr="00313150">
              <w:rPr>
                <w:rFonts w:ascii="Times New Roman" w:hAnsi="Times New Roman" w:cs="Times New Roman"/>
                <w:color w:val="000000"/>
                <w:sz w:val="28"/>
                <w:szCs w:val="28"/>
                <w:lang w:eastAsia="uk-UA"/>
              </w:rPr>
              <w:t>Обсяг ресурсів  усього, у тому числі:</w:t>
            </w:r>
          </w:p>
        </w:tc>
        <w:tc>
          <w:tcPr>
            <w:tcW w:w="2395" w:type="dxa"/>
            <w:tcBorders>
              <w:top w:val="single" w:sz="4" w:space="0" w:color="000000"/>
              <w:left w:val="single" w:sz="4" w:space="0" w:color="000000"/>
              <w:bottom w:val="single" w:sz="4" w:space="0" w:color="000000"/>
              <w:right w:val="nil"/>
            </w:tcBorders>
            <w:vAlign w:val="center"/>
          </w:tcPr>
          <w:p w14:paraId="16FDECBF" w14:textId="77777777" w:rsidR="00A93371" w:rsidRPr="00313150" w:rsidRDefault="00A93371" w:rsidP="00B57943">
            <w:pPr>
              <w:snapToGrid w:val="0"/>
              <w:jc w:val="center"/>
              <w:rPr>
                <w:rFonts w:ascii="Times New Roman" w:hAnsi="Times New Roman" w:cs="Times New Roman"/>
                <w:color w:val="FF0000"/>
                <w:sz w:val="28"/>
                <w:szCs w:val="28"/>
                <w:lang w:eastAsia="uk-UA"/>
              </w:rPr>
            </w:pPr>
            <w:r w:rsidRPr="00D57C9C">
              <w:rPr>
                <w:rFonts w:ascii="Times New Roman" w:hAnsi="Times New Roman" w:cs="Times New Roman"/>
                <w:bCs/>
                <w:sz w:val="28"/>
                <w:szCs w:val="28"/>
              </w:rPr>
              <w:t>9442,3</w:t>
            </w:r>
          </w:p>
        </w:tc>
        <w:tc>
          <w:tcPr>
            <w:tcW w:w="2326" w:type="dxa"/>
            <w:gridSpan w:val="2"/>
            <w:tcBorders>
              <w:top w:val="single" w:sz="4" w:space="0" w:color="000000"/>
              <w:left w:val="single" w:sz="4" w:space="0" w:color="000000"/>
              <w:bottom w:val="single" w:sz="4" w:space="0" w:color="000000"/>
              <w:right w:val="nil"/>
            </w:tcBorders>
            <w:vAlign w:val="center"/>
            <w:hideMark/>
          </w:tcPr>
          <w:p w14:paraId="26701755" w14:textId="77777777" w:rsidR="00A93371" w:rsidRPr="00AB722B" w:rsidRDefault="00A93371" w:rsidP="00B57943">
            <w:pPr>
              <w:snapToGrid w:val="0"/>
              <w:jc w:val="center"/>
              <w:rPr>
                <w:rFonts w:ascii="Times New Roman" w:hAnsi="Times New Roman" w:cs="Times New Roman"/>
                <w:sz w:val="28"/>
                <w:szCs w:val="28"/>
                <w:lang w:eastAsia="uk-UA"/>
              </w:rPr>
            </w:pPr>
            <w:r w:rsidRPr="00AB722B">
              <w:rPr>
                <w:rFonts w:ascii="Times New Roman" w:hAnsi="Times New Roman" w:cs="Times New Roman"/>
                <w:sz w:val="28"/>
                <w:szCs w:val="28"/>
                <w:lang w:eastAsia="uk-UA"/>
              </w:rPr>
              <w:t>136,8</w:t>
            </w:r>
          </w:p>
        </w:tc>
        <w:tc>
          <w:tcPr>
            <w:tcW w:w="2330" w:type="dxa"/>
            <w:tcBorders>
              <w:top w:val="single" w:sz="4" w:space="0" w:color="000000"/>
              <w:left w:val="single" w:sz="4" w:space="0" w:color="000000"/>
              <w:bottom w:val="single" w:sz="4" w:space="0" w:color="000000"/>
              <w:right w:val="nil"/>
            </w:tcBorders>
            <w:vAlign w:val="center"/>
            <w:hideMark/>
          </w:tcPr>
          <w:p w14:paraId="353BD758" w14:textId="77777777" w:rsidR="00A93371" w:rsidRPr="00AB722B" w:rsidRDefault="00A93371" w:rsidP="00B57943">
            <w:pPr>
              <w:snapToGrid w:val="0"/>
              <w:jc w:val="center"/>
              <w:rPr>
                <w:rFonts w:ascii="Times New Roman" w:hAnsi="Times New Roman" w:cs="Times New Roman"/>
                <w:sz w:val="28"/>
                <w:szCs w:val="28"/>
                <w:lang w:eastAsia="uk-UA"/>
              </w:rPr>
            </w:pPr>
            <w:r w:rsidRPr="00AB722B">
              <w:rPr>
                <w:rFonts w:ascii="Times New Roman" w:hAnsi="Times New Roman" w:cs="Times New Roman"/>
                <w:sz w:val="28"/>
                <w:szCs w:val="28"/>
                <w:lang w:eastAsia="uk-UA"/>
              </w:rPr>
              <w:t>136,8</w:t>
            </w:r>
          </w:p>
        </w:tc>
        <w:tc>
          <w:tcPr>
            <w:tcW w:w="4147" w:type="dxa"/>
            <w:tcBorders>
              <w:top w:val="single" w:sz="4" w:space="0" w:color="000000"/>
              <w:left w:val="single" w:sz="4" w:space="0" w:color="000000"/>
              <w:bottom w:val="single" w:sz="4" w:space="0" w:color="000000"/>
              <w:right w:val="single" w:sz="4" w:space="0" w:color="000000"/>
            </w:tcBorders>
            <w:vAlign w:val="center"/>
          </w:tcPr>
          <w:p w14:paraId="53C11F0A" w14:textId="77777777" w:rsidR="00A93371" w:rsidRPr="00313150" w:rsidRDefault="00A93371" w:rsidP="00B57943">
            <w:pPr>
              <w:snapToGrid w:val="0"/>
              <w:jc w:val="center"/>
              <w:rPr>
                <w:rFonts w:ascii="Times New Roman" w:hAnsi="Times New Roman" w:cs="Times New Roman"/>
                <w:color w:val="FF0000"/>
                <w:sz w:val="28"/>
                <w:szCs w:val="28"/>
              </w:rPr>
            </w:pPr>
            <w:r w:rsidRPr="00D57C9C">
              <w:rPr>
                <w:rFonts w:ascii="Times New Roman" w:hAnsi="Times New Roman" w:cs="Times New Roman"/>
                <w:bCs/>
                <w:sz w:val="28"/>
                <w:szCs w:val="28"/>
              </w:rPr>
              <w:t>9715,9</w:t>
            </w:r>
          </w:p>
        </w:tc>
      </w:tr>
      <w:tr w:rsidR="00A93371" w:rsidRPr="00313150" w14:paraId="4DED104F" w14:textId="77777777" w:rsidTr="00B57943">
        <w:trPr>
          <w:trHeight w:val="697"/>
        </w:trPr>
        <w:tc>
          <w:tcPr>
            <w:tcW w:w="3403" w:type="dxa"/>
            <w:tcBorders>
              <w:top w:val="nil"/>
              <w:left w:val="single" w:sz="4" w:space="0" w:color="000000"/>
              <w:bottom w:val="single" w:sz="4" w:space="0" w:color="000000"/>
              <w:right w:val="nil"/>
            </w:tcBorders>
          </w:tcPr>
          <w:p w14:paraId="06EA6CD3" w14:textId="77777777" w:rsidR="00A93371" w:rsidRPr="00313150" w:rsidRDefault="00A93371" w:rsidP="00B57943">
            <w:pPr>
              <w:snapToGrid w:val="0"/>
              <w:jc w:val="center"/>
              <w:rPr>
                <w:rFonts w:ascii="Times New Roman" w:hAnsi="Times New Roman" w:cs="Times New Roman"/>
                <w:color w:val="000000"/>
                <w:sz w:val="28"/>
                <w:szCs w:val="28"/>
                <w:lang w:eastAsia="uk-UA"/>
              </w:rPr>
            </w:pPr>
            <w:r w:rsidRPr="00313150">
              <w:rPr>
                <w:rFonts w:ascii="Times New Roman" w:hAnsi="Times New Roman" w:cs="Times New Roman"/>
                <w:color w:val="000000"/>
                <w:sz w:val="28"/>
                <w:szCs w:val="28"/>
                <w:lang w:eastAsia="uk-UA"/>
              </w:rPr>
              <w:t>місцевий бюджет</w:t>
            </w:r>
          </w:p>
        </w:tc>
        <w:tc>
          <w:tcPr>
            <w:tcW w:w="2395" w:type="dxa"/>
            <w:tcBorders>
              <w:top w:val="nil"/>
              <w:left w:val="single" w:sz="4" w:space="0" w:color="000000"/>
              <w:bottom w:val="single" w:sz="4" w:space="0" w:color="000000"/>
              <w:right w:val="nil"/>
            </w:tcBorders>
            <w:vAlign w:val="center"/>
          </w:tcPr>
          <w:p w14:paraId="6A5D8C07" w14:textId="77777777" w:rsidR="00A93371" w:rsidRPr="00313150" w:rsidRDefault="00A93371" w:rsidP="00B57943">
            <w:pPr>
              <w:snapToGrid w:val="0"/>
              <w:jc w:val="center"/>
              <w:rPr>
                <w:rFonts w:ascii="Times New Roman" w:hAnsi="Times New Roman" w:cs="Times New Roman"/>
                <w:color w:val="FF0000"/>
                <w:sz w:val="28"/>
                <w:szCs w:val="28"/>
                <w:lang w:eastAsia="uk-UA"/>
              </w:rPr>
            </w:pPr>
            <w:r w:rsidRPr="00D57C9C">
              <w:rPr>
                <w:rFonts w:ascii="Times New Roman" w:hAnsi="Times New Roman" w:cs="Times New Roman"/>
                <w:bCs/>
                <w:sz w:val="28"/>
                <w:szCs w:val="28"/>
              </w:rPr>
              <w:t>9442,3</w:t>
            </w:r>
          </w:p>
        </w:tc>
        <w:tc>
          <w:tcPr>
            <w:tcW w:w="2326" w:type="dxa"/>
            <w:gridSpan w:val="2"/>
            <w:tcBorders>
              <w:top w:val="nil"/>
              <w:left w:val="single" w:sz="4" w:space="0" w:color="000000"/>
              <w:bottom w:val="single" w:sz="4" w:space="0" w:color="000000"/>
              <w:right w:val="nil"/>
            </w:tcBorders>
            <w:vAlign w:val="center"/>
            <w:hideMark/>
          </w:tcPr>
          <w:p w14:paraId="21D1DD49" w14:textId="77777777" w:rsidR="00A93371" w:rsidRPr="00AB722B" w:rsidRDefault="00A93371" w:rsidP="00B57943">
            <w:pPr>
              <w:snapToGrid w:val="0"/>
              <w:jc w:val="center"/>
              <w:rPr>
                <w:rFonts w:ascii="Times New Roman" w:hAnsi="Times New Roman" w:cs="Times New Roman"/>
                <w:sz w:val="28"/>
                <w:szCs w:val="28"/>
                <w:lang w:eastAsia="uk-UA"/>
              </w:rPr>
            </w:pPr>
            <w:r w:rsidRPr="00AB722B">
              <w:rPr>
                <w:rFonts w:ascii="Times New Roman" w:hAnsi="Times New Roman" w:cs="Times New Roman"/>
                <w:sz w:val="28"/>
                <w:szCs w:val="28"/>
                <w:lang w:eastAsia="uk-UA"/>
              </w:rPr>
              <w:t>136,8</w:t>
            </w:r>
          </w:p>
        </w:tc>
        <w:tc>
          <w:tcPr>
            <w:tcW w:w="2330" w:type="dxa"/>
            <w:tcBorders>
              <w:top w:val="nil"/>
              <w:left w:val="single" w:sz="4" w:space="0" w:color="000000"/>
              <w:bottom w:val="single" w:sz="4" w:space="0" w:color="000000"/>
              <w:right w:val="nil"/>
            </w:tcBorders>
            <w:vAlign w:val="center"/>
            <w:hideMark/>
          </w:tcPr>
          <w:p w14:paraId="0B22ECD9" w14:textId="77777777" w:rsidR="00A93371" w:rsidRPr="00AB722B" w:rsidRDefault="00A93371" w:rsidP="00B57943">
            <w:pPr>
              <w:snapToGrid w:val="0"/>
              <w:jc w:val="center"/>
              <w:rPr>
                <w:rFonts w:ascii="Times New Roman" w:hAnsi="Times New Roman" w:cs="Times New Roman"/>
                <w:sz w:val="28"/>
                <w:szCs w:val="28"/>
                <w:lang w:eastAsia="uk-UA"/>
              </w:rPr>
            </w:pPr>
            <w:r w:rsidRPr="00AB722B">
              <w:rPr>
                <w:rFonts w:ascii="Times New Roman" w:hAnsi="Times New Roman" w:cs="Times New Roman"/>
                <w:sz w:val="28"/>
                <w:szCs w:val="28"/>
                <w:lang w:eastAsia="uk-UA"/>
              </w:rPr>
              <w:t>136,8</w:t>
            </w:r>
          </w:p>
        </w:tc>
        <w:tc>
          <w:tcPr>
            <w:tcW w:w="4147" w:type="dxa"/>
            <w:tcBorders>
              <w:top w:val="single" w:sz="4" w:space="0" w:color="000000"/>
              <w:left w:val="single" w:sz="4" w:space="0" w:color="000000"/>
              <w:bottom w:val="single" w:sz="4" w:space="0" w:color="000000"/>
              <w:right w:val="single" w:sz="4" w:space="0" w:color="000000"/>
            </w:tcBorders>
            <w:vAlign w:val="center"/>
          </w:tcPr>
          <w:p w14:paraId="55E50491" w14:textId="77777777" w:rsidR="00A93371" w:rsidRPr="00313150" w:rsidRDefault="00A93371" w:rsidP="00B57943">
            <w:pPr>
              <w:snapToGrid w:val="0"/>
              <w:jc w:val="center"/>
              <w:rPr>
                <w:rFonts w:ascii="Times New Roman" w:hAnsi="Times New Roman" w:cs="Times New Roman"/>
                <w:color w:val="FF0000"/>
                <w:sz w:val="28"/>
                <w:szCs w:val="28"/>
              </w:rPr>
            </w:pPr>
            <w:r w:rsidRPr="00D57C9C">
              <w:rPr>
                <w:rFonts w:ascii="Times New Roman" w:hAnsi="Times New Roman" w:cs="Times New Roman"/>
                <w:bCs/>
                <w:sz w:val="28"/>
                <w:szCs w:val="28"/>
              </w:rPr>
              <w:t>9715,9</w:t>
            </w:r>
          </w:p>
        </w:tc>
      </w:tr>
    </w:tbl>
    <w:p w14:paraId="1A97742D" w14:textId="77777777" w:rsidR="00A93371" w:rsidRPr="00313150" w:rsidRDefault="00A93371" w:rsidP="00A93371">
      <w:pPr>
        <w:pStyle w:val="1"/>
        <w:numPr>
          <w:ilvl w:val="0"/>
          <w:numId w:val="29"/>
        </w:numPr>
        <w:shd w:val="clear" w:color="auto" w:fill="FFFFFF"/>
        <w:tabs>
          <w:tab w:val="clear" w:pos="0"/>
        </w:tabs>
        <w:rPr>
          <w:rFonts w:ascii="Times New Roman" w:hAnsi="Times New Roman" w:cs="Times New Roman"/>
          <w:szCs w:val="28"/>
        </w:rPr>
      </w:pPr>
    </w:p>
    <w:p w14:paraId="3F50B525" w14:textId="77777777" w:rsidR="00A93371" w:rsidRPr="00313150" w:rsidRDefault="00A93371" w:rsidP="00A93371">
      <w:pPr>
        <w:pStyle w:val="af3"/>
        <w:numPr>
          <w:ilvl w:val="0"/>
          <w:numId w:val="29"/>
        </w:numPr>
        <w:jc w:val="both"/>
        <w:textAlignment w:val="auto"/>
        <w:rPr>
          <w:rFonts w:ascii="Times New Roman" w:hAnsi="Times New Roman"/>
          <w:sz w:val="28"/>
          <w:szCs w:val="28"/>
        </w:rPr>
      </w:pPr>
    </w:p>
    <w:p w14:paraId="16421B45" w14:textId="77777777" w:rsidR="00A93371" w:rsidRPr="00313150" w:rsidRDefault="00A93371" w:rsidP="00A93371">
      <w:pPr>
        <w:pStyle w:val="af3"/>
        <w:numPr>
          <w:ilvl w:val="0"/>
          <w:numId w:val="29"/>
        </w:numPr>
        <w:jc w:val="both"/>
        <w:textAlignment w:val="auto"/>
        <w:rPr>
          <w:rFonts w:ascii="Times New Roman" w:hAnsi="Times New Roman"/>
          <w:sz w:val="28"/>
          <w:szCs w:val="28"/>
        </w:rPr>
      </w:pPr>
      <w:r w:rsidRPr="00313150">
        <w:rPr>
          <w:rFonts w:ascii="Times New Roman" w:hAnsi="Times New Roman"/>
          <w:sz w:val="28"/>
          <w:szCs w:val="28"/>
        </w:rPr>
        <w:t>Керуючий справами виконавчого комітету</w:t>
      </w:r>
    </w:p>
    <w:p w14:paraId="011CDCD8" w14:textId="77777777" w:rsidR="00A93371" w:rsidRPr="00313150" w:rsidRDefault="00A93371" w:rsidP="00A93371">
      <w:pPr>
        <w:pStyle w:val="af3"/>
        <w:numPr>
          <w:ilvl w:val="0"/>
          <w:numId w:val="29"/>
        </w:numPr>
        <w:jc w:val="both"/>
        <w:textAlignment w:val="auto"/>
        <w:rPr>
          <w:rFonts w:ascii="Times New Roman" w:hAnsi="Times New Roman"/>
          <w:sz w:val="28"/>
          <w:szCs w:val="28"/>
        </w:rPr>
      </w:pPr>
      <w:r w:rsidRPr="00313150">
        <w:rPr>
          <w:rFonts w:ascii="Times New Roman" w:hAnsi="Times New Roman"/>
          <w:sz w:val="28"/>
          <w:szCs w:val="28"/>
        </w:rPr>
        <w:t>Мукачівської міської ради</w:t>
      </w:r>
      <w:r w:rsidRPr="00313150">
        <w:rPr>
          <w:rFonts w:ascii="Times New Roman" w:hAnsi="Times New Roman"/>
          <w:sz w:val="28"/>
          <w:szCs w:val="28"/>
        </w:rPr>
        <w:tab/>
      </w:r>
      <w:r w:rsidRPr="00313150">
        <w:rPr>
          <w:rFonts w:ascii="Times New Roman" w:hAnsi="Times New Roman"/>
          <w:sz w:val="28"/>
          <w:szCs w:val="28"/>
        </w:rPr>
        <w:tab/>
      </w:r>
      <w:r w:rsidRPr="00313150">
        <w:rPr>
          <w:rFonts w:ascii="Times New Roman" w:hAnsi="Times New Roman"/>
          <w:sz w:val="28"/>
          <w:szCs w:val="28"/>
        </w:rPr>
        <w:tab/>
      </w:r>
      <w:r w:rsidRPr="00313150">
        <w:rPr>
          <w:rFonts w:ascii="Times New Roman" w:hAnsi="Times New Roman"/>
          <w:sz w:val="28"/>
          <w:szCs w:val="28"/>
        </w:rPr>
        <w:tab/>
      </w:r>
      <w:r w:rsidRPr="00313150">
        <w:rPr>
          <w:rFonts w:ascii="Times New Roman" w:hAnsi="Times New Roman"/>
          <w:sz w:val="28"/>
          <w:szCs w:val="28"/>
        </w:rPr>
        <w:tab/>
      </w:r>
      <w:r w:rsidRPr="00313150">
        <w:rPr>
          <w:rFonts w:ascii="Times New Roman" w:hAnsi="Times New Roman"/>
          <w:sz w:val="28"/>
          <w:szCs w:val="28"/>
        </w:rPr>
        <w:tab/>
      </w:r>
      <w:r w:rsidRPr="00313150">
        <w:rPr>
          <w:rFonts w:ascii="Times New Roman" w:hAnsi="Times New Roman"/>
          <w:sz w:val="28"/>
          <w:szCs w:val="28"/>
        </w:rPr>
        <w:tab/>
      </w:r>
      <w:r w:rsidRPr="00313150">
        <w:rPr>
          <w:rFonts w:ascii="Times New Roman" w:hAnsi="Times New Roman"/>
          <w:sz w:val="28"/>
          <w:szCs w:val="28"/>
        </w:rPr>
        <w:tab/>
      </w:r>
      <w:r w:rsidRPr="00313150">
        <w:rPr>
          <w:rFonts w:ascii="Times New Roman" w:hAnsi="Times New Roman"/>
          <w:sz w:val="28"/>
          <w:szCs w:val="28"/>
        </w:rPr>
        <w:tab/>
      </w:r>
      <w:r w:rsidRPr="00313150">
        <w:rPr>
          <w:rFonts w:ascii="Times New Roman" w:hAnsi="Times New Roman"/>
          <w:sz w:val="28"/>
          <w:szCs w:val="28"/>
        </w:rPr>
        <w:tab/>
      </w:r>
      <w:r w:rsidRPr="00313150">
        <w:rPr>
          <w:rFonts w:ascii="Times New Roman" w:hAnsi="Times New Roman"/>
          <w:sz w:val="28"/>
          <w:szCs w:val="28"/>
        </w:rPr>
        <w:tab/>
      </w:r>
      <w:r w:rsidRPr="00313150">
        <w:rPr>
          <w:rFonts w:ascii="Times New Roman" w:hAnsi="Times New Roman"/>
          <w:sz w:val="28"/>
          <w:szCs w:val="28"/>
        </w:rPr>
        <w:tab/>
      </w:r>
      <w:r w:rsidRPr="00313150">
        <w:rPr>
          <w:rFonts w:ascii="Times New Roman" w:hAnsi="Times New Roman"/>
          <w:sz w:val="28"/>
          <w:szCs w:val="28"/>
        </w:rPr>
        <w:tab/>
        <w:t>Олександр ЛЕНДЄЛ</w:t>
      </w:r>
      <w:r w:rsidRPr="00313150">
        <w:rPr>
          <w:rFonts w:ascii="Times New Roman" w:hAnsi="Times New Roman"/>
          <w:b/>
          <w:bCs/>
          <w:sz w:val="28"/>
          <w:szCs w:val="28"/>
        </w:rPr>
        <w:t xml:space="preserve"> </w:t>
      </w:r>
    </w:p>
    <w:p w14:paraId="4B50F57A" w14:textId="77777777" w:rsidR="00A93371" w:rsidRPr="00313150" w:rsidRDefault="00A93371" w:rsidP="00A93371">
      <w:pPr>
        <w:shd w:val="clear" w:color="auto" w:fill="FFFFFF"/>
        <w:rPr>
          <w:rFonts w:ascii="Times New Roman" w:hAnsi="Times New Roman" w:cs="Times New Roman"/>
          <w:b/>
          <w:bCs/>
          <w:sz w:val="28"/>
          <w:szCs w:val="28"/>
        </w:rPr>
      </w:pPr>
    </w:p>
    <w:p w14:paraId="100F9688" w14:textId="5ACB08A2" w:rsidR="00A93371" w:rsidRPr="00313150" w:rsidRDefault="00A93371" w:rsidP="00E560F0">
      <w:pPr>
        <w:widowControl/>
        <w:suppressAutoHyphens w:val="0"/>
        <w:textAlignment w:val="auto"/>
        <w:rPr>
          <w:rFonts w:ascii="Times New Roman" w:hAnsi="Times New Roman" w:cs="Times New Roman"/>
          <w:sz w:val="28"/>
          <w:szCs w:val="28"/>
        </w:rPr>
      </w:pPr>
      <w:r w:rsidRPr="00313150">
        <w:rPr>
          <w:rFonts w:ascii="Times New Roman" w:hAnsi="Times New Roman" w:cs="Times New Roman"/>
          <w:sz w:val="28"/>
          <w:szCs w:val="28"/>
        </w:rPr>
        <w:br w:type="page"/>
      </w:r>
    </w:p>
    <w:p w14:paraId="6AC63000" w14:textId="77777777" w:rsidR="00A93371" w:rsidRPr="00313150" w:rsidRDefault="00A93371" w:rsidP="00A93371">
      <w:pPr>
        <w:ind w:left="9072"/>
        <w:jc w:val="both"/>
        <w:rPr>
          <w:rFonts w:ascii="Times New Roman" w:hAnsi="Times New Roman" w:cs="Times New Roman"/>
          <w:sz w:val="28"/>
          <w:szCs w:val="28"/>
        </w:rPr>
      </w:pPr>
      <w:r w:rsidRPr="00313150">
        <w:rPr>
          <w:rFonts w:ascii="Times New Roman" w:hAnsi="Times New Roman" w:cs="Times New Roman"/>
          <w:sz w:val="28"/>
          <w:szCs w:val="28"/>
        </w:rPr>
        <w:lastRenderedPageBreak/>
        <w:t xml:space="preserve">Додаток 2 до Програми </w:t>
      </w:r>
      <w:r w:rsidRPr="00313150">
        <w:rPr>
          <w:rFonts w:ascii="Times New Roman" w:hAnsi="Times New Roman" w:cs="Times New Roman"/>
          <w:bCs/>
          <w:sz w:val="28"/>
          <w:szCs w:val="28"/>
        </w:rPr>
        <w:t>удосконалення цивільного захисту та оборонної роботи Мукачівської міської територіальної громади на 2022-2024 роки в новій редакції</w:t>
      </w:r>
    </w:p>
    <w:p w14:paraId="502C5501" w14:textId="77777777" w:rsidR="00A93371" w:rsidRPr="00313150" w:rsidRDefault="00A93371" w:rsidP="00A93371">
      <w:pPr>
        <w:ind w:right="-397"/>
        <w:jc w:val="center"/>
        <w:rPr>
          <w:rFonts w:ascii="Times New Roman" w:hAnsi="Times New Roman" w:cs="Times New Roman"/>
        </w:rPr>
      </w:pPr>
    </w:p>
    <w:p w14:paraId="4FC5DB82" w14:textId="77777777" w:rsidR="00A93371" w:rsidRPr="00313150" w:rsidRDefault="00A93371" w:rsidP="00A93371">
      <w:pPr>
        <w:jc w:val="center"/>
        <w:rPr>
          <w:rFonts w:ascii="Times New Roman" w:hAnsi="Times New Roman" w:cs="Times New Roman"/>
          <w:sz w:val="28"/>
          <w:szCs w:val="28"/>
        </w:rPr>
      </w:pPr>
      <w:r w:rsidRPr="00313150">
        <w:rPr>
          <w:rFonts w:ascii="Times New Roman" w:hAnsi="Times New Roman" w:cs="Times New Roman"/>
          <w:sz w:val="28"/>
          <w:szCs w:val="28"/>
        </w:rPr>
        <w:t>ПЕРЕЛІК ЗАХОДІВ І ЗАВДАНЬ ПРОГРАМИ</w:t>
      </w:r>
    </w:p>
    <w:p w14:paraId="7482E363" w14:textId="77777777" w:rsidR="00A93371" w:rsidRPr="00313150" w:rsidRDefault="00A93371" w:rsidP="00A93371">
      <w:pPr>
        <w:jc w:val="center"/>
        <w:rPr>
          <w:rFonts w:ascii="Times New Roman" w:hAnsi="Times New Roman" w:cs="Times New Roman"/>
          <w:bCs/>
          <w:sz w:val="28"/>
          <w:szCs w:val="28"/>
        </w:rPr>
      </w:pPr>
      <w:r w:rsidRPr="00313150">
        <w:rPr>
          <w:rFonts w:ascii="Times New Roman" w:hAnsi="Times New Roman" w:cs="Times New Roman"/>
          <w:bCs/>
          <w:sz w:val="28"/>
          <w:szCs w:val="28"/>
        </w:rPr>
        <w:t>удосконалення цивільного захисту та оборонної роботи Мукачівської міської територіальної громади</w:t>
      </w:r>
    </w:p>
    <w:p w14:paraId="5C5A5303" w14:textId="77777777" w:rsidR="00A93371" w:rsidRPr="00313150" w:rsidRDefault="00A93371" w:rsidP="00A93371">
      <w:pPr>
        <w:jc w:val="center"/>
        <w:rPr>
          <w:rFonts w:ascii="Times New Roman" w:hAnsi="Times New Roman" w:cs="Times New Roman"/>
          <w:bCs/>
          <w:sz w:val="28"/>
          <w:szCs w:val="28"/>
        </w:rPr>
      </w:pPr>
      <w:r w:rsidRPr="00313150">
        <w:rPr>
          <w:rFonts w:ascii="Times New Roman" w:hAnsi="Times New Roman" w:cs="Times New Roman"/>
          <w:bCs/>
          <w:sz w:val="28"/>
          <w:szCs w:val="28"/>
        </w:rPr>
        <w:t>на 2022-2024 роки в новій редакції</w:t>
      </w:r>
    </w:p>
    <w:tbl>
      <w:tblPr>
        <w:tblW w:w="15390" w:type="dxa"/>
        <w:tblInd w:w="-507" w:type="dxa"/>
        <w:tblLayout w:type="fixed"/>
        <w:tblCellMar>
          <w:left w:w="0" w:type="dxa"/>
          <w:right w:w="0" w:type="dxa"/>
        </w:tblCellMar>
        <w:tblLook w:val="04A0" w:firstRow="1" w:lastRow="0" w:firstColumn="1" w:lastColumn="0" w:noHBand="0" w:noVBand="1"/>
      </w:tblPr>
      <w:tblGrid>
        <w:gridCol w:w="508"/>
        <w:gridCol w:w="2686"/>
        <w:gridCol w:w="2267"/>
        <w:gridCol w:w="1134"/>
        <w:gridCol w:w="2975"/>
        <w:gridCol w:w="1568"/>
        <w:gridCol w:w="1417"/>
        <w:gridCol w:w="2835"/>
      </w:tblGrid>
      <w:tr w:rsidR="00A93371" w:rsidRPr="00313150" w14:paraId="240DFB31" w14:textId="77777777" w:rsidTr="00B57943">
        <w:trPr>
          <w:cantSplit/>
          <w:trHeight w:val="775"/>
        </w:trPr>
        <w:tc>
          <w:tcPr>
            <w:tcW w:w="509" w:type="dxa"/>
            <w:tcBorders>
              <w:top w:val="single" w:sz="4" w:space="0" w:color="000000"/>
              <w:left w:val="single" w:sz="4" w:space="0" w:color="000000"/>
              <w:bottom w:val="single" w:sz="4" w:space="0" w:color="000000"/>
              <w:right w:val="nil"/>
            </w:tcBorders>
            <w:shd w:val="clear" w:color="auto" w:fill="FFFFFF"/>
            <w:vAlign w:val="center"/>
            <w:hideMark/>
          </w:tcPr>
          <w:p w14:paraId="102F7249" w14:textId="77777777" w:rsidR="00A93371" w:rsidRPr="00313150" w:rsidRDefault="00A93371" w:rsidP="00B57943">
            <w:pPr>
              <w:snapToGrid w:val="0"/>
              <w:jc w:val="center"/>
              <w:rPr>
                <w:rFonts w:ascii="Times New Roman" w:hAnsi="Times New Roman" w:cs="Times New Roman"/>
                <w:lang w:eastAsia="uk-UA"/>
              </w:rPr>
            </w:pPr>
            <w:r w:rsidRPr="00313150">
              <w:rPr>
                <w:rFonts w:ascii="Times New Roman" w:hAnsi="Times New Roman" w:cs="Times New Roman"/>
                <w:lang w:eastAsia="uk-UA"/>
              </w:rPr>
              <w:t>№</w:t>
            </w:r>
          </w:p>
          <w:p w14:paraId="074005FB" w14:textId="77777777" w:rsidR="00A93371" w:rsidRPr="00313150" w:rsidRDefault="00A93371" w:rsidP="00B57943">
            <w:pPr>
              <w:jc w:val="center"/>
              <w:rPr>
                <w:rFonts w:ascii="Times New Roman" w:hAnsi="Times New Roman" w:cs="Times New Roman"/>
                <w:lang w:eastAsia="uk-UA"/>
              </w:rPr>
            </w:pPr>
            <w:r w:rsidRPr="00313150">
              <w:rPr>
                <w:rFonts w:ascii="Times New Roman" w:hAnsi="Times New Roman" w:cs="Times New Roman"/>
                <w:lang w:eastAsia="uk-UA"/>
              </w:rPr>
              <w:t>з/п</w:t>
            </w:r>
          </w:p>
        </w:tc>
        <w:tc>
          <w:tcPr>
            <w:tcW w:w="2687" w:type="dxa"/>
            <w:tcBorders>
              <w:top w:val="single" w:sz="4" w:space="0" w:color="000000"/>
              <w:left w:val="single" w:sz="4" w:space="0" w:color="000000"/>
              <w:bottom w:val="single" w:sz="4" w:space="0" w:color="000000"/>
              <w:right w:val="nil"/>
            </w:tcBorders>
            <w:shd w:val="clear" w:color="auto" w:fill="FFFFFF"/>
            <w:vAlign w:val="center"/>
            <w:hideMark/>
          </w:tcPr>
          <w:p w14:paraId="3E322F26" w14:textId="77777777" w:rsidR="00A93371" w:rsidRPr="00313150" w:rsidRDefault="00A93371" w:rsidP="00B57943">
            <w:pPr>
              <w:snapToGrid w:val="0"/>
              <w:jc w:val="center"/>
              <w:rPr>
                <w:rFonts w:ascii="Times New Roman" w:hAnsi="Times New Roman" w:cs="Times New Roman"/>
                <w:lang w:eastAsia="uk-UA"/>
              </w:rPr>
            </w:pPr>
            <w:r w:rsidRPr="00313150">
              <w:rPr>
                <w:rFonts w:ascii="Times New Roman" w:hAnsi="Times New Roman" w:cs="Times New Roman"/>
                <w:lang w:eastAsia="uk-UA"/>
              </w:rPr>
              <w:t>Назва напряму діяльності  (пріоритетні завдання)</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26478ACA" w14:textId="77777777" w:rsidR="00A93371" w:rsidRPr="00313150" w:rsidRDefault="00A93371" w:rsidP="00B57943">
            <w:pPr>
              <w:snapToGrid w:val="0"/>
              <w:jc w:val="center"/>
              <w:rPr>
                <w:rFonts w:ascii="Times New Roman" w:hAnsi="Times New Roman" w:cs="Times New Roman"/>
                <w:lang w:eastAsia="uk-UA"/>
              </w:rPr>
            </w:pPr>
            <w:r w:rsidRPr="00313150">
              <w:rPr>
                <w:rFonts w:ascii="Times New Roman" w:hAnsi="Times New Roman" w:cs="Times New Roman"/>
                <w:lang w:eastAsia="uk-UA"/>
              </w:rPr>
              <w:t>Перелік заходів програми</w:t>
            </w:r>
          </w:p>
        </w:tc>
        <w:tc>
          <w:tcPr>
            <w:tcW w:w="1134" w:type="dxa"/>
            <w:tcBorders>
              <w:top w:val="single" w:sz="4" w:space="0" w:color="000000"/>
              <w:left w:val="single" w:sz="4" w:space="0" w:color="000000"/>
              <w:bottom w:val="single" w:sz="4" w:space="0" w:color="000000"/>
              <w:right w:val="nil"/>
            </w:tcBorders>
            <w:shd w:val="clear" w:color="auto" w:fill="FFFFFF"/>
            <w:vAlign w:val="center"/>
            <w:hideMark/>
          </w:tcPr>
          <w:p w14:paraId="21A433E3" w14:textId="77777777" w:rsidR="00A93371" w:rsidRPr="00313150" w:rsidRDefault="00A93371" w:rsidP="00B57943">
            <w:pPr>
              <w:snapToGrid w:val="0"/>
              <w:jc w:val="center"/>
              <w:rPr>
                <w:rFonts w:ascii="Times New Roman" w:hAnsi="Times New Roman" w:cs="Times New Roman"/>
                <w:lang w:eastAsia="uk-UA"/>
              </w:rPr>
            </w:pPr>
            <w:r w:rsidRPr="00313150">
              <w:rPr>
                <w:rFonts w:ascii="Times New Roman" w:hAnsi="Times New Roman" w:cs="Times New Roman"/>
                <w:lang w:eastAsia="uk-UA"/>
              </w:rPr>
              <w:t>Строк виконання заходу</w:t>
            </w:r>
          </w:p>
        </w:tc>
        <w:tc>
          <w:tcPr>
            <w:tcW w:w="2976" w:type="dxa"/>
            <w:tcBorders>
              <w:top w:val="single" w:sz="4" w:space="0" w:color="000000"/>
              <w:left w:val="single" w:sz="4" w:space="0" w:color="000000"/>
              <w:bottom w:val="single" w:sz="4" w:space="0" w:color="000000"/>
              <w:right w:val="nil"/>
            </w:tcBorders>
            <w:shd w:val="clear" w:color="auto" w:fill="FFFFFF"/>
            <w:vAlign w:val="center"/>
            <w:hideMark/>
          </w:tcPr>
          <w:p w14:paraId="33675066" w14:textId="77777777" w:rsidR="00A93371" w:rsidRPr="00313150" w:rsidRDefault="00A93371" w:rsidP="00B57943">
            <w:pPr>
              <w:snapToGrid w:val="0"/>
              <w:jc w:val="center"/>
              <w:rPr>
                <w:rFonts w:ascii="Times New Roman" w:hAnsi="Times New Roman" w:cs="Times New Roman"/>
                <w:lang w:eastAsia="uk-UA"/>
              </w:rPr>
            </w:pPr>
            <w:r w:rsidRPr="00313150">
              <w:rPr>
                <w:rFonts w:ascii="Times New Roman" w:hAnsi="Times New Roman" w:cs="Times New Roman"/>
                <w:lang w:eastAsia="uk-UA"/>
              </w:rPr>
              <w:t>Виконавці</w:t>
            </w:r>
          </w:p>
        </w:tc>
        <w:tc>
          <w:tcPr>
            <w:tcW w:w="1569" w:type="dxa"/>
            <w:tcBorders>
              <w:top w:val="single" w:sz="4" w:space="0" w:color="000000"/>
              <w:left w:val="single" w:sz="4" w:space="0" w:color="000000"/>
              <w:bottom w:val="single" w:sz="4" w:space="0" w:color="000000"/>
              <w:right w:val="nil"/>
            </w:tcBorders>
            <w:shd w:val="clear" w:color="auto" w:fill="FFFFFF"/>
            <w:vAlign w:val="center"/>
            <w:hideMark/>
          </w:tcPr>
          <w:p w14:paraId="1D843718" w14:textId="77777777" w:rsidR="00A93371" w:rsidRPr="00313150" w:rsidRDefault="00A93371" w:rsidP="00B57943">
            <w:pPr>
              <w:snapToGrid w:val="0"/>
              <w:jc w:val="center"/>
              <w:rPr>
                <w:rFonts w:ascii="Times New Roman" w:hAnsi="Times New Roman" w:cs="Times New Roman"/>
                <w:lang w:eastAsia="uk-UA"/>
              </w:rPr>
            </w:pPr>
            <w:r w:rsidRPr="00313150">
              <w:rPr>
                <w:rFonts w:ascii="Times New Roman" w:hAnsi="Times New Roman" w:cs="Times New Roman"/>
                <w:lang w:eastAsia="uk-UA"/>
              </w:rPr>
              <w:t>Джерела фінансува</w:t>
            </w:r>
          </w:p>
          <w:p w14:paraId="7442459E" w14:textId="77777777" w:rsidR="00A93371" w:rsidRPr="00313150" w:rsidRDefault="00A93371" w:rsidP="00B57943">
            <w:pPr>
              <w:snapToGrid w:val="0"/>
              <w:jc w:val="center"/>
              <w:rPr>
                <w:rFonts w:ascii="Times New Roman" w:hAnsi="Times New Roman" w:cs="Times New Roman"/>
                <w:lang w:eastAsia="uk-UA"/>
              </w:rPr>
            </w:pPr>
            <w:r w:rsidRPr="00313150">
              <w:rPr>
                <w:rFonts w:ascii="Times New Roman" w:hAnsi="Times New Roman" w:cs="Times New Roman"/>
                <w:lang w:eastAsia="uk-UA"/>
              </w:rPr>
              <w:t>ння</w:t>
            </w:r>
          </w:p>
        </w:tc>
        <w:tc>
          <w:tcPr>
            <w:tcW w:w="1418" w:type="dxa"/>
            <w:tcBorders>
              <w:top w:val="single" w:sz="4" w:space="0" w:color="000000"/>
              <w:left w:val="single" w:sz="4" w:space="0" w:color="000000"/>
              <w:bottom w:val="single" w:sz="4" w:space="0" w:color="000000"/>
              <w:right w:val="nil"/>
            </w:tcBorders>
            <w:shd w:val="clear" w:color="auto" w:fill="FFFFFF"/>
            <w:vAlign w:val="center"/>
            <w:hideMark/>
          </w:tcPr>
          <w:p w14:paraId="2D75BD8E" w14:textId="77777777" w:rsidR="00A93371" w:rsidRPr="00313150" w:rsidRDefault="00A93371" w:rsidP="00B57943">
            <w:pPr>
              <w:snapToGrid w:val="0"/>
              <w:jc w:val="center"/>
              <w:rPr>
                <w:rFonts w:ascii="Times New Roman" w:hAnsi="Times New Roman" w:cs="Times New Roman"/>
                <w:lang w:eastAsia="uk-UA"/>
              </w:rPr>
            </w:pPr>
            <w:r w:rsidRPr="00313150">
              <w:rPr>
                <w:rFonts w:ascii="Times New Roman" w:hAnsi="Times New Roman" w:cs="Times New Roman"/>
                <w:lang w:eastAsia="uk-UA"/>
              </w:rPr>
              <w:t>Орієнтовні обсяги фінансування (вартість), тис.грн., у тому числі:</w:t>
            </w:r>
          </w:p>
        </w:tc>
        <w:tc>
          <w:tcPr>
            <w:tcW w:w="28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F5AD81" w14:textId="77777777" w:rsidR="00A93371" w:rsidRPr="00313150" w:rsidRDefault="00A93371" w:rsidP="00B57943">
            <w:pPr>
              <w:snapToGrid w:val="0"/>
              <w:jc w:val="center"/>
              <w:rPr>
                <w:rFonts w:ascii="Times New Roman" w:hAnsi="Times New Roman" w:cs="Times New Roman"/>
              </w:rPr>
            </w:pPr>
            <w:r w:rsidRPr="00313150">
              <w:rPr>
                <w:rFonts w:ascii="Times New Roman" w:hAnsi="Times New Roman" w:cs="Times New Roman"/>
                <w:lang w:eastAsia="uk-UA"/>
              </w:rPr>
              <w:t>Очікуваний результат</w:t>
            </w:r>
          </w:p>
        </w:tc>
      </w:tr>
      <w:tr w:rsidR="00A93371" w:rsidRPr="00313150" w14:paraId="24153FA4" w14:textId="77777777" w:rsidTr="00B57943">
        <w:trPr>
          <w:cantSplit/>
          <w:trHeight w:val="891"/>
        </w:trPr>
        <w:tc>
          <w:tcPr>
            <w:tcW w:w="509" w:type="dxa"/>
            <w:vMerge w:val="restart"/>
            <w:tcBorders>
              <w:top w:val="single" w:sz="4" w:space="0" w:color="000000"/>
              <w:left w:val="single" w:sz="4" w:space="0" w:color="000000"/>
              <w:bottom w:val="single" w:sz="4" w:space="0" w:color="000000"/>
              <w:right w:val="nil"/>
            </w:tcBorders>
            <w:shd w:val="clear" w:color="auto" w:fill="FFFFFF"/>
            <w:tcMar>
              <w:top w:w="55" w:type="dxa"/>
              <w:left w:w="55" w:type="dxa"/>
              <w:bottom w:w="55" w:type="dxa"/>
              <w:right w:w="55" w:type="dxa"/>
            </w:tcMar>
            <w:hideMark/>
          </w:tcPr>
          <w:p w14:paraId="476A4BA9" w14:textId="77777777" w:rsidR="00A93371" w:rsidRPr="00313150" w:rsidRDefault="00A93371" w:rsidP="00B57943">
            <w:pPr>
              <w:pStyle w:val="afd"/>
              <w:jc w:val="center"/>
              <w:rPr>
                <w:kern w:val="2"/>
                <w:lang w:val="uk-UA" w:bidi="hi-IN"/>
              </w:rPr>
            </w:pPr>
            <w:r w:rsidRPr="00313150">
              <w:rPr>
                <w:kern w:val="2"/>
                <w:lang w:val="uk-UA" w:bidi="hi-IN"/>
              </w:rPr>
              <w:t>1.</w:t>
            </w:r>
          </w:p>
        </w:tc>
        <w:tc>
          <w:tcPr>
            <w:tcW w:w="2687" w:type="dxa"/>
            <w:vMerge w:val="restart"/>
            <w:tcBorders>
              <w:top w:val="single" w:sz="4" w:space="0" w:color="000000"/>
              <w:left w:val="single" w:sz="4" w:space="0" w:color="000000"/>
              <w:bottom w:val="single" w:sz="4" w:space="0" w:color="000000"/>
              <w:right w:val="nil"/>
            </w:tcBorders>
            <w:shd w:val="clear" w:color="auto" w:fill="FFFFFF"/>
            <w:tcMar>
              <w:top w:w="55" w:type="dxa"/>
              <w:left w:w="55" w:type="dxa"/>
              <w:bottom w:w="55" w:type="dxa"/>
              <w:right w:w="55" w:type="dxa"/>
            </w:tcMar>
            <w:hideMark/>
          </w:tcPr>
          <w:p w14:paraId="53E56976" w14:textId="77777777" w:rsidR="00A93371" w:rsidRPr="00313150" w:rsidRDefault="00A93371" w:rsidP="00B57943">
            <w:pPr>
              <w:jc w:val="center"/>
              <w:rPr>
                <w:rFonts w:ascii="Times New Roman" w:hAnsi="Times New Roman" w:cs="Times New Roman"/>
                <w:lang w:eastAsia="uk-UA"/>
              </w:rPr>
            </w:pPr>
            <w:r w:rsidRPr="00313150">
              <w:rPr>
                <w:rFonts w:ascii="Times New Roman" w:hAnsi="Times New Roman" w:cs="Times New Roman"/>
                <w:lang w:eastAsia="uk-UA"/>
              </w:rPr>
              <w:t>Комплекс заходів з ремонту для забезпечення готовності захисних споруд до використання за призначенням у період дії воєнного стану, загрози виникнення надзвичайних ситуацій природного та техногенного характеру.</w:t>
            </w:r>
          </w:p>
        </w:tc>
        <w:tc>
          <w:tcPr>
            <w:tcW w:w="2268" w:type="dxa"/>
            <w:vMerge w:val="restart"/>
            <w:tcBorders>
              <w:top w:val="single" w:sz="4" w:space="0" w:color="000000"/>
              <w:left w:val="single" w:sz="4" w:space="0" w:color="000000"/>
              <w:bottom w:val="single" w:sz="4" w:space="0" w:color="000000"/>
              <w:right w:val="nil"/>
            </w:tcBorders>
            <w:shd w:val="clear" w:color="auto" w:fill="FFFFFF"/>
            <w:tcMar>
              <w:top w:w="55" w:type="dxa"/>
              <w:left w:w="55" w:type="dxa"/>
              <w:bottom w:w="55" w:type="dxa"/>
              <w:right w:w="55" w:type="dxa"/>
            </w:tcMar>
          </w:tcPr>
          <w:p w14:paraId="1FF0289E" w14:textId="77777777" w:rsidR="0032213F" w:rsidRDefault="00293DDD" w:rsidP="00B57943">
            <w:pPr>
              <w:snapToGrid w:val="0"/>
              <w:jc w:val="center"/>
              <w:rPr>
                <w:rFonts w:ascii="Times New Roman" w:hAnsi="Times New Roman" w:cs="Times New Roman"/>
                <w:lang w:eastAsia="uk-UA"/>
              </w:rPr>
            </w:pPr>
            <w:r w:rsidRPr="00293DDD">
              <w:rPr>
                <w:rFonts w:ascii="Times New Roman" w:hAnsi="Times New Roman" w:cs="Times New Roman"/>
                <w:lang w:eastAsia="uk-UA"/>
              </w:rPr>
              <w:t>Поточний р</w:t>
            </w:r>
            <w:r w:rsidR="00A93371" w:rsidRPr="00293DDD">
              <w:rPr>
                <w:rFonts w:ascii="Times New Roman" w:hAnsi="Times New Roman" w:cs="Times New Roman"/>
                <w:lang w:eastAsia="uk-UA"/>
              </w:rPr>
              <w:t>емонт споруд цивільного захисту</w:t>
            </w:r>
            <w:r w:rsidR="00A93371" w:rsidRPr="00313150">
              <w:rPr>
                <w:rFonts w:ascii="Times New Roman" w:hAnsi="Times New Roman" w:cs="Times New Roman"/>
                <w:lang w:eastAsia="uk-UA"/>
              </w:rPr>
              <w:t xml:space="preserve"> (</w:t>
            </w:r>
            <w:hyperlink r:id="rId23" w:anchor="w1_3" w:history="1">
              <w:r w:rsidR="00A93371" w:rsidRPr="006108D6">
                <w:rPr>
                  <w:rStyle w:val="afe"/>
                  <w:rFonts w:ascii="Times New Roman" w:hAnsi="Times New Roman" w:cs="Times New Roman"/>
                  <w:color w:val="auto"/>
                  <w:u w:val="none"/>
                  <w:lang w:eastAsia="uk-UA"/>
                </w:rPr>
                <w:t>найпрості</w:t>
              </w:r>
            </w:hyperlink>
            <w:r w:rsidR="00A93371" w:rsidRPr="006108D6">
              <w:rPr>
                <w:rFonts w:ascii="Times New Roman" w:hAnsi="Times New Roman" w:cs="Times New Roman"/>
                <w:lang w:eastAsia="uk-UA"/>
              </w:rPr>
              <w:t>ш</w:t>
            </w:r>
            <w:r w:rsidR="00A93371" w:rsidRPr="00313150">
              <w:rPr>
                <w:rFonts w:ascii="Times New Roman" w:hAnsi="Times New Roman" w:cs="Times New Roman"/>
                <w:lang w:eastAsia="uk-UA"/>
              </w:rPr>
              <w:t xml:space="preserve">их укриттів у багатоквартирних </w:t>
            </w:r>
            <w:r w:rsidR="00A93371" w:rsidRPr="00293DDD">
              <w:rPr>
                <w:rFonts w:ascii="Times New Roman" w:hAnsi="Times New Roman" w:cs="Times New Roman"/>
                <w:lang w:eastAsia="uk-UA"/>
              </w:rPr>
              <w:t>будинках)</w:t>
            </w:r>
            <w:r w:rsidR="0032213F">
              <w:rPr>
                <w:rFonts w:ascii="Times New Roman" w:hAnsi="Times New Roman" w:cs="Times New Roman"/>
                <w:lang w:eastAsia="uk-UA"/>
              </w:rPr>
              <w:t>.</w:t>
            </w:r>
          </w:p>
          <w:p w14:paraId="230BB042" w14:textId="0DB82C3F" w:rsidR="00A93371" w:rsidRPr="00313150" w:rsidRDefault="0032213F" w:rsidP="00B57943">
            <w:pPr>
              <w:snapToGrid w:val="0"/>
              <w:jc w:val="center"/>
              <w:rPr>
                <w:rFonts w:ascii="Times New Roman" w:hAnsi="Times New Roman" w:cs="Times New Roman"/>
                <w:lang w:eastAsia="uk-UA"/>
              </w:rPr>
            </w:pPr>
            <w:r>
              <w:rPr>
                <w:rFonts w:ascii="Times New Roman" w:hAnsi="Times New Roman" w:cs="Times New Roman"/>
                <w:lang w:eastAsia="uk-UA"/>
              </w:rPr>
              <w:t>П</w:t>
            </w:r>
            <w:r w:rsidR="00293DDD" w:rsidRPr="00293DDD">
              <w:rPr>
                <w:rFonts w:ascii="Times New Roman" w:hAnsi="Times New Roman" w:cs="Times New Roman"/>
                <w:lang w:eastAsia="uk-UA"/>
              </w:rPr>
              <w:t xml:space="preserve">оточний </w:t>
            </w:r>
            <w:r w:rsidR="00A93371" w:rsidRPr="00293DDD">
              <w:rPr>
                <w:rFonts w:ascii="Times New Roman" w:hAnsi="Times New Roman" w:cs="Times New Roman"/>
                <w:lang w:eastAsia="uk-UA"/>
              </w:rPr>
              <w:t>ремонт споруд цивільного захисту</w:t>
            </w:r>
          </w:p>
        </w:tc>
        <w:tc>
          <w:tcPr>
            <w:tcW w:w="1134" w:type="dxa"/>
            <w:tcBorders>
              <w:top w:val="single" w:sz="4" w:space="0" w:color="000000"/>
              <w:left w:val="single" w:sz="4" w:space="0" w:color="000000"/>
              <w:bottom w:val="nil"/>
              <w:right w:val="nil"/>
            </w:tcBorders>
            <w:shd w:val="clear" w:color="auto" w:fill="FFFFFF"/>
            <w:tcMar>
              <w:top w:w="55" w:type="dxa"/>
              <w:left w:w="55" w:type="dxa"/>
              <w:bottom w:w="55" w:type="dxa"/>
              <w:right w:w="55" w:type="dxa"/>
            </w:tcMar>
            <w:vAlign w:val="center"/>
            <w:hideMark/>
          </w:tcPr>
          <w:p w14:paraId="12758608" w14:textId="77777777" w:rsidR="00A93371" w:rsidRPr="00313150" w:rsidRDefault="00A93371" w:rsidP="00B57943">
            <w:pPr>
              <w:snapToGrid w:val="0"/>
              <w:jc w:val="center"/>
              <w:rPr>
                <w:rFonts w:ascii="Times New Roman" w:hAnsi="Times New Roman" w:cs="Times New Roman"/>
              </w:rPr>
            </w:pPr>
            <w:r w:rsidRPr="00313150">
              <w:rPr>
                <w:rFonts w:ascii="Times New Roman" w:hAnsi="Times New Roman" w:cs="Times New Roman"/>
              </w:rPr>
              <w:t>2022</w:t>
            </w:r>
          </w:p>
        </w:tc>
        <w:tc>
          <w:tcPr>
            <w:tcW w:w="2976" w:type="dxa"/>
            <w:vMerge w:val="restart"/>
            <w:tcBorders>
              <w:top w:val="single" w:sz="4" w:space="0" w:color="000000"/>
              <w:left w:val="single" w:sz="4" w:space="0" w:color="000000"/>
              <w:bottom w:val="single" w:sz="4" w:space="0" w:color="000000"/>
              <w:right w:val="nil"/>
            </w:tcBorders>
            <w:shd w:val="clear" w:color="auto" w:fill="FFFFFF"/>
            <w:tcMar>
              <w:top w:w="55" w:type="dxa"/>
              <w:left w:w="55" w:type="dxa"/>
              <w:bottom w:w="55" w:type="dxa"/>
              <w:right w:w="55" w:type="dxa"/>
            </w:tcMar>
            <w:hideMark/>
          </w:tcPr>
          <w:p w14:paraId="41A3A145" w14:textId="77777777" w:rsidR="00A93371" w:rsidRPr="00313150" w:rsidRDefault="00A93371" w:rsidP="00A93371">
            <w:pPr>
              <w:widowControl/>
              <w:numPr>
                <w:ilvl w:val="0"/>
                <w:numId w:val="32"/>
              </w:numPr>
              <w:tabs>
                <w:tab w:val="left" w:pos="8427"/>
              </w:tabs>
              <w:snapToGrid w:val="0"/>
              <w:ind w:left="89" w:firstLine="0"/>
              <w:textAlignment w:val="auto"/>
              <w:rPr>
                <w:rFonts w:ascii="Times New Roman" w:hAnsi="Times New Roman" w:cs="Times New Roman"/>
                <w:lang w:eastAsia="uk-UA"/>
              </w:rPr>
            </w:pPr>
            <w:r w:rsidRPr="00313150">
              <w:rPr>
                <w:rFonts w:ascii="Times New Roman" w:hAnsi="Times New Roman" w:cs="Times New Roman"/>
                <w:lang w:eastAsia="uk-UA"/>
              </w:rPr>
              <w:t xml:space="preserve">Управління міського господарства Мукачівської міської ради, балансоутримувачі захисних споруд </w:t>
            </w:r>
            <w:r w:rsidRPr="006108D6">
              <w:rPr>
                <w:rFonts w:ascii="Times New Roman" w:hAnsi="Times New Roman" w:cs="Times New Roman"/>
                <w:lang w:eastAsia="uk-UA"/>
              </w:rPr>
              <w:t>(</w:t>
            </w:r>
            <w:hyperlink r:id="rId24" w:anchor="w1_3" w:history="1">
              <w:r w:rsidRPr="006108D6">
                <w:rPr>
                  <w:rStyle w:val="afe"/>
                  <w:rFonts w:ascii="Times New Roman" w:hAnsi="Times New Roman" w:cs="Times New Roman"/>
                  <w:color w:val="auto"/>
                  <w:u w:val="none"/>
                  <w:lang w:eastAsia="uk-UA"/>
                </w:rPr>
                <w:t>найпрості</w:t>
              </w:r>
            </w:hyperlink>
            <w:r w:rsidRPr="006108D6">
              <w:rPr>
                <w:rFonts w:ascii="Times New Roman" w:hAnsi="Times New Roman" w:cs="Times New Roman"/>
                <w:lang w:eastAsia="uk-UA"/>
              </w:rPr>
              <w:t>ших укриттів) у багатоквартирних будинках</w:t>
            </w:r>
          </w:p>
        </w:tc>
        <w:tc>
          <w:tcPr>
            <w:tcW w:w="1569" w:type="dxa"/>
            <w:vMerge w:val="restart"/>
            <w:tcBorders>
              <w:top w:val="single" w:sz="4" w:space="0" w:color="000000"/>
              <w:left w:val="single" w:sz="4" w:space="0" w:color="000000"/>
              <w:bottom w:val="single" w:sz="4" w:space="0" w:color="000000"/>
              <w:right w:val="nil"/>
            </w:tcBorders>
            <w:shd w:val="clear" w:color="auto" w:fill="FFFFFF"/>
            <w:tcMar>
              <w:top w:w="55" w:type="dxa"/>
              <w:left w:w="55" w:type="dxa"/>
              <w:bottom w:w="55" w:type="dxa"/>
              <w:right w:w="55" w:type="dxa"/>
            </w:tcMar>
            <w:hideMark/>
          </w:tcPr>
          <w:p w14:paraId="3D6EAF08" w14:textId="77777777" w:rsidR="00A93371" w:rsidRPr="00313150" w:rsidRDefault="00A93371" w:rsidP="00B57943">
            <w:pPr>
              <w:rPr>
                <w:rFonts w:ascii="Times New Roman" w:hAnsi="Times New Roman" w:cs="Times New Roman"/>
              </w:rPr>
            </w:pPr>
            <w:r w:rsidRPr="00313150">
              <w:rPr>
                <w:rFonts w:ascii="Times New Roman" w:hAnsi="Times New Roman" w:cs="Times New Roman"/>
              </w:rPr>
              <w:t>Бюджет Мукачівської міської територіальної громади</w:t>
            </w:r>
          </w:p>
        </w:tc>
        <w:tc>
          <w:tcPr>
            <w:tcW w:w="1418" w:type="dxa"/>
            <w:tcBorders>
              <w:top w:val="single" w:sz="4" w:space="0" w:color="000000"/>
              <w:left w:val="single" w:sz="4" w:space="0" w:color="000000"/>
              <w:bottom w:val="nil"/>
              <w:right w:val="nil"/>
            </w:tcBorders>
            <w:shd w:val="clear" w:color="auto" w:fill="FFFFFF"/>
            <w:tcMar>
              <w:top w:w="55" w:type="dxa"/>
              <w:left w:w="55" w:type="dxa"/>
              <w:bottom w:w="55" w:type="dxa"/>
              <w:right w:w="55" w:type="dxa"/>
            </w:tcMar>
            <w:vAlign w:val="center"/>
          </w:tcPr>
          <w:p w14:paraId="5A3D8D03" w14:textId="77777777" w:rsidR="00A93371" w:rsidRPr="00AB722B" w:rsidRDefault="00A93371" w:rsidP="00B57943">
            <w:pPr>
              <w:snapToGrid w:val="0"/>
              <w:jc w:val="center"/>
              <w:rPr>
                <w:rFonts w:ascii="Times New Roman" w:hAnsi="Times New Roman" w:cs="Times New Roman"/>
              </w:rPr>
            </w:pPr>
            <w:r w:rsidRPr="00AB722B">
              <w:rPr>
                <w:rFonts w:ascii="Times New Roman" w:hAnsi="Times New Roman" w:cs="Times New Roman"/>
              </w:rPr>
              <w:t>5000,0</w:t>
            </w:r>
          </w:p>
          <w:p w14:paraId="06579465" w14:textId="77777777" w:rsidR="00A93371" w:rsidRPr="00AB722B" w:rsidRDefault="00A93371" w:rsidP="00B57943">
            <w:pPr>
              <w:snapToGrid w:val="0"/>
              <w:jc w:val="center"/>
              <w:rPr>
                <w:rFonts w:ascii="Times New Roman" w:hAnsi="Times New Roman" w:cs="Times New Roman"/>
              </w:rPr>
            </w:pPr>
            <w:r w:rsidRPr="00AB722B">
              <w:rPr>
                <w:rFonts w:ascii="Times New Roman" w:hAnsi="Times New Roman" w:cs="Times New Roman"/>
              </w:rPr>
              <w:t>4000,0</w:t>
            </w:r>
          </w:p>
        </w:tc>
        <w:tc>
          <w:tcPr>
            <w:tcW w:w="28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hideMark/>
          </w:tcPr>
          <w:p w14:paraId="68E4942C" w14:textId="77777777" w:rsidR="00A93371" w:rsidRPr="00313150" w:rsidRDefault="00A93371" w:rsidP="00B57943">
            <w:pPr>
              <w:snapToGrid w:val="0"/>
              <w:rPr>
                <w:rFonts w:ascii="Times New Roman" w:hAnsi="Times New Roman" w:cs="Times New Roman"/>
                <w:lang w:eastAsia="uk-UA"/>
              </w:rPr>
            </w:pPr>
            <w:r w:rsidRPr="00313150">
              <w:rPr>
                <w:rFonts w:ascii="Times New Roman" w:hAnsi="Times New Roman" w:cs="Times New Roman"/>
                <w:lang w:eastAsia="uk-UA"/>
              </w:rPr>
              <w:t>Забезпечення безпеки населення від дії засобів ураження під час воєнного стану</w:t>
            </w:r>
          </w:p>
        </w:tc>
      </w:tr>
      <w:tr w:rsidR="00A93371" w:rsidRPr="00313150" w14:paraId="6A85D742" w14:textId="77777777" w:rsidTr="00B57943">
        <w:trPr>
          <w:cantSplit/>
          <w:trHeight w:val="1019"/>
        </w:trPr>
        <w:tc>
          <w:tcPr>
            <w:tcW w:w="5464" w:type="dxa"/>
            <w:vMerge/>
            <w:tcBorders>
              <w:top w:val="single" w:sz="4" w:space="0" w:color="000000"/>
              <w:left w:val="single" w:sz="4" w:space="0" w:color="000000"/>
              <w:bottom w:val="single" w:sz="4" w:space="0" w:color="000000"/>
              <w:right w:val="nil"/>
            </w:tcBorders>
            <w:vAlign w:val="center"/>
            <w:hideMark/>
          </w:tcPr>
          <w:p w14:paraId="5E374062" w14:textId="77777777" w:rsidR="00A93371" w:rsidRPr="00313150" w:rsidRDefault="00A93371" w:rsidP="00B57943">
            <w:pPr>
              <w:widowControl/>
              <w:suppressAutoHyphens w:val="0"/>
              <w:rPr>
                <w:rFonts w:ascii="Times New Roman" w:eastAsia="Times New Roman" w:hAnsi="Times New Roman" w:cs="Times New Roman"/>
              </w:rPr>
            </w:pPr>
          </w:p>
        </w:tc>
        <w:tc>
          <w:tcPr>
            <w:tcW w:w="2687" w:type="dxa"/>
            <w:vMerge/>
            <w:tcBorders>
              <w:top w:val="single" w:sz="4" w:space="0" w:color="000000"/>
              <w:left w:val="single" w:sz="4" w:space="0" w:color="000000"/>
              <w:bottom w:val="single" w:sz="4" w:space="0" w:color="000000"/>
              <w:right w:val="nil"/>
            </w:tcBorders>
            <w:vAlign w:val="center"/>
            <w:hideMark/>
          </w:tcPr>
          <w:p w14:paraId="08ADC639" w14:textId="77777777" w:rsidR="00A93371" w:rsidRPr="00313150" w:rsidRDefault="00A93371" w:rsidP="00B57943">
            <w:pPr>
              <w:widowControl/>
              <w:suppressAutoHyphens w:val="0"/>
              <w:rPr>
                <w:rFonts w:ascii="Times New Roman" w:hAnsi="Times New Roman" w:cs="Times New Roman"/>
                <w:lang w:eastAsia="uk-UA"/>
              </w:rPr>
            </w:pPr>
          </w:p>
        </w:tc>
        <w:tc>
          <w:tcPr>
            <w:tcW w:w="2268" w:type="dxa"/>
            <w:vMerge/>
            <w:tcBorders>
              <w:top w:val="single" w:sz="4" w:space="0" w:color="000000"/>
              <w:left w:val="single" w:sz="4" w:space="0" w:color="000000"/>
              <w:bottom w:val="single" w:sz="4" w:space="0" w:color="000000"/>
              <w:right w:val="nil"/>
            </w:tcBorders>
            <w:vAlign w:val="center"/>
            <w:hideMark/>
          </w:tcPr>
          <w:p w14:paraId="0D9A2B49" w14:textId="77777777" w:rsidR="00A93371" w:rsidRPr="00313150" w:rsidRDefault="00A93371" w:rsidP="00B57943">
            <w:pPr>
              <w:widowControl/>
              <w:suppressAutoHyphens w:val="0"/>
              <w:rPr>
                <w:rFonts w:ascii="Times New Roman" w:hAnsi="Times New Roman" w:cs="Times New Roman"/>
                <w:lang w:eastAsia="uk-UA"/>
              </w:rPr>
            </w:pPr>
          </w:p>
        </w:tc>
        <w:tc>
          <w:tcPr>
            <w:tcW w:w="1134" w:type="dxa"/>
            <w:tcBorders>
              <w:top w:val="single" w:sz="4" w:space="0" w:color="000000"/>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14:paraId="6E7B5A4C" w14:textId="77777777" w:rsidR="00A93371" w:rsidRPr="00313150" w:rsidRDefault="00A93371" w:rsidP="00B57943">
            <w:pPr>
              <w:snapToGrid w:val="0"/>
              <w:jc w:val="center"/>
              <w:rPr>
                <w:rFonts w:ascii="Times New Roman" w:hAnsi="Times New Roman" w:cs="Times New Roman"/>
              </w:rPr>
            </w:pPr>
            <w:r w:rsidRPr="00313150">
              <w:rPr>
                <w:rFonts w:ascii="Times New Roman" w:hAnsi="Times New Roman" w:cs="Times New Roman"/>
              </w:rPr>
              <w:t>2023</w:t>
            </w:r>
          </w:p>
        </w:tc>
        <w:tc>
          <w:tcPr>
            <w:tcW w:w="2976" w:type="dxa"/>
            <w:vMerge/>
            <w:tcBorders>
              <w:top w:val="single" w:sz="4" w:space="0" w:color="000000"/>
              <w:left w:val="single" w:sz="4" w:space="0" w:color="000000"/>
              <w:bottom w:val="single" w:sz="4" w:space="0" w:color="000000"/>
              <w:right w:val="nil"/>
            </w:tcBorders>
            <w:vAlign w:val="center"/>
            <w:hideMark/>
          </w:tcPr>
          <w:p w14:paraId="0D43FA17" w14:textId="77777777" w:rsidR="00A93371" w:rsidRPr="00313150" w:rsidRDefault="00A93371" w:rsidP="00B57943">
            <w:pPr>
              <w:widowControl/>
              <w:suppressAutoHyphens w:val="0"/>
              <w:rPr>
                <w:rFonts w:ascii="Times New Roman" w:hAnsi="Times New Roman" w:cs="Times New Roman"/>
                <w:lang w:eastAsia="uk-UA"/>
              </w:rPr>
            </w:pPr>
          </w:p>
        </w:tc>
        <w:tc>
          <w:tcPr>
            <w:tcW w:w="1569" w:type="dxa"/>
            <w:vMerge/>
            <w:tcBorders>
              <w:top w:val="single" w:sz="4" w:space="0" w:color="000000"/>
              <w:left w:val="single" w:sz="4" w:space="0" w:color="000000"/>
              <w:bottom w:val="single" w:sz="4" w:space="0" w:color="000000"/>
              <w:right w:val="nil"/>
            </w:tcBorders>
            <w:vAlign w:val="center"/>
            <w:hideMark/>
          </w:tcPr>
          <w:p w14:paraId="03DE0E2A" w14:textId="77777777" w:rsidR="00A93371" w:rsidRPr="00313150" w:rsidRDefault="00A93371" w:rsidP="00B57943">
            <w:pPr>
              <w:widowControl/>
              <w:suppressAutoHyphens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14:paraId="78D21182" w14:textId="77777777" w:rsidR="00A93371" w:rsidRPr="00AB722B" w:rsidRDefault="00A93371" w:rsidP="00B57943">
            <w:pPr>
              <w:snapToGrid w:val="0"/>
              <w:jc w:val="center"/>
              <w:rPr>
                <w:rFonts w:ascii="Times New Roman" w:hAnsi="Times New Roman" w:cs="Times New Roman"/>
              </w:rPr>
            </w:pPr>
            <w:r w:rsidRPr="00AB722B">
              <w:rPr>
                <w:rFonts w:ascii="Times New Roman" w:hAnsi="Times New Roman" w:cs="Times New Roman"/>
              </w:rPr>
              <w:t>0</w:t>
            </w:r>
          </w:p>
        </w:tc>
        <w:tc>
          <w:tcPr>
            <w:tcW w:w="2836" w:type="dxa"/>
            <w:vMerge/>
            <w:tcBorders>
              <w:top w:val="single" w:sz="4" w:space="0" w:color="000000"/>
              <w:left w:val="single" w:sz="4" w:space="0" w:color="000000"/>
              <w:bottom w:val="single" w:sz="4" w:space="0" w:color="000000"/>
              <w:right w:val="single" w:sz="4" w:space="0" w:color="000000"/>
            </w:tcBorders>
            <w:vAlign w:val="center"/>
            <w:hideMark/>
          </w:tcPr>
          <w:p w14:paraId="2DF6A788" w14:textId="77777777" w:rsidR="00A93371" w:rsidRPr="00313150" w:rsidRDefault="00A93371" w:rsidP="00B57943">
            <w:pPr>
              <w:widowControl/>
              <w:suppressAutoHyphens w:val="0"/>
              <w:rPr>
                <w:rFonts w:ascii="Times New Roman" w:hAnsi="Times New Roman" w:cs="Times New Roman"/>
                <w:lang w:eastAsia="uk-UA"/>
              </w:rPr>
            </w:pPr>
          </w:p>
        </w:tc>
      </w:tr>
      <w:tr w:rsidR="00A93371" w:rsidRPr="00313150" w14:paraId="49726A6E" w14:textId="77777777" w:rsidTr="00B57943">
        <w:trPr>
          <w:cantSplit/>
          <w:trHeight w:val="301"/>
        </w:trPr>
        <w:tc>
          <w:tcPr>
            <w:tcW w:w="5464" w:type="dxa"/>
            <w:vMerge/>
            <w:tcBorders>
              <w:top w:val="single" w:sz="4" w:space="0" w:color="000000"/>
              <w:left w:val="single" w:sz="4" w:space="0" w:color="000000"/>
              <w:bottom w:val="single" w:sz="4" w:space="0" w:color="000000"/>
              <w:right w:val="nil"/>
            </w:tcBorders>
            <w:vAlign w:val="center"/>
            <w:hideMark/>
          </w:tcPr>
          <w:p w14:paraId="2B9FEA6D" w14:textId="77777777" w:rsidR="00A93371" w:rsidRPr="00313150" w:rsidRDefault="00A93371" w:rsidP="00B57943">
            <w:pPr>
              <w:widowControl/>
              <w:suppressAutoHyphens w:val="0"/>
              <w:rPr>
                <w:rFonts w:ascii="Times New Roman" w:eastAsia="Times New Roman" w:hAnsi="Times New Roman" w:cs="Times New Roman"/>
              </w:rPr>
            </w:pPr>
          </w:p>
        </w:tc>
        <w:tc>
          <w:tcPr>
            <w:tcW w:w="2687" w:type="dxa"/>
            <w:vMerge/>
            <w:tcBorders>
              <w:top w:val="single" w:sz="4" w:space="0" w:color="000000"/>
              <w:left w:val="single" w:sz="4" w:space="0" w:color="000000"/>
              <w:bottom w:val="single" w:sz="4" w:space="0" w:color="000000"/>
              <w:right w:val="nil"/>
            </w:tcBorders>
            <w:vAlign w:val="center"/>
            <w:hideMark/>
          </w:tcPr>
          <w:p w14:paraId="30F11D35" w14:textId="77777777" w:rsidR="00A93371" w:rsidRPr="00313150" w:rsidRDefault="00A93371" w:rsidP="00B57943">
            <w:pPr>
              <w:widowControl/>
              <w:suppressAutoHyphens w:val="0"/>
              <w:rPr>
                <w:rFonts w:ascii="Times New Roman" w:hAnsi="Times New Roman" w:cs="Times New Roman"/>
                <w:lang w:eastAsia="uk-UA"/>
              </w:rPr>
            </w:pPr>
          </w:p>
        </w:tc>
        <w:tc>
          <w:tcPr>
            <w:tcW w:w="2268" w:type="dxa"/>
            <w:vMerge/>
            <w:tcBorders>
              <w:top w:val="single" w:sz="4" w:space="0" w:color="000000"/>
              <w:left w:val="single" w:sz="4" w:space="0" w:color="000000"/>
              <w:bottom w:val="single" w:sz="4" w:space="0" w:color="000000"/>
              <w:right w:val="nil"/>
            </w:tcBorders>
            <w:vAlign w:val="center"/>
            <w:hideMark/>
          </w:tcPr>
          <w:p w14:paraId="2CFA4A47" w14:textId="77777777" w:rsidR="00A93371" w:rsidRPr="00313150" w:rsidRDefault="00A93371" w:rsidP="00B57943">
            <w:pPr>
              <w:widowControl/>
              <w:suppressAutoHyphens w:val="0"/>
              <w:rPr>
                <w:rFonts w:ascii="Times New Roman" w:hAnsi="Times New Roman" w:cs="Times New Roman"/>
                <w:lang w:eastAsia="uk-UA"/>
              </w:rPr>
            </w:pPr>
          </w:p>
        </w:tc>
        <w:tc>
          <w:tcPr>
            <w:tcW w:w="1134" w:type="dxa"/>
            <w:tcBorders>
              <w:top w:val="single" w:sz="4" w:space="0" w:color="000000"/>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14:paraId="19005F56" w14:textId="77777777" w:rsidR="00A93371" w:rsidRPr="00313150" w:rsidRDefault="00A93371" w:rsidP="00B57943">
            <w:pPr>
              <w:snapToGrid w:val="0"/>
              <w:jc w:val="center"/>
              <w:rPr>
                <w:rFonts w:ascii="Times New Roman" w:hAnsi="Times New Roman" w:cs="Times New Roman"/>
              </w:rPr>
            </w:pPr>
            <w:r w:rsidRPr="00313150">
              <w:rPr>
                <w:rFonts w:ascii="Times New Roman" w:hAnsi="Times New Roman" w:cs="Times New Roman"/>
              </w:rPr>
              <w:t>2024</w:t>
            </w:r>
          </w:p>
        </w:tc>
        <w:tc>
          <w:tcPr>
            <w:tcW w:w="2976" w:type="dxa"/>
            <w:vMerge/>
            <w:tcBorders>
              <w:top w:val="single" w:sz="4" w:space="0" w:color="000000"/>
              <w:left w:val="single" w:sz="4" w:space="0" w:color="000000"/>
              <w:bottom w:val="single" w:sz="4" w:space="0" w:color="000000"/>
              <w:right w:val="nil"/>
            </w:tcBorders>
            <w:vAlign w:val="center"/>
            <w:hideMark/>
          </w:tcPr>
          <w:p w14:paraId="3E561C0B" w14:textId="77777777" w:rsidR="00A93371" w:rsidRPr="00313150" w:rsidRDefault="00A93371" w:rsidP="00B57943">
            <w:pPr>
              <w:widowControl/>
              <w:suppressAutoHyphens w:val="0"/>
              <w:rPr>
                <w:rFonts w:ascii="Times New Roman" w:hAnsi="Times New Roman" w:cs="Times New Roman"/>
                <w:lang w:eastAsia="uk-UA"/>
              </w:rPr>
            </w:pPr>
          </w:p>
        </w:tc>
        <w:tc>
          <w:tcPr>
            <w:tcW w:w="1569" w:type="dxa"/>
            <w:vMerge/>
            <w:tcBorders>
              <w:top w:val="single" w:sz="4" w:space="0" w:color="000000"/>
              <w:left w:val="single" w:sz="4" w:space="0" w:color="000000"/>
              <w:bottom w:val="single" w:sz="4" w:space="0" w:color="000000"/>
              <w:right w:val="nil"/>
            </w:tcBorders>
            <w:vAlign w:val="center"/>
            <w:hideMark/>
          </w:tcPr>
          <w:p w14:paraId="087E9583" w14:textId="77777777" w:rsidR="00A93371" w:rsidRPr="00313150" w:rsidRDefault="00A93371" w:rsidP="00B57943">
            <w:pPr>
              <w:widowControl/>
              <w:suppressAutoHyphens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14:paraId="7B3A68F3" w14:textId="77777777" w:rsidR="00A93371" w:rsidRPr="00AB722B" w:rsidRDefault="00A93371" w:rsidP="00B57943">
            <w:pPr>
              <w:snapToGrid w:val="0"/>
              <w:rPr>
                <w:rFonts w:ascii="Times New Roman" w:hAnsi="Times New Roman" w:cs="Times New Roman"/>
              </w:rPr>
            </w:pPr>
            <w:r w:rsidRPr="00AB722B">
              <w:rPr>
                <w:rFonts w:ascii="Times New Roman" w:hAnsi="Times New Roman" w:cs="Times New Roman"/>
              </w:rPr>
              <w:t xml:space="preserve">         0</w:t>
            </w:r>
          </w:p>
        </w:tc>
        <w:tc>
          <w:tcPr>
            <w:tcW w:w="2836" w:type="dxa"/>
            <w:vMerge/>
            <w:tcBorders>
              <w:top w:val="single" w:sz="4" w:space="0" w:color="000000"/>
              <w:left w:val="single" w:sz="4" w:space="0" w:color="000000"/>
              <w:bottom w:val="single" w:sz="4" w:space="0" w:color="000000"/>
              <w:right w:val="single" w:sz="4" w:space="0" w:color="000000"/>
            </w:tcBorders>
            <w:vAlign w:val="center"/>
            <w:hideMark/>
          </w:tcPr>
          <w:p w14:paraId="0AD9327C" w14:textId="77777777" w:rsidR="00A93371" w:rsidRPr="00313150" w:rsidRDefault="00A93371" w:rsidP="00B57943">
            <w:pPr>
              <w:widowControl/>
              <w:suppressAutoHyphens w:val="0"/>
              <w:rPr>
                <w:rFonts w:ascii="Times New Roman" w:hAnsi="Times New Roman" w:cs="Times New Roman"/>
                <w:lang w:eastAsia="uk-UA"/>
              </w:rPr>
            </w:pPr>
          </w:p>
        </w:tc>
      </w:tr>
      <w:tr w:rsidR="00A93371" w:rsidRPr="00313150" w14:paraId="755C38B6" w14:textId="77777777" w:rsidTr="00B57943">
        <w:trPr>
          <w:cantSplit/>
          <w:trHeight w:val="870"/>
        </w:trPr>
        <w:tc>
          <w:tcPr>
            <w:tcW w:w="509" w:type="dxa"/>
            <w:vMerge w:val="restart"/>
            <w:tcBorders>
              <w:top w:val="single" w:sz="4" w:space="0" w:color="000000"/>
              <w:left w:val="single" w:sz="4" w:space="0" w:color="000000"/>
              <w:bottom w:val="single" w:sz="4" w:space="0" w:color="auto"/>
              <w:right w:val="nil"/>
            </w:tcBorders>
            <w:shd w:val="clear" w:color="auto" w:fill="FFFFFF"/>
            <w:tcMar>
              <w:top w:w="55" w:type="dxa"/>
              <w:left w:w="55" w:type="dxa"/>
              <w:bottom w:w="55" w:type="dxa"/>
              <w:right w:w="55" w:type="dxa"/>
            </w:tcMar>
            <w:hideMark/>
          </w:tcPr>
          <w:p w14:paraId="4569DE52" w14:textId="77777777" w:rsidR="00A93371" w:rsidRPr="00313150" w:rsidRDefault="00A93371" w:rsidP="00B57943">
            <w:pPr>
              <w:pStyle w:val="afd"/>
              <w:jc w:val="center"/>
              <w:rPr>
                <w:kern w:val="2"/>
                <w:lang w:val="uk-UA" w:eastAsia="uk-UA" w:bidi="hi-IN"/>
              </w:rPr>
            </w:pPr>
            <w:r w:rsidRPr="00313150">
              <w:rPr>
                <w:kern w:val="2"/>
                <w:lang w:val="uk-UA" w:bidi="hi-IN"/>
              </w:rPr>
              <w:t>2.</w:t>
            </w:r>
          </w:p>
        </w:tc>
        <w:tc>
          <w:tcPr>
            <w:tcW w:w="2687" w:type="dxa"/>
            <w:vMerge w:val="restart"/>
            <w:tcBorders>
              <w:top w:val="single" w:sz="4" w:space="0" w:color="000000"/>
              <w:left w:val="single" w:sz="4" w:space="0" w:color="000000"/>
              <w:bottom w:val="single" w:sz="4" w:space="0" w:color="auto"/>
              <w:right w:val="nil"/>
            </w:tcBorders>
            <w:shd w:val="clear" w:color="auto" w:fill="FFFFFF"/>
            <w:tcMar>
              <w:top w:w="55" w:type="dxa"/>
              <w:left w:w="55" w:type="dxa"/>
              <w:bottom w:w="55" w:type="dxa"/>
              <w:right w:w="55" w:type="dxa"/>
            </w:tcMar>
            <w:hideMark/>
          </w:tcPr>
          <w:p w14:paraId="0982B9E6" w14:textId="77777777" w:rsidR="00A93371" w:rsidRPr="00313150" w:rsidRDefault="00A93371" w:rsidP="00B57943">
            <w:pPr>
              <w:snapToGrid w:val="0"/>
              <w:jc w:val="center"/>
              <w:rPr>
                <w:rFonts w:ascii="Times New Roman" w:hAnsi="Times New Roman" w:cs="Times New Roman"/>
              </w:rPr>
            </w:pPr>
            <w:r w:rsidRPr="00313150">
              <w:rPr>
                <w:rFonts w:ascii="Times New Roman" w:hAnsi="Times New Roman" w:cs="Times New Roman"/>
                <w:lang w:eastAsia="uk-UA"/>
              </w:rPr>
              <w:t>Обслуговування та вдосконалення засобів оповіщення та комплектуючих матеріалів до них,  засобів зв’язку органів управління та сил цивільного захисту</w:t>
            </w:r>
          </w:p>
        </w:tc>
        <w:tc>
          <w:tcPr>
            <w:tcW w:w="2268" w:type="dxa"/>
            <w:vMerge w:val="restart"/>
            <w:tcBorders>
              <w:top w:val="single" w:sz="4" w:space="0" w:color="000000"/>
              <w:left w:val="single" w:sz="4" w:space="0" w:color="000000"/>
              <w:bottom w:val="single" w:sz="4" w:space="0" w:color="auto"/>
              <w:right w:val="nil"/>
            </w:tcBorders>
            <w:shd w:val="clear" w:color="auto" w:fill="FFFFFF"/>
            <w:tcMar>
              <w:top w:w="55" w:type="dxa"/>
              <w:left w:w="55" w:type="dxa"/>
              <w:bottom w:w="55" w:type="dxa"/>
              <w:right w:w="55" w:type="dxa"/>
            </w:tcMar>
          </w:tcPr>
          <w:p w14:paraId="77225251" w14:textId="77777777" w:rsidR="00A93371" w:rsidRPr="00313150" w:rsidRDefault="00A93371" w:rsidP="00B57943">
            <w:pPr>
              <w:snapToGrid w:val="0"/>
              <w:jc w:val="center"/>
              <w:rPr>
                <w:rFonts w:ascii="Times New Roman" w:hAnsi="Times New Roman" w:cs="Times New Roman"/>
                <w:lang w:eastAsia="uk-UA"/>
              </w:rPr>
            </w:pPr>
            <w:r w:rsidRPr="00313150">
              <w:rPr>
                <w:rFonts w:ascii="Times New Roman" w:hAnsi="Times New Roman" w:cs="Times New Roman"/>
                <w:lang w:eastAsia="uk-UA"/>
              </w:rPr>
              <w:t>Послуги з технічного обслуговування засобів, зв’язку та системи оповіщення</w:t>
            </w:r>
          </w:p>
          <w:p w14:paraId="7ABCDC3E" w14:textId="77777777" w:rsidR="00A93371" w:rsidRPr="00313150" w:rsidRDefault="00A93371" w:rsidP="00B57943">
            <w:pPr>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14:paraId="3A5A293D" w14:textId="77777777" w:rsidR="00A93371" w:rsidRPr="00313150" w:rsidRDefault="00A93371" w:rsidP="00B57943">
            <w:pPr>
              <w:snapToGrid w:val="0"/>
              <w:jc w:val="center"/>
              <w:rPr>
                <w:rFonts w:ascii="Times New Roman" w:hAnsi="Times New Roman" w:cs="Times New Roman"/>
              </w:rPr>
            </w:pPr>
            <w:r w:rsidRPr="00313150">
              <w:rPr>
                <w:rFonts w:ascii="Times New Roman" w:hAnsi="Times New Roman" w:cs="Times New Roman"/>
              </w:rPr>
              <w:t>2022</w:t>
            </w:r>
          </w:p>
        </w:tc>
        <w:tc>
          <w:tcPr>
            <w:tcW w:w="2976" w:type="dxa"/>
            <w:vMerge w:val="restart"/>
            <w:tcBorders>
              <w:top w:val="single" w:sz="4" w:space="0" w:color="000000"/>
              <w:left w:val="single" w:sz="4" w:space="0" w:color="000000"/>
              <w:bottom w:val="single" w:sz="4" w:space="0" w:color="000000"/>
              <w:right w:val="nil"/>
            </w:tcBorders>
            <w:shd w:val="clear" w:color="auto" w:fill="FFFFFF"/>
            <w:tcMar>
              <w:top w:w="55" w:type="dxa"/>
              <w:left w:w="55" w:type="dxa"/>
              <w:bottom w:w="55" w:type="dxa"/>
              <w:right w:w="55" w:type="dxa"/>
            </w:tcMar>
            <w:hideMark/>
          </w:tcPr>
          <w:p w14:paraId="2FECE699" w14:textId="77777777" w:rsidR="00A93371" w:rsidRPr="00313150" w:rsidRDefault="00A93371" w:rsidP="00A93371">
            <w:pPr>
              <w:widowControl/>
              <w:numPr>
                <w:ilvl w:val="0"/>
                <w:numId w:val="32"/>
              </w:numPr>
              <w:tabs>
                <w:tab w:val="left" w:pos="8427"/>
              </w:tabs>
              <w:snapToGrid w:val="0"/>
              <w:ind w:left="89" w:firstLine="0"/>
              <w:textAlignment w:val="auto"/>
              <w:rPr>
                <w:rFonts w:ascii="Times New Roman" w:hAnsi="Times New Roman" w:cs="Times New Roman"/>
                <w:lang w:eastAsia="uk-UA"/>
              </w:rPr>
            </w:pPr>
            <w:r w:rsidRPr="00313150">
              <w:rPr>
                <w:rFonts w:ascii="Times New Roman" w:hAnsi="Times New Roman" w:cs="Times New Roman"/>
                <w:lang w:eastAsia="uk-UA"/>
              </w:rPr>
              <w:t>Виконавчий комітет Мукачівської міської ради, Відділ з питань надзвичайних ситуацій, мобілізаційної та оборонної роботи</w:t>
            </w:r>
          </w:p>
          <w:p w14:paraId="2E574277" w14:textId="77777777" w:rsidR="00A93371" w:rsidRPr="00313150" w:rsidRDefault="00A93371" w:rsidP="00B57943">
            <w:pPr>
              <w:widowControl/>
              <w:snapToGrid w:val="0"/>
              <w:ind w:left="89"/>
              <w:textAlignment w:val="auto"/>
              <w:rPr>
                <w:rFonts w:ascii="Times New Roman" w:hAnsi="Times New Roman" w:cs="Times New Roman"/>
                <w:lang w:eastAsia="uk-UA"/>
              </w:rPr>
            </w:pPr>
            <w:r w:rsidRPr="00313150">
              <w:rPr>
                <w:rFonts w:ascii="Times New Roman" w:hAnsi="Times New Roman" w:cs="Times New Roman"/>
                <w:lang w:eastAsia="uk-UA"/>
              </w:rPr>
              <w:t>Мукачівської міської ради</w:t>
            </w:r>
          </w:p>
          <w:p w14:paraId="649DA2A0" w14:textId="77777777" w:rsidR="00A93371" w:rsidRPr="00313150" w:rsidRDefault="00A93371" w:rsidP="00B57943">
            <w:pPr>
              <w:widowControl/>
              <w:snapToGrid w:val="0"/>
              <w:ind w:left="89"/>
              <w:textAlignment w:val="auto"/>
              <w:rPr>
                <w:rFonts w:ascii="Times New Roman" w:hAnsi="Times New Roman" w:cs="Times New Roman"/>
                <w:lang w:eastAsia="uk-UA"/>
              </w:rPr>
            </w:pPr>
          </w:p>
        </w:tc>
        <w:tc>
          <w:tcPr>
            <w:tcW w:w="1569" w:type="dxa"/>
            <w:vMerge w:val="restart"/>
            <w:tcBorders>
              <w:top w:val="single" w:sz="4" w:space="0" w:color="000000"/>
              <w:left w:val="single" w:sz="4" w:space="0" w:color="000000"/>
              <w:bottom w:val="single" w:sz="4" w:space="0" w:color="000000"/>
              <w:right w:val="nil"/>
            </w:tcBorders>
            <w:shd w:val="clear" w:color="auto" w:fill="FFFFFF"/>
            <w:tcMar>
              <w:top w:w="55" w:type="dxa"/>
              <w:left w:w="55" w:type="dxa"/>
              <w:bottom w:w="55" w:type="dxa"/>
              <w:right w:w="55" w:type="dxa"/>
            </w:tcMar>
            <w:hideMark/>
          </w:tcPr>
          <w:p w14:paraId="0E74B456" w14:textId="77777777" w:rsidR="00A93371" w:rsidRPr="00313150" w:rsidRDefault="00A93371" w:rsidP="00B57943">
            <w:pPr>
              <w:rPr>
                <w:rFonts w:ascii="Times New Roman" w:hAnsi="Times New Roman" w:cs="Times New Roman"/>
              </w:rPr>
            </w:pPr>
            <w:r w:rsidRPr="00313150">
              <w:rPr>
                <w:rFonts w:ascii="Times New Roman" w:hAnsi="Times New Roman" w:cs="Times New Roman"/>
              </w:rPr>
              <w:t>Бюджет Мукачівської міської територіальної громади</w:t>
            </w:r>
          </w:p>
        </w:tc>
        <w:tc>
          <w:tcPr>
            <w:tcW w:w="1418" w:type="dxa"/>
            <w:tcBorders>
              <w:top w:val="single" w:sz="4" w:space="0" w:color="000000"/>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14:paraId="2E370369" w14:textId="77777777" w:rsidR="00A93371" w:rsidRPr="00313150" w:rsidRDefault="00A93371" w:rsidP="00B57943">
            <w:pPr>
              <w:snapToGrid w:val="0"/>
              <w:jc w:val="center"/>
              <w:rPr>
                <w:rFonts w:ascii="Times New Roman" w:hAnsi="Times New Roman" w:cs="Times New Roman"/>
                <w:lang w:eastAsia="uk-UA"/>
              </w:rPr>
            </w:pPr>
            <w:r w:rsidRPr="00313150">
              <w:rPr>
                <w:rFonts w:ascii="Times New Roman" w:hAnsi="Times New Roman" w:cs="Times New Roman"/>
              </w:rPr>
              <w:t>14,4</w:t>
            </w:r>
          </w:p>
        </w:tc>
        <w:tc>
          <w:tcPr>
            <w:tcW w:w="2836" w:type="dxa"/>
            <w:vMerge w:val="restart"/>
            <w:tcBorders>
              <w:top w:val="single" w:sz="4" w:space="0" w:color="000000"/>
              <w:left w:val="single" w:sz="4" w:space="0" w:color="000000"/>
              <w:bottom w:val="single" w:sz="4" w:space="0" w:color="auto"/>
              <w:right w:val="single" w:sz="4" w:space="0" w:color="000000"/>
            </w:tcBorders>
            <w:shd w:val="clear" w:color="auto" w:fill="FFFFFF"/>
            <w:tcMar>
              <w:top w:w="55" w:type="dxa"/>
              <w:left w:w="55" w:type="dxa"/>
              <w:bottom w:w="55" w:type="dxa"/>
              <w:right w:w="55" w:type="dxa"/>
            </w:tcMar>
            <w:hideMark/>
          </w:tcPr>
          <w:p w14:paraId="0F8AA784" w14:textId="77777777" w:rsidR="00A93371" w:rsidRPr="00313150" w:rsidRDefault="00A93371" w:rsidP="00B57943">
            <w:pPr>
              <w:snapToGrid w:val="0"/>
              <w:rPr>
                <w:rFonts w:ascii="Times New Roman" w:hAnsi="Times New Roman" w:cs="Times New Roman"/>
                <w:lang w:eastAsia="uk-UA"/>
              </w:rPr>
            </w:pPr>
            <w:r w:rsidRPr="00313150">
              <w:rPr>
                <w:rFonts w:ascii="Times New Roman" w:hAnsi="Times New Roman" w:cs="Times New Roman"/>
                <w:lang w:eastAsia="uk-UA"/>
              </w:rPr>
              <w:t>Оповіщення органів управління та сил цивільного захисту, населення  Мукачівської міської ТГ.</w:t>
            </w:r>
          </w:p>
          <w:p w14:paraId="55493AA9" w14:textId="77777777" w:rsidR="00A93371" w:rsidRPr="00313150" w:rsidRDefault="00A93371" w:rsidP="00B57943">
            <w:pPr>
              <w:snapToGrid w:val="0"/>
              <w:rPr>
                <w:rFonts w:ascii="Times New Roman" w:hAnsi="Times New Roman" w:cs="Times New Roman"/>
              </w:rPr>
            </w:pPr>
            <w:r w:rsidRPr="00313150">
              <w:rPr>
                <w:rFonts w:ascii="Times New Roman" w:hAnsi="Times New Roman" w:cs="Times New Roman"/>
                <w:lang w:eastAsia="uk-UA"/>
              </w:rPr>
              <w:t>Забезпечення зв’язком органів управління та сил цивільного захисту</w:t>
            </w:r>
          </w:p>
        </w:tc>
      </w:tr>
      <w:tr w:rsidR="00A93371" w:rsidRPr="00313150" w14:paraId="15A535FF" w14:textId="77777777" w:rsidTr="00B57943">
        <w:trPr>
          <w:cantSplit/>
          <w:trHeight w:val="876"/>
        </w:trPr>
        <w:tc>
          <w:tcPr>
            <w:tcW w:w="5464" w:type="dxa"/>
            <w:vMerge/>
            <w:tcBorders>
              <w:top w:val="single" w:sz="4" w:space="0" w:color="000000"/>
              <w:left w:val="single" w:sz="4" w:space="0" w:color="000000"/>
              <w:bottom w:val="single" w:sz="4" w:space="0" w:color="auto"/>
              <w:right w:val="nil"/>
            </w:tcBorders>
            <w:vAlign w:val="center"/>
            <w:hideMark/>
          </w:tcPr>
          <w:p w14:paraId="6DF89DB8" w14:textId="77777777" w:rsidR="00A93371" w:rsidRPr="00313150" w:rsidRDefault="00A93371" w:rsidP="00B57943">
            <w:pPr>
              <w:widowControl/>
              <w:suppressAutoHyphens w:val="0"/>
              <w:rPr>
                <w:rFonts w:ascii="Times New Roman" w:eastAsia="Times New Roman" w:hAnsi="Times New Roman" w:cs="Times New Roman"/>
                <w:lang w:eastAsia="uk-UA"/>
              </w:rPr>
            </w:pPr>
          </w:p>
        </w:tc>
        <w:tc>
          <w:tcPr>
            <w:tcW w:w="2687" w:type="dxa"/>
            <w:vMerge/>
            <w:tcBorders>
              <w:top w:val="single" w:sz="4" w:space="0" w:color="000000"/>
              <w:left w:val="single" w:sz="4" w:space="0" w:color="000000"/>
              <w:bottom w:val="single" w:sz="4" w:space="0" w:color="auto"/>
              <w:right w:val="nil"/>
            </w:tcBorders>
            <w:vAlign w:val="center"/>
            <w:hideMark/>
          </w:tcPr>
          <w:p w14:paraId="75C78291" w14:textId="77777777" w:rsidR="00A93371" w:rsidRPr="00313150" w:rsidRDefault="00A93371" w:rsidP="00B57943">
            <w:pPr>
              <w:widowControl/>
              <w:suppressAutoHyphens w:val="0"/>
              <w:rPr>
                <w:rFonts w:ascii="Times New Roman" w:hAnsi="Times New Roman" w:cs="Times New Roman"/>
              </w:rPr>
            </w:pPr>
          </w:p>
        </w:tc>
        <w:tc>
          <w:tcPr>
            <w:tcW w:w="2268" w:type="dxa"/>
            <w:vMerge/>
            <w:tcBorders>
              <w:top w:val="single" w:sz="4" w:space="0" w:color="000000"/>
              <w:left w:val="single" w:sz="4" w:space="0" w:color="000000"/>
              <w:bottom w:val="single" w:sz="4" w:space="0" w:color="auto"/>
              <w:right w:val="nil"/>
            </w:tcBorders>
            <w:vAlign w:val="center"/>
            <w:hideMark/>
          </w:tcPr>
          <w:p w14:paraId="01E8F615" w14:textId="77777777" w:rsidR="00A93371" w:rsidRPr="00313150" w:rsidRDefault="00A93371" w:rsidP="00B57943">
            <w:pPr>
              <w:widowControl/>
              <w:suppressAutoHyphens w:val="0"/>
              <w:rPr>
                <w:rFonts w:ascii="Times New Roman" w:hAnsi="Times New Roman" w:cs="Times New Roman"/>
              </w:rPr>
            </w:pPr>
          </w:p>
        </w:tc>
        <w:tc>
          <w:tcPr>
            <w:tcW w:w="1134" w:type="dxa"/>
            <w:tcBorders>
              <w:top w:val="single" w:sz="4" w:space="0" w:color="000000"/>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14:paraId="61352B6A" w14:textId="77777777" w:rsidR="00A93371" w:rsidRPr="00313150" w:rsidRDefault="00A93371" w:rsidP="00B57943">
            <w:pPr>
              <w:snapToGrid w:val="0"/>
              <w:jc w:val="center"/>
              <w:rPr>
                <w:rFonts w:ascii="Times New Roman" w:hAnsi="Times New Roman" w:cs="Times New Roman"/>
              </w:rPr>
            </w:pPr>
            <w:r w:rsidRPr="00313150">
              <w:rPr>
                <w:rFonts w:ascii="Times New Roman" w:hAnsi="Times New Roman" w:cs="Times New Roman"/>
              </w:rPr>
              <w:t>2023</w:t>
            </w:r>
          </w:p>
        </w:tc>
        <w:tc>
          <w:tcPr>
            <w:tcW w:w="2976" w:type="dxa"/>
            <w:vMerge/>
            <w:tcBorders>
              <w:top w:val="single" w:sz="4" w:space="0" w:color="000000"/>
              <w:left w:val="single" w:sz="4" w:space="0" w:color="000000"/>
              <w:bottom w:val="single" w:sz="4" w:space="0" w:color="000000"/>
              <w:right w:val="nil"/>
            </w:tcBorders>
            <w:vAlign w:val="center"/>
            <w:hideMark/>
          </w:tcPr>
          <w:p w14:paraId="4FCF6CA8" w14:textId="77777777" w:rsidR="00A93371" w:rsidRPr="00313150" w:rsidRDefault="00A93371" w:rsidP="00B57943">
            <w:pPr>
              <w:widowControl/>
              <w:suppressAutoHyphens w:val="0"/>
              <w:rPr>
                <w:rFonts w:ascii="Times New Roman" w:hAnsi="Times New Roman" w:cs="Times New Roman"/>
                <w:lang w:eastAsia="uk-UA"/>
              </w:rPr>
            </w:pPr>
          </w:p>
        </w:tc>
        <w:tc>
          <w:tcPr>
            <w:tcW w:w="1569" w:type="dxa"/>
            <w:vMerge/>
            <w:tcBorders>
              <w:top w:val="single" w:sz="4" w:space="0" w:color="000000"/>
              <w:left w:val="single" w:sz="4" w:space="0" w:color="000000"/>
              <w:bottom w:val="single" w:sz="4" w:space="0" w:color="000000"/>
              <w:right w:val="nil"/>
            </w:tcBorders>
            <w:vAlign w:val="center"/>
            <w:hideMark/>
          </w:tcPr>
          <w:p w14:paraId="63885021" w14:textId="77777777" w:rsidR="00A93371" w:rsidRPr="00313150" w:rsidRDefault="00A93371" w:rsidP="00B57943">
            <w:pPr>
              <w:widowControl/>
              <w:suppressAutoHyphens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14:paraId="7F76FFCA" w14:textId="77777777" w:rsidR="00A93371" w:rsidRPr="00313150" w:rsidRDefault="00A93371" w:rsidP="00B57943">
            <w:pPr>
              <w:snapToGrid w:val="0"/>
              <w:jc w:val="center"/>
              <w:rPr>
                <w:rFonts w:ascii="Times New Roman" w:hAnsi="Times New Roman" w:cs="Times New Roman"/>
                <w:color w:val="000000"/>
                <w:lang w:eastAsia="uk-UA"/>
              </w:rPr>
            </w:pPr>
            <w:r w:rsidRPr="00313150">
              <w:rPr>
                <w:rFonts w:ascii="Times New Roman" w:hAnsi="Times New Roman" w:cs="Times New Roman"/>
              </w:rPr>
              <w:t>16,8</w:t>
            </w:r>
          </w:p>
        </w:tc>
        <w:tc>
          <w:tcPr>
            <w:tcW w:w="2836" w:type="dxa"/>
            <w:vMerge/>
            <w:tcBorders>
              <w:top w:val="single" w:sz="4" w:space="0" w:color="000000"/>
              <w:left w:val="single" w:sz="4" w:space="0" w:color="000000"/>
              <w:bottom w:val="single" w:sz="4" w:space="0" w:color="auto"/>
              <w:right w:val="single" w:sz="4" w:space="0" w:color="000000"/>
            </w:tcBorders>
            <w:vAlign w:val="center"/>
            <w:hideMark/>
          </w:tcPr>
          <w:p w14:paraId="133FE79D" w14:textId="77777777" w:rsidR="00A93371" w:rsidRPr="00313150" w:rsidRDefault="00A93371" w:rsidP="00B57943">
            <w:pPr>
              <w:widowControl/>
              <w:suppressAutoHyphens w:val="0"/>
              <w:rPr>
                <w:rFonts w:ascii="Times New Roman" w:hAnsi="Times New Roman" w:cs="Times New Roman"/>
              </w:rPr>
            </w:pPr>
          </w:p>
        </w:tc>
      </w:tr>
      <w:tr w:rsidR="00A93371" w:rsidRPr="00313150" w14:paraId="03E0E664" w14:textId="77777777" w:rsidTr="00B57943">
        <w:trPr>
          <w:cantSplit/>
          <w:trHeight w:val="208"/>
        </w:trPr>
        <w:tc>
          <w:tcPr>
            <w:tcW w:w="5464" w:type="dxa"/>
            <w:vMerge/>
            <w:tcBorders>
              <w:top w:val="single" w:sz="4" w:space="0" w:color="000000"/>
              <w:left w:val="single" w:sz="4" w:space="0" w:color="000000"/>
              <w:bottom w:val="single" w:sz="4" w:space="0" w:color="auto"/>
              <w:right w:val="nil"/>
            </w:tcBorders>
            <w:vAlign w:val="center"/>
            <w:hideMark/>
          </w:tcPr>
          <w:p w14:paraId="7E1547CE" w14:textId="77777777" w:rsidR="00A93371" w:rsidRPr="00313150" w:rsidRDefault="00A93371" w:rsidP="00B57943">
            <w:pPr>
              <w:widowControl/>
              <w:suppressAutoHyphens w:val="0"/>
              <w:rPr>
                <w:rFonts w:ascii="Times New Roman" w:eastAsia="Times New Roman" w:hAnsi="Times New Roman" w:cs="Times New Roman"/>
                <w:lang w:eastAsia="uk-UA"/>
              </w:rPr>
            </w:pPr>
          </w:p>
        </w:tc>
        <w:tc>
          <w:tcPr>
            <w:tcW w:w="2687" w:type="dxa"/>
            <w:vMerge/>
            <w:tcBorders>
              <w:top w:val="single" w:sz="4" w:space="0" w:color="000000"/>
              <w:left w:val="single" w:sz="4" w:space="0" w:color="000000"/>
              <w:bottom w:val="single" w:sz="4" w:space="0" w:color="auto"/>
              <w:right w:val="nil"/>
            </w:tcBorders>
            <w:vAlign w:val="center"/>
            <w:hideMark/>
          </w:tcPr>
          <w:p w14:paraId="1170B7AE" w14:textId="77777777" w:rsidR="00A93371" w:rsidRPr="00313150" w:rsidRDefault="00A93371" w:rsidP="00B57943">
            <w:pPr>
              <w:widowControl/>
              <w:suppressAutoHyphens w:val="0"/>
              <w:rPr>
                <w:rFonts w:ascii="Times New Roman" w:hAnsi="Times New Roman" w:cs="Times New Roman"/>
              </w:rPr>
            </w:pPr>
          </w:p>
        </w:tc>
        <w:tc>
          <w:tcPr>
            <w:tcW w:w="2268" w:type="dxa"/>
            <w:vMerge/>
            <w:tcBorders>
              <w:top w:val="single" w:sz="4" w:space="0" w:color="000000"/>
              <w:left w:val="single" w:sz="4" w:space="0" w:color="000000"/>
              <w:bottom w:val="single" w:sz="4" w:space="0" w:color="auto"/>
              <w:right w:val="nil"/>
            </w:tcBorders>
            <w:vAlign w:val="center"/>
            <w:hideMark/>
          </w:tcPr>
          <w:p w14:paraId="2C433BD8" w14:textId="77777777" w:rsidR="00A93371" w:rsidRPr="00313150" w:rsidRDefault="00A93371" w:rsidP="00B57943">
            <w:pPr>
              <w:widowControl/>
              <w:suppressAutoHyphens w:val="0"/>
              <w:rPr>
                <w:rFonts w:ascii="Times New Roman" w:hAnsi="Times New Roman" w:cs="Times New Roman"/>
              </w:rPr>
            </w:pPr>
          </w:p>
        </w:tc>
        <w:tc>
          <w:tcPr>
            <w:tcW w:w="1134" w:type="dxa"/>
            <w:tcBorders>
              <w:top w:val="single" w:sz="4" w:space="0" w:color="000000"/>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14:paraId="2A5B98B3" w14:textId="77777777" w:rsidR="00A93371" w:rsidRPr="00313150" w:rsidRDefault="00A93371" w:rsidP="00B57943">
            <w:pPr>
              <w:snapToGrid w:val="0"/>
              <w:jc w:val="center"/>
              <w:rPr>
                <w:rFonts w:ascii="Times New Roman" w:hAnsi="Times New Roman" w:cs="Times New Roman"/>
                <w:lang w:eastAsia="uk-UA"/>
              </w:rPr>
            </w:pPr>
            <w:r w:rsidRPr="00313150">
              <w:rPr>
                <w:rFonts w:ascii="Times New Roman" w:hAnsi="Times New Roman" w:cs="Times New Roman"/>
                <w:lang w:eastAsia="uk-UA"/>
              </w:rPr>
              <w:t>2024</w:t>
            </w:r>
          </w:p>
        </w:tc>
        <w:tc>
          <w:tcPr>
            <w:tcW w:w="2976" w:type="dxa"/>
            <w:vMerge/>
            <w:tcBorders>
              <w:top w:val="single" w:sz="4" w:space="0" w:color="000000"/>
              <w:left w:val="single" w:sz="4" w:space="0" w:color="000000"/>
              <w:bottom w:val="single" w:sz="4" w:space="0" w:color="000000"/>
              <w:right w:val="nil"/>
            </w:tcBorders>
            <w:vAlign w:val="center"/>
            <w:hideMark/>
          </w:tcPr>
          <w:p w14:paraId="16FDCC98" w14:textId="77777777" w:rsidR="00A93371" w:rsidRPr="00313150" w:rsidRDefault="00A93371" w:rsidP="00B57943">
            <w:pPr>
              <w:widowControl/>
              <w:suppressAutoHyphens w:val="0"/>
              <w:rPr>
                <w:rFonts w:ascii="Times New Roman" w:hAnsi="Times New Roman" w:cs="Times New Roman"/>
                <w:lang w:eastAsia="uk-UA"/>
              </w:rPr>
            </w:pPr>
          </w:p>
        </w:tc>
        <w:tc>
          <w:tcPr>
            <w:tcW w:w="1569" w:type="dxa"/>
            <w:vMerge/>
            <w:tcBorders>
              <w:top w:val="single" w:sz="4" w:space="0" w:color="000000"/>
              <w:left w:val="single" w:sz="4" w:space="0" w:color="000000"/>
              <w:bottom w:val="single" w:sz="4" w:space="0" w:color="000000"/>
              <w:right w:val="nil"/>
            </w:tcBorders>
            <w:vAlign w:val="center"/>
            <w:hideMark/>
          </w:tcPr>
          <w:p w14:paraId="219E9439" w14:textId="77777777" w:rsidR="00A93371" w:rsidRPr="00313150" w:rsidRDefault="00A93371" w:rsidP="00B57943">
            <w:pPr>
              <w:widowControl/>
              <w:suppressAutoHyphens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14:paraId="5BA9209A" w14:textId="77777777" w:rsidR="00A93371" w:rsidRPr="00313150" w:rsidRDefault="00A93371" w:rsidP="00B57943">
            <w:pPr>
              <w:snapToGrid w:val="0"/>
              <w:jc w:val="center"/>
              <w:rPr>
                <w:rFonts w:ascii="Times New Roman" w:hAnsi="Times New Roman" w:cs="Times New Roman"/>
                <w:color w:val="000000"/>
                <w:lang w:eastAsia="uk-UA"/>
              </w:rPr>
            </w:pPr>
            <w:r w:rsidRPr="00313150">
              <w:rPr>
                <w:rFonts w:ascii="Times New Roman" w:hAnsi="Times New Roman" w:cs="Times New Roman"/>
              </w:rPr>
              <w:t>16,8</w:t>
            </w:r>
          </w:p>
        </w:tc>
        <w:tc>
          <w:tcPr>
            <w:tcW w:w="2836" w:type="dxa"/>
            <w:vMerge/>
            <w:tcBorders>
              <w:top w:val="single" w:sz="4" w:space="0" w:color="000000"/>
              <w:left w:val="single" w:sz="4" w:space="0" w:color="000000"/>
              <w:bottom w:val="single" w:sz="4" w:space="0" w:color="auto"/>
              <w:right w:val="single" w:sz="4" w:space="0" w:color="000000"/>
            </w:tcBorders>
            <w:vAlign w:val="center"/>
            <w:hideMark/>
          </w:tcPr>
          <w:p w14:paraId="0254A23E" w14:textId="77777777" w:rsidR="00A93371" w:rsidRPr="00313150" w:rsidRDefault="00A93371" w:rsidP="00B57943">
            <w:pPr>
              <w:widowControl/>
              <w:suppressAutoHyphens w:val="0"/>
              <w:rPr>
                <w:rFonts w:ascii="Times New Roman" w:hAnsi="Times New Roman" w:cs="Times New Roman"/>
              </w:rPr>
            </w:pPr>
          </w:p>
        </w:tc>
      </w:tr>
      <w:tr w:rsidR="00A93371" w:rsidRPr="00313150" w14:paraId="363D91C0" w14:textId="77777777" w:rsidTr="00B57943">
        <w:trPr>
          <w:cantSplit/>
          <w:trHeight w:val="885"/>
        </w:trPr>
        <w:tc>
          <w:tcPr>
            <w:tcW w:w="509" w:type="dxa"/>
            <w:vMerge w:val="restart"/>
            <w:tcBorders>
              <w:top w:val="single" w:sz="4" w:space="0" w:color="auto"/>
              <w:left w:val="single" w:sz="4" w:space="0" w:color="000000"/>
              <w:bottom w:val="single" w:sz="4" w:space="0" w:color="auto"/>
              <w:right w:val="single" w:sz="4" w:space="0" w:color="auto"/>
            </w:tcBorders>
            <w:shd w:val="clear" w:color="auto" w:fill="FFFFFF"/>
            <w:hideMark/>
          </w:tcPr>
          <w:p w14:paraId="65F330D7" w14:textId="77777777" w:rsidR="00A93371" w:rsidRPr="00313150" w:rsidRDefault="00A93371" w:rsidP="00B57943">
            <w:pPr>
              <w:snapToGrid w:val="0"/>
              <w:jc w:val="center"/>
              <w:rPr>
                <w:rFonts w:ascii="Times New Roman" w:hAnsi="Times New Roman" w:cs="Times New Roman"/>
              </w:rPr>
            </w:pPr>
            <w:r w:rsidRPr="00313150">
              <w:rPr>
                <w:rFonts w:ascii="Times New Roman" w:hAnsi="Times New Roman" w:cs="Times New Roman"/>
                <w:lang w:eastAsia="uk-UA"/>
              </w:rPr>
              <w:lastRenderedPageBreak/>
              <w:t>3.</w:t>
            </w:r>
          </w:p>
        </w:tc>
        <w:tc>
          <w:tcPr>
            <w:tcW w:w="2687" w:type="dxa"/>
            <w:vMerge w:val="restart"/>
            <w:tcBorders>
              <w:top w:val="single" w:sz="4" w:space="0" w:color="auto"/>
              <w:left w:val="single" w:sz="4" w:space="0" w:color="auto"/>
              <w:bottom w:val="single" w:sz="4" w:space="0" w:color="000000"/>
              <w:right w:val="nil"/>
            </w:tcBorders>
            <w:shd w:val="clear" w:color="auto" w:fill="FFFFFF"/>
            <w:hideMark/>
          </w:tcPr>
          <w:p w14:paraId="3DA5A6E0" w14:textId="77777777" w:rsidR="00A93371" w:rsidRPr="00313150" w:rsidRDefault="00A93371" w:rsidP="00B57943">
            <w:pPr>
              <w:snapToGrid w:val="0"/>
              <w:jc w:val="center"/>
              <w:rPr>
                <w:rFonts w:ascii="Times New Roman" w:hAnsi="Times New Roman" w:cs="Times New Roman"/>
              </w:rPr>
            </w:pPr>
            <w:r w:rsidRPr="00313150">
              <w:rPr>
                <w:rFonts w:ascii="Times New Roman" w:hAnsi="Times New Roman" w:cs="Times New Roman"/>
              </w:rPr>
              <w:t xml:space="preserve">Забезпечення роботи </w:t>
            </w:r>
            <w:r w:rsidRPr="00313150">
              <w:rPr>
                <w:rFonts w:ascii="Times New Roman" w:hAnsi="Times New Roman" w:cs="Times New Roman"/>
                <w:lang w:eastAsia="uk-UA"/>
              </w:rPr>
              <w:t>штабу з ліквідації наслідків надзвичайної ситуації та розрахунково – аналітичної групи</w:t>
            </w:r>
          </w:p>
        </w:tc>
        <w:tc>
          <w:tcPr>
            <w:tcW w:w="2268" w:type="dxa"/>
            <w:vMerge w:val="restart"/>
            <w:tcBorders>
              <w:top w:val="single" w:sz="4" w:space="0" w:color="auto"/>
              <w:left w:val="single" w:sz="4" w:space="0" w:color="000000"/>
              <w:bottom w:val="single" w:sz="4" w:space="0" w:color="000000"/>
              <w:right w:val="single" w:sz="4" w:space="0" w:color="auto"/>
            </w:tcBorders>
            <w:shd w:val="clear" w:color="auto" w:fill="FFFFFF"/>
            <w:hideMark/>
          </w:tcPr>
          <w:p w14:paraId="16FFB6D2" w14:textId="77777777" w:rsidR="00A93371" w:rsidRPr="00313150" w:rsidRDefault="00A93371" w:rsidP="00B57943">
            <w:pPr>
              <w:snapToGrid w:val="0"/>
              <w:jc w:val="center"/>
              <w:rPr>
                <w:rFonts w:ascii="Times New Roman" w:hAnsi="Times New Roman" w:cs="Times New Roman"/>
                <w:lang w:eastAsia="uk-UA"/>
              </w:rPr>
            </w:pPr>
            <w:r w:rsidRPr="00313150">
              <w:rPr>
                <w:rFonts w:ascii="Times New Roman" w:hAnsi="Times New Roman" w:cs="Times New Roman"/>
                <w:lang w:eastAsia="uk-UA"/>
              </w:rPr>
              <w:t>Матеріально – технічне забезпечення роботи штабу з ліквідації наслідків надзвичайної ситуації та розрахунково – аналітичної групи</w:t>
            </w:r>
          </w:p>
        </w:tc>
        <w:tc>
          <w:tcPr>
            <w:tcW w:w="1134" w:type="dxa"/>
            <w:tcBorders>
              <w:top w:val="single" w:sz="4" w:space="0" w:color="000000"/>
              <w:left w:val="single" w:sz="4" w:space="0" w:color="auto"/>
              <w:bottom w:val="single" w:sz="4" w:space="0" w:color="000000"/>
              <w:right w:val="nil"/>
            </w:tcBorders>
            <w:shd w:val="clear" w:color="auto" w:fill="FFFFFF"/>
            <w:vAlign w:val="center"/>
            <w:hideMark/>
          </w:tcPr>
          <w:p w14:paraId="6B1548CA" w14:textId="77777777" w:rsidR="00A93371" w:rsidRPr="00313150" w:rsidRDefault="00A93371" w:rsidP="00B57943">
            <w:pPr>
              <w:snapToGrid w:val="0"/>
              <w:jc w:val="center"/>
              <w:rPr>
                <w:rFonts w:ascii="Times New Roman" w:hAnsi="Times New Roman" w:cs="Times New Roman"/>
              </w:rPr>
            </w:pPr>
            <w:r w:rsidRPr="00313150">
              <w:rPr>
                <w:rFonts w:ascii="Times New Roman" w:hAnsi="Times New Roman" w:cs="Times New Roman"/>
              </w:rPr>
              <w:t>2022</w:t>
            </w:r>
          </w:p>
        </w:tc>
        <w:tc>
          <w:tcPr>
            <w:tcW w:w="2976" w:type="dxa"/>
            <w:vMerge w:val="restart"/>
            <w:tcBorders>
              <w:top w:val="single" w:sz="4" w:space="0" w:color="000000"/>
              <w:left w:val="single" w:sz="4" w:space="0" w:color="000000"/>
              <w:bottom w:val="single" w:sz="4" w:space="0" w:color="000000"/>
              <w:right w:val="nil"/>
            </w:tcBorders>
            <w:shd w:val="clear" w:color="auto" w:fill="FFFFFF"/>
            <w:hideMark/>
          </w:tcPr>
          <w:p w14:paraId="2A96578F" w14:textId="77777777" w:rsidR="00A93371" w:rsidRPr="00313150" w:rsidRDefault="00A93371" w:rsidP="00A93371">
            <w:pPr>
              <w:widowControl/>
              <w:numPr>
                <w:ilvl w:val="0"/>
                <w:numId w:val="32"/>
              </w:numPr>
              <w:snapToGrid w:val="0"/>
              <w:ind w:left="0" w:firstLine="0"/>
              <w:textAlignment w:val="auto"/>
              <w:rPr>
                <w:rFonts w:ascii="Times New Roman" w:hAnsi="Times New Roman" w:cs="Times New Roman"/>
                <w:lang w:eastAsia="uk-UA"/>
              </w:rPr>
            </w:pPr>
            <w:r w:rsidRPr="00313150">
              <w:rPr>
                <w:rFonts w:ascii="Times New Roman" w:hAnsi="Times New Roman" w:cs="Times New Roman"/>
                <w:lang w:eastAsia="uk-UA"/>
              </w:rPr>
              <w:t>Виконавчий комітет Мукачівської міської ради, Відділ з питань надзвичайних ситуацій, мобілізаційної та оборонної роботи Мукачівської</w:t>
            </w:r>
          </w:p>
          <w:p w14:paraId="64A9CB42" w14:textId="77777777" w:rsidR="00A93371" w:rsidRPr="00313150" w:rsidRDefault="00A93371" w:rsidP="00A93371">
            <w:pPr>
              <w:widowControl/>
              <w:numPr>
                <w:ilvl w:val="0"/>
                <w:numId w:val="32"/>
              </w:numPr>
              <w:snapToGrid w:val="0"/>
              <w:ind w:left="0" w:firstLine="0"/>
              <w:textAlignment w:val="auto"/>
              <w:rPr>
                <w:rFonts w:ascii="Times New Roman" w:hAnsi="Times New Roman" w:cs="Times New Roman"/>
                <w:lang w:eastAsia="uk-UA"/>
              </w:rPr>
            </w:pPr>
            <w:r w:rsidRPr="00313150">
              <w:rPr>
                <w:rFonts w:ascii="Times New Roman" w:hAnsi="Times New Roman" w:cs="Times New Roman"/>
                <w:lang w:eastAsia="uk-UA"/>
              </w:rPr>
              <w:t>міської ради</w:t>
            </w:r>
          </w:p>
        </w:tc>
        <w:tc>
          <w:tcPr>
            <w:tcW w:w="1569" w:type="dxa"/>
            <w:vMerge w:val="restart"/>
            <w:tcBorders>
              <w:top w:val="single" w:sz="4" w:space="0" w:color="000000"/>
              <w:left w:val="single" w:sz="4" w:space="0" w:color="000000"/>
              <w:bottom w:val="single" w:sz="4" w:space="0" w:color="000000"/>
              <w:right w:val="nil"/>
            </w:tcBorders>
            <w:shd w:val="clear" w:color="auto" w:fill="FFFFFF"/>
            <w:hideMark/>
          </w:tcPr>
          <w:p w14:paraId="60E799A9" w14:textId="77777777" w:rsidR="00A93371" w:rsidRPr="00313150" w:rsidRDefault="00A93371" w:rsidP="00B57943">
            <w:pPr>
              <w:snapToGrid w:val="0"/>
              <w:rPr>
                <w:rFonts w:ascii="Times New Roman" w:hAnsi="Times New Roman" w:cs="Times New Roman"/>
                <w:lang w:eastAsia="uk-UA"/>
              </w:rPr>
            </w:pPr>
            <w:r w:rsidRPr="00313150">
              <w:rPr>
                <w:rFonts w:ascii="Times New Roman" w:hAnsi="Times New Roman" w:cs="Times New Roman"/>
              </w:rPr>
              <w:t>Бюджет Мукачівської міської територіальної громади</w:t>
            </w:r>
          </w:p>
        </w:tc>
        <w:tc>
          <w:tcPr>
            <w:tcW w:w="1418" w:type="dxa"/>
            <w:tcBorders>
              <w:top w:val="single" w:sz="4" w:space="0" w:color="000000"/>
              <w:left w:val="single" w:sz="4" w:space="0" w:color="000000"/>
              <w:bottom w:val="single" w:sz="4" w:space="0" w:color="000000"/>
              <w:right w:val="nil"/>
            </w:tcBorders>
            <w:shd w:val="clear" w:color="auto" w:fill="FFFFFF"/>
            <w:vAlign w:val="center"/>
            <w:hideMark/>
          </w:tcPr>
          <w:p w14:paraId="2FFEDDCF" w14:textId="77777777" w:rsidR="00A93371" w:rsidRPr="00313150" w:rsidRDefault="00A93371" w:rsidP="00B57943">
            <w:pPr>
              <w:snapToGrid w:val="0"/>
              <w:jc w:val="center"/>
              <w:rPr>
                <w:rFonts w:ascii="Times New Roman" w:hAnsi="Times New Roman" w:cs="Times New Roman"/>
              </w:rPr>
            </w:pPr>
            <w:r w:rsidRPr="00313150">
              <w:rPr>
                <w:rFonts w:ascii="Times New Roman" w:hAnsi="Times New Roman" w:cs="Times New Roman"/>
              </w:rPr>
              <w:t>31,9</w:t>
            </w:r>
          </w:p>
        </w:tc>
        <w:tc>
          <w:tcPr>
            <w:tcW w:w="2836" w:type="dxa"/>
            <w:vMerge w:val="restart"/>
            <w:tcBorders>
              <w:top w:val="single" w:sz="4" w:space="0" w:color="auto"/>
              <w:left w:val="single" w:sz="4" w:space="0" w:color="000000"/>
              <w:bottom w:val="single" w:sz="4" w:space="0" w:color="000000"/>
              <w:right w:val="single" w:sz="4" w:space="0" w:color="000000"/>
            </w:tcBorders>
            <w:shd w:val="clear" w:color="auto" w:fill="FFFFFF"/>
            <w:hideMark/>
          </w:tcPr>
          <w:p w14:paraId="5F9019E0" w14:textId="77777777" w:rsidR="00A93371" w:rsidRPr="00313150" w:rsidRDefault="00A93371" w:rsidP="00B57943">
            <w:pPr>
              <w:snapToGrid w:val="0"/>
              <w:rPr>
                <w:rFonts w:ascii="Times New Roman" w:hAnsi="Times New Roman" w:cs="Times New Roman"/>
              </w:rPr>
            </w:pPr>
            <w:r w:rsidRPr="00313150">
              <w:rPr>
                <w:rFonts w:ascii="Times New Roman" w:hAnsi="Times New Roman" w:cs="Times New Roman"/>
              </w:rPr>
              <w:t xml:space="preserve">Забезпечення роботи </w:t>
            </w:r>
            <w:r w:rsidRPr="00313150">
              <w:rPr>
                <w:rFonts w:ascii="Times New Roman" w:hAnsi="Times New Roman" w:cs="Times New Roman"/>
                <w:lang w:eastAsia="uk-UA"/>
              </w:rPr>
              <w:t>штабу з ліквідації наслідків надзвичайної ситуації та розрахунково – аналітичної групи</w:t>
            </w:r>
          </w:p>
        </w:tc>
      </w:tr>
      <w:tr w:rsidR="00A93371" w:rsidRPr="00313150" w14:paraId="313CF218" w14:textId="77777777" w:rsidTr="00B57943">
        <w:trPr>
          <w:cantSplit/>
          <w:trHeight w:val="697"/>
        </w:trPr>
        <w:tc>
          <w:tcPr>
            <w:tcW w:w="5464" w:type="dxa"/>
            <w:vMerge/>
            <w:tcBorders>
              <w:top w:val="single" w:sz="4" w:space="0" w:color="auto"/>
              <w:left w:val="single" w:sz="4" w:space="0" w:color="000000"/>
              <w:bottom w:val="single" w:sz="4" w:space="0" w:color="auto"/>
              <w:right w:val="single" w:sz="4" w:space="0" w:color="auto"/>
            </w:tcBorders>
            <w:vAlign w:val="center"/>
            <w:hideMark/>
          </w:tcPr>
          <w:p w14:paraId="730D3163" w14:textId="77777777" w:rsidR="00A93371" w:rsidRPr="00313150" w:rsidRDefault="00A93371" w:rsidP="00B57943">
            <w:pPr>
              <w:widowControl/>
              <w:suppressAutoHyphens w:val="0"/>
              <w:rPr>
                <w:rFonts w:ascii="Times New Roman" w:hAnsi="Times New Roman" w:cs="Times New Roman"/>
              </w:rPr>
            </w:pPr>
          </w:p>
        </w:tc>
        <w:tc>
          <w:tcPr>
            <w:tcW w:w="2687" w:type="dxa"/>
            <w:vMerge/>
            <w:tcBorders>
              <w:top w:val="single" w:sz="4" w:space="0" w:color="auto"/>
              <w:left w:val="single" w:sz="4" w:space="0" w:color="auto"/>
              <w:bottom w:val="single" w:sz="4" w:space="0" w:color="000000"/>
              <w:right w:val="nil"/>
            </w:tcBorders>
            <w:vAlign w:val="center"/>
            <w:hideMark/>
          </w:tcPr>
          <w:p w14:paraId="5C2C9D79" w14:textId="77777777" w:rsidR="00A93371" w:rsidRPr="00313150" w:rsidRDefault="00A93371" w:rsidP="00B57943">
            <w:pPr>
              <w:widowControl/>
              <w:suppressAutoHyphens w:val="0"/>
              <w:rPr>
                <w:rFonts w:ascii="Times New Roman" w:hAnsi="Times New Roman" w:cs="Times New Roman"/>
              </w:rPr>
            </w:pPr>
          </w:p>
        </w:tc>
        <w:tc>
          <w:tcPr>
            <w:tcW w:w="2268" w:type="dxa"/>
            <w:vMerge/>
            <w:tcBorders>
              <w:top w:val="single" w:sz="4" w:space="0" w:color="auto"/>
              <w:left w:val="single" w:sz="4" w:space="0" w:color="000000"/>
              <w:bottom w:val="single" w:sz="4" w:space="0" w:color="000000"/>
              <w:right w:val="single" w:sz="4" w:space="0" w:color="auto"/>
            </w:tcBorders>
            <w:vAlign w:val="center"/>
            <w:hideMark/>
          </w:tcPr>
          <w:p w14:paraId="36A20433" w14:textId="77777777" w:rsidR="00A93371" w:rsidRPr="00313150" w:rsidRDefault="00A93371" w:rsidP="00B57943">
            <w:pPr>
              <w:widowControl/>
              <w:suppressAutoHyphens w:val="0"/>
              <w:rPr>
                <w:rFonts w:ascii="Times New Roman" w:hAnsi="Times New Roman" w:cs="Times New Roman"/>
                <w:lang w:eastAsia="uk-UA"/>
              </w:rPr>
            </w:pPr>
          </w:p>
        </w:tc>
        <w:tc>
          <w:tcPr>
            <w:tcW w:w="1134" w:type="dxa"/>
            <w:tcBorders>
              <w:top w:val="single" w:sz="4" w:space="0" w:color="000000"/>
              <w:left w:val="single" w:sz="4" w:space="0" w:color="auto"/>
              <w:bottom w:val="single" w:sz="4" w:space="0" w:color="000000"/>
              <w:right w:val="nil"/>
            </w:tcBorders>
            <w:shd w:val="clear" w:color="auto" w:fill="FFFFFF"/>
            <w:vAlign w:val="center"/>
            <w:hideMark/>
          </w:tcPr>
          <w:p w14:paraId="0087D8D2" w14:textId="77777777" w:rsidR="00A93371" w:rsidRPr="00313150" w:rsidRDefault="00A93371" w:rsidP="00B57943">
            <w:pPr>
              <w:snapToGrid w:val="0"/>
              <w:jc w:val="center"/>
              <w:rPr>
                <w:rFonts w:ascii="Times New Roman" w:hAnsi="Times New Roman" w:cs="Times New Roman"/>
              </w:rPr>
            </w:pPr>
            <w:r w:rsidRPr="00313150">
              <w:rPr>
                <w:rFonts w:ascii="Times New Roman" w:hAnsi="Times New Roman" w:cs="Times New Roman"/>
              </w:rPr>
              <w:t>2023</w:t>
            </w:r>
          </w:p>
        </w:tc>
        <w:tc>
          <w:tcPr>
            <w:tcW w:w="2976" w:type="dxa"/>
            <w:vMerge/>
            <w:tcBorders>
              <w:top w:val="single" w:sz="4" w:space="0" w:color="000000"/>
              <w:left w:val="single" w:sz="4" w:space="0" w:color="000000"/>
              <w:bottom w:val="single" w:sz="4" w:space="0" w:color="000000"/>
              <w:right w:val="nil"/>
            </w:tcBorders>
            <w:vAlign w:val="center"/>
            <w:hideMark/>
          </w:tcPr>
          <w:p w14:paraId="76959DEB" w14:textId="77777777" w:rsidR="00A93371" w:rsidRPr="00313150" w:rsidRDefault="00A93371" w:rsidP="00B57943">
            <w:pPr>
              <w:widowControl/>
              <w:suppressAutoHyphens w:val="0"/>
              <w:rPr>
                <w:rFonts w:ascii="Times New Roman" w:hAnsi="Times New Roman" w:cs="Times New Roman"/>
                <w:lang w:eastAsia="uk-UA"/>
              </w:rPr>
            </w:pPr>
          </w:p>
        </w:tc>
        <w:tc>
          <w:tcPr>
            <w:tcW w:w="1569" w:type="dxa"/>
            <w:vMerge/>
            <w:tcBorders>
              <w:top w:val="single" w:sz="4" w:space="0" w:color="000000"/>
              <w:left w:val="single" w:sz="4" w:space="0" w:color="000000"/>
              <w:bottom w:val="single" w:sz="4" w:space="0" w:color="000000"/>
              <w:right w:val="nil"/>
            </w:tcBorders>
            <w:vAlign w:val="center"/>
            <w:hideMark/>
          </w:tcPr>
          <w:p w14:paraId="64D831F6" w14:textId="77777777" w:rsidR="00A93371" w:rsidRPr="00313150" w:rsidRDefault="00A93371" w:rsidP="00B57943">
            <w:pPr>
              <w:widowControl/>
              <w:suppressAutoHyphens w:val="0"/>
              <w:rPr>
                <w:rFonts w:ascii="Times New Roman" w:hAnsi="Times New Roman" w:cs="Times New Roman"/>
                <w:lang w:eastAsia="uk-UA"/>
              </w:rPr>
            </w:pPr>
          </w:p>
        </w:tc>
        <w:tc>
          <w:tcPr>
            <w:tcW w:w="1418" w:type="dxa"/>
            <w:tcBorders>
              <w:top w:val="single" w:sz="4" w:space="0" w:color="000000"/>
              <w:left w:val="single" w:sz="4" w:space="0" w:color="000000"/>
              <w:bottom w:val="single" w:sz="4" w:space="0" w:color="000000"/>
              <w:right w:val="nil"/>
            </w:tcBorders>
            <w:shd w:val="clear" w:color="auto" w:fill="FFFFFF"/>
            <w:vAlign w:val="center"/>
            <w:hideMark/>
          </w:tcPr>
          <w:p w14:paraId="55019DD5" w14:textId="77777777" w:rsidR="00A93371" w:rsidRPr="00313150" w:rsidRDefault="00A93371" w:rsidP="00B57943">
            <w:pPr>
              <w:snapToGrid w:val="0"/>
              <w:jc w:val="center"/>
              <w:rPr>
                <w:rFonts w:ascii="Times New Roman" w:hAnsi="Times New Roman" w:cs="Times New Roman"/>
                <w:lang w:eastAsia="uk-UA"/>
              </w:rPr>
            </w:pPr>
            <w:r w:rsidRPr="00313150">
              <w:rPr>
                <w:rFonts w:ascii="Times New Roman" w:hAnsi="Times New Roman" w:cs="Times New Roman"/>
              </w:rPr>
              <w:t>0</w:t>
            </w:r>
          </w:p>
        </w:tc>
        <w:tc>
          <w:tcPr>
            <w:tcW w:w="2836" w:type="dxa"/>
            <w:vMerge/>
            <w:tcBorders>
              <w:top w:val="single" w:sz="4" w:space="0" w:color="auto"/>
              <w:left w:val="single" w:sz="4" w:space="0" w:color="000000"/>
              <w:bottom w:val="single" w:sz="4" w:space="0" w:color="000000"/>
              <w:right w:val="single" w:sz="4" w:space="0" w:color="000000"/>
            </w:tcBorders>
            <w:vAlign w:val="center"/>
            <w:hideMark/>
          </w:tcPr>
          <w:p w14:paraId="3A10CAB2" w14:textId="77777777" w:rsidR="00A93371" w:rsidRPr="00313150" w:rsidRDefault="00A93371" w:rsidP="00B57943">
            <w:pPr>
              <w:widowControl/>
              <w:suppressAutoHyphens w:val="0"/>
              <w:rPr>
                <w:rFonts w:ascii="Times New Roman" w:hAnsi="Times New Roman" w:cs="Times New Roman"/>
              </w:rPr>
            </w:pPr>
          </w:p>
        </w:tc>
      </w:tr>
      <w:tr w:rsidR="00A93371" w:rsidRPr="00313150" w14:paraId="6819B084" w14:textId="77777777" w:rsidTr="00B57943">
        <w:trPr>
          <w:cantSplit/>
          <w:trHeight w:val="319"/>
        </w:trPr>
        <w:tc>
          <w:tcPr>
            <w:tcW w:w="5464" w:type="dxa"/>
            <w:vMerge/>
            <w:tcBorders>
              <w:top w:val="single" w:sz="4" w:space="0" w:color="auto"/>
              <w:left w:val="single" w:sz="4" w:space="0" w:color="000000"/>
              <w:bottom w:val="single" w:sz="4" w:space="0" w:color="auto"/>
              <w:right w:val="single" w:sz="4" w:space="0" w:color="auto"/>
            </w:tcBorders>
            <w:vAlign w:val="center"/>
            <w:hideMark/>
          </w:tcPr>
          <w:p w14:paraId="0A205DFC" w14:textId="77777777" w:rsidR="00A93371" w:rsidRPr="00313150" w:rsidRDefault="00A93371" w:rsidP="00B57943">
            <w:pPr>
              <w:widowControl/>
              <w:suppressAutoHyphens w:val="0"/>
              <w:rPr>
                <w:rFonts w:ascii="Times New Roman" w:hAnsi="Times New Roman" w:cs="Times New Roman"/>
              </w:rPr>
            </w:pPr>
          </w:p>
        </w:tc>
        <w:tc>
          <w:tcPr>
            <w:tcW w:w="2687" w:type="dxa"/>
            <w:vMerge/>
            <w:tcBorders>
              <w:top w:val="single" w:sz="4" w:space="0" w:color="auto"/>
              <w:left w:val="single" w:sz="4" w:space="0" w:color="auto"/>
              <w:bottom w:val="single" w:sz="4" w:space="0" w:color="000000"/>
              <w:right w:val="nil"/>
            </w:tcBorders>
            <w:vAlign w:val="center"/>
            <w:hideMark/>
          </w:tcPr>
          <w:p w14:paraId="16C2492B" w14:textId="77777777" w:rsidR="00A93371" w:rsidRPr="00313150" w:rsidRDefault="00A93371" w:rsidP="00B57943">
            <w:pPr>
              <w:widowControl/>
              <w:suppressAutoHyphens w:val="0"/>
              <w:rPr>
                <w:rFonts w:ascii="Times New Roman" w:hAnsi="Times New Roman" w:cs="Times New Roman"/>
              </w:rPr>
            </w:pPr>
          </w:p>
        </w:tc>
        <w:tc>
          <w:tcPr>
            <w:tcW w:w="2268" w:type="dxa"/>
            <w:vMerge/>
            <w:tcBorders>
              <w:top w:val="single" w:sz="4" w:space="0" w:color="auto"/>
              <w:left w:val="single" w:sz="4" w:space="0" w:color="000000"/>
              <w:bottom w:val="single" w:sz="4" w:space="0" w:color="000000"/>
              <w:right w:val="single" w:sz="4" w:space="0" w:color="auto"/>
            </w:tcBorders>
            <w:vAlign w:val="center"/>
            <w:hideMark/>
          </w:tcPr>
          <w:p w14:paraId="367DA813" w14:textId="77777777" w:rsidR="00A93371" w:rsidRPr="00313150" w:rsidRDefault="00A93371" w:rsidP="00B57943">
            <w:pPr>
              <w:widowControl/>
              <w:suppressAutoHyphens w:val="0"/>
              <w:rPr>
                <w:rFonts w:ascii="Times New Roman" w:hAnsi="Times New Roman" w:cs="Times New Roman"/>
                <w:lang w:eastAsia="uk-UA"/>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0DA5B640" w14:textId="77777777" w:rsidR="00A93371" w:rsidRPr="00313150" w:rsidRDefault="00A93371" w:rsidP="00B57943">
            <w:pPr>
              <w:snapToGrid w:val="0"/>
              <w:jc w:val="center"/>
              <w:rPr>
                <w:rFonts w:ascii="Times New Roman" w:hAnsi="Times New Roman" w:cs="Times New Roman"/>
                <w:lang w:eastAsia="uk-UA"/>
              </w:rPr>
            </w:pPr>
            <w:r w:rsidRPr="00313150">
              <w:rPr>
                <w:rFonts w:ascii="Times New Roman" w:hAnsi="Times New Roman" w:cs="Times New Roman"/>
                <w:lang w:eastAsia="uk-UA"/>
              </w:rPr>
              <w:t>2024</w:t>
            </w:r>
          </w:p>
        </w:tc>
        <w:tc>
          <w:tcPr>
            <w:tcW w:w="2976" w:type="dxa"/>
            <w:vMerge/>
            <w:tcBorders>
              <w:top w:val="single" w:sz="4" w:space="0" w:color="000000"/>
              <w:left w:val="single" w:sz="4" w:space="0" w:color="000000"/>
              <w:bottom w:val="single" w:sz="4" w:space="0" w:color="000000"/>
              <w:right w:val="nil"/>
            </w:tcBorders>
            <w:vAlign w:val="center"/>
            <w:hideMark/>
          </w:tcPr>
          <w:p w14:paraId="294D6475" w14:textId="77777777" w:rsidR="00A93371" w:rsidRPr="00313150" w:rsidRDefault="00A93371" w:rsidP="00B57943">
            <w:pPr>
              <w:widowControl/>
              <w:suppressAutoHyphens w:val="0"/>
              <w:rPr>
                <w:rFonts w:ascii="Times New Roman" w:hAnsi="Times New Roman" w:cs="Times New Roman"/>
                <w:lang w:eastAsia="uk-UA"/>
              </w:rPr>
            </w:pPr>
          </w:p>
        </w:tc>
        <w:tc>
          <w:tcPr>
            <w:tcW w:w="1569" w:type="dxa"/>
            <w:vMerge/>
            <w:tcBorders>
              <w:top w:val="single" w:sz="4" w:space="0" w:color="000000"/>
              <w:left w:val="single" w:sz="4" w:space="0" w:color="000000"/>
              <w:bottom w:val="single" w:sz="4" w:space="0" w:color="000000"/>
              <w:right w:val="nil"/>
            </w:tcBorders>
            <w:vAlign w:val="center"/>
            <w:hideMark/>
          </w:tcPr>
          <w:p w14:paraId="1913A09E" w14:textId="77777777" w:rsidR="00A93371" w:rsidRPr="00313150" w:rsidRDefault="00A93371" w:rsidP="00B57943">
            <w:pPr>
              <w:widowControl/>
              <w:suppressAutoHyphens w:val="0"/>
              <w:rPr>
                <w:rFonts w:ascii="Times New Roman" w:hAnsi="Times New Roman" w:cs="Times New Roman"/>
                <w:lang w:eastAsia="uk-UA"/>
              </w:rPr>
            </w:pPr>
          </w:p>
        </w:tc>
        <w:tc>
          <w:tcPr>
            <w:tcW w:w="1418" w:type="dxa"/>
            <w:tcBorders>
              <w:top w:val="single" w:sz="4" w:space="0" w:color="000000"/>
              <w:left w:val="single" w:sz="4" w:space="0" w:color="000000"/>
              <w:bottom w:val="single" w:sz="4" w:space="0" w:color="000000"/>
              <w:right w:val="nil"/>
            </w:tcBorders>
            <w:shd w:val="clear" w:color="auto" w:fill="FFFFFF"/>
            <w:vAlign w:val="center"/>
            <w:hideMark/>
          </w:tcPr>
          <w:p w14:paraId="21058526" w14:textId="77777777" w:rsidR="00A93371" w:rsidRPr="00313150" w:rsidRDefault="00A93371" w:rsidP="00B57943">
            <w:pPr>
              <w:snapToGrid w:val="0"/>
              <w:jc w:val="center"/>
              <w:rPr>
                <w:rFonts w:ascii="Times New Roman" w:hAnsi="Times New Roman" w:cs="Times New Roman"/>
                <w:lang w:eastAsia="uk-UA"/>
              </w:rPr>
            </w:pPr>
            <w:r w:rsidRPr="00313150">
              <w:rPr>
                <w:rFonts w:ascii="Times New Roman" w:hAnsi="Times New Roman" w:cs="Times New Roman"/>
              </w:rPr>
              <w:t>0</w:t>
            </w:r>
          </w:p>
        </w:tc>
        <w:tc>
          <w:tcPr>
            <w:tcW w:w="2836" w:type="dxa"/>
            <w:vMerge/>
            <w:tcBorders>
              <w:top w:val="single" w:sz="4" w:space="0" w:color="auto"/>
              <w:left w:val="single" w:sz="4" w:space="0" w:color="000000"/>
              <w:bottom w:val="single" w:sz="4" w:space="0" w:color="000000"/>
              <w:right w:val="single" w:sz="4" w:space="0" w:color="000000"/>
            </w:tcBorders>
            <w:vAlign w:val="center"/>
            <w:hideMark/>
          </w:tcPr>
          <w:p w14:paraId="6BD1BBAC" w14:textId="77777777" w:rsidR="00A93371" w:rsidRPr="00313150" w:rsidRDefault="00A93371" w:rsidP="00B57943">
            <w:pPr>
              <w:widowControl/>
              <w:suppressAutoHyphens w:val="0"/>
              <w:rPr>
                <w:rFonts w:ascii="Times New Roman" w:hAnsi="Times New Roman" w:cs="Times New Roman"/>
              </w:rPr>
            </w:pPr>
          </w:p>
        </w:tc>
      </w:tr>
      <w:tr w:rsidR="00A93371" w:rsidRPr="00313150" w14:paraId="38749B48" w14:textId="77777777" w:rsidTr="00B57943">
        <w:trPr>
          <w:cantSplit/>
          <w:trHeight w:val="1017"/>
        </w:trPr>
        <w:tc>
          <w:tcPr>
            <w:tcW w:w="509" w:type="dxa"/>
            <w:vMerge w:val="restart"/>
            <w:tcBorders>
              <w:top w:val="single" w:sz="4" w:space="0" w:color="000000"/>
              <w:left w:val="single" w:sz="4" w:space="0" w:color="000000"/>
              <w:bottom w:val="single" w:sz="4" w:space="0" w:color="000000"/>
              <w:right w:val="nil"/>
            </w:tcBorders>
            <w:shd w:val="clear" w:color="auto" w:fill="FFFFFF"/>
            <w:hideMark/>
          </w:tcPr>
          <w:p w14:paraId="3C959BAF" w14:textId="77777777" w:rsidR="00A93371" w:rsidRPr="00313150" w:rsidRDefault="00A93371" w:rsidP="00B57943">
            <w:pPr>
              <w:snapToGrid w:val="0"/>
              <w:jc w:val="center"/>
              <w:rPr>
                <w:rFonts w:ascii="Times New Roman" w:hAnsi="Times New Roman" w:cs="Times New Roman"/>
                <w:lang w:eastAsia="uk-UA"/>
              </w:rPr>
            </w:pPr>
            <w:r w:rsidRPr="00313150">
              <w:rPr>
                <w:rFonts w:ascii="Times New Roman" w:hAnsi="Times New Roman" w:cs="Times New Roman"/>
                <w:lang w:eastAsia="uk-UA"/>
              </w:rPr>
              <w:t>4.</w:t>
            </w:r>
          </w:p>
        </w:tc>
        <w:tc>
          <w:tcPr>
            <w:tcW w:w="2687" w:type="dxa"/>
            <w:vMerge w:val="restart"/>
            <w:tcBorders>
              <w:top w:val="single" w:sz="4" w:space="0" w:color="000000"/>
              <w:left w:val="single" w:sz="4" w:space="0" w:color="000000"/>
              <w:bottom w:val="single" w:sz="4" w:space="0" w:color="000000"/>
              <w:right w:val="nil"/>
            </w:tcBorders>
            <w:shd w:val="clear" w:color="auto" w:fill="FFFFFF"/>
            <w:hideMark/>
          </w:tcPr>
          <w:p w14:paraId="52825959" w14:textId="77777777" w:rsidR="00A93371" w:rsidRPr="00313150" w:rsidRDefault="00A93371" w:rsidP="00B57943">
            <w:pPr>
              <w:snapToGrid w:val="0"/>
              <w:jc w:val="center"/>
              <w:rPr>
                <w:rFonts w:ascii="Times New Roman" w:hAnsi="Times New Roman" w:cs="Times New Roman"/>
                <w:lang w:eastAsia="uk-UA"/>
              </w:rPr>
            </w:pPr>
            <w:r w:rsidRPr="00313150">
              <w:rPr>
                <w:rFonts w:ascii="Times New Roman" w:hAnsi="Times New Roman" w:cs="Times New Roman"/>
                <w:lang w:eastAsia="uk-UA"/>
              </w:rPr>
              <w:t>Заходи  щодо   утримання  захисної споруди</w:t>
            </w:r>
          </w:p>
          <w:p w14:paraId="6DAA7DD3" w14:textId="77777777" w:rsidR="00A93371" w:rsidRPr="00313150" w:rsidRDefault="00A93371" w:rsidP="00B57943">
            <w:pPr>
              <w:snapToGrid w:val="0"/>
              <w:jc w:val="center"/>
              <w:rPr>
                <w:rFonts w:ascii="Times New Roman" w:hAnsi="Times New Roman" w:cs="Times New Roman"/>
                <w:lang w:eastAsia="uk-UA"/>
              </w:rPr>
            </w:pPr>
            <w:r w:rsidRPr="00313150">
              <w:rPr>
                <w:rFonts w:ascii="Times New Roman" w:hAnsi="Times New Roman" w:cs="Times New Roman"/>
                <w:lang w:eastAsia="uk-UA"/>
              </w:rPr>
              <w:t>цивільного захисту Мукачівської міської ради</w:t>
            </w:r>
          </w:p>
        </w:tc>
        <w:tc>
          <w:tcPr>
            <w:tcW w:w="2268" w:type="dxa"/>
            <w:vMerge w:val="restart"/>
            <w:tcBorders>
              <w:top w:val="single" w:sz="4" w:space="0" w:color="auto"/>
              <w:left w:val="single" w:sz="4" w:space="0" w:color="000000"/>
              <w:bottom w:val="single" w:sz="4" w:space="0" w:color="000000"/>
              <w:right w:val="single" w:sz="4" w:space="0" w:color="auto"/>
            </w:tcBorders>
            <w:shd w:val="clear" w:color="auto" w:fill="FFFFFF"/>
            <w:hideMark/>
          </w:tcPr>
          <w:p w14:paraId="40AA0755" w14:textId="77777777" w:rsidR="00A93371" w:rsidRPr="00313150" w:rsidRDefault="00A93371" w:rsidP="00B57943">
            <w:pPr>
              <w:snapToGrid w:val="0"/>
              <w:jc w:val="center"/>
              <w:rPr>
                <w:rFonts w:ascii="Times New Roman" w:hAnsi="Times New Roman" w:cs="Times New Roman"/>
                <w:lang w:eastAsia="uk-UA"/>
              </w:rPr>
            </w:pPr>
            <w:r w:rsidRPr="00313150">
              <w:rPr>
                <w:rFonts w:ascii="Times New Roman" w:hAnsi="Times New Roman" w:cs="Times New Roman"/>
                <w:lang w:eastAsia="uk-UA"/>
              </w:rPr>
              <w:t>Проведення  поточного ремонту захисної споруди цивільного захисту Мукачівської міської ради: м.Мукачево,  пл. Духновича Олександра, 2</w:t>
            </w:r>
          </w:p>
        </w:tc>
        <w:tc>
          <w:tcPr>
            <w:tcW w:w="1134"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55E80F22" w14:textId="77777777" w:rsidR="00A93371" w:rsidRPr="00313150" w:rsidRDefault="00A93371" w:rsidP="00B57943">
            <w:pPr>
              <w:snapToGrid w:val="0"/>
              <w:jc w:val="center"/>
              <w:rPr>
                <w:rFonts w:ascii="Times New Roman" w:hAnsi="Times New Roman" w:cs="Times New Roman"/>
              </w:rPr>
            </w:pPr>
            <w:r w:rsidRPr="00313150">
              <w:rPr>
                <w:rFonts w:ascii="Times New Roman" w:hAnsi="Times New Roman" w:cs="Times New Roman"/>
              </w:rPr>
              <w:t>2022</w:t>
            </w:r>
          </w:p>
        </w:tc>
        <w:tc>
          <w:tcPr>
            <w:tcW w:w="2976" w:type="dxa"/>
            <w:vMerge w:val="restart"/>
            <w:tcBorders>
              <w:top w:val="single" w:sz="4" w:space="0" w:color="000000"/>
              <w:left w:val="single" w:sz="4" w:space="0" w:color="auto"/>
              <w:bottom w:val="single" w:sz="4" w:space="0" w:color="000000"/>
              <w:right w:val="nil"/>
            </w:tcBorders>
            <w:shd w:val="clear" w:color="auto" w:fill="FFFFFF"/>
            <w:hideMark/>
          </w:tcPr>
          <w:p w14:paraId="42998197" w14:textId="77777777" w:rsidR="00A93371" w:rsidRPr="00313150" w:rsidRDefault="00A93371" w:rsidP="00A93371">
            <w:pPr>
              <w:widowControl/>
              <w:numPr>
                <w:ilvl w:val="0"/>
                <w:numId w:val="32"/>
              </w:numPr>
              <w:snapToGrid w:val="0"/>
              <w:ind w:left="0" w:firstLine="0"/>
              <w:textAlignment w:val="auto"/>
              <w:rPr>
                <w:rFonts w:ascii="Times New Roman" w:hAnsi="Times New Roman" w:cs="Times New Roman"/>
                <w:lang w:eastAsia="uk-UA"/>
              </w:rPr>
            </w:pPr>
            <w:r w:rsidRPr="00313150">
              <w:rPr>
                <w:rFonts w:ascii="Times New Roman" w:hAnsi="Times New Roman" w:cs="Times New Roman"/>
                <w:lang w:eastAsia="uk-UA"/>
              </w:rPr>
              <w:t>Виконавчий комітет Мукачівської міської ради, Відділ з питань надзвичайних ситуацій, мобілізаційної та оборонної роботи Мукачівської</w:t>
            </w:r>
          </w:p>
          <w:p w14:paraId="160D4976" w14:textId="77777777" w:rsidR="00A93371" w:rsidRPr="00313150" w:rsidRDefault="00A93371" w:rsidP="00B57943">
            <w:pPr>
              <w:widowControl/>
              <w:tabs>
                <w:tab w:val="num" w:pos="0"/>
              </w:tabs>
              <w:snapToGrid w:val="0"/>
              <w:rPr>
                <w:rFonts w:ascii="Times New Roman" w:hAnsi="Times New Roman" w:cs="Times New Roman"/>
                <w:lang w:eastAsia="uk-UA"/>
              </w:rPr>
            </w:pPr>
            <w:r w:rsidRPr="00313150">
              <w:rPr>
                <w:rFonts w:ascii="Times New Roman" w:hAnsi="Times New Roman" w:cs="Times New Roman"/>
                <w:lang w:eastAsia="uk-UA"/>
              </w:rPr>
              <w:t>міської ради</w:t>
            </w:r>
          </w:p>
        </w:tc>
        <w:tc>
          <w:tcPr>
            <w:tcW w:w="1569" w:type="dxa"/>
            <w:vMerge w:val="restart"/>
            <w:tcBorders>
              <w:top w:val="single" w:sz="4" w:space="0" w:color="000000"/>
              <w:left w:val="single" w:sz="4" w:space="0" w:color="000000"/>
              <w:bottom w:val="single" w:sz="4" w:space="0" w:color="000000"/>
              <w:right w:val="nil"/>
            </w:tcBorders>
            <w:shd w:val="clear" w:color="auto" w:fill="FFFFFF"/>
            <w:hideMark/>
          </w:tcPr>
          <w:p w14:paraId="16C7F1E9" w14:textId="77777777" w:rsidR="00A93371" w:rsidRPr="00313150" w:rsidRDefault="00A93371" w:rsidP="00B57943">
            <w:pPr>
              <w:rPr>
                <w:rFonts w:ascii="Times New Roman" w:hAnsi="Times New Roman" w:cs="Times New Roman"/>
              </w:rPr>
            </w:pPr>
            <w:r w:rsidRPr="00313150">
              <w:rPr>
                <w:rFonts w:ascii="Times New Roman" w:hAnsi="Times New Roman" w:cs="Times New Roman"/>
              </w:rPr>
              <w:t>Бюджет Мукачівської міської територіальної громади</w:t>
            </w:r>
          </w:p>
        </w:tc>
        <w:tc>
          <w:tcPr>
            <w:tcW w:w="1418" w:type="dxa"/>
            <w:tcBorders>
              <w:top w:val="single" w:sz="4" w:space="0" w:color="000000"/>
              <w:left w:val="single" w:sz="4" w:space="0" w:color="000000"/>
              <w:bottom w:val="single" w:sz="4" w:space="0" w:color="000000"/>
              <w:right w:val="nil"/>
            </w:tcBorders>
            <w:shd w:val="clear" w:color="auto" w:fill="FFFFFF"/>
            <w:vAlign w:val="center"/>
            <w:hideMark/>
          </w:tcPr>
          <w:p w14:paraId="0F983A69" w14:textId="77777777" w:rsidR="00A93371" w:rsidRPr="00313150" w:rsidRDefault="00A93371" w:rsidP="00B57943">
            <w:pPr>
              <w:snapToGrid w:val="0"/>
              <w:jc w:val="center"/>
              <w:rPr>
                <w:rFonts w:ascii="Times New Roman" w:hAnsi="Times New Roman" w:cs="Times New Roman"/>
                <w:lang w:eastAsia="uk-UA"/>
              </w:rPr>
            </w:pPr>
            <w:r w:rsidRPr="00313150">
              <w:rPr>
                <w:rFonts w:ascii="Times New Roman" w:hAnsi="Times New Roman" w:cs="Times New Roman"/>
                <w:lang w:val="ru-RU"/>
              </w:rPr>
              <w:t>3</w:t>
            </w:r>
            <w:r w:rsidRPr="00313150">
              <w:rPr>
                <w:rFonts w:ascii="Times New Roman" w:hAnsi="Times New Roman" w:cs="Times New Roman"/>
              </w:rPr>
              <w:t>75,0</w:t>
            </w:r>
          </w:p>
        </w:tc>
        <w:tc>
          <w:tcPr>
            <w:tcW w:w="2836"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5E057B8D" w14:textId="77777777" w:rsidR="00A93371" w:rsidRPr="00313150" w:rsidRDefault="00A93371" w:rsidP="00B57943">
            <w:pPr>
              <w:snapToGrid w:val="0"/>
              <w:rPr>
                <w:rFonts w:ascii="Times New Roman" w:hAnsi="Times New Roman" w:cs="Times New Roman"/>
                <w:lang w:eastAsia="uk-UA"/>
              </w:rPr>
            </w:pPr>
            <w:r w:rsidRPr="00313150">
              <w:rPr>
                <w:rFonts w:ascii="Times New Roman" w:hAnsi="Times New Roman" w:cs="Times New Roman"/>
                <w:lang w:eastAsia="uk-UA"/>
              </w:rPr>
              <w:t>Приведення  захисної споруди</w:t>
            </w:r>
          </w:p>
          <w:p w14:paraId="1361ACE9" w14:textId="77777777" w:rsidR="00A93371" w:rsidRPr="00313150" w:rsidRDefault="00A93371" w:rsidP="00B57943">
            <w:pPr>
              <w:snapToGrid w:val="0"/>
              <w:rPr>
                <w:rFonts w:ascii="Times New Roman" w:hAnsi="Times New Roman" w:cs="Times New Roman"/>
                <w:lang w:eastAsia="uk-UA"/>
              </w:rPr>
            </w:pPr>
            <w:r w:rsidRPr="00313150">
              <w:rPr>
                <w:rFonts w:ascii="Times New Roman" w:hAnsi="Times New Roman" w:cs="Times New Roman"/>
                <w:lang w:eastAsia="uk-UA"/>
              </w:rPr>
              <w:t>цивільного захисту</w:t>
            </w:r>
          </w:p>
          <w:p w14:paraId="25333492" w14:textId="77777777" w:rsidR="00A93371" w:rsidRPr="00313150" w:rsidRDefault="00A93371" w:rsidP="00B57943">
            <w:pPr>
              <w:snapToGrid w:val="0"/>
              <w:rPr>
                <w:rFonts w:ascii="Times New Roman" w:hAnsi="Times New Roman" w:cs="Times New Roman"/>
                <w:lang w:eastAsia="uk-UA"/>
              </w:rPr>
            </w:pPr>
            <w:r w:rsidRPr="00313150">
              <w:rPr>
                <w:rFonts w:ascii="Times New Roman" w:hAnsi="Times New Roman" w:cs="Times New Roman"/>
                <w:lang w:eastAsia="uk-UA"/>
              </w:rPr>
              <w:t>в готовність</w:t>
            </w:r>
          </w:p>
        </w:tc>
      </w:tr>
      <w:tr w:rsidR="00A93371" w:rsidRPr="00313150" w14:paraId="54AEE9DF" w14:textId="77777777" w:rsidTr="00B57943">
        <w:trPr>
          <w:cantSplit/>
          <w:trHeight w:val="583"/>
        </w:trPr>
        <w:tc>
          <w:tcPr>
            <w:tcW w:w="5464" w:type="dxa"/>
            <w:vMerge/>
            <w:tcBorders>
              <w:top w:val="single" w:sz="4" w:space="0" w:color="000000"/>
              <w:left w:val="single" w:sz="4" w:space="0" w:color="000000"/>
              <w:bottom w:val="single" w:sz="4" w:space="0" w:color="000000"/>
              <w:right w:val="nil"/>
            </w:tcBorders>
            <w:vAlign w:val="center"/>
            <w:hideMark/>
          </w:tcPr>
          <w:p w14:paraId="6C75F59E" w14:textId="77777777" w:rsidR="00A93371" w:rsidRPr="00313150" w:rsidRDefault="00A93371" w:rsidP="00B57943">
            <w:pPr>
              <w:widowControl/>
              <w:suppressAutoHyphens w:val="0"/>
              <w:rPr>
                <w:rFonts w:ascii="Times New Roman" w:hAnsi="Times New Roman" w:cs="Times New Roman"/>
                <w:lang w:eastAsia="uk-UA"/>
              </w:rPr>
            </w:pPr>
          </w:p>
        </w:tc>
        <w:tc>
          <w:tcPr>
            <w:tcW w:w="2687" w:type="dxa"/>
            <w:vMerge/>
            <w:tcBorders>
              <w:top w:val="single" w:sz="4" w:space="0" w:color="000000"/>
              <w:left w:val="single" w:sz="4" w:space="0" w:color="000000"/>
              <w:bottom w:val="single" w:sz="4" w:space="0" w:color="000000"/>
              <w:right w:val="nil"/>
            </w:tcBorders>
            <w:vAlign w:val="center"/>
            <w:hideMark/>
          </w:tcPr>
          <w:p w14:paraId="045C8DC9" w14:textId="77777777" w:rsidR="00A93371" w:rsidRPr="00313150" w:rsidRDefault="00A93371" w:rsidP="00B57943">
            <w:pPr>
              <w:widowControl/>
              <w:suppressAutoHyphens w:val="0"/>
              <w:rPr>
                <w:rFonts w:ascii="Times New Roman" w:hAnsi="Times New Roman" w:cs="Times New Roman"/>
                <w:lang w:eastAsia="uk-UA"/>
              </w:rPr>
            </w:pPr>
          </w:p>
        </w:tc>
        <w:tc>
          <w:tcPr>
            <w:tcW w:w="2268" w:type="dxa"/>
            <w:vMerge/>
            <w:tcBorders>
              <w:top w:val="single" w:sz="4" w:space="0" w:color="auto"/>
              <w:left w:val="single" w:sz="4" w:space="0" w:color="000000"/>
              <w:bottom w:val="single" w:sz="4" w:space="0" w:color="000000"/>
              <w:right w:val="single" w:sz="4" w:space="0" w:color="auto"/>
            </w:tcBorders>
            <w:vAlign w:val="center"/>
            <w:hideMark/>
          </w:tcPr>
          <w:p w14:paraId="6DB81456" w14:textId="77777777" w:rsidR="00A93371" w:rsidRPr="00313150" w:rsidRDefault="00A93371" w:rsidP="00B57943">
            <w:pPr>
              <w:widowControl/>
              <w:suppressAutoHyphens w:val="0"/>
              <w:rPr>
                <w:rFonts w:ascii="Times New Roman" w:hAnsi="Times New Roman" w:cs="Times New Roman"/>
                <w:lang w:eastAsia="uk-UA"/>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49F1098C" w14:textId="77777777" w:rsidR="00A93371" w:rsidRPr="00313150" w:rsidRDefault="00A93371" w:rsidP="00B57943">
            <w:pPr>
              <w:snapToGrid w:val="0"/>
              <w:jc w:val="center"/>
              <w:rPr>
                <w:rFonts w:ascii="Times New Roman" w:hAnsi="Times New Roman" w:cs="Times New Roman"/>
              </w:rPr>
            </w:pPr>
            <w:r w:rsidRPr="00313150">
              <w:rPr>
                <w:rFonts w:ascii="Times New Roman" w:hAnsi="Times New Roman" w:cs="Times New Roman"/>
              </w:rPr>
              <w:t>2023</w:t>
            </w:r>
          </w:p>
        </w:tc>
        <w:tc>
          <w:tcPr>
            <w:tcW w:w="2976" w:type="dxa"/>
            <w:vMerge/>
            <w:tcBorders>
              <w:top w:val="single" w:sz="4" w:space="0" w:color="000000"/>
              <w:left w:val="single" w:sz="4" w:space="0" w:color="auto"/>
              <w:bottom w:val="single" w:sz="4" w:space="0" w:color="000000"/>
              <w:right w:val="nil"/>
            </w:tcBorders>
            <w:vAlign w:val="center"/>
            <w:hideMark/>
          </w:tcPr>
          <w:p w14:paraId="3F0825B0" w14:textId="77777777" w:rsidR="00A93371" w:rsidRPr="00313150" w:rsidRDefault="00A93371" w:rsidP="00B57943">
            <w:pPr>
              <w:widowControl/>
              <w:suppressAutoHyphens w:val="0"/>
              <w:rPr>
                <w:rFonts w:ascii="Times New Roman" w:hAnsi="Times New Roman" w:cs="Times New Roman"/>
                <w:lang w:eastAsia="uk-UA"/>
              </w:rPr>
            </w:pPr>
          </w:p>
        </w:tc>
        <w:tc>
          <w:tcPr>
            <w:tcW w:w="1569" w:type="dxa"/>
            <w:vMerge/>
            <w:tcBorders>
              <w:top w:val="single" w:sz="4" w:space="0" w:color="000000"/>
              <w:left w:val="single" w:sz="4" w:space="0" w:color="000000"/>
              <w:bottom w:val="single" w:sz="4" w:space="0" w:color="000000"/>
              <w:right w:val="nil"/>
            </w:tcBorders>
            <w:vAlign w:val="center"/>
            <w:hideMark/>
          </w:tcPr>
          <w:p w14:paraId="369AA502" w14:textId="77777777" w:rsidR="00A93371" w:rsidRPr="00313150" w:rsidRDefault="00A93371" w:rsidP="00B57943">
            <w:pPr>
              <w:widowControl/>
              <w:suppressAutoHyphens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nil"/>
            </w:tcBorders>
            <w:shd w:val="clear" w:color="auto" w:fill="FFFFFF"/>
            <w:vAlign w:val="center"/>
            <w:hideMark/>
          </w:tcPr>
          <w:p w14:paraId="65B90FEC" w14:textId="77777777" w:rsidR="00A93371" w:rsidRPr="00313150" w:rsidRDefault="00A93371" w:rsidP="00B57943">
            <w:pPr>
              <w:snapToGrid w:val="0"/>
              <w:jc w:val="center"/>
              <w:rPr>
                <w:rFonts w:ascii="Times New Roman" w:hAnsi="Times New Roman" w:cs="Times New Roman"/>
                <w:lang w:eastAsia="uk-UA"/>
              </w:rPr>
            </w:pPr>
            <w:r w:rsidRPr="00313150">
              <w:rPr>
                <w:rFonts w:ascii="Times New Roman" w:hAnsi="Times New Roman" w:cs="Times New Roman"/>
              </w:rPr>
              <w:t>100,0</w:t>
            </w:r>
          </w:p>
        </w:tc>
        <w:tc>
          <w:tcPr>
            <w:tcW w:w="2836" w:type="dxa"/>
            <w:vMerge/>
            <w:tcBorders>
              <w:top w:val="single" w:sz="4" w:space="0" w:color="000000"/>
              <w:left w:val="single" w:sz="4" w:space="0" w:color="000000"/>
              <w:bottom w:val="single" w:sz="4" w:space="0" w:color="000000"/>
              <w:right w:val="single" w:sz="4" w:space="0" w:color="000000"/>
            </w:tcBorders>
            <w:vAlign w:val="center"/>
            <w:hideMark/>
          </w:tcPr>
          <w:p w14:paraId="07A4B48B" w14:textId="77777777" w:rsidR="00A93371" w:rsidRPr="00313150" w:rsidRDefault="00A93371" w:rsidP="00B57943">
            <w:pPr>
              <w:widowControl/>
              <w:suppressAutoHyphens w:val="0"/>
              <w:rPr>
                <w:rFonts w:ascii="Times New Roman" w:hAnsi="Times New Roman" w:cs="Times New Roman"/>
                <w:lang w:eastAsia="uk-UA"/>
              </w:rPr>
            </w:pPr>
          </w:p>
        </w:tc>
      </w:tr>
      <w:tr w:rsidR="00A93371" w:rsidRPr="00313150" w14:paraId="0DACDF52" w14:textId="77777777" w:rsidTr="00B57943">
        <w:trPr>
          <w:cantSplit/>
          <w:trHeight w:val="60"/>
        </w:trPr>
        <w:tc>
          <w:tcPr>
            <w:tcW w:w="5464" w:type="dxa"/>
            <w:vMerge/>
            <w:tcBorders>
              <w:top w:val="single" w:sz="4" w:space="0" w:color="000000"/>
              <w:left w:val="single" w:sz="4" w:space="0" w:color="000000"/>
              <w:bottom w:val="single" w:sz="4" w:space="0" w:color="000000"/>
              <w:right w:val="nil"/>
            </w:tcBorders>
            <w:vAlign w:val="center"/>
            <w:hideMark/>
          </w:tcPr>
          <w:p w14:paraId="554F04C0" w14:textId="77777777" w:rsidR="00A93371" w:rsidRPr="00313150" w:rsidRDefault="00A93371" w:rsidP="00B57943">
            <w:pPr>
              <w:widowControl/>
              <w:suppressAutoHyphens w:val="0"/>
              <w:rPr>
                <w:rFonts w:ascii="Times New Roman" w:hAnsi="Times New Roman" w:cs="Times New Roman"/>
                <w:lang w:eastAsia="uk-UA"/>
              </w:rPr>
            </w:pPr>
          </w:p>
        </w:tc>
        <w:tc>
          <w:tcPr>
            <w:tcW w:w="2687" w:type="dxa"/>
            <w:vMerge/>
            <w:tcBorders>
              <w:top w:val="single" w:sz="4" w:space="0" w:color="000000"/>
              <w:left w:val="single" w:sz="4" w:space="0" w:color="000000"/>
              <w:bottom w:val="single" w:sz="4" w:space="0" w:color="000000"/>
              <w:right w:val="nil"/>
            </w:tcBorders>
            <w:vAlign w:val="center"/>
            <w:hideMark/>
          </w:tcPr>
          <w:p w14:paraId="53761370" w14:textId="77777777" w:rsidR="00A93371" w:rsidRPr="00313150" w:rsidRDefault="00A93371" w:rsidP="00B57943">
            <w:pPr>
              <w:widowControl/>
              <w:suppressAutoHyphens w:val="0"/>
              <w:rPr>
                <w:rFonts w:ascii="Times New Roman" w:hAnsi="Times New Roman" w:cs="Times New Roman"/>
                <w:lang w:eastAsia="uk-UA"/>
              </w:rPr>
            </w:pPr>
          </w:p>
        </w:tc>
        <w:tc>
          <w:tcPr>
            <w:tcW w:w="2268" w:type="dxa"/>
            <w:vMerge/>
            <w:tcBorders>
              <w:top w:val="single" w:sz="4" w:space="0" w:color="auto"/>
              <w:left w:val="single" w:sz="4" w:space="0" w:color="000000"/>
              <w:bottom w:val="single" w:sz="4" w:space="0" w:color="000000"/>
              <w:right w:val="single" w:sz="4" w:space="0" w:color="auto"/>
            </w:tcBorders>
            <w:vAlign w:val="center"/>
            <w:hideMark/>
          </w:tcPr>
          <w:p w14:paraId="73D499C8" w14:textId="77777777" w:rsidR="00A93371" w:rsidRPr="00313150" w:rsidRDefault="00A93371" w:rsidP="00B57943">
            <w:pPr>
              <w:widowControl/>
              <w:suppressAutoHyphens w:val="0"/>
              <w:rPr>
                <w:rFonts w:ascii="Times New Roman" w:hAnsi="Times New Roman" w:cs="Times New Roman"/>
                <w:lang w:eastAsia="uk-UA"/>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3E1C95A7" w14:textId="77777777" w:rsidR="00A93371" w:rsidRPr="00313150" w:rsidRDefault="00A93371" w:rsidP="00B57943">
            <w:pPr>
              <w:snapToGrid w:val="0"/>
              <w:jc w:val="center"/>
              <w:rPr>
                <w:rFonts w:ascii="Times New Roman" w:hAnsi="Times New Roman" w:cs="Times New Roman"/>
                <w:lang w:eastAsia="uk-UA"/>
              </w:rPr>
            </w:pPr>
            <w:r w:rsidRPr="00313150">
              <w:rPr>
                <w:rFonts w:ascii="Times New Roman" w:hAnsi="Times New Roman" w:cs="Times New Roman"/>
                <w:lang w:eastAsia="uk-UA"/>
              </w:rPr>
              <w:t>2024</w:t>
            </w:r>
          </w:p>
        </w:tc>
        <w:tc>
          <w:tcPr>
            <w:tcW w:w="2976" w:type="dxa"/>
            <w:vMerge/>
            <w:tcBorders>
              <w:top w:val="single" w:sz="4" w:space="0" w:color="000000"/>
              <w:left w:val="single" w:sz="4" w:space="0" w:color="auto"/>
              <w:bottom w:val="single" w:sz="4" w:space="0" w:color="000000"/>
              <w:right w:val="nil"/>
            </w:tcBorders>
            <w:vAlign w:val="center"/>
            <w:hideMark/>
          </w:tcPr>
          <w:p w14:paraId="69A5F537" w14:textId="77777777" w:rsidR="00A93371" w:rsidRPr="00313150" w:rsidRDefault="00A93371" w:rsidP="00B57943">
            <w:pPr>
              <w:widowControl/>
              <w:suppressAutoHyphens w:val="0"/>
              <w:rPr>
                <w:rFonts w:ascii="Times New Roman" w:hAnsi="Times New Roman" w:cs="Times New Roman"/>
                <w:lang w:eastAsia="uk-UA"/>
              </w:rPr>
            </w:pPr>
          </w:p>
        </w:tc>
        <w:tc>
          <w:tcPr>
            <w:tcW w:w="1569" w:type="dxa"/>
            <w:vMerge/>
            <w:tcBorders>
              <w:top w:val="single" w:sz="4" w:space="0" w:color="000000"/>
              <w:left w:val="single" w:sz="4" w:space="0" w:color="000000"/>
              <w:bottom w:val="single" w:sz="4" w:space="0" w:color="000000"/>
              <w:right w:val="nil"/>
            </w:tcBorders>
            <w:vAlign w:val="center"/>
            <w:hideMark/>
          </w:tcPr>
          <w:p w14:paraId="1EBD3F1C" w14:textId="77777777" w:rsidR="00A93371" w:rsidRPr="00313150" w:rsidRDefault="00A93371" w:rsidP="00B57943">
            <w:pPr>
              <w:widowControl/>
              <w:suppressAutoHyphens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nil"/>
            </w:tcBorders>
            <w:shd w:val="clear" w:color="auto" w:fill="FFFFFF"/>
            <w:vAlign w:val="center"/>
            <w:hideMark/>
          </w:tcPr>
          <w:p w14:paraId="5D2ADFE0" w14:textId="77777777" w:rsidR="00A93371" w:rsidRPr="00313150" w:rsidRDefault="00A93371" w:rsidP="00B57943">
            <w:pPr>
              <w:snapToGrid w:val="0"/>
              <w:jc w:val="center"/>
              <w:rPr>
                <w:rFonts w:ascii="Times New Roman" w:hAnsi="Times New Roman" w:cs="Times New Roman"/>
                <w:lang w:eastAsia="uk-UA"/>
              </w:rPr>
            </w:pPr>
            <w:r w:rsidRPr="00313150">
              <w:rPr>
                <w:rFonts w:ascii="Times New Roman" w:hAnsi="Times New Roman" w:cs="Times New Roman"/>
              </w:rPr>
              <w:t>100,0</w:t>
            </w:r>
          </w:p>
        </w:tc>
        <w:tc>
          <w:tcPr>
            <w:tcW w:w="2836" w:type="dxa"/>
            <w:vMerge/>
            <w:tcBorders>
              <w:top w:val="single" w:sz="4" w:space="0" w:color="000000"/>
              <w:left w:val="single" w:sz="4" w:space="0" w:color="000000"/>
              <w:bottom w:val="single" w:sz="4" w:space="0" w:color="000000"/>
              <w:right w:val="single" w:sz="4" w:space="0" w:color="000000"/>
            </w:tcBorders>
            <w:vAlign w:val="center"/>
            <w:hideMark/>
          </w:tcPr>
          <w:p w14:paraId="50DB71E3" w14:textId="77777777" w:rsidR="00A93371" w:rsidRPr="00313150" w:rsidRDefault="00A93371" w:rsidP="00B57943">
            <w:pPr>
              <w:widowControl/>
              <w:suppressAutoHyphens w:val="0"/>
              <w:rPr>
                <w:rFonts w:ascii="Times New Roman" w:hAnsi="Times New Roman" w:cs="Times New Roman"/>
                <w:lang w:eastAsia="uk-UA"/>
              </w:rPr>
            </w:pPr>
          </w:p>
        </w:tc>
      </w:tr>
      <w:tr w:rsidR="00A93371" w:rsidRPr="00313150" w14:paraId="0DA7FB7A" w14:textId="77777777" w:rsidTr="00B57943">
        <w:trPr>
          <w:cantSplit/>
          <w:trHeight w:val="789"/>
        </w:trPr>
        <w:tc>
          <w:tcPr>
            <w:tcW w:w="509" w:type="dxa"/>
            <w:vMerge w:val="restart"/>
            <w:tcBorders>
              <w:top w:val="single" w:sz="4" w:space="0" w:color="000000"/>
              <w:left w:val="single" w:sz="4" w:space="0" w:color="000000"/>
              <w:bottom w:val="single" w:sz="4" w:space="0" w:color="000000"/>
              <w:right w:val="nil"/>
            </w:tcBorders>
            <w:shd w:val="clear" w:color="auto" w:fill="FFFFFF"/>
            <w:tcMar>
              <w:top w:w="55" w:type="dxa"/>
              <w:left w:w="55" w:type="dxa"/>
              <w:bottom w:w="55" w:type="dxa"/>
              <w:right w:w="55" w:type="dxa"/>
            </w:tcMar>
            <w:hideMark/>
          </w:tcPr>
          <w:p w14:paraId="3BFFF5B3" w14:textId="77777777" w:rsidR="00A93371" w:rsidRPr="00313150" w:rsidRDefault="00A93371" w:rsidP="00A93371">
            <w:pPr>
              <w:pStyle w:val="afd"/>
              <w:numPr>
                <w:ilvl w:val="0"/>
                <w:numId w:val="32"/>
              </w:numPr>
              <w:jc w:val="center"/>
              <w:rPr>
                <w:kern w:val="2"/>
                <w:lang w:val="uk-UA" w:eastAsia="uk-UA" w:bidi="hi-IN"/>
              </w:rPr>
            </w:pPr>
            <w:r w:rsidRPr="00313150">
              <w:rPr>
                <w:kern w:val="2"/>
                <w:lang w:val="uk-UA" w:eastAsia="uk-UA" w:bidi="hi-IN"/>
              </w:rPr>
              <w:t>5.</w:t>
            </w:r>
          </w:p>
        </w:tc>
        <w:tc>
          <w:tcPr>
            <w:tcW w:w="2687" w:type="dxa"/>
            <w:vMerge w:val="restart"/>
            <w:tcBorders>
              <w:top w:val="single" w:sz="4" w:space="0" w:color="000000"/>
              <w:left w:val="single" w:sz="4" w:space="0" w:color="000000"/>
              <w:bottom w:val="single" w:sz="4" w:space="0" w:color="000000"/>
              <w:right w:val="nil"/>
            </w:tcBorders>
            <w:shd w:val="clear" w:color="auto" w:fill="FFFFFF"/>
            <w:tcMar>
              <w:top w:w="55" w:type="dxa"/>
              <w:left w:w="55" w:type="dxa"/>
              <w:bottom w:w="55" w:type="dxa"/>
              <w:right w:w="55" w:type="dxa"/>
            </w:tcMar>
          </w:tcPr>
          <w:p w14:paraId="6581B49C" w14:textId="77777777" w:rsidR="00A93371" w:rsidRPr="00313150" w:rsidRDefault="00A93371" w:rsidP="00B57943">
            <w:pPr>
              <w:snapToGrid w:val="0"/>
              <w:jc w:val="center"/>
              <w:rPr>
                <w:rFonts w:ascii="Times New Roman" w:hAnsi="Times New Roman" w:cs="Times New Roman"/>
                <w:lang w:eastAsia="uk-UA"/>
              </w:rPr>
            </w:pPr>
            <w:r w:rsidRPr="00313150">
              <w:rPr>
                <w:rFonts w:ascii="Times New Roman" w:hAnsi="Times New Roman" w:cs="Times New Roman"/>
                <w:lang w:eastAsia="uk-UA"/>
              </w:rPr>
              <w:t xml:space="preserve">Заходи з оповіщення та </w:t>
            </w:r>
          </w:p>
          <w:p w14:paraId="3BFAA3AE" w14:textId="77777777" w:rsidR="00A93371" w:rsidRPr="00313150" w:rsidRDefault="00A93371" w:rsidP="00B57943">
            <w:pPr>
              <w:snapToGrid w:val="0"/>
              <w:jc w:val="center"/>
              <w:rPr>
                <w:rFonts w:ascii="Times New Roman" w:hAnsi="Times New Roman" w:cs="Times New Roman"/>
                <w:lang w:eastAsia="uk-UA"/>
              </w:rPr>
            </w:pPr>
            <w:r w:rsidRPr="00313150">
              <w:rPr>
                <w:rFonts w:ascii="Times New Roman" w:hAnsi="Times New Roman" w:cs="Times New Roman"/>
                <w:lang w:eastAsia="uk-UA"/>
              </w:rPr>
              <w:t>призову на військову службу</w:t>
            </w:r>
          </w:p>
          <w:p w14:paraId="19663057" w14:textId="77777777" w:rsidR="00A93371" w:rsidRPr="00313150" w:rsidRDefault="00A93371" w:rsidP="00B57943">
            <w:pPr>
              <w:snapToGrid w:val="0"/>
              <w:jc w:val="center"/>
              <w:rPr>
                <w:rFonts w:ascii="Times New Roman" w:hAnsi="Times New Roman" w:cs="Times New Roman"/>
                <w:lang w:eastAsia="uk-UA"/>
              </w:rPr>
            </w:pPr>
          </w:p>
          <w:p w14:paraId="00594330" w14:textId="77777777" w:rsidR="00A93371" w:rsidRPr="00313150" w:rsidRDefault="00A93371" w:rsidP="00B57943">
            <w:pPr>
              <w:snapToGrid w:val="0"/>
              <w:jc w:val="center"/>
              <w:rPr>
                <w:rFonts w:ascii="Times New Roman" w:hAnsi="Times New Roman" w:cs="Times New Roman"/>
                <w:lang w:eastAsia="uk-UA"/>
              </w:rPr>
            </w:pPr>
          </w:p>
          <w:p w14:paraId="7B734A25" w14:textId="77777777" w:rsidR="00A93371" w:rsidRPr="00313150" w:rsidRDefault="00A93371" w:rsidP="00B57943">
            <w:pPr>
              <w:snapToGrid w:val="0"/>
              <w:jc w:val="center"/>
              <w:rPr>
                <w:rFonts w:ascii="Times New Roman" w:hAnsi="Times New Roman" w:cs="Times New Roman"/>
                <w:lang w:eastAsia="uk-UA"/>
              </w:rPr>
            </w:pPr>
          </w:p>
          <w:p w14:paraId="10F0791D" w14:textId="77777777" w:rsidR="00A93371" w:rsidRPr="00313150" w:rsidRDefault="00A93371" w:rsidP="00B57943">
            <w:pPr>
              <w:snapToGrid w:val="0"/>
              <w:jc w:val="center"/>
              <w:rPr>
                <w:rFonts w:ascii="Times New Roman" w:hAnsi="Times New Roman" w:cs="Times New Roman"/>
                <w:lang w:eastAsia="uk-UA"/>
              </w:rPr>
            </w:pPr>
          </w:p>
          <w:p w14:paraId="7462FF36" w14:textId="77777777" w:rsidR="00A93371" w:rsidRPr="00313150" w:rsidRDefault="00A93371" w:rsidP="00B57943">
            <w:pPr>
              <w:snapToGrid w:val="0"/>
              <w:jc w:val="center"/>
              <w:rPr>
                <w:rFonts w:ascii="Times New Roman" w:hAnsi="Times New Roman" w:cs="Times New Roman"/>
                <w:lang w:eastAsia="uk-UA"/>
              </w:rPr>
            </w:pPr>
          </w:p>
        </w:tc>
        <w:tc>
          <w:tcPr>
            <w:tcW w:w="2268" w:type="dxa"/>
            <w:vMerge w:val="restart"/>
            <w:tcBorders>
              <w:top w:val="single" w:sz="4" w:space="0" w:color="000000"/>
              <w:left w:val="single" w:sz="4" w:space="0" w:color="000000"/>
              <w:bottom w:val="single" w:sz="4" w:space="0" w:color="000000"/>
              <w:right w:val="nil"/>
            </w:tcBorders>
            <w:shd w:val="clear" w:color="auto" w:fill="FFFFFF"/>
            <w:tcMar>
              <w:top w:w="55" w:type="dxa"/>
              <w:left w:w="55" w:type="dxa"/>
              <w:bottom w:w="55" w:type="dxa"/>
              <w:right w:w="55" w:type="dxa"/>
            </w:tcMar>
            <w:hideMark/>
          </w:tcPr>
          <w:p w14:paraId="14E5A4DE" w14:textId="77777777" w:rsidR="00A93371" w:rsidRPr="00313150" w:rsidRDefault="00A93371" w:rsidP="00B57943">
            <w:pPr>
              <w:snapToGrid w:val="0"/>
              <w:jc w:val="both"/>
              <w:rPr>
                <w:rFonts w:ascii="Times New Roman" w:hAnsi="Times New Roman" w:cs="Times New Roman"/>
              </w:rPr>
            </w:pPr>
            <w:r w:rsidRPr="00313150">
              <w:rPr>
                <w:rFonts w:ascii="Times New Roman" w:hAnsi="Times New Roman" w:cs="Times New Roman"/>
                <w:color w:val="000000"/>
                <w:lang w:eastAsia="uk-UA"/>
              </w:rPr>
              <w:t xml:space="preserve">Придбання ксероксного паперу та конвертів для оповіщення призовників  </w:t>
            </w:r>
          </w:p>
        </w:tc>
        <w:tc>
          <w:tcPr>
            <w:tcW w:w="1134" w:type="dxa"/>
            <w:tcBorders>
              <w:top w:val="single" w:sz="4" w:space="0" w:color="000000"/>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14:paraId="48F2A201" w14:textId="77777777" w:rsidR="00A93371" w:rsidRPr="00313150" w:rsidRDefault="00A93371" w:rsidP="00B57943">
            <w:pPr>
              <w:snapToGrid w:val="0"/>
              <w:jc w:val="center"/>
              <w:rPr>
                <w:rFonts w:ascii="Times New Roman" w:hAnsi="Times New Roman" w:cs="Times New Roman"/>
              </w:rPr>
            </w:pPr>
            <w:r w:rsidRPr="00313150">
              <w:rPr>
                <w:rFonts w:ascii="Times New Roman" w:hAnsi="Times New Roman" w:cs="Times New Roman"/>
              </w:rPr>
              <w:t>2022</w:t>
            </w:r>
          </w:p>
        </w:tc>
        <w:tc>
          <w:tcPr>
            <w:tcW w:w="2976" w:type="dxa"/>
            <w:vMerge w:val="restart"/>
            <w:tcBorders>
              <w:top w:val="single" w:sz="4" w:space="0" w:color="000000"/>
              <w:left w:val="single" w:sz="4" w:space="0" w:color="000000"/>
              <w:bottom w:val="single" w:sz="4" w:space="0" w:color="000000"/>
              <w:right w:val="nil"/>
            </w:tcBorders>
            <w:shd w:val="clear" w:color="auto" w:fill="FFFFFF"/>
            <w:tcMar>
              <w:top w:w="55" w:type="dxa"/>
              <w:left w:w="55" w:type="dxa"/>
              <w:bottom w:w="55" w:type="dxa"/>
              <w:right w:w="55" w:type="dxa"/>
            </w:tcMar>
            <w:hideMark/>
          </w:tcPr>
          <w:p w14:paraId="1F3DD389" w14:textId="77777777" w:rsidR="00A93371" w:rsidRPr="00313150" w:rsidRDefault="00A93371" w:rsidP="00A93371">
            <w:pPr>
              <w:widowControl/>
              <w:numPr>
                <w:ilvl w:val="0"/>
                <w:numId w:val="32"/>
              </w:numPr>
              <w:snapToGrid w:val="0"/>
              <w:ind w:left="0" w:firstLine="0"/>
              <w:textAlignment w:val="auto"/>
              <w:rPr>
                <w:rFonts w:ascii="Times New Roman" w:hAnsi="Times New Roman" w:cs="Times New Roman"/>
                <w:lang w:eastAsia="uk-UA"/>
              </w:rPr>
            </w:pPr>
            <w:r w:rsidRPr="00313150">
              <w:rPr>
                <w:rFonts w:ascii="Times New Roman" w:hAnsi="Times New Roman" w:cs="Times New Roman"/>
                <w:lang w:eastAsia="uk-UA"/>
              </w:rPr>
              <w:t>Виконавчий комітет Мукачівської міської ради, Відділ з питань надзвичайних ситуацій, мобілізаційної та оборонної роботи Мукачівської</w:t>
            </w:r>
          </w:p>
          <w:p w14:paraId="21E8FA13" w14:textId="77777777" w:rsidR="00A93371" w:rsidRPr="00313150" w:rsidRDefault="00A93371" w:rsidP="00A93371">
            <w:pPr>
              <w:widowControl/>
              <w:numPr>
                <w:ilvl w:val="0"/>
                <w:numId w:val="32"/>
              </w:numPr>
              <w:snapToGrid w:val="0"/>
              <w:ind w:left="-53" w:firstLine="0"/>
              <w:textAlignment w:val="auto"/>
              <w:rPr>
                <w:rFonts w:ascii="Times New Roman" w:hAnsi="Times New Roman" w:cs="Times New Roman"/>
                <w:lang w:eastAsia="uk-UA"/>
              </w:rPr>
            </w:pPr>
            <w:r w:rsidRPr="00313150">
              <w:rPr>
                <w:rFonts w:ascii="Times New Roman" w:hAnsi="Times New Roman" w:cs="Times New Roman"/>
                <w:lang w:eastAsia="uk-UA"/>
              </w:rPr>
              <w:t>міської ради</w:t>
            </w:r>
          </w:p>
        </w:tc>
        <w:tc>
          <w:tcPr>
            <w:tcW w:w="1569" w:type="dxa"/>
            <w:vMerge w:val="restart"/>
            <w:tcBorders>
              <w:top w:val="single" w:sz="4" w:space="0" w:color="000000"/>
              <w:left w:val="single" w:sz="4" w:space="0" w:color="000000"/>
              <w:bottom w:val="single" w:sz="4" w:space="0" w:color="000000"/>
              <w:right w:val="nil"/>
            </w:tcBorders>
            <w:shd w:val="clear" w:color="auto" w:fill="FFFFFF"/>
            <w:tcMar>
              <w:top w:w="55" w:type="dxa"/>
              <w:left w:w="55" w:type="dxa"/>
              <w:bottom w:w="55" w:type="dxa"/>
              <w:right w:w="55" w:type="dxa"/>
            </w:tcMar>
            <w:hideMark/>
          </w:tcPr>
          <w:p w14:paraId="01CE7370" w14:textId="77777777" w:rsidR="00A93371" w:rsidRPr="00313150" w:rsidRDefault="00A93371" w:rsidP="00B57943">
            <w:pPr>
              <w:widowControl/>
              <w:snapToGrid w:val="0"/>
              <w:rPr>
                <w:rFonts w:ascii="Times New Roman" w:hAnsi="Times New Roman" w:cs="Times New Roman"/>
                <w:lang w:eastAsia="uk-UA"/>
              </w:rPr>
            </w:pPr>
            <w:r w:rsidRPr="00313150">
              <w:rPr>
                <w:rFonts w:ascii="Times New Roman" w:hAnsi="Times New Roman" w:cs="Times New Roman"/>
              </w:rPr>
              <w:t>Бюджет Мукачівської міської територіальної громади</w:t>
            </w:r>
          </w:p>
        </w:tc>
        <w:tc>
          <w:tcPr>
            <w:tcW w:w="1418" w:type="dxa"/>
            <w:tcBorders>
              <w:top w:val="single" w:sz="4" w:space="0" w:color="000000"/>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14:paraId="682F3C91" w14:textId="77777777" w:rsidR="00A93371" w:rsidRPr="00313150" w:rsidRDefault="00A93371" w:rsidP="00A93371">
            <w:pPr>
              <w:widowControl/>
              <w:numPr>
                <w:ilvl w:val="0"/>
                <w:numId w:val="32"/>
              </w:numPr>
              <w:snapToGrid w:val="0"/>
              <w:jc w:val="center"/>
              <w:textAlignment w:val="auto"/>
              <w:rPr>
                <w:rFonts w:ascii="Times New Roman" w:hAnsi="Times New Roman" w:cs="Times New Roman"/>
                <w:lang w:eastAsia="uk-UA"/>
              </w:rPr>
            </w:pPr>
            <w:r w:rsidRPr="00313150">
              <w:rPr>
                <w:rFonts w:ascii="Times New Roman" w:hAnsi="Times New Roman" w:cs="Times New Roman"/>
                <w:lang w:eastAsia="uk-UA"/>
              </w:rPr>
              <w:t>21,0</w:t>
            </w:r>
          </w:p>
        </w:tc>
        <w:tc>
          <w:tcPr>
            <w:tcW w:w="28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hideMark/>
          </w:tcPr>
          <w:p w14:paraId="77337F4F" w14:textId="77777777" w:rsidR="00A93371" w:rsidRPr="00313150" w:rsidRDefault="00A93371" w:rsidP="00A93371">
            <w:pPr>
              <w:widowControl/>
              <w:numPr>
                <w:ilvl w:val="0"/>
                <w:numId w:val="32"/>
              </w:numPr>
              <w:snapToGrid w:val="0"/>
              <w:textAlignment w:val="auto"/>
              <w:rPr>
                <w:rFonts w:ascii="Times New Roman" w:hAnsi="Times New Roman" w:cs="Times New Roman"/>
              </w:rPr>
            </w:pPr>
            <w:r w:rsidRPr="00313150">
              <w:rPr>
                <w:rFonts w:ascii="Times New Roman" w:hAnsi="Times New Roman" w:cs="Times New Roman"/>
                <w:lang w:eastAsia="uk-UA"/>
              </w:rPr>
              <w:t>Виконання заходів з оповіщення військово-зобов’язаних</w:t>
            </w:r>
          </w:p>
        </w:tc>
      </w:tr>
      <w:tr w:rsidR="00A93371" w:rsidRPr="00313150" w14:paraId="5BFA1B9A" w14:textId="77777777" w:rsidTr="00B57943">
        <w:trPr>
          <w:cantSplit/>
          <w:trHeight w:val="629"/>
        </w:trPr>
        <w:tc>
          <w:tcPr>
            <w:tcW w:w="5464" w:type="dxa"/>
            <w:vMerge/>
            <w:tcBorders>
              <w:top w:val="single" w:sz="4" w:space="0" w:color="000000"/>
              <w:left w:val="single" w:sz="4" w:space="0" w:color="000000"/>
              <w:bottom w:val="single" w:sz="4" w:space="0" w:color="000000"/>
              <w:right w:val="nil"/>
            </w:tcBorders>
            <w:vAlign w:val="center"/>
            <w:hideMark/>
          </w:tcPr>
          <w:p w14:paraId="006741E1" w14:textId="77777777" w:rsidR="00A93371" w:rsidRPr="00313150" w:rsidRDefault="00A93371" w:rsidP="00B57943">
            <w:pPr>
              <w:widowControl/>
              <w:suppressAutoHyphens w:val="0"/>
              <w:rPr>
                <w:rFonts w:ascii="Times New Roman" w:eastAsia="Times New Roman" w:hAnsi="Times New Roman" w:cs="Times New Roman"/>
                <w:lang w:eastAsia="uk-UA"/>
              </w:rPr>
            </w:pPr>
          </w:p>
        </w:tc>
        <w:tc>
          <w:tcPr>
            <w:tcW w:w="2687" w:type="dxa"/>
            <w:vMerge/>
            <w:tcBorders>
              <w:top w:val="single" w:sz="4" w:space="0" w:color="000000"/>
              <w:left w:val="single" w:sz="4" w:space="0" w:color="000000"/>
              <w:bottom w:val="single" w:sz="4" w:space="0" w:color="000000"/>
              <w:right w:val="nil"/>
            </w:tcBorders>
            <w:vAlign w:val="center"/>
            <w:hideMark/>
          </w:tcPr>
          <w:p w14:paraId="1456FDF4" w14:textId="77777777" w:rsidR="00A93371" w:rsidRPr="00313150" w:rsidRDefault="00A93371" w:rsidP="00B57943">
            <w:pPr>
              <w:widowControl/>
              <w:suppressAutoHyphens w:val="0"/>
              <w:rPr>
                <w:rFonts w:ascii="Times New Roman" w:hAnsi="Times New Roman" w:cs="Times New Roman"/>
                <w:lang w:eastAsia="uk-UA"/>
              </w:rPr>
            </w:pPr>
          </w:p>
        </w:tc>
        <w:tc>
          <w:tcPr>
            <w:tcW w:w="2268" w:type="dxa"/>
            <w:vMerge/>
            <w:tcBorders>
              <w:top w:val="single" w:sz="4" w:space="0" w:color="000000"/>
              <w:left w:val="single" w:sz="4" w:space="0" w:color="000000"/>
              <w:bottom w:val="single" w:sz="4" w:space="0" w:color="000000"/>
              <w:right w:val="nil"/>
            </w:tcBorders>
            <w:vAlign w:val="center"/>
            <w:hideMark/>
          </w:tcPr>
          <w:p w14:paraId="6859295F" w14:textId="77777777" w:rsidR="00A93371" w:rsidRPr="00313150" w:rsidRDefault="00A93371" w:rsidP="00B57943">
            <w:pPr>
              <w:widowControl/>
              <w:suppressAutoHyphens w:val="0"/>
              <w:rPr>
                <w:rFonts w:ascii="Times New Roman" w:hAnsi="Times New Roman" w:cs="Times New Roman"/>
              </w:rPr>
            </w:pPr>
          </w:p>
        </w:tc>
        <w:tc>
          <w:tcPr>
            <w:tcW w:w="1134"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14:paraId="3F94FE68" w14:textId="77777777" w:rsidR="00A93371" w:rsidRPr="00313150" w:rsidRDefault="00A93371" w:rsidP="00B57943">
            <w:pPr>
              <w:snapToGrid w:val="0"/>
              <w:jc w:val="center"/>
              <w:rPr>
                <w:rFonts w:ascii="Times New Roman" w:hAnsi="Times New Roman" w:cs="Times New Roman"/>
              </w:rPr>
            </w:pPr>
            <w:r w:rsidRPr="00313150">
              <w:rPr>
                <w:rFonts w:ascii="Times New Roman" w:hAnsi="Times New Roman" w:cs="Times New Roman"/>
              </w:rPr>
              <w:t>2023</w:t>
            </w:r>
          </w:p>
        </w:tc>
        <w:tc>
          <w:tcPr>
            <w:tcW w:w="2976" w:type="dxa"/>
            <w:vMerge/>
            <w:tcBorders>
              <w:top w:val="single" w:sz="4" w:space="0" w:color="000000"/>
              <w:left w:val="single" w:sz="4" w:space="0" w:color="000000"/>
              <w:bottom w:val="single" w:sz="4" w:space="0" w:color="000000"/>
              <w:right w:val="nil"/>
            </w:tcBorders>
            <w:vAlign w:val="center"/>
            <w:hideMark/>
          </w:tcPr>
          <w:p w14:paraId="51F0A01D" w14:textId="77777777" w:rsidR="00A93371" w:rsidRPr="00313150" w:rsidRDefault="00A93371" w:rsidP="00B57943">
            <w:pPr>
              <w:widowControl/>
              <w:suppressAutoHyphens w:val="0"/>
              <w:rPr>
                <w:rFonts w:ascii="Times New Roman" w:hAnsi="Times New Roman" w:cs="Times New Roman"/>
                <w:lang w:eastAsia="uk-UA"/>
              </w:rPr>
            </w:pPr>
          </w:p>
        </w:tc>
        <w:tc>
          <w:tcPr>
            <w:tcW w:w="1569" w:type="dxa"/>
            <w:vMerge/>
            <w:tcBorders>
              <w:top w:val="single" w:sz="4" w:space="0" w:color="000000"/>
              <w:left w:val="single" w:sz="4" w:space="0" w:color="000000"/>
              <w:bottom w:val="single" w:sz="4" w:space="0" w:color="000000"/>
              <w:right w:val="nil"/>
            </w:tcBorders>
            <w:vAlign w:val="center"/>
            <w:hideMark/>
          </w:tcPr>
          <w:p w14:paraId="173B6B8E" w14:textId="77777777" w:rsidR="00A93371" w:rsidRPr="00313150" w:rsidRDefault="00A93371" w:rsidP="00B57943">
            <w:pPr>
              <w:widowControl/>
              <w:suppressAutoHyphens w:val="0"/>
              <w:rPr>
                <w:rFonts w:ascii="Times New Roman" w:hAnsi="Times New Roman" w:cs="Times New Roman"/>
                <w:lang w:eastAsia="uk-UA"/>
              </w:rPr>
            </w:pPr>
          </w:p>
        </w:tc>
        <w:tc>
          <w:tcPr>
            <w:tcW w:w="1418"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14:paraId="5D99D318" w14:textId="77777777" w:rsidR="00A93371" w:rsidRPr="00313150" w:rsidRDefault="00A93371" w:rsidP="00A93371">
            <w:pPr>
              <w:widowControl/>
              <w:numPr>
                <w:ilvl w:val="0"/>
                <w:numId w:val="32"/>
              </w:numPr>
              <w:snapToGrid w:val="0"/>
              <w:jc w:val="center"/>
              <w:textAlignment w:val="auto"/>
              <w:rPr>
                <w:rFonts w:ascii="Times New Roman" w:hAnsi="Times New Roman" w:cs="Times New Roman"/>
                <w:lang w:eastAsia="uk-UA"/>
              </w:rPr>
            </w:pPr>
            <w:r w:rsidRPr="00313150">
              <w:rPr>
                <w:rFonts w:ascii="Times New Roman" w:hAnsi="Times New Roman" w:cs="Times New Roman"/>
                <w:lang w:eastAsia="uk-UA"/>
              </w:rPr>
              <w:t>20,0</w:t>
            </w:r>
          </w:p>
        </w:tc>
        <w:tc>
          <w:tcPr>
            <w:tcW w:w="2836" w:type="dxa"/>
            <w:vMerge/>
            <w:tcBorders>
              <w:top w:val="single" w:sz="4" w:space="0" w:color="000000"/>
              <w:left w:val="single" w:sz="4" w:space="0" w:color="000000"/>
              <w:bottom w:val="single" w:sz="4" w:space="0" w:color="000000"/>
              <w:right w:val="single" w:sz="4" w:space="0" w:color="000000"/>
            </w:tcBorders>
            <w:vAlign w:val="center"/>
            <w:hideMark/>
          </w:tcPr>
          <w:p w14:paraId="71441582" w14:textId="77777777" w:rsidR="00A93371" w:rsidRPr="00313150" w:rsidRDefault="00A93371" w:rsidP="00B57943">
            <w:pPr>
              <w:widowControl/>
              <w:suppressAutoHyphens w:val="0"/>
              <w:rPr>
                <w:rFonts w:ascii="Times New Roman" w:hAnsi="Times New Roman" w:cs="Times New Roman"/>
              </w:rPr>
            </w:pPr>
          </w:p>
        </w:tc>
      </w:tr>
      <w:tr w:rsidR="00A93371" w:rsidRPr="00313150" w14:paraId="16E7C8A9" w14:textId="77777777" w:rsidTr="00B57943">
        <w:trPr>
          <w:cantSplit/>
          <w:trHeight w:val="503"/>
        </w:trPr>
        <w:tc>
          <w:tcPr>
            <w:tcW w:w="5464" w:type="dxa"/>
            <w:vMerge/>
            <w:tcBorders>
              <w:top w:val="single" w:sz="4" w:space="0" w:color="000000"/>
              <w:left w:val="single" w:sz="4" w:space="0" w:color="000000"/>
              <w:bottom w:val="single" w:sz="4" w:space="0" w:color="000000"/>
              <w:right w:val="nil"/>
            </w:tcBorders>
            <w:vAlign w:val="center"/>
            <w:hideMark/>
          </w:tcPr>
          <w:p w14:paraId="2501DB0F" w14:textId="77777777" w:rsidR="00A93371" w:rsidRPr="00313150" w:rsidRDefault="00A93371" w:rsidP="00B57943">
            <w:pPr>
              <w:widowControl/>
              <w:suppressAutoHyphens w:val="0"/>
              <w:rPr>
                <w:rFonts w:ascii="Times New Roman" w:eastAsia="Times New Roman" w:hAnsi="Times New Roman" w:cs="Times New Roman"/>
                <w:lang w:eastAsia="uk-UA"/>
              </w:rPr>
            </w:pPr>
          </w:p>
        </w:tc>
        <w:tc>
          <w:tcPr>
            <w:tcW w:w="2687" w:type="dxa"/>
            <w:vMerge/>
            <w:tcBorders>
              <w:top w:val="single" w:sz="4" w:space="0" w:color="000000"/>
              <w:left w:val="single" w:sz="4" w:space="0" w:color="000000"/>
              <w:bottom w:val="single" w:sz="4" w:space="0" w:color="000000"/>
              <w:right w:val="nil"/>
            </w:tcBorders>
            <w:vAlign w:val="center"/>
            <w:hideMark/>
          </w:tcPr>
          <w:p w14:paraId="533D8871" w14:textId="77777777" w:rsidR="00A93371" w:rsidRPr="00313150" w:rsidRDefault="00A93371" w:rsidP="00B57943">
            <w:pPr>
              <w:widowControl/>
              <w:suppressAutoHyphens w:val="0"/>
              <w:rPr>
                <w:rFonts w:ascii="Times New Roman" w:hAnsi="Times New Roman" w:cs="Times New Roman"/>
                <w:lang w:eastAsia="uk-UA"/>
              </w:rPr>
            </w:pPr>
          </w:p>
        </w:tc>
        <w:tc>
          <w:tcPr>
            <w:tcW w:w="2268" w:type="dxa"/>
            <w:vMerge/>
            <w:tcBorders>
              <w:top w:val="single" w:sz="4" w:space="0" w:color="000000"/>
              <w:left w:val="single" w:sz="4" w:space="0" w:color="000000"/>
              <w:bottom w:val="single" w:sz="4" w:space="0" w:color="000000"/>
              <w:right w:val="nil"/>
            </w:tcBorders>
            <w:vAlign w:val="center"/>
            <w:hideMark/>
          </w:tcPr>
          <w:p w14:paraId="7AA84784" w14:textId="77777777" w:rsidR="00A93371" w:rsidRPr="00313150" w:rsidRDefault="00A93371" w:rsidP="00B57943">
            <w:pPr>
              <w:widowControl/>
              <w:suppressAutoHyphens w:val="0"/>
              <w:rPr>
                <w:rFonts w:ascii="Times New Roman" w:hAnsi="Times New Roman" w:cs="Times New Roman"/>
              </w:rPr>
            </w:pPr>
          </w:p>
        </w:tc>
        <w:tc>
          <w:tcPr>
            <w:tcW w:w="1134"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14:paraId="24CC8572" w14:textId="77777777" w:rsidR="00A93371" w:rsidRPr="00313150" w:rsidRDefault="00A93371" w:rsidP="00B57943">
            <w:pPr>
              <w:snapToGrid w:val="0"/>
              <w:jc w:val="center"/>
              <w:rPr>
                <w:rFonts w:ascii="Times New Roman" w:hAnsi="Times New Roman" w:cs="Times New Roman"/>
                <w:lang w:eastAsia="uk-UA"/>
              </w:rPr>
            </w:pPr>
            <w:r w:rsidRPr="00313150">
              <w:rPr>
                <w:rFonts w:ascii="Times New Roman" w:hAnsi="Times New Roman" w:cs="Times New Roman"/>
              </w:rPr>
              <w:t>2024</w:t>
            </w:r>
          </w:p>
        </w:tc>
        <w:tc>
          <w:tcPr>
            <w:tcW w:w="2976" w:type="dxa"/>
            <w:vMerge/>
            <w:tcBorders>
              <w:top w:val="single" w:sz="4" w:space="0" w:color="000000"/>
              <w:left w:val="single" w:sz="4" w:space="0" w:color="000000"/>
              <w:bottom w:val="single" w:sz="4" w:space="0" w:color="000000"/>
              <w:right w:val="nil"/>
            </w:tcBorders>
            <w:vAlign w:val="center"/>
            <w:hideMark/>
          </w:tcPr>
          <w:p w14:paraId="55282EDE" w14:textId="77777777" w:rsidR="00A93371" w:rsidRPr="00313150" w:rsidRDefault="00A93371" w:rsidP="00B57943">
            <w:pPr>
              <w:widowControl/>
              <w:suppressAutoHyphens w:val="0"/>
              <w:rPr>
                <w:rFonts w:ascii="Times New Roman" w:hAnsi="Times New Roman" w:cs="Times New Roman"/>
                <w:lang w:eastAsia="uk-UA"/>
              </w:rPr>
            </w:pPr>
          </w:p>
        </w:tc>
        <w:tc>
          <w:tcPr>
            <w:tcW w:w="1569" w:type="dxa"/>
            <w:vMerge/>
            <w:tcBorders>
              <w:top w:val="single" w:sz="4" w:space="0" w:color="000000"/>
              <w:left w:val="single" w:sz="4" w:space="0" w:color="000000"/>
              <w:bottom w:val="single" w:sz="4" w:space="0" w:color="000000"/>
              <w:right w:val="nil"/>
            </w:tcBorders>
            <w:vAlign w:val="center"/>
            <w:hideMark/>
          </w:tcPr>
          <w:p w14:paraId="019AED4B" w14:textId="77777777" w:rsidR="00A93371" w:rsidRPr="00313150" w:rsidRDefault="00A93371" w:rsidP="00B57943">
            <w:pPr>
              <w:widowControl/>
              <w:suppressAutoHyphens w:val="0"/>
              <w:rPr>
                <w:rFonts w:ascii="Times New Roman" w:hAnsi="Times New Roman" w:cs="Times New Roman"/>
                <w:lang w:eastAsia="uk-UA"/>
              </w:rPr>
            </w:pPr>
          </w:p>
        </w:tc>
        <w:tc>
          <w:tcPr>
            <w:tcW w:w="1418"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14:paraId="2F8E0647" w14:textId="77777777" w:rsidR="00A93371" w:rsidRPr="00313150" w:rsidRDefault="00A93371" w:rsidP="00A93371">
            <w:pPr>
              <w:widowControl/>
              <w:numPr>
                <w:ilvl w:val="0"/>
                <w:numId w:val="32"/>
              </w:numPr>
              <w:snapToGrid w:val="0"/>
              <w:jc w:val="center"/>
              <w:textAlignment w:val="auto"/>
              <w:rPr>
                <w:rFonts w:ascii="Times New Roman" w:hAnsi="Times New Roman" w:cs="Times New Roman"/>
                <w:lang w:eastAsia="uk-UA"/>
              </w:rPr>
            </w:pPr>
            <w:r w:rsidRPr="00313150">
              <w:rPr>
                <w:rFonts w:ascii="Times New Roman" w:hAnsi="Times New Roman" w:cs="Times New Roman"/>
                <w:lang w:eastAsia="uk-UA"/>
              </w:rPr>
              <w:t>20,0</w:t>
            </w:r>
          </w:p>
        </w:tc>
        <w:tc>
          <w:tcPr>
            <w:tcW w:w="2836" w:type="dxa"/>
            <w:vMerge/>
            <w:tcBorders>
              <w:top w:val="single" w:sz="4" w:space="0" w:color="000000"/>
              <w:left w:val="single" w:sz="4" w:space="0" w:color="000000"/>
              <w:bottom w:val="single" w:sz="4" w:space="0" w:color="000000"/>
              <w:right w:val="single" w:sz="4" w:space="0" w:color="000000"/>
            </w:tcBorders>
            <w:vAlign w:val="center"/>
            <w:hideMark/>
          </w:tcPr>
          <w:p w14:paraId="769395D3" w14:textId="77777777" w:rsidR="00A93371" w:rsidRPr="00313150" w:rsidRDefault="00A93371" w:rsidP="00B57943">
            <w:pPr>
              <w:widowControl/>
              <w:suppressAutoHyphens w:val="0"/>
              <w:rPr>
                <w:rFonts w:ascii="Times New Roman" w:hAnsi="Times New Roman" w:cs="Times New Roman"/>
              </w:rPr>
            </w:pPr>
          </w:p>
        </w:tc>
      </w:tr>
      <w:tr w:rsidR="00A93371" w:rsidRPr="00313150" w14:paraId="7F2E0012" w14:textId="77777777" w:rsidTr="00B57943">
        <w:trPr>
          <w:cantSplit/>
          <w:trHeight w:val="303"/>
        </w:trPr>
        <w:tc>
          <w:tcPr>
            <w:tcW w:w="5464" w:type="dxa"/>
            <w:gridSpan w:val="3"/>
            <w:vMerge w:val="restart"/>
            <w:tcBorders>
              <w:top w:val="single" w:sz="2" w:space="0" w:color="000000"/>
              <w:left w:val="single" w:sz="2" w:space="0" w:color="000000"/>
              <w:bottom w:val="single" w:sz="2" w:space="0" w:color="000000"/>
              <w:right w:val="nil"/>
            </w:tcBorders>
            <w:shd w:val="clear" w:color="auto" w:fill="FFFFFF"/>
            <w:tcMar>
              <w:top w:w="55" w:type="dxa"/>
              <w:left w:w="55" w:type="dxa"/>
              <w:bottom w:w="55" w:type="dxa"/>
              <w:right w:w="55" w:type="dxa"/>
            </w:tcMar>
            <w:vAlign w:val="center"/>
          </w:tcPr>
          <w:p w14:paraId="5509C725" w14:textId="77777777" w:rsidR="00A93371" w:rsidRPr="00313150" w:rsidRDefault="00A93371" w:rsidP="00A93371">
            <w:pPr>
              <w:widowControl/>
              <w:numPr>
                <w:ilvl w:val="0"/>
                <w:numId w:val="32"/>
              </w:numPr>
              <w:snapToGrid w:val="0"/>
              <w:jc w:val="center"/>
              <w:textAlignment w:val="auto"/>
              <w:rPr>
                <w:rFonts w:ascii="Times New Roman" w:hAnsi="Times New Roman" w:cs="Times New Roman"/>
                <w:b/>
                <w:bCs/>
                <w:lang w:eastAsia="uk-UA"/>
              </w:rPr>
            </w:pPr>
          </w:p>
          <w:p w14:paraId="7329C8C7" w14:textId="77777777" w:rsidR="00A93371" w:rsidRPr="00313150" w:rsidRDefault="00A93371" w:rsidP="00A93371">
            <w:pPr>
              <w:widowControl/>
              <w:numPr>
                <w:ilvl w:val="0"/>
                <w:numId w:val="32"/>
              </w:numPr>
              <w:snapToGrid w:val="0"/>
              <w:jc w:val="center"/>
              <w:textAlignment w:val="auto"/>
              <w:rPr>
                <w:rFonts w:ascii="Times New Roman" w:hAnsi="Times New Roman" w:cs="Times New Roman"/>
                <w:b/>
                <w:bCs/>
                <w:lang w:eastAsia="uk-UA"/>
              </w:rPr>
            </w:pPr>
            <w:r w:rsidRPr="00313150">
              <w:rPr>
                <w:rFonts w:ascii="Times New Roman" w:hAnsi="Times New Roman" w:cs="Times New Roman"/>
                <w:b/>
                <w:bCs/>
                <w:lang w:eastAsia="uk-UA"/>
              </w:rPr>
              <w:t>Всього:</w:t>
            </w:r>
          </w:p>
          <w:p w14:paraId="2508818A" w14:textId="77777777" w:rsidR="00A93371" w:rsidRPr="00313150" w:rsidRDefault="00A93371" w:rsidP="00A93371">
            <w:pPr>
              <w:widowControl/>
              <w:numPr>
                <w:ilvl w:val="0"/>
                <w:numId w:val="32"/>
              </w:numPr>
              <w:snapToGrid w:val="0"/>
              <w:jc w:val="center"/>
              <w:textAlignment w:val="auto"/>
              <w:rPr>
                <w:rFonts w:ascii="Times New Roman" w:hAnsi="Times New Roman" w:cs="Times New Roman"/>
                <w:b/>
                <w:bCs/>
                <w:lang w:eastAsia="uk-UA"/>
              </w:rPr>
            </w:pPr>
          </w:p>
        </w:tc>
        <w:tc>
          <w:tcPr>
            <w:tcW w:w="1134" w:type="dxa"/>
            <w:tcBorders>
              <w:top w:val="single" w:sz="4" w:space="0" w:color="000000"/>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14:paraId="525E5FBA" w14:textId="77777777" w:rsidR="00A93371" w:rsidRPr="00313150" w:rsidRDefault="00A93371" w:rsidP="00B57943">
            <w:pPr>
              <w:snapToGrid w:val="0"/>
              <w:jc w:val="center"/>
              <w:rPr>
                <w:rFonts w:ascii="Times New Roman" w:hAnsi="Times New Roman" w:cs="Times New Roman"/>
                <w:b/>
                <w:bCs/>
              </w:rPr>
            </w:pPr>
            <w:r w:rsidRPr="00313150">
              <w:rPr>
                <w:rFonts w:ascii="Times New Roman" w:hAnsi="Times New Roman" w:cs="Times New Roman"/>
                <w:b/>
                <w:bCs/>
              </w:rPr>
              <w:t>2022</w:t>
            </w:r>
          </w:p>
        </w:tc>
        <w:tc>
          <w:tcPr>
            <w:tcW w:w="2976" w:type="dxa"/>
            <w:vMerge w:val="restart"/>
            <w:tcBorders>
              <w:top w:val="single" w:sz="4" w:space="0" w:color="000000"/>
              <w:left w:val="single" w:sz="4" w:space="0" w:color="000000"/>
              <w:bottom w:val="single" w:sz="4" w:space="0" w:color="000000"/>
              <w:right w:val="nil"/>
            </w:tcBorders>
            <w:shd w:val="clear" w:color="auto" w:fill="FFFFFF"/>
            <w:tcMar>
              <w:top w:w="55" w:type="dxa"/>
              <w:left w:w="55" w:type="dxa"/>
              <w:bottom w:w="55" w:type="dxa"/>
              <w:right w:w="55" w:type="dxa"/>
            </w:tcMar>
          </w:tcPr>
          <w:p w14:paraId="098B3F2F" w14:textId="77777777" w:rsidR="00A93371" w:rsidRPr="00313150" w:rsidRDefault="00A93371" w:rsidP="00A93371">
            <w:pPr>
              <w:widowControl/>
              <w:numPr>
                <w:ilvl w:val="0"/>
                <w:numId w:val="32"/>
              </w:numPr>
              <w:snapToGrid w:val="0"/>
              <w:jc w:val="center"/>
              <w:textAlignment w:val="auto"/>
              <w:rPr>
                <w:rFonts w:ascii="Times New Roman" w:hAnsi="Times New Roman" w:cs="Times New Roman"/>
                <w:b/>
                <w:bCs/>
                <w:lang w:eastAsia="uk-UA"/>
              </w:rPr>
            </w:pPr>
          </w:p>
        </w:tc>
        <w:tc>
          <w:tcPr>
            <w:tcW w:w="1569" w:type="dxa"/>
            <w:vMerge w:val="restart"/>
            <w:tcBorders>
              <w:top w:val="single" w:sz="4" w:space="0" w:color="000000"/>
              <w:left w:val="single" w:sz="4" w:space="0" w:color="000000"/>
              <w:bottom w:val="single" w:sz="4" w:space="0" w:color="000000"/>
              <w:right w:val="nil"/>
            </w:tcBorders>
            <w:shd w:val="clear" w:color="auto" w:fill="FFFFFF"/>
            <w:tcMar>
              <w:top w:w="55" w:type="dxa"/>
              <w:left w:w="55" w:type="dxa"/>
              <w:bottom w:w="55" w:type="dxa"/>
              <w:right w:w="55" w:type="dxa"/>
            </w:tcMar>
            <w:vAlign w:val="center"/>
          </w:tcPr>
          <w:p w14:paraId="3E03B508" w14:textId="77777777" w:rsidR="00A93371" w:rsidRPr="00313150" w:rsidRDefault="00A93371" w:rsidP="00A93371">
            <w:pPr>
              <w:widowControl/>
              <w:numPr>
                <w:ilvl w:val="0"/>
                <w:numId w:val="32"/>
              </w:numPr>
              <w:snapToGrid w:val="0"/>
              <w:jc w:val="center"/>
              <w:textAlignment w:val="auto"/>
              <w:rPr>
                <w:rFonts w:ascii="Times New Roman" w:hAnsi="Times New Roman" w:cs="Times New Roman"/>
                <w:b/>
                <w:bCs/>
                <w:lang w:eastAsia="uk-UA"/>
              </w:rPr>
            </w:pPr>
          </w:p>
        </w:tc>
        <w:tc>
          <w:tcPr>
            <w:tcW w:w="1418" w:type="dxa"/>
            <w:tcBorders>
              <w:top w:val="single" w:sz="4" w:space="0" w:color="000000"/>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14:paraId="2F44CE45" w14:textId="77777777" w:rsidR="00A93371" w:rsidRPr="00AB722B" w:rsidRDefault="00A93371" w:rsidP="00A93371">
            <w:pPr>
              <w:widowControl/>
              <w:numPr>
                <w:ilvl w:val="0"/>
                <w:numId w:val="32"/>
              </w:numPr>
              <w:snapToGrid w:val="0"/>
              <w:jc w:val="center"/>
              <w:textAlignment w:val="auto"/>
              <w:rPr>
                <w:rFonts w:ascii="Times New Roman" w:hAnsi="Times New Roman" w:cs="Times New Roman"/>
                <w:b/>
                <w:bCs/>
              </w:rPr>
            </w:pPr>
            <w:r w:rsidRPr="005E1920">
              <w:rPr>
                <w:rFonts w:ascii="Times New Roman" w:hAnsi="Times New Roman" w:cs="Times New Roman"/>
                <w:b/>
                <w:bCs/>
              </w:rPr>
              <w:t>9442,3</w:t>
            </w:r>
          </w:p>
        </w:tc>
        <w:tc>
          <w:tcPr>
            <w:tcW w:w="28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14:paraId="7DAA0926" w14:textId="77777777" w:rsidR="00A93371" w:rsidRPr="00313150" w:rsidRDefault="00A93371" w:rsidP="00A93371">
            <w:pPr>
              <w:widowControl/>
              <w:numPr>
                <w:ilvl w:val="0"/>
                <w:numId w:val="32"/>
              </w:numPr>
              <w:snapToGrid w:val="0"/>
              <w:jc w:val="center"/>
              <w:textAlignment w:val="auto"/>
              <w:rPr>
                <w:rFonts w:ascii="Times New Roman" w:hAnsi="Times New Roman" w:cs="Times New Roman"/>
              </w:rPr>
            </w:pPr>
            <w:r>
              <w:rPr>
                <w:rFonts w:ascii="Times New Roman" w:hAnsi="Times New Roman" w:cs="Times New Roman"/>
                <w:b/>
                <w:bCs/>
              </w:rPr>
              <w:t>9715,9</w:t>
            </w:r>
            <w:r w:rsidRPr="00313150">
              <w:rPr>
                <w:rFonts w:ascii="Times New Roman" w:hAnsi="Times New Roman" w:cs="Times New Roman"/>
                <w:b/>
                <w:bCs/>
              </w:rPr>
              <w:t xml:space="preserve"> тис. грн</w:t>
            </w:r>
          </w:p>
        </w:tc>
      </w:tr>
      <w:tr w:rsidR="00A93371" w:rsidRPr="00313150" w14:paraId="7C04770F" w14:textId="77777777" w:rsidTr="00B57943">
        <w:trPr>
          <w:cantSplit/>
          <w:trHeight w:val="163"/>
        </w:trPr>
        <w:tc>
          <w:tcPr>
            <w:tcW w:w="10419" w:type="dxa"/>
            <w:gridSpan w:val="3"/>
            <w:vMerge/>
            <w:tcBorders>
              <w:top w:val="single" w:sz="2" w:space="0" w:color="000000"/>
              <w:left w:val="single" w:sz="2" w:space="0" w:color="000000"/>
              <w:bottom w:val="single" w:sz="2" w:space="0" w:color="000000"/>
              <w:right w:val="nil"/>
            </w:tcBorders>
            <w:vAlign w:val="center"/>
            <w:hideMark/>
          </w:tcPr>
          <w:p w14:paraId="22C5A9C1" w14:textId="77777777" w:rsidR="00A93371" w:rsidRPr="00313150" w:rsidRDefault="00A93371" w:rsidP="00B57943">
            <w:pPr>
              <w:widowControl/>
              <w:suppressAutoHyphens w:val="0"/>
              <w:rPr>
                <w:rFonts w:ascii="Times New Roman" w:hAnsi="Times New Roman" w:cs="Times New Roman"/>
                <w:b/>
                <w:bCs/>
                <w:lang w:eastAsia="uk-UA"/>
              </w:rPr>
            </w:pPr>
          </w:p>
        </w:tc>
        <w:tc>
          <w:tcPr>
            <w:tcW w:w="1134"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14:paraId="140E044B" w14:textId="77777777" w:rsidR="00A93371" w:rsidRPr="00313150" w:rsidRDefault="00A93371" w:rsidP="00B57943">
            <w:pPr>
              <w:snapToGrid w:val="0"/>
              <w:jc w:val="center"/>
              <w:rPr>
                <w:rFonts w:ascii="Times New Roman" w:hAnsi="Times New Roman" w:cs="Times New Roman"/>
                <w:b/>
                <w:bCs/>
              </w:rPr>
            </w:pPr>
            <w:r w:rsidRPr="00313150">
              <w:rPr>
                <w:rFonts w:ascii="Times New Roman" w:hAnsi="Times New Roman" w:cs="Times New Roman"/>
                <w:b/>
                <w:bCs/>
              </w:rPr>
              <w:t>2023</w:t>
            </w:r>
          </w:p>
        </w:tc>
        <w:tc>
          <w:tcPr>
            <w:tcW w:w="2976" w:type="dxa"/>
            <w:vMerge/>
            <w:tcBorders>
              <w:top w:val="single" w:sz="4" w:space="0" w:color="000000"/>
              <w:left w:val="single" w:sz="4" w:space="0" w:color="000000"/>
              <w:bottom w:val="single" w:sz="4" w:space="0" w:color="000000"/>
              <w:right w:val="nil"/>
            </w:tcBorders>
            <w:vAlign w:val="center"/>
            <w:hideMark/>
          </w:tcPr>
          <w:p w14:paraId="78C7670B" w14:textId="77777777" w:rsidR="00A93371" w:rsidRPr="00313150" w:rsidRDefault="00A93371" w:rsidP="00B57943">
            <w:pPr>
              <w:widowControl/>
              <w:suppressAutoHyphens w:val="0"/>
              <w:rPr>
                <w:rFonts w:ascii="Times New Roman" w:hAnsi="Times New Roman" w:cs="Times New Roman"/>
                <w:b/>
                <w:bCs/>
                <w:lang w:eastAsia="uk-UA"/>
              </w:rPr>
            </w:pPr>
          </w:p>
        </w:tc>
        <w:tc>
          <w:tcPr>
            <w:tcW w:w="1569" w:type="dxa"/>
            <w:vMerge/>
            <w:tcBorders>
              <w:top w:val="single" w:sz="4" w:space="0" w:color="000000"/>
              <w:left w:val="single" w:sz="4" w:space="0" w:color="000000"/>
              <w:bottom w:val="single" w:sz="4" w:space="0" w:color="000000"/>
              <w:right w:val="nil"/>
            </w:tcBorders>
            <w:vAlign w:val="center"/>
            <w:hideMark/>
          </w:tcPr>
          <w:p w14:paraId="14C8FADF" w14:textId="77777777" w:rsidR="00A93371" w:rsidRPr="00313150" w:rsidRDefault="00A93371" w:rsidP="00B57943">
            <w:pPr>
              <w:widowControl/>
              <w:suppressAutoHyphens w:val="0"/>
              <w:rPr>
                <w:rFonts w:ascii="Times New Roman" w:hAnsi="Times New Roman" w:cs="Times New Roman"/>
                <w:b/>
                <w:bCs/>
                <w:lang w:eastAsia="uk-UA"/>
              </w:rPr>
            </w:pPr>
          </w:p>
        </w:tc>
        <w:tc>
          <w:tcPr>
            <w:tcW w:w="1418"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14:paraId="7D4D09CF" w14:textId="77777777" w:rsidR="00A93371" w:rsidRPr="00AB722B" w:rsidRDefault="00A93371" w:rsidP="00A93371">
            <w:pPr>
              <w:widowControl/>
              <w:numPr>
                <w:ilvl w:val="0"/>
                <w:numId w:val="32"/>
              </w:numPr>
              <w:snapToGrid w:val="0"/>
              <w:jc w:val="center"/>
              <w:textAlignment w:val="auto"/>
              <w:rPr>
                <w:rFonts w:ascii="Times New Roman" w:hAnsi="Times New Roman" w:cs="Times New Roman"/>
                <w:b/>
                <w:bCs/>
              </w:rPr>
            </w:pPr>
            <w:r w:rsidRPr="00AB722B">
              <w:rPr>
                <w:rFonts w:ascii="Times New Roman" w:hAnsi="Times New Roman" w:cs="Times New Roman"/>
                <w:b/>
                <w:bCs/>
              </w:rPr>
              <w:t>136,8</w:t>
            </w:r>
          </w:p>
        </w:tc>
        <w:tc>
          <w:tcPr>
            <w:tcW w:w="2836" w:type="dxa"/>
            <w:vMerge/>
            <w:tcBorders>
              <w:top w:val="single" w:sz="4" w:space="0" w:color="000000"/>
              <w:left w:val="single" w:sz="4" w:space="0" w:color="000000"/>
              <w:bottom w:val="single" w:sz="4" w:space="0" w:color="000000"/>
              <w:right w:val="single" w:sz="4" w:space="0" w:color="000000"/>
            </w:tcBorders>
            <w:vAlign w:val="center"/>
            <w:hideMark/>
          </w:tcPr>
          <w:p w14:paraId="0F7E5160" w14:textId="77777777" w:rsidR="00A93371" w:rsidRPr="00313150" w:rsidRDefault="00A93371" w:rsidP="00B57943">
            <w:pPr>
              <w:widowControl/>
              <w:suppressAutoHyphens w:val="0"/>
              <w:rPr>
                <w:rFonts w:ascii="Times New Roman" w:hAnsi="Times New Roman" w:cs="Times New Roman"/>
              </w:rPr>
            </w:pPr>
          </w:p>
        </w:tc>
      </w:tr>
      <w:tr w:rsidR="00A93371" w:rsidRPr="00313150" w14:paraId="7C997836" w14:textId="77777777" w:rsidTr="00B57943">
        <w:trPr>
          <w:cantSplit/>
          <w:trHeight w:val="353"/>
        </w:trPr>
        <w:tc>
          <w:tcPr>
            <w:tcW w:w="10419" w:type="dxa"/>
            <w:gridSpan w:val="3"/>
            <w:vMerge/>
            <w:tcBorders>
              <w:top w:val="single" w:sz="2" w:space="0" w:color="000000"/>
              <w:left w:val="single" w:sz="2" w:space="0" w:color="000000"/>
              <w:bottom w:val="single" w:sz="2" w:space="0" w:color="000000"/>
              <w:right w:val="nil"/>
            </w:tcBorders>
            <w:vAlign w:val="center"/>
            <w:hideMark/>
          </w:tcPr>
          <w:p w14:paraId="52587A93" w14:textId="77777777" w:rsidR="00A93371" w:rsidRPr="00313150" w:rsidRDefault="00A93371" w:rsidP="00B57943">
            <w:pPr>
              <w:widowControl/>
              <w:suppressAutoHyphens w:val="0"/>
              <w:rPr>
                <w:rFonts w:ascii="Times New Roman" w:hAnsi="Times New Roman" w:cs="Times New Roman"/>
                <w:b/>
                <w:bCs/>
                <w:lang w:eastAsia="uk-UA"/>
              </w:rPr>
            </w:pPr>
          </w:p>
        </w:tc>
        <w:tc>
          <w:tcPr>
            <w:tcW w:w="1134"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14:paraId="27634A9F" w14:textId="77777777" w:rsidR="00A93371" w:rsidRPr="00313150" w:rsidRDefault="00A93371" w:rsidP="00A93371">
            <w:pPr>
              <w:widowControl/>
              <w:numPr>
                <w:ilvl w:val="0"/>
                <w:numId w:val="32"/>
              </w:numPr>
              <w:snapToGrid w:val="0"/>
              <w:jc w:val="center"/>
              <w:textAlignment w:val="auto"/>
              <w:rPr>
                <w:rFonts w:ascii="Times New Roman" w:hAnsi="Times New Roman" w:cs="Times New Roman"/>
                <w:b/>
                <w:bCs/>
              </w:rPr>
            </w:pPr>
            <w:r w:rsidRPr="00313150">
              <w:rPr>
                <w:rFonts w:ascii="Times New Roman" w:hAnsi="Times New Roman" w:cs="Times New Roman"/>
                <w:b/>
                <w:bCs/>
              </w:rPr>
              <w:t>2024</w:t>
            </w:r>
          </w:p>
        </w:tc>
        <w:tc>
          <w:tcPr>
            <w:tcW w:w="2976" w:type="dxa"/>
            <w:vMerge/>
            <w:tcBorders>
              <w:top w:val="single" w:sz="4" w:space="0" w:color="000000"/>
              <w:left w:val="single" w:sz="4" w:space="0" w:color="000000"/>
              <w:bottom w:val="single" w:sz="4" w:space="0" w:color="000000"/>
              <w:right w:val="nil"/>
            </w:tcBorders>
            <w:vAlign w:val="center"/>
            <w:hideMark/>
          </w:tcPr>
          <w:p w14:paraId="27327AD9" w14:textId="77777777" w:rsidR="00A93371" w:rsidRPr="00313150" w:rsidRDefault="00A93371" w:rsidP="00B57943">
            <w:pPr>
              <w:widowControl/>
              <w:suppressAutoHyphens w:val="0"/>
              <w:rPr>
                <w:rFonts w:ascii="Times New Roman" w:hAnsi="Times New Roman" w:cs="Times New Roman"/>
                <w:b/>
                <w:bCs/>
                <w:lang w:eastAsia="uk-UA"/>
              </w:rPr>
            </w:pPr>
          </w:p>
        </w:tc>
        <w:tc>
          <w:tcPr>
            <w:tcW w:w="1569" w:type="dxa"/>
            <w:vMerge/>
            <w:tcBorders>
              <w:top w:val="single" w:sz="4" w:space="0" w:color="000000"/>
              <w:left w:val="single" w:sz="4" w:space="0" w:color="000000"/>
              <w:bottom w:val="single" w:sz="4" w:space="0" w:color="000000"/>
              <w:right w:val="nil"/>
            </w:tcBorders>
            <w:vAlign w:val="center"/>
            <w:hideMark/>
          </w:tcPr>
          <w:p w14:paraId="569F9C70" w14:textId="77777777" w:rsidR="00A93371" w:rsidRPr="00313150" w:rsidRDefault="00A93371" w:rsidP="00B57943">
            <w:pPr>
              <w:widowControl/>
              <w:suppressAutoHyphens w:val="0"/>
              <w:rPr>
                <w:rFonts w:ascii="Times New Roman" w:hAnsi="Times New Roman" w:cs="Times New Roman"/>
                <w:b/>
                <w:bCs/>
                <w:lang w:eastAsia="uk-UA"/>
              </w:rPr>
            </w:pPr>
          </w:p>
        </w:tc>
        <w:tc>
          <w:tcPr>
            <w:tcW w:w="1418"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14:paraId="44416B13" w14:textId="77777777" w:rsidR="00A93371" w:rsidRPr="00AB722B" w:rsidRDefault="00A93371" w:rsidP="00A93371">
            <w:pPr>
              <w:widowControl/>
              <w:numPr>
                <w:ilvl w:val="0"/>
                <w:numId w:val="32"/>
              </w:numPr>
              <w:snapToGrid w:val="0"/>
              <w:jc w:val="center"/>
              <w:textAlignment w:val="auto"/>
              <w:rPr>
                <w:rFonts w:ascii="Times New Roman" w:hAnsi="Times New Roman" w:cs="Times New Roman"/>
                <w:b/>
                <w:bCs/>
              </w:rPr>
            </w:pPr>
            <w:r w:rsidRPr="00AB722B">
              <w:rPr>
                <w:rFonts w:ascii="Times New Roman" w:hAnsi="Times New Roman" w:cs="Times New Roman"/>
                <w:b/>
                <w:bCs/>
              </w:rPr>
              <w:t>136,8</w:t>
            </w:r>
          </w:p>
        </w:tc>
        <w:tc>
          <w:tcPr>
            <w:tcW w:w="2836" w:type="dxa"/>
            <w:vMerge/>
            <w:tcBorders>
              <w:top w:val="single" w:sz="4" w:space="0" w:color="000000"/>
              <w:left w:val="single" w:sz="4" w:space="0" w:color="000000"/>
              <w:bottom w:val="single" w:sz="4" w:space="0" w:color="000000"/>
              <w:right w:val="single" w:sz="4" w:space="0" w:color="000000"/>
            </w:tcBorders>
            <w:vAlign w:val="center"/>
            <w:hideMark/>
          </w:tcPr>
          <w:p w14:paraId="1CB59172" w14:textId="77777777" w:rsidR="00A93371" w:rsidRPr="00313150" w:rsidRDefault="00A93371" w:rsidP="00B57943">
            <w:pPr>
              <w:widowControl/>
              <w:suppressAutoHyphens w:val="0"/>
              <w:rPr>
                <w:rFonts w:ascii="Times New Roman" w:hAnsi="Times New Roman" w:cs="Times New Roman"/>
              </w:rPr>
            </w:pPr>
          </w:p>
        </w:tc>
      </w:tr>
    </w:tbl>
    <w:p w14:paraId="1FC3CAD7" w14:textId="77777777" w:rsidR="00E560F0" w:rsidRDefault="00E560F0" w:rsidP="00A93371">
      <w:pPr>
        <w:widowControl/>
        <w:numPr>
          <w:ilvl w:val="0"/>
          <w:numId w:val="29"/>
        </w:numPr>
        <w:jc w:val="both"/>
        <w:textAlignment w:val="auto"/>
        <w:rPr>
          <w:rFonts w:ascii="Times New Roman" w:hAnsi="Times New Roman" w:cs="Times New Roman"/>
          <w:sz w:val="28"/>
          <w:szCs w:val="28"/>
        </w:rPr>
      </w:pPr>
    </w:p>
    <w:p w14:paraId="58435E06" w14:textId="77777777" w:rsidR="00E560F0" w:rsidRDefault="00E560F0" w:rsidP="00A93371">
      <w:pPr>
        <w:widowControl/>
        <w:numPr>
          <w:ilvl w:val="0"/>
          <w:numId w:val="29"/>
        </w:numPr>
        <w:jc w:val="both"/>
        <w:textAlignment w:val="auto"/>
        <w:rPr>
          <w:rFonts w:ascii="Times New Roman" w:hAnsi="Times New Roman" w:cs="Times New Roman"/>
          <w:sz w:val="28"/>
          <w:szCs w:val="28"/>
        </w:rPr>
      </w:pPr>
    </w:p>
    <w:p w14:paraId="39FE4393" w14:textId="35494E08" w:rsidR="00A93371" w:rsidRPr="00313150" w:rsidRDefault="00A93371" w:rsidP="00A93371">
      <w:pPr>
        <w:widowControl/>
        <w:numPr>
          <w:ilvl w:val="0"/>
          <w:numId w:val="29"/>
        </w:numPr>
        <w:jc w:val="both"/>
        <w:textAlignment w:val="auto"/>
        <w:rPr>
          <w:rFonts w:ascii="Times New Roman" w:hAnsi="Times New Roman" w:cs="Times New Roman"/>
          <w:sz w:val="28"/>
          <w:szCs w:val="28"/>
        </w:rPr>
      </w:pPr>
      <w:r w:rsidRPr="00313150">
        <w:rPr>
          <w:rFonts w:ascii="Times New Roman" w:hAnsi="Times New Roman" w:cs="Times New Roman"/>
          <w:sz w:val="28"/>
          <w:szCs w:val="28"/>
        </w:rPr>
        <w:t xml:space="preserve">Керуючий справами виконавчого комітету </w:t>
      </w:r>
    </w:p>
    <w:p w14:paraId="6A733F35" w14:textId="77777777" w:rsidR="00A93371" w:rsidRPr="00313150" w:rsidRDefault="00A93371" w:rsidP="00A93371">
      <w:pPr>
        <w:widowControl/>
        <w:numPr>
          <w:ilvl w:val="0"/>
          <w:numId w:val="29"/>
        </w:numPr>
        <w:jc w:val="both"/>
        <w:textAlignment w:val="auto"/>
        <w:rPr>
          <w:rFonts w:ascii="Times New Roman" w:hAnsi="Times New Roman" w:cs="Times New Roman"/>
          <w:sz w:val="28"/>
          <w:szCs w:val="28"/>
        </w:rPr>
      </w:pPr>
      <w:r w:rsidRPr="00313150">
        <w:rPr>
          <w:rFonts w:ascii="Times New Roman" w:hAnsi="Times New Roman" w:cs="Times New Roman"/>
          <w:sz w:val="28"/>
          <w:szCs w:val="28"/>
        </w:rPr>
        <w:t>Мукачівської міської ради</w:t>
      </w:r>
      <w:r w:rsidRPr="00313150">
        <w:rPr>
          <w:rFonts w:ascii="Times New Roman" w:hAnsi="Times New Roman" w:cs="Times New Roman"/>
          <w:sz w:val="28"/>
          <w:szCs w:val="28"/>
        </w:rPr>
        <w:tab/>
      </w:r>
      <w:r w:rsidRPr="00313150">
        <w:rPr>
          <w:rFonts w:ascii="Times New Roman" w:hAnsi="Times New Roman" w:cs="Times New Roman"/>
          <w:sz w:val="28"/>
          <w:szCs w:val="28"/>
        </w:rPr>
        <w:tab/>
      </w:r>
      <w:r w:rsidRPr="00313150">
        <w:rPr>
          <w:rFonts w:ascii="Times New Roman" w:hAnsi="Times New Roman" w:cs="Times New Roman"/>
          <w:sz w:val="28"/>
          <w:szCs w:val="28"/>
        </w:rPr>
        <w:tab/>
      </w:r>
      <w:r w:rsidRPr="00313150">
        <w:rPr>
          <w:rFonts w:ascii="Times New Roman" w:hAnsi="Times New Roman" w:cs="Times New Roman"/>
          <w:sz w:val="28"/>
          <w:szCs w:val="28"/>
        </w:rPr>
        <w:tab/>
      </w:r>
      <w:r w:rsidRPr="00313150">
        <w:rPr>
          <w:rFonts w:ascii="Times New Roman" w:hAnsi="Times New Roman" w:cs="Times New Roman"/>
          <w:sz w:val="28"/>
          <w:szCs w:val="28"/>
        </w:rPr>
        <w:tab/>
      </w:r>
      <w:r w:rsidRPr="00313150">
        <w:rPr>
          <w:rFonts w:ascii="Times New Roman" w:hAnsi="Times New Roman" w:cs="Times New Roman"/>
          <w:sz w:val="28"/>
          <w:szCs w:val="28"/>
        </w:rPr>
        <w:tab/>
      </w:r>
      <w:r w:rsidRPr="00313150">
        <w:rPr>
          <w:rFonts w:ascii="Times New Roman" w:hAnsi="Times New Roman" w:cs="Times New Roman"/>
          <w:sz w:val="28"/>
          <w:szCs w:val="28"/>
        </w:rPr>
        <w:tab/>
      </w:r>
      <w:r w:rsidRPr="00313150">
        <w:rPr>
          <w:rFonts w:ascii="Times New Roman" w:hAnsi="Times New Roman" w:cs="Times New Roman"/>
          <w:sz w:val="28"/>
          <w:szCs w:val="28"/>
        </w:rPr>
        <w:tab/>
      </w:r>
      <w:r w:rsidRPr="00313150">
        <w:rPr>
          <w:rFonts w:ascii="Times New Roman" w:hAnsi="Times New Roman" w:cs="Times New Roman"/>
          <w:sz w:val="28"/>
          <w:szCs w:val="28"/>
        </w:rPr>
        <w:tab/>
      </w:r>
      <w:r w:rsidRPr="00313150">
        <w:rPr>
          <w:rFonts w:ascii="Times New Roman" w:hAnsi="Times New Roman" w:cs="Times New Roman"/>
          <w:sz w:val="28"/>
          <w:szCs w:val="28"/>
        </w:rPr>
        <w:tab/>
      </w:r>
      <w:r w:rsidRPr="00313150">
        <w:rPr>
          <w:rFonts w:ascii="Times New Roman" w:hAnsi="Times New Roman" w:cs="Times New Roman"/>
          <w:sz w:val="28"/>
          <w:szCs w:val="28"/>
        </w:rPr>
        <w:tab/>
      </w:r>
      <w:r w:rsidRPr="00313150">
        <w:rPr>
          <w:rFonts w:ascii="Times New Roman" w:hAnsi="Times New Roman" w:cs="Times New Roman"/>
          <w:sz w:val="28"/>
          <w:szCs w:val="28"/>
        </w:rPr>
        <w:tab/>
      </w:r>
      <w:r w:rsidRPr="00313150">
        <w:rPr>
          <w:rFonts w:ascii="Times New Roman" w:hAnsi="Times New Roman" w:cs="Times New Roman"/>
          <w:sz w:val="28"/>
          <w:szCs w:val="28"/>
        </w:rPr>
        <w:tab/>
        <w:t>Олександр ЛЕНДЄЛ</w:t>
      </w:r>
    </w:p>
    <w:p w14:paraId="26D108BB" w14:textId="77777777" w:rsidR="00E560F0" w:rsidRDefault="00E560F0" w:rsidP="00162B21">
      <w:pPr>
        <w:pStyle w:val="af3"/>
        <w:numPr>
          <w:ilvl w:val="0"/>
          <w:numId w:val="29"/>
        </w:numPr>
        <w:ind w:left="8080" w:firstLine="0"/>
        <w:jc w:val="both"/>
        <w:rPr>
          <w:rFonts w:ascii="Times New Roman" w:hAnsi="Times New Roman"/>
          <w:sz w:val="28"/>
          <w:szCs w:val="28"/>
        </w:rPr>
      </w:pPr>
    </w:p>
    <w:p w14:paraId="49DDC562" w14:textId="77777777" w:rsidR="00E560F0" w:rsidRDefault="00E560F0" w:rsidP="00162B21">
      <w:pPr>
        <w:pStyle w:val="af3"/>
        <w:numPr>
          <w:ilvl w:val="0"/>
          <w:numId w:val="29"/>
        </w:numPr>
        <w:ind w:left="8080" w:firstLine="0"/>
        <w:jc w:val="both"/>
        <w:rPr>
          <w:rFonts w:ascii="Times New Roman" w:hAnsi="Times New Roman"/>
          <w:sz w:val="28"/>
          <w:szCs w:val="28"/>
        </w:rPr>
      </w:pPr>
    </w:p>
    <w:p w14:paraId="2942A6FA" w14:textId="3C48A48F" w:rsidR="00162B21" w:rsidRPr="00162B21" w:rsidRDefault="00162B21" w:rsidP="00162B21">
      <w:pPr>
        <w:pStyle w:val="af3"/>
        <w:numPr>
          <w:ilvl w:val="0"/>
          <w:numId w:val="29"/>
        </w:numPr>
        <w:ind w:left="8080" w:firstLine="0"/>
        <w:jc w:val="both"/>
        <w:rPr>
          <w:rFonts w:ascii="Times New Roman" w:hAnsi="Times New Roman"/>
          <w:sz w:val="28"/>
          <w:szCs w:val="28"/>
        </w:rPr>
      </w:pPr>
      <w:r w:rsidRPr="00162B21">
        <w:rPr>
          <w:rFonts w:ascii="Times New Roman" w:hAnsi="Times New Roman"/>
          <w:sz w:val="28"/>
          <w:szCs w:val="28"/>
        </w:rPr>
        <w:lastRenderedPageBreak/>
        <w:t xml:space="preserve">Додаток </w:t>
      </w:r>
      <w:r>
        <w:rPr>
          <w:rFonts w:ascii="Times New Roman" w:hAnsi="Times New Roman"/>
          <w:sz w:val="28"/>
          <w:szCs w:val="28"/>
        </w:rPr>
        <w:t>3</w:t>
      </w:r>
      <w:r w:rsidRPr="00162B21">
        <w:rPr>
          <w:rFonts w:ascii="Times New Roman" w:hAnsi="Times New Roman"/>
          <w:sz w:val="28"/>
          <w:szCs w:val="28"/>
        </w:rPr>
        <w:t xml:space="preserve"> </w:t>
      </w:r>
    </w:p>
    <w:p w14:paraId="5191FE6E" w14:textId="1DA5B52F" w:rsidR="000E12CA" w:rsidRPr="000E12CA" w:rsidRDefault="00162B21" w:rsidP="007D5144">
      <w:pPr>
        <w:pStyle w:val="af3"/>
        <w:numPr>
          <w:ilvl w:val="0"/>
          <w:numId w:val="29"/>
        </w:numPr>
        <w:ind w:left="8080" w:firstLine="0"/>
        <w:jc w:val="both"/>
        <w:rPr>
          <w:rFonts w:ascii="Times New Roman" w:hAnsi="Times New Roman"/>
          <w:color w:val="000000"/>
          <w:lang w:eastAsia="uk-UA"/>
        </w:rPr>
      </w:pPr>
      <w:r w:rsidRPr="000E12CA">
        <w:rPr>
          <w:rFonts w:ascii="Times New Roman" w:hAnsi="Times New Roman"/>
          <w:sz w:val="28"/>
          <w:szCs w:val="28"/>
        </w:rPr>
        <w:t xml:space="preserve">до Програми </w:t>
      </w:r>
      <w:r w:rsidRPr="000E12CA">
        <w:rPr>
          <w:rFonts w:ascii="Times New Roman" w:hAnsi="Times New Roman"/>
          <w:bCs/>
          <w:sz w:val="28"/>
          <w:szCs w:val="28"/>
        </w:rPr>
        <w:t>удосконалення цивільного захисту та оборонної роботи Мукачівської міської територіальної громади на 2022-2024 роки в новій редакції</w:t>
      </w:r>
      <w:r w:rsidR="00DF6AFF" w:rsidRPr="000E12CA">
        <w:rPr>
          <w:rFonts w:ascii="Times New Roman" w:hAnsi="Times New Roman"/>
          <w:b/>
          <w:bCs/>
          <w:color w:val="000000"/>
          <w:sz w:val="28"/>
          <w:szCs w:val="28"/>
        </w:rPr>
        <w:tab/>
      </w:r>
      <w:r w:rsidR="00DF6AFF" w:rsidRPr="000E12CA">
        <w:rPr>
          <w:rFonts w:ascii="Times New Roman" w:hAnsi="Times New Roman"/>
          <w:b/>
          <w:bCs/>
          <w:color w:val="000000"/>
          <w:sz w:val="28"/>
          <w:szCs w:val="28"/>
        </w:rPr>
        <w:tab/>
      </w:r>
    </w:p>
    <w:p w14:paraId="70C3B59F" w14:textId="67054E19" w:rsidR="00DF6AFF" w:rsidRPr="000E12CA" w:rsidRDefault="00DF6AFF" w:rsidP="000E12CA">
      <w:pPr>
        <w:ind w:left="4962"/>
        <w:jc w:val="both"/>
        <w:rPr>
          <w:rFonts w:ascii="Times New Roman" w:hAnsi="Times New Roman"/>
          <w:color w:val="000000"/>
          <w:lang w:eastAsia="uk-UA"/>
        </w:rPr>
      </w:pPr>
      <w:r w:rsidRPr="000E12CA">
        <w:rPr>
          <w:rFonts w:ascii="Times New Roman" w:hAnsi="Times New Roman"/>
          <w:bCs/>
          <w:color w:val="000000"/>
        </w:rPr>
        <w:t>Інформація про виконання програми за _______ рік</w:t>
      </w:r>
    </w:p>
    <w:tbl>
      <w:tblPr>
        <w:tblW w:w="0" w:type="auto"/>
        <w:tblInd w:w="108" w:type="dxa"/>
        <w:tblLayout w:type="fixed"/>
        <w:tblLook w:val="0000" w:firstRow="0" w:lastRow="0" w:firstColumn="0" w:lastColumn="0" w:noHBand="0" w:noVBand="0"/>
      </w:tblPr>
      <w:tblGrid>
        <w:gridCol w:w="692"/>
        <w:gridCol w:w="1543"/>
        <w:gridCol w:w="741"/>
        <w:gridCol w:w="9731"/>
      </w:tblGrid>
      <w:tr w:rsidR="00DF6AFF" w:rsidRPr="000E5BE1" w14:paraId="01CB609F" w14:textId="77777777" w:rsidTr="00713791">
        <w:tc>
          <w:tcPr>
            <w:tcW w:w="692" w:type="dxa"/>
            <w:shd w:val="clear" w:color="auto" w:fill="auto"/>
          </w:tcPr>
          <w:p w14:paraId="1F1B8562" w14:textId="77777777" w:rsidR="00DF6AFF" w:rsidRPr="000E5BE1" w:rsidRDefault="00DF6AFF" w:rsidP="00713791">
            <w:pPr>
              <w:snapToGrid w:val="0"/>
              <w:jc w:val="center"/>
              <w:rPr>
                <w:rFonts w:ascii="Times New Roman" w:hAnsi="Times New Roman" w:cs="Times New Roman"/>
                <w:color w:val="000000"/>
                <w:lang w:eastAsia="uk-UA"/>
              </w:rPr>
            </w:pPr>
            <w:r w:rsidRPr="000E5BE1">
              <w:rPr>
                <w:rFonts w:ascii="Times New Roman" w:hAnsi="Times New Roman" w:cs="Times New Roman"/>
                <w:color w:val="000000"/>
                <w:lang w:eastAsia="uk-UA"/>
              </w:rPr>
              <w:t>1.</w:t>
            </w:r>
          </w:p>
        </w:tc>
        <w:tc>
          <w:tcPr>
            <w:tcW w:w="1543" w:type="dxa"/>
            <w:tcBorders>
              <w:bottom w:val="single" w:sz="4" w:space="0" w:color="000000"/>
            </w:tcBorders>
            <w:shd w:val="clear" w:color="auto" w:fill="auto"/>
          </w:tcPr>
          <w:p w14:paraId="7DD8B460" w14:textId="77777777" w:rsidR="00DF6AFF" w:rsidRPr="000E5BE1" w:rsidRDefault="00DF6AFF" w:rsidP="00713791">
            <w:pPr>
              <w:snapToGrid w:val="0"/>
              <w:rPr>
                <w:rFonts w:ascii="Times New Roman" w:hAnsi="Times New Roman" w:cs="Times New Roman"/>
                <w:color w:val="000000"/>
                <w:lang w:eastAsia="uk-UA"/>
              </w:rPr>
            </w:pPr>
          </w:p>
        </w:tc>
        <w:tc>
          <w:tcPr>
            <w:tcW w:w="741" w:type="dxa"/>
            <w:shd w:val="clear" w:color="auto" w:fill="auto"/>
          </w:tcPr>
          <w:p w14:paraId="7D8CB46B" w14:textId="77777777" w:rsidR="00DF6AFF" w:rsidRPr="000E5BE1" w:rsidRDefault="00DF6AFF" w:rsidP="00713791">
            <w:pPr>
              <w:snapToGrid w:val="0"/>
              <w:rPr>
                <w:rFonts w:ascii="Times New Roman" w:hAnsi="Times New Roman" w:cs="Times New Roman"/>
                <w:color w:val="000000"/>
                <w:lang w:eastAsia="uk-UA"/>
              </w:rPr>
            </w:pPr>
          </w:p>
        </w:tc>
        <w:tc>
          <w:tcPr>
            <w:tcW w:w="9731" w:type="dxa"/>
            <w:tcBorders>
              <w:bottom w:val="single" w:sz="4" w:space="0" w:color="000000"/>
            </w:tcBorders>
            <w:shd w:val="clear" w:color="auto" w:fill="auto"/>
          </w:tcPr>
          <w:p w14:paraId="19F25C4B" w14:textId="77777777" w:rsidR="00DF6AFF" w:rsidRPr="000E5BE1" w:rsidRDefault="00DF6AFF" w:rsidP="00713791">
            <w:pPr>
              <w:snapToGrid w:val="0"/>
              <w:rPr>
                <w:rFonts w:ascii="Times New Roman" w:hAnsi="Times New Roman" w:cs="Times New Roman"/>
                <w:color w:val="000000"/>
                <w:lang w:eastAsia="uk-UA"/>
              </w:rPr>
            </w:pPr>
          </w:p>
        </w:tc>
      </w:tr>
      <w:tr w:rsidR="00DF6AFF" w:rsidRPr="000E5BE1" w14:paraId="50AD3BD8" w14:textId="77777777" w:rsidTr="00713791">
        <w:tc>
          <w:tcPr>
            <w:tcW w:w="692" w:type="dxa"/>
            <w:shd w:val="clear" w:color="auto" w:fill="auto"/>
          </w:tcPr>
          <w:p w14:paraId="72467027" w14:textId="77777777" w:rsidR="00DF6AFF" w:rsidRPr="000E5BE1" w:rsidRDefault="00DF6AFF" w:rsidP="00713791">
            <w:pPr>
              <w:snapToGrid w:val="0"/>
              <w:jc w:val="center"/>
              <w:rPr>
                <w:rFonts w:ascii="Times New Roman" w:hAnsi="Times New Roman" w:cs="Times New Roman"/>
                <w:color w:val="000000"/>
                <w:vertAlign w:val="superscript"/>
                <w:lang w:eastAsia="uk-UA"/>
              </w:rPr>
            </w:pPr>
          </w:p>
        </w:tc>
        <w:tc>
          <w:tcPr>
            <w:tcW w:w="1543" w:type="dxa"/>
            <w:tcBorders>
              <w:top w:val="single" w:sz="4" w:space="0" w:color="000000"/>
            </w:tcBorders>
            <w:shd w:val="clear" w:color="auto" w:fill="auto"/>
          </w:tcPr>
          <w:p w14:paraId="13497173" w14:textId="77777777" w:rsidR="00DF6AFF" w:rsidRPr="000E5BE1" w:rsidRDefault="00DF6AFF" w:rsidP="00713791">
            <w:pPr>
              <w:snapToGrid w:val="0"/>
              <w:jc w:val="center"/>
              <w:rPr>
                <w:rFonts w:ascii="Times New Roman" w:hAnsi="Times New Roman" w:cs="Times New Roman"/>
                <w:color w:val="000000"/>
                <w:vertAlign w:val="superscript"/>
                <w:lang w:eastAsia="uk-UA"/>
              </w:rPr>
            </w:pPr>
            <w:r w:rsidRPr="000E5BE1">
              <w:rPr>
                <w:rFonts w:ascii="Times New Roman" w:hAnsi="Times New Roman" w:cs="Times New Roman"/>
                <w:color w:val="000000"/>
                <w:vertAlign w:val="superscript"/>
                <w:lang w:eastAsia="uk-UA"/>
              </w:rPr>
              <w:t>КВКВ</w:t>
            </w:r>
          </w:p>
        </w:tc>
        <w:tc>
          <w:tcPr>
            <w:tcW w:w="741" w:type="dxa"/>
            <w:shd w:val="clear" w:color="auto" w:fill="auto"/>
          </w:tcPr>
          <w:p w14:paraId="0391F4C4" w14:textId="77777777" w:rsidR="00DF6AFF" w:rsidRPr="000E5BE1" w:rsidRDefault="00DF6AFF" w:rsidP="00713791">
            <w:pPr>
              <w:snapToGrid w:val="0"/>
              <w:jc w:val="center"/>
              <w:rPr>
                <w:rFonts w:ascii="Times New Roman" w:hAnsi="Times New Roman" w:cs="Times New Roman"/>
                <w:color w:val="000000"/>
                <w:vertAlign w:val="superscript"/>
                <w:lang w:eastAsia="uk-UA"/>
              </w:rPr>
            </w:pPr>
          </w:p>
        </w:tc>
        <w:tc>
          <w:tcPr>
            <w:tcW w:w="9731" w:type="dxa"/>
            <w:tcBorders>
              <w:top w:val="single" w:sz="4" w:space="0" w:color="000000"/>
            </w:tcBorders>
            <w:shd w:val="clear" w:color="auto" w:fill="auto"/>
          </w:tcPr>
          <w:p w14:paraId="1167A839" w14:textId="77777777" w:rsidR="00DF6AFF" w:rsidRPr="000E5BE1" w:rsidRDefault="00DF6AFF" w:rsidP="00713791">
            <w:pPr>
              <w:snapToGrid w:val="0"/>
              <w:jc w:val="center"/>
              <w:rPr>
                <w:rFonts w:ascii="Times New Roman" w:hAnsi="Times New Roman" w:cs="Times New Roman"/>
              </w:rPr>
            </w:pPr>
            <w:r w:rsidRPr="000E5BE1">
              <w:rPr>
                <w:rFonts w:ascii="Times New Roman" w:hAnsi="Times New Roman" w:cs="Times New Roman"/>
                <w:color w:val="000000"/>
                <w:vertAlign w:val="superscript"/>
                <w:lang w:eastAsia="uk-UA"/>
              </w:rPr>
              <w:t>найменування головного розпорядника бюджетних коштів</w:t>
            </w:r>
          </w:p>
        </w:tc>
      </w:tr>
      <w:tr w:rsidR="00DF6AFF" w:rsidRPr="000E5BE1" w14:paraId="6928212B" w14:textId="77777777" w:rsidTr="00713791">
        <w:tc>
          <w:tcPr>
            <w:tcW w:w="692" w:type="dxa"/>
            <w:shd w:val="clear" w:color="auto" w:fill="auto"/>
          </w:tcPr>
          <w:p w14:paraId="20DD9C98" w14:textId="77777777" w:rsidR="00DF6AFF" w:rsidRPr="000E5BE1" w:rsidRDefault="00DF6AFF" w:rsidP="00713791">
            <w:pPr>
              <w:snapToGrid w:val="0"/>
              <w:jc w:val="center"/>
              <w:rPr>
                <w:rFonts w:ascii="Times New Roman" w:hAnsi="Times New Roman" w:cs="Times New Roman"/>
                <w:color w:val="000000"/>
                <w:lang w:eastAsia="uk-UA"/>
              </w:rPr>
            </w:pPr>
            <w:r w:rsidRPr="000E5BE1">
              <w:rPr>
                <w:rFonts w:ascii="Times New Roman" w:hAnsi="Times New Roman" w:cs="Times New Roman"/>
                <w:color w:val="000000"/>
                <w:lang w:eastAsia="uk-UA"/>
              </w:rPr>
              <w:t>2.</w:t>
            </w:r>
          </w:p>
        </w:tc>
        <w:tc>
          <w:tcPr>
            <w:tcW w:w="1543" w:type="dxa"/>
            <w:tcBorders>
              <w:bottom w:val="single" w:sz="4" w:space="0" w:color="000000"/>
            </w:tcBorders>
            <w:shd w:val="clear" w:color="auto" w:fill="auto"/>
          </w:tcPr>
          <w:p w14:paraId="70CD45DD" w14:textId="77777777" w:rsidR="00DF6AFF" w:rsidRPr="000E5BE1" w:rsidRDefault="00DF6AFF" w:rsidP="00713791">
            <w:pPr>
              <w:snapToGrid w:val="0"/>
              <w:rPr>
                <w:rFonts w:ascii="Times New Roman" w:hAnsi="Times New Roman" w:cs="Times New Roman"/>
                <w:color w:val="000000"/>
                <w:lang w:eastAsia="uk-UA"/>
              </w:rPr>
            </w:pPr>
          </w:p>
        </w:tc>
        <w:tc>
          <w:tcPr>
            <w:tcW w:w="741" w:type="dxa"/>
            <w:shd w:val="clear" w:color="auto" w:fill="auto"/>
          </w:tcPr>
          <w:p w14:paraId="0DFE168A" w14:textId="77777777" w:rsidR="00DF6AFF" w:rsidRPr="000E5BE1" w:rsidRDefault="00DF6AFF" w:rsidP="00713791">
            <w:pPr>
              <w:snapToGrid w:val="0"/>
              <w:rPr>
                <w:rFonts w:ascii="Times New Roman" w:hAnsi="Times New Roman" w:cs="Times New Roman"/>
                <w:color w:val="000000"/>
                <w:lang w:eastAsia="uk-UA"/>
              </w:rPr>
            </w:pPr>
          </w:p>
        </w:tc>
        <w:tc>
          <w:tcPr>
            <w:tcW w:w="9731" w:type="dxa"/>
            <w:tcBorders>
              <w:bottom w:val="single" w:sz="4" w:space="0" w:color="000000"/>
            </w:tcBorders>
            <w:shd w:val="clear" w:color="auto" w:fill="auto"/>
          </w:tcPr>
          <w:p w14:paraId="67B36B4C" w14:textId="77777777" w:rsidR="00DF6AFF" w:rsidRPr="000E5BE1" w:rsidRDefault="00DF6AFF" w:rsidP="00713791">
            <w:pPr>
              <w:snapToGrid w:val="0"/>
              <w:rPr>
                <w:rFonts w:ascii="Times New Roman" w:hAnsi="Times New Roman" w:cs="Times New Roman"/>
                <w:color w:val="000000"/>
                <w:lang w:eastAsia="uk-UA"/>
              </w:rPr>
            </w:pPr>
          </w:p>
        </w:tc>
      </w:tr>
      <w:tr w:rsidR="00DF6AFF" w:rsidRPr="000E5BE1" w14:paraId="06B73694" w14:textId="77777777" w:rsidTr="00713791">
        <w:tc>
          <w:tcPr>
            <w:tcW w:w="692" w:type="dxa"/>
            <w:shd w:val="clear" w:color="auto" w:fill="auto"/>
          </w:tcPr>
          <w:p w14:paraId="438D514D" w14:textId="77777777" w:rsidR="00DF6AFF" w:rsidRPr="000E5BE1" w:rsidRDefault="00DF6AFF" w:rsidP="00713791">
            <w:pPr>
              <w:snapToGrid w:val="0"/>
              <w:jc w:val="center"/>
              <w:rPr>
                <w:rFonts w:ascii="Times New Roman" w:hAnsi="Times New Roman" w:cs="Times New Roman"/>
                <w:color w:val="000000"/>
                <w:vertAlign w:val="superscript"/>
                <w:lang w:eastAsia="uk-UA"/>
              </w:rPr>
            </w:pPr>
          </w:p>
        </w:tc>
        <w:tc>
          <w:tcPr>
            <w:tcW w:w="1543" w:type="dxa"/>
            <w:tcBorders>
              <w:top w:val="single" w:sz="4" w:space="0" w:color="000000"/>
            </w:tcBorders>
            <w:shd w:val="clear" w:color="auto" w:fill="auto"/>
          </w:tcPr>
          <w:p w14:paraId="1F74D948" w14:textId="77777777" w:rsidR="00DF6AFF" w:rsidRPr="000E5BE1" w:rsidRDefault="00DF6AFF" w:rsidP="00713791">
            <w:pPr>
              <w:snapToGrid w:val="0"/>
              <w:jc w:val="center"/>
              <w:rPr>
                <w:rFonts w:ascii="Times New Roman" w:hAnsi="Times New Roman" w:cs="Times New Roman"/>
                <w:color w:val="000000"/>
                <w:vertAlign w:val="superscript"/>
                <w:lang w:eastAsia="uk-UA"/>
              </w:rPr>
            </w:pPr>
            <w:r w:rsidRPr="000E5BE1">
              <w:rPr>
                <w:rFonts w:ascii="Times New Roman" w:hAnsi="Times New Roman" w:cs="Times New Roman"/>
                <w:color w:val="000000"/>
                <w:vertAlign w:val="superscript"/>
                <w:lang w:eastAsia="uk-UA"/>
              </w:rPr>
              <w:t>КВКВ</w:t>
            </w:r>
          </w:p>
        </w:tc>
        <w:tc>
          <w:tcPr>
            <w:tcW w:w="741" w:type="dxa"/>
            <w:shd w:val="clear" w:color="auto" w:fill="auto"/>
          </w:tcPr>
          <w:p w14:paraId="60C05E9E" w14:textId="77777777" w:rsidR="00DF6AFF" w:rsidRPr="000E5BE1" w:rsidRDefault="00DF6AFF" w:rsidP="00713791">
            <w:pPr>
              <w:snapToGrid w:val="0"/>
              <w:jc w:val="center"/>
              <w:rPr>
                <w:rFonts w:ascii="Times New Roman" w:hAnsi="Times New Roman" w:cs="Times New Roman"/>
                <w:color w:val="000000"/>
                <w:vertAlign w:val="superscript"/>
                <w:lang w:eastAsia="uk-UA"/>
              </w:rPr>
            </w:pPr>
          </w:p>
        </w:tc>
        <w:tc>
          <w:tcPr>
            <w:tcW w:w="9731" w:type="dxa"/>
            <w:tcBorders>
              <w:top w:val="single" w:sz="4" w:space="0" w:color="000000"/>
            </w:tcBorders>
            <w:shd w:val="clear" w:color="auto" w:fill="auto"/>
          </w:tcPr>
          <w:p w14:paraId="4EFACDD5" w14:textId="77777777" w:rsidR="00DF6AFF" w:rsidRPr="000E5BE1" w:rsidRDefault="00DF6AFF" w:rsidP="00713791">
            <w:pPr>
              <w:snapToGrid w:val="0"/>
              <w:jc w:val="center"/>
              <w:rPr>
                <w:rFonts w:ascii="Times New Roman" w:hAnsi="Times New Roman" w:cs="Times New Roman"/>
              </w:rPr>
            </w:pPr>
            <w:r w:rsidRPr="000E5BE1">
              <w:rPr>
                <w:rFonts w:ascii="Times New Roman" w:hAnsi="Times New Roman" w:cs="Times New Roman"/>
                <w:color w:val="000000"/>
                <w:vertAlign w:val="superscript"/>
                <w:lang w:eastAsia="uk-UA"/>
              </w:rPr>
              <w:t>найменування відповідального виконавця програми</w:t>
            </w:r>
          </w:p>
        </w:tc>
      </w:tr>
      <w:tr w:rsidR="00DF6AFF" w:rsidRPr="000E5BE1" w14:paraId="5008C622" w14:textId="77777777" w:rsidTr="00713791">
        <w:tc>
          <w:tcPr>
            <w:tcW w:w="692" w:type="dxa"/>
            <w:shd w:val="clear" w:color="auto" w:fill="auto"/>
          </w:tcPr>
          <w:p w14:paraId="3DB58935" w14:textId="77777777" w:rsidR="00DF6AFF" w:rsidRPr="000E5BE1" w:rsidRDefault="00DF6AFF" w:rsidP="00713791">
            <w:pPr>
              <w:snapToGrid w:val="0"/>
              <w:jc w:val="center"/>
              <w:rPr>
                <w:rFonts w:ascii="Times New Roman" w:hAnsi="Times New Roman" w:cs="Times New Roman"/>
                <w:color w:val="000000"/>
                <w:lang w:eastAsia="uk-UA"/>
              </w:rPr>
            </w:pPr>
            <w:r w:rsidRPr="000E5BE1">
              <w:rPr>
                <w:rFonts w:ascii="Times New Roman" w:hAnsi="Times New Roman" w:cs="Times New Roman"/>
                <w:color w:val="000000"/>
                <w:lang w:eastAsia="uk-UA"/>
              </w:rPr>
              <w:t>3.</w:t>
            </w:r>
          </w:p>
        </w:tc>
        <w:tc>
          <w:tcPr>
            <w:tcW w:w="1543" w:type="dxa"/>
            <w:tcBorders>
              <w:bottom w:val="single" w:sz="4" w:space="0" w:color="000000"/>
            </w:tcBorders>
            <w:shd w:val="clear" w:color="auto" w:fill="auto"/>
          </w:tcPr>
          <w:p w14:paraId="785D8DFE" w14:textId="77777777" w:rsidR="00DF6AFF" w:rsidRPr="000E5BE1" w:rsidRDefault="00DF6AFF" w:rsidP="00713791">
            <w:pPr>
              <w:snapToGrid w:val="0"/>
              <w:rPr>
                <w:rFonts w:ascii="Times New Roman" w:hAnsi="Times New Roman" w:cs="Times New Roman"/>
                <w:color w:val="000000"/>
                <w:lang w:eastAsia="uk-UA"/>
              </w:rPr>
            </w:pPr>
          </w:p>
        </w:tc>
        <w:tc>
          <w:tcPr>
            <w:tcW w:w="741" w:type="dxa"/>
            <w:shd w:val="clear" w:color="auto" w:fill="auto"/>
          </w:tcPr>
          <w:p w14:paraId="381D3E03" w14:textId="77777777" w:rsidR="00DF6AFF" w:rsidRPr="000E5BE1" w:rsidRDefault="00DF6AFF" w:rsidP="00713791">
            <w:pPr>
              <w:snapToGrid w:val="0"/>
              <w:rPr>
                <w:rFonts w:ascii="Times New Roman" w:hAnsi="Times New Roman" w:cs="Times New Roman"/>
                <w:color w:val="000000"/>
                <w:lang w:eastAsia="uk-UA"/>
              </w:rPr>
            </w:pPr>
          </w:p>
        </w:tc>
        <w:tc>
          <w:tcPr>
            <w:tcW w:w="9731" w:type="dxa"/>
            <w:tcBorders>
              <w:bottom w:val="single" w:sz="4" w:space="0" w:color="000000"/>
            </w:tcBorders>
            <w:shd w:val="clear" w:color="auto" w:fill="auto"/>
          </w:tcPr>
          <w:p w14:paraId="54E0D2EE" w14:textId="77777777" w:rsidR="00DF6AFF" w:rsidRPr="000E5BE1" w:rsidRDefault="00DF6AFF" w:rsidP="00713791">
            <w:pPr>
              <w:snapToGrid w:val="0"/>
              <w:rPr>
                <w:rFonts w:ascii="Times New Roman" w:hAnsi="Times New Roman" w:cs="Times New Roman"/>
                <w:color w:val="000000"/>
                <w:lang w:eastAsia="uk-UA"/>
              </w:rPr>
            </w:pPr>
          </w:p>
        </w:tc>
      </w:tr>
      <w:tr w:rsidR="00DF6AFF" w:rsidRPr="000E5BE1" w14:paraId="5ECF017C" w14:textId="77777777" w:rsidTr="00713791">
        <w:tc>
          <w:tcPr>
            <w:tcW w:w="692" w:type="dxa"/>
            <w:shd w:val="clear" w:color="auto" w:fill="auto"/>
          </w:tcPr>
          <w:p w14:paraId="7BA5DFBD" w14:textId="77777777" w:rsidR="00DF6AFF" w:rsidRPr="000E5BE1" w:rsidRDefault="00DF6AFF" w:rsidP="00713791">
            <w:pPr>
              <w:snapToGrid w:val="0"/>
              <w:jc w:val="center"/>
              <w:rPr>
                <w:rFonts w:ascii="Times New Roman" w:hAnsi="Times New Roman" w:cs="Times New Roman"/>
                <w:color w:val="000000"/>
                <w:vertAlign w:val="superscript"/>
                <w:lang w:eastAsia="uk-UA"/>
              </w:rPr>
            </w:pPr>
          </w:p>
        </w:tc>
        <w:tc>
          <w:tcPr>
            <w:tcW w:w="1543" w:type="dxa"/>
            <w:tcBorders>
              <w:top w:val="single" w:sz="4" w:space="0" w:color="000000"/>
            </w:tcBorders>
            <w:shd w:val="clear" w:color="auto" w:fill="auto"/>
          </w:tcPr>
          <w:p w14:paraId="25854A40" w14:textId="77777777" w:rsidR="00DF6AFF" w:rsidRPr="000E5BE1" w:rsidRDefault="00DF6AFF" w:rsidP="00713791">
            <w:pPr>
              <w:snapToGrid w:val="0"/>
              <w:jc w:val="center"/>
              <w:rPr>
                <w:rFonts w:ascii="Times New Roman" w:hAnsi="Times New Roman" w:cs="Times New Roman"/>
                <w:color w:val="000000"/>
                <w:vertAlign w:val="superscript"/>
                <w:lang w:eastAsia="uk-UA"/>
              </w:rPr>
            </w:pPr>
            <w:r w:rsidRPr="000E5BE1">
              <w:rPr>
                <w:rFonts w:ascii="Times New Roman" w:hAnsi="Times New Roman" w:cs="Times New Roman"/>
                <w:color w:val="000000"/>
                <w:vertAlign w:val="superscript"/>
                <w:lang w:eastAsia="uk-UA"/>
              </w:rPr>
              <w:t>КФКВ</w:t>
            </w:r>
          </w:p>
        </w:tc>
        <w:tc>
          <w:tcPr>
            <w:tcW w:w="741" w:type="dxa"/>
            <w:shd w:val="clear" w:color="auto" w:fill="auto"/>
          </w:tcPr>
          <w:p w14:paraId="057E4502" w14:textId="77777777" w:rsidR="00DF6AFF" w:rsidRPr="000E5BE1" w:rsidRDefault="00DF6AFF" w:rsidP="00713791">
            <w:pPr>
              <w:snapToGrid w:val="0"/>
              <w:jc w:val="center"/>
              <w:rPr>
                <w:rFonts w:ascii="Times New Roman" w:hAnsi="Times New Roman" w:cs="Times New Roman"/>
                <w:color w:val="000000"/>
                <w:vertAlign w:val="superscript"/>
                <w:lang w:eastAsia="uk-UA"/>
              </w:rPr>
            </w:pPr>
          </w:p>
        </w:tc>
        <w:tc>
          <w:tcPr>
            <w:tcW w:w="9731" w:type="dxa"/>
            <w:tcBorders>
              <w:top w:val="single" w:sz="4" w:space="0" w:color="000000"/>
            </w:tcBorders>
            <w:shd w:val="clear" w:color="auto" w:fill="auto"/>
          </w:tcPr>
          <w:p w14:paraId="582A0357" w14:textId="77777777" w:rsidR="00DF6AFF" w:rsidRPr="000E5BE1" w:rsidRDefault="00DF6AFF" w:rsidP="00713791">
            <w:pPr>
              <w:snapToGrid w:val="0"/>
              <w:jc w:val="center"/>
              <w:rPr>
                <w:rFonts w:ascii="Times New Roman" w:hAnsi="Times New Roman" w:cs="Times New Roman"/>
              </w:rPr>
            </w:pPr>
            <w:r w:rsidRPr="000E5BE1">
              <w:rPr>
                <w:rFonts w:ascii="Times New Roman" w:hAnsi="Times New Roman" w:cs="Times New Roman"/>
                <w:color w:val="000000"/>
                <w:vertAlign w:val="superscript"/>
                <w:lang w:eastAsia="uk-UA"/>
              </w:rPr>
              <w:t>найменування програми, дата і номер рішення  міської ради про її затвердження</w:t>
            </w:r>
          </w:p>
        </w:tc>
      </w:tr>
    </w:tbl>
    <w:p w14:paraId="4678ECEE" w14:textId="77777777" w:rsidR="00DF6AFF" w:rsidRPr="000E5BE1" w:rsidRDefault="00DF6AFF" w:rsidP="00DF6AFF">
      <w:pPr>
        <w:shd w:val="clear" w:color="auto" w:fill="FFFFFF"/>
        <w:ind w:firstLine="708"/>
        <w:rPr>
          <w:rFonts w:ascii="Times New Roman" w:hAnsi="Times New Roman" w:cs="Times New Roman"/>
          <w:color w:val="000000"/>
          <w:lang w:eastAsia="uk-UA"/>
        </w:rPr>
      </w:pPr>
      <w:r w:rsidRPr="000E5BE1">
        <w:rPr>
          <w:rFonts w:ascii="Times New Roman" w:hAnsi="Times New Roman" w:cs="Times New Roman"/>
          <w:color w:val="000000"/>
          <w:lang w:eastAsia="uk-UA"/>
        </w:rPr>
        <w:t>4. Напрями діяльності та заходи програми _______________________________________________________________________________________</w:t>
      </w:r>
    </w:p>
    <w:p w14:paraId="28263C1B" w14:textId="77777777" w:rsidR="00DF6AFF" w:rsidRPr="000E5BE1" w:rsidRDefault="00DF6AFF" w:rsidP="00DF6AFF">
      <w:pPr>
        <w:shd w:val="clear" w:color="auto" w:fill="FFFFFF"/>
        <w:ind w:firstLine="708"/>
        <w:jc w:val="center"/>
        <w:rPr>
          <w:rFonts w:ascii="Times New Roman" w:hAnsi="Times New Roman" w:cs="Times New Roman"/>
          <w:color w:val="000000"/>
          <w:lang w:eastAsia="uk-UA"/>
        </w:rPr>
      </w:pPr>
      <w:r w:rsidRPr="000E5BE1">
        <w:rPr>
          <w:rFonts w:ascii="Times New Roman" w:hAnsi="Times New Roman" w:cs="Times New Roman"/>
          <w:color w:val="000000"/>
          <w:lang w:eastAsia="uk-UA"/>
        </w:rPr>
        <w:t>(назва програми)</w:t>
      </w:r>
    </w:p>
    <w:tbl>
      <w:tblPr>
        <w:tblW w:w="15026" w:type="dxa"/>
        <w:tblInd w:w="5" w:type="dxa"/>
        <w:tblLayout w:type="fixed"/>
        <w:tblCellMar>
          <w:left w:w="0" w:type="dxa"/>
          <w:right w:w="0" w:type="dxa"/>
        </w:tblCellMar>
        <w:tblLook w:val="0000" w:firstRow="0" w:lastRow="0" w:firstColumn="0" w:lastColumn="0" w:noHBand="0" w:noVBand="0"/>
      </w:tblPr>
      <w:tblGrid>
        <w:gridCol w:w="567"/>
        <w:gridCol w:w="1448"/>
        <w:gridCol w:w="1293"/>
        <w:gridCol w:w="997"/>
        <w:gridCol w:w="1050"/>
        <w:gridCol w:w="1050"/>
        <w:gridCol w:w="1260"/>
        <w:gridCol w:w="1110"/>
        <w:gridCol w:w="855"/>
        <w:gridCol w:w="975"/>
        <w:gridCol w:w="990"/>
        <w:gridCol w:w="1125"/>
        <w:gridCol w:w="855"/>
        <w:gridCol w:w="1451"/>
      </w:tblGrid>
      <w:tr w:rsidR="00DF6AFF" w:rsidRPr="000E5BE1" w14:paraId="0A61478E" w14:textId="77777777" w:rsidTr="00186CE5">
        <w:trPr>
          <w:cantSplit/>
          <w:trHeight w:val="274"/>
        </w:trPr>
        <w:tc>
          <w:tcPr>
            <w:tcW w:w="567" w:type="dxa"/>
            <w:vMerge w:val="restart"/>
            <w:tcBorders>
              <w:top w:val="single" w:sz="4" w:space="0" w:color="000000"/>
              <w:left w:val="single" w:sz="4" w:space="0" w:color="000000"/>
              <w:bottom w:val="single" w:sz="4" w:space="0" w:color="000000"/>
            </w:tcBorders>
            <w:shd w:val="clear" w:color="auto" w:fill="FFFFFF"/>
          </w:tcPr>
          <w:p w14:paraId="5DDCA2E3" w14:textId="77777777" w:rsidR="00DF6AFF" w:rsidRPr="000E5BE1" w:rsidRDefault="00DF6AFF" w:rsidP="00713791">
            <w:pPr>
              <w:jc w:val="center"/>
              <w:rPr>
                <w:rFonts w:ascii="Times New Roman" w:hAnsi="Times New Roman" w:cs="Times New Roman"/>
                <w:i/>
                <w:color w:val="000000"/>
              </w:rPr>
            </w:pPr>
            <w:r w:rsidRPr="000E5BE1">
              <w:rPr>
                <w:rFonts w:ascii="Times New Roman" w:hAnsi="Times New Roman" w:cs="Times New Roman"/>
                <w:i/>
                <w:color w:val="000000"/>
              </w:rPr>
              <w:t>№ п/п</w:t>
            </w:r>
          </w:p>
        </w:tc>
        <w:tc>
          <w:tcPr>
            <w:tcW w:w="1448" w:type="dxa"/>
            <w:vMerge w:val="restart"/>
            <w:tcBorders>
              <w:top w:val="single" w:sz="4" w:space="0" w:color="000000"/>
              <w:left w:val="single" w:sz="4" w:space="0" w:color="000000"/>
              <w:bottom w:val="single" w:sz="4" w:space="0" w:color="000000"/>
            </w:tcBorders>
            <w:shd w:val="clear" w:color="auto" w:fill="FFFFFF"/>
          </w:tcPr>
          <w:p w14:paraId="7461B873" w14:textId="77777777" w:rsidR="00DF6AFF" w:rsidRPr="00415A54" w:rsidRDefault="00DF6AFF" w:rsidP="00713791">
            <w:pPr>
              <w:shd w:val="clear" w:color="auto" w:fill="FFFFFF"/>
              <w:rPr>
                <w:rFonts w:ascii="Times New Roman" w:hAnsi="Times New Roman" w:cs="Times New Roman"/>
                <w:color w:val="000000"/>
                <w:lang w:eastAsia="uk-UA"/>
              </w:rPr>
            </w:pPr>
          </w:p>
          <w:p w14:paraId="63EE19BF" w14:textId="77777777" w:rsidR="00DF6AFF" w:rsidRPr="00415A54" w:rsidRDefault="00DF6AFF" w:rsidP="00713791">
            <w:pPr>
              <w:jc w:val="center"/>
              <w:rPr>
                <w:rFonts w:ascii="Times New Roman" w:hAnsi="Times New Roman" w:cs="Times New Roman"/>
                <w:color w:val="000000"/>
              </w:rPr>
            </w:pPr>
            <w:r w:rsidRPr="00415A54">
              <w:rPr>
                <w:rFonts w:ascii="Times New Roman" w:hAnsi="Times New Roman" w:cs="Times New Roman"/>
                <w:color w:val="000000"/>
              </w:rPr>
              <w:t>Захід</w:t>
            </w:r>
          </w:p>
        </w:tc>
        <w:tc>
          <w:tcPr>
            <w:tcW w:w="1293" w:type="dxa"/>
            <w:vMerge w:val="restart"/>
            <w:tcBorders>
              <w:top w:val="single" w:sz="4" w:space="0" w:color="000000"/>
              <w:left w:val="single" w:sz="4" w:space="0" w:color="000000"/>
              <w:bottom w:val="single" w:sz="4" w:space="0" w:color="000000"/>
            </w:tcBorders>
            <w:shd w:val="clear" w:color="auto" w:fill="FFFFFF"/>
          </w:tcPr>
          <w:p w14:paraId="405EABE6" w14:textId="77777777" w:rsidR="00DF6AFF" w:rsidRPr="00415A54" w:rsidRDefault="00DF6AFF" w:rsidP="00713791">
            <w:pPr>
              <w:jc w:val="center"/>
              <w:rPr>
                <w:rFonts w:ascii="Times New Roman" w:hAnsi="Times New Roman" w:cs="Times New Roman"/>
                <w:color w:val="000000"/>
              </w:rPr>
            </w:pPr>
            <w:r w:rsidRPr="00415A54">
              <w:rPr>
                <w:rFonts w:ascii="Times New Roman" w:hAnsi="Times New Roman" w:cs="Times New Roman"/>
                <w:color w:val="000000"/>
              </w:rPr>
              <w:t>Головний</w:t>
            </w:r>
          </w:p>
          <w:p w14:paraId="0AF56588" w14:textId="77777777" w:rsidR="00DF6AFF" w:rsidRPr="00415A54" w:rsidRDefault="00DF6AFF" w:rsidP="00713791">
            <w:pPr>
              <w:jc w:val="center"/>
              <w:rPr>
                <w:rFonts w:ascii="Times New Roman" w:hAnsi="Times New Roman" w:cs="Times New Roman"/>
                <w:color w:val="000000"/>
              </w:rPr>
            </w:pPr>
            <w:r w:rsidRPr="00415A54">
              <w:rPr>
                <w:rFonts w:ascii="Times New Roman" w:hAnsi="Times New Roman" w:cs="Times New Roman"/>
                <w:color w:val="000000"/>
              </w:rPr>
              <w:t>виконавець</w:t>
            </w:r>
          </w:p>
          <w:p w14:paraId="0344D71F" w14:textId="77777777" w:rsidR="00DF6AFF" w:rsidRPr="00415A54" w:rsidRDefault="00DF6AFF" w:rsidP="00713791">
            <w:pPr>
              <w:jc w:val="center"/>
              <w:rPr>
                <w:rFonts w:ascii="Times New Roman" w:hAnsi="Times New Roman" w:cs="Times New Roman"/>
                <w:color w:val="000000"/>
              </w:rPr>
            </w:pPr>
            <w:r w:rsidRPr="00415A54">
              <w:rPr>
                <w:rFonts w:ascii="Times New Roman" w:hAnsi="Times New Roman" w:cs="Times New Roman"/>
                <w:color w:val="000000"/>
              </w:rPr>
              <w:t>та строк</w:t>
            </w:r>
          </w:p>
          <w:p w14:paraId="02FD6308" w14:textId="77777777" w:rsidR="00DF6AFF" w:rsidRPr="00415A54" w:rsidRDefault="00DF6AFF" w:rsidP="00713791">
            <w:pPr>
              <w:jc w:val="center"/>
              <w:rPr>
                <w:rFonts w:ascii="Times New Roman" w:hAnsi="Times New Roman" w:cs="Times New Roman"/>
                <w:color w:val="000000"/>
              </w:rPr>
            </w:pPr>
            <w:r w:rsidRPr="00415A54">
              <w:rPr>
                <w:rFonts w:ascii="Times New Roman" w:hAnsi="Times New Roman" w:cs="Times New Roman"/>
                <w:color w:val="000000"/>
              </w:rPr>
              <w:t>виконання</w:t>
            </w:r>
          </w:p>
        </w:tc>
        <w:tc>
          <w:tcPr>
            <w:tcW w:w="5467" w:type="dxa"/>
            <w:gridSpan w:val="5"/>
            <w:tcBorders>
              <w:top w:val="single" w:sz="4" w:space="0" w:color="000000"/>
              <w:left w:val="single" w:sz="4" w:space="0" w:color="000000"/>
              <w:bottom w:val="single" w:sz="4" w:space="0" w:color="000000"/>
            </w:tcBorders>
            <w:shd w:val="clear" w:color="auto" w:fill="FFFFFF"/>
          </w:tcPr>
          <w:p w14:paraId="4DCCE82C" w14:textId="77777777" w:rsidR="00DF6AFF" w:rsidRPr="00415A54" w:rsidRDefault="00DF6AFF" w:rsidP="00DF6AFF">
            <w:pPr>
              <w:pStyle w:val="2"/>
              <w:numPr>
                <w:ilvl w:val="1"/>
                <w:numId w:val="29"/>
              </w:numPr>
              <w:tabs>
                <w:tab w:val="clear" w:pos="0"/>
              </w:tabs>
              <w:ind w:left="0" w:firstLine="0"/>
              <w:rPr>
                <w:rFonts w:ascii="Times New Roman" w:hAnsi="Times New Roman" w:cs="Times New Roman"/>
                <w:b/>
                <w:bCs/>
                <w:color w:val="000000"/>
                <w:sz w:val="24"/>
              </w:rPr>
            </w:pPr>
            <w:r w:rsidRPr="00415A54">
              <w:rPr>
                <w:rFonts w:ascii="Times New Roman" w:hAnsi="Times New Roman" w:cs="Times New Roman"/>
                <w:color w:val="000000"/>
                <w:sz w:val="24"/>
              </w:rPr>
              <w:t>Планові обсяги фінансування, тис. грн.</w:t>
            </w:r>
          </w:p>
        </w:tc>
        <w:tc>
          <w:tcPr>
            <w:tcW w:w="4800" w:type="dxa"/>
            <w:gridSpan w:val="5"/>
            <w:tcBorders>
              <w:top w:val="single" w:sz="4" w:space="0" w:color="000000"/>
              <w:left w:val="single" w:sz="4" w:space="0" w:color="000000"/>
              <w:bottom w:val="single" w:sz="4" w:space="0" w:color="000000"/>
            </w:tcBorders>
            <w:shd w:val="clear" w:color="auto" w:fill="FFFFFF"/>
          </w:tcPr>
          <w:p w14:paraId="48F3CEA6" w14:textId="77777777" w:rsidR="00DF6AFF" w:rsidRPr="00415A54" w:rsidRDefault="00DF6AFF" w:rsidP="00DF6AFF">
            <w:pPr>
              <w:pStyle w:val="2"/>
              <w:numPr>
                <w:ilvl w:val="1"/>
                <w:numId w:val="29"/>
              </w:numPr>
              <w:tabs>
                <w:tab w:val="clear" w:pos="0"/>
              </w:tabs>
              <w:ind w:left="0" w:firstLine="0"/>
              <w:rPr>
                <w:rFonts w:ascii="Times New Roman" w:hAnsi="Times New Roman" w:cs="Times New Roman"/>
                <w:b/>
                <w:bCs/>
                <w:color w:val="000000"/>
                <w:sz w:val="24"/>
                <w:lang w:eastAsia="uk-UA"/>
              </w:rPr>
            </w:pPr>
            <w:r w:rsidRPr="00415A54">
              <w:rPr>
                <w:rFonts w:ascii="Times New Roman" w:hAnsi="Times New Roman" w:cs="Times New Roman"/>
                <w:color w:val="000000"/>
                <w:sz w:val="24"/>
              </w:rPr>
              <w:t>Фактичні обсяги фінансування, тис. грн.</w:t>
            </w:r>
          </w:p>
        </w:tc>
        <w:tc>
          <w:tcPr>
            <w:tcW w:w="1451"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4C4B935D" w14:textId="77777777" w:rsidR="00DF6AFF" w:rsidRPr="00415A54" w:rsidRDefault="00DF6AFF" w:rsidP="00186CE5">
            <w:pPr>
              <w:pStyle w:val="2"/>
              <w:numPr>
                <w:ilvl w:val="1"/>
                <w:numId w:val="29"/>
              </w:numPr>
              <w:tabs>
                <w:tab w:val="clear" w:pos="0"/>
              </w:tabs>
              <w:ind w:left="0" w:firstLine="0"/>
              <w:jc w:val="center"/>
              <w:rPr>
                <w:rFonts w:ascii="Times New Roman" w:hAnsi="Times New Roman" w:cs="Times New Roman"/>
                <w:sz w:val="24"/>
              </w:rPr>
            </w:pPr>
            <w:r w:rsidRPr="00415A54">
              <w:rPr>
                <w:rFonts w:ascii="Times New Roman" w:hAnsi="Times New Roman" w:cs="Times New Roman"/>
                <w:color w:val="000000"/>
                <w:sz w:val="24"/>
                <w:lang w:eastAsia="uk-UA"/>
              </w:rPr>
              <w:t>Стан виконання заходів (результативні показники виконання програми)</w:t>
            </w:r>
          </w:p>
        </w:tc>
      </w:tr>
      <w:tr w:rsidR="00DF6AFF" w:rsidRPr="000E5BE1" w14:paraId="1779D976" w14:textId="77777777" w:rsidTr="00186CE5">
        <w:trPr>
          <w:cantSplit/>
          <w:trHeight w:val="252"/>
        </w:trPr>
        <w:tc>
          <w:tcPr>
            <w:tcW w:w="567" w:type="dxa"/>
            <w:vMerge/>
            <w:tcBorders>
              <w:top w:val="single" w:sz="4" w:space="0" w:color="000000"/>
              <w:left w:val="single" w:sz="4" w:space="0" w:color="000000"/>
              <w:bottom w:val="single" w:sz="4" w:space="0" w:color="000000"/>
            </w:tcBorders>
            <w:shd w:val="clear" w:color="auto" w:fill="FFFFFF"/>
          </w:tcPr>
          <w:p w14:paraId="5102D439" w14:textId="77777777" w:rsidR="00DF6AFF" w:rsidRPr="000E5BE1" w:rsidRDefault="00DF6AFF" w:rsidP="00713791">
            <w:pPr>
              <w:snapToGrid w:val="0"/>
              <w:jc w:val="center"/>
              <w:rPr>
                <w:rFonts w:ascii="Times New Roman" w:hAnsi="Times New Roman" w:cs="Times New Roman"/>
                <w:color w:val="000000"/>
              </w:rPr>
            </w:pPr>
          </w:p>
        </w:tc>
        <w:tc>
          <w:tcPr>
            <w:tcW w:w="1448" w:type="dxa"/>
            <w:vMerge/>
            <w:tcBorders>
              <w:top w:val="single" w:sz="4" w:space="0" w:color="000000"/>
              <w:left w:val="single" w:sz="4" w:space="0" w:color="000000"/>
              <w:bottom w:val="single" w:sz="4" w:space="0" w:color="000000"/>
            </w:tcBorders>
            <w:shd w:val="clear" w:color="auto" w:fill="FFFFFF"/>
          </w:tcPr>
          <w:p w14:paraId="74946D0A" w14:textId="77777777" w:rsidR="00DF6AFF" w:rsidRPr="00415A54" w:rsidRDefault="00DF6AFF" w:rsidP="00713791">
            <w:pPr>
              <w:snapToGrid w:val="0"/>
              <w:jc w:val="center"/>
              <w:rPr>
                <w:rFonts w:ascii="Times New Roman" w:hAnsi="Times New Roman" w:cs="Times New Roman"/>
                <w:color w:val="000000"/>
              </w:rPr>
            </w:pPr>
          </w:p>
        </w:tc>
        <w:tc>
          <w:tcPr>
            <w:tcW w:w="1293" w:type="dxa"/>
            <w:vMerge/>
            <w:tcBorders>
              <w:top w:val="single" w:sz="4" w:space="0" w:color="000000"/>
              <w:left w:val="single" w:sz="4" w:space="0" w:color="000000"/>
              <w:bottom w:val="single" w:sz="4" w:space="0" w:color="000000"/>
            </w:tcBorders>
            <w:shd w:val="clear" w:color="auto" w:fill="FFFFFF"/>
          </w:tcPr>
          <w:p w14:paraId="7D280CC5" w14:textId="77777777" w:rsidR="00DF6AFF" w:rsidRPr="00415A54" w:rsidRDefault="00DF6AFF" w:rsidP="00713791">
            <w:pPr>
              <w:snapToGrid w:val="0"/>
              <w:jc w:val="center"/>
              <w:rPr>
                <w:rFonts w:ascii="Times New Roman" w:hAnsi="Times New Roman" w:cs="Times New Roman"/>
                <w:color w:val="000000"/>
              </w:rPr>
            </w:pPr>
          </w:p>
        </w:tc>
        <w:tc>
          <w:tcPr>
            <w:tcW w:w="997" w:type="dxa"/>
            <w:vMerge w:val="restart"/>
            <w:tcBorders>
              <w:top w:val="single" w:sz="4" w:space="0" w:color="000000"/>
              <w:left w:val="single" w:sz="4" w:space="0" w:color="000000"/>
              <w:bottom w:val="single" w:sz="4" w:space="0" w:color="000000"/>
            </w:tcBorders>
            <w:shd w:val="clear" w:color="auto" w:fill="FFFFFF"/>
          </w:tcPr>
          <w:p w14:paraId="047ED064" w14:textId="77777777" w:rsidR="00DF6AFF" w:rsidRPr="00415A54" w:rsidRDefault="00DF6AFF" w:rsidP="00186CE5">
            <w:pPr>
              <w:pStyle w:val="2"/>
              <w:numPr>
                <w:ilvl w:val="1"/>
                <w:numId w:val="29"/>
              </w:numPr>
              <w:tabs>
                <w:tab w:val="clear" w:pos="0"/>
              </w:tabs>
              <w:ind w:left="0" w:firstLine="0"/>
              <w:jc w:val="center"/>
              <w:rPr>
                <w:rFonts w:ascii="Times New Roman" w:hAnsi="Times New Roman" w:cs="Times New Roman"/>
                <w:b/>
                <w:bCs/>
                <w:color w:val="000000"/>
                <w:sz w:val="24"/>
              </w:rPr>
            </w:pPr>
            <w:r w:rsidRPr="00415A54">
              <w:rPr>
                <w:rFonts w:ascii="Times New Roman" w:hAnsi="Times New Roman" w:cs="Times New Roman"/>
                <w:color w:val="000000"/>
                <w:sz w:val="24"/>
              </w:rPr>
              <w:t>Всього</w:t>
            </w:r>
          </w:p>
        </w:tc>
        <w:tc>
          <w:tcPr>
            <w:tcW w:w="4470" w:type="dxa"/>
            <w:gridSpan w:val="4"/>
            <w:tcBorders>
              <w:top w:val="single" w:sz="4" w:space="0" w:color="000000"/>
              <w:left w:val="single" w:sz="4" w:space="0" w:color="000000"/>
              <w:bottom w:val="single" w:sz="4" w:space="0" w:color="000000"/>
            </w:tcBorders>
            <w:shd w:val="clear" w:color="auto" w:fill="FFFFFF"/>
          </w:tcPr>
          <w:p w14:paraId="100D3252" w14:textId="77777777" w:rsidR="00DF6AFF" w:rsidRPr="00415A54" w:rsidRDefault="00DF6AFF" w:rsidP="00186CE5">
            <w:pPr>
              <w:pStyle w:val="2"/>
              <w:numPr>
                <w:ilvl w:val="1"/>
                <w:numId w:val="29"/>
              </w:numPr>
              <w:tabs>
                <w:tab w:val="clear" w:pos="0"/>
              </w:tabs>
              <w:ind w:left="0" w:firstLine="0"/>
              <w:jc w:val="center"/>
              <w:rPr>
                <w:rFonts w:ascii="Times New Roman" w:hAnsi="Times New Roman" w:cs="Times New Roman"/>
                <w:b/>
                <w:bCs/>
                <w:color w:val="000000"/>
                <w:sz w:val="24"/>
              </w:rPr>
            </w:pPr>
            <w:r w:rsidRPr="00415A54">
              <w:rPr>
                <w:rFonts w:ascii="Times New Roman" w:hAnsi="Times New Roman" w:cs="Times New Roman"/>
                <w:color w:val="000000"/>
                <w:sz w:val="24"/>
              </w:rPr>
              <w:t>У тому числі:</w:t>
            </w:r>
          </w:p>
        </w:tc>
        <w:tc>
          <w:tcPr>
            <w:tcW w:w="855" w:type="dxa"/>
            <w:vMerge w:val="restart"/>
            <w:tcBorders>
              <w:top w:val="single" w:sz="4" w:space="0" w:color="000000"/>
              <w:left w:val="single" w:sz="4" w:space="0" w:color="000000"/>
              <w:bottom w:val="single" w:sz="4" w:space="0" w:color="000000"/>
            </w:tcBorders>
            <w:shd w:val="clear" w:color="auto" w:fill="FFFFFF"/>
          </w:tcPr>
          <w:p w14:paraId="65502AC9" w14:textId="77777777" w:rsidR="00DF6AFF" w:rsidRPr="00415A54" w:rsidRDefault="00DF6AFF" w:rsidP="00186CE5">
            <w:pPr>
              <w:pStyle w:val="2"/>
              <w:numPr>
                <w:ilvl w:val="1"/>
                <w:numId w:val="29"/>
              </w:numPr>
              <w:tabs>
                <w:tab w:val="clear" w:pos="0"/>
              </w:tabs>
              <w:ind w:left="0" w:firstLine="0"/>
              <w:jc w:val="center"/>
              <w:rPr>
                <w:rFonts w:ascii="Times New Roman" w:hAnsi="Times New Roman" w:cs="Times New Roman"/>
                <w:b/>
                <w:bCs/>
                <w:color w:val="000000"/>
                <w:sz w:val="24"/>
              </w:rPr>
            </w:pPr>
            <w:r w:rsidRPr="00415A54">
              <w:rPr>
                <w:rFonts w:ascii="Times New Roman" w:hAnsi="Times New Roman" w:cs="Times New Roman"/>
                <w:color w:val="000000"/>
                <w:sz w:val="24"/>
              </w:rPr>
              <w:t>Всього</w:t>
            </w:r>
          </w:p>
        </w:tc>
        <w:tc>
          <w:tcPr>
            <w:tcW w:w="3945" w:type="dxa"/>
            <w:gridSpan w:val="4"/>
            <w:tcBorders>
              <w:top w:val="single" w:sz="4" w:space="0" w:color="000000"/>
              <w:left w:val="single" w:sz="4" w:space="0" w:color="000000"/>
              <w:bottom w:val="single" w:sz="4" w:space="0" w:color="000000"/>
            </w:tcBorders>
            <w:shd w:val="clear" w:color="auto" w:fill="FFFFFF"/>
          </w:tcPr>
          <w:p w14:paraId="4F86474C" w14:textId="77777777" w:rsidR="00DF6AFF" w:rsidRPr="00415A54" w:rsidRDefault="00DF6AFF" w:rsidP="00186CE5">
            <w:pPr>
              <w:pStyle w:val="2"/>
              <w:numPr>
                <w:ilvl w:val="1"/>
                <w:numId w:val="29"/>
              </w:numPr>
              <w:tabs>
                <w:tab w:val="clear" w:pos="0"/>
              </w:tabs>
              <w:ind w:left="0" w:firstLine="0"/>
              <w:jc w:val="center"/>
              <w:rPr>
                <w:rFonts w:ascii="Times New Roman" w:hAnsi="Times New Roman" w:cs="Times New Roman"/>
                <w:b/>
                <w:bCs/>
                <w:color w:val="000000"/>
                <w:sz w:val="24"/>
              </w:rPr>
            </w:pPr>
            <w:r w:rsidRPr="00415A54">
              <w:rPr>
                <w:rFonts w:ascii="Times New Roman" w:hAnsi="Times New Roman" w:cs="Times New Roman"/>
                <w:color w:val="000000"/>
                <w:sz w:val="24"/>
              </w:rPr>
              <w:t>У тому числі:</w:t>
            </w:r>
          </w:p>
        </w:tc>
        <w:tc>
          <w:tcPr>
            <w:tcW w:w="1451" w:type="dxa"/>
            <w:vMerge/>
            <w:tcBorders>
              <w:top w:val="single" w:sz="4" w:space="0" w:color="000000"/>
              <w:left w:val="single" w:sz="4" w:space="0" w:color="000000"/>
              <w:bottom w:val="single" w:sz="4" w:space="0" w:color="000000"/>
              <w:right w:val="single" w:sz="4" w:space="0" w:color="000000"/>
            </w:tcBorders>
            <w:shd w:val="clear" w:color="auto" w:fill="FFFFFF"/>
          </w:tcPr>
          <w:p w14:paraId="6D6A0620" w14:textId="77777777" w:rsidR="00DF6AFF" w:rsidRPr="00415A54" w:rsidRDefault="00DF6AFF" w:rsidP="00186CE5">
            <w:pPr>
              <w:pStyle w:val="2"/>
              <w:numPr>
                <w:ilvl w:val="0"/>
                <w:numId w:val="0"/>
              </w:numPr>
              <w:snapToGrid w:val="0"/>
              <w:ind w:left="576"/>
              <w:jc w:val="center"/>
              <w:rPr>
                <w:rFonts w:ascii="Times New Roman" w:hAnsi="Times New Roman" w:cs="Times New Roman"/>
                <w:b/>
                <w:bCs/>
                <w:color w:val="000000"/>
                <w:sz w:val="24"/>
              </w:rPr>
            </w:pPr>
          </w:p>
        </w:tc>
      </w:tr>
      <w:tr w:rsidR="00DF6AFF" w:rsidRPr="000E5BE1" w14:paraId="4F094288" w14:textId="77777777" w:rsidTr="00186CE5">
        <w:trPr>
          <w:cantSplit/>
          <w:trHeight w:val="999"/>
        </w:trPr>
        <w:tc>
          <w:tcPr>
            <w:tcW w:w="567" w:type="dxa"/>
            <w:vMerge/>
            <w:tcBorders>
              <w:top w:val="single" w:sz="4" w:space="0" w:color="000000"/>
              <w:left w:val="single" w:sz="4" w:space="0" w:color="000000"/>
              <w:bottom w:val="single" w:sz="4" w:space="0" w:color="000000"/>
            </w:tcBorders>
            <w:shd w:val="clear" w:color="auto" w:fill="FFFFFF"/>
          </w:tcPr>
          <w:p w14:paraId="389843A2" w14:textId="77777777" w:rsidR="00DF6AFF" w:rsidRPr="000E5BE1" w:rsidRDefault="00DF6AFF" w:rsidP="00713791">
            <w:pPr>
              <w:snapToGrid w:val="0"/>
              <w:jc w:val="center"/>
              <w:rPr>
                <w:rFonts w:ascii="Times New Roman" w:hAnsi="Times New Roman" w:cs="Times New Roman"/>
                <w:color w:val="000000"/>
              </w:rPr>
            </w:pPr>
          </w:p>
        </w:tc>
        <w:tc>
          <w:tcPr>
            <w:tcW w:w="1448" w:type="dxa"/>
            <w:vMerge/>
            <w:tcBorders>
              <w:top w:val="single" w:sz="4" w:space="0" w:color="000000"/>
              <w:left w:val="single" w:sz="4" w:space="0" w:color="000000"/>
              <w:bottom w:val="single" w:sz="4" w:space="0" w:color="000000"/>
            </w:tcBorders>
            <w:shd w:val="clear" w:color="auto" w:fill="FFFFFF"/>
          </w:tcPr>
          <w:p w14:paraId="4467676E" w14:textId="77777777" w:rsidR="00DF6AFF" w:rsidRPr="00415A54" w:rsidRDefault="00DF6AFF" w:rsidP="00713791">
            <w:pPr>
              <w:snapToGrid w:val="0"/>
              <w:jc w:val="center"/>
              <w:rPr>
                <w:rFonts w:ascii="Times New Roman" w:hAnsi="Times New Roman" w:cs="Times New Roman"/>
                <w:color w:val="000000"/>
              </w:rPr>
            </w:pPr>
          </w:p>
        </w:tc>
        <w:tc>
          <w:tcPr>
            <w:tcW w:w="1293" w:type="dxa"/>
            <w:vMerge/>
            <w:tcBorders>
              <w:top w:val="single" w:sz="4" w:space="0" w:color="000000"/>
              <w:left w:val="single" w:sz="4" w:space="0" w:color="000000"/>
              <w:bottom w:val="single" w:sz="4" w:space="0" w:color="000000"/>
            </w:tcBorders>
            <w:shd w:val="clear" w:color="auto" w:fill="FFFFFF"/>
          </w:tcPr>
          <w:p w14:paraId="4DF7CF09" w14:textId="77777777" w:rsidR="00DF6AFF" w:rsidRPr="00415A54" w:rsidRDefault="00DF6AFF" w:rsidP="00713791">
            <w:pPr>
              <w:snapToGrid w:val="0"/>
              <w:jc w:val="center"/>
              <w:rPr>
                <w:rFonts w:ascii="Times New Roman" w:hAnsi="Times New Roman" w:cs="Times New Roman"/>
                <w:color w:val="000000"/>
              </w:rPr>
            </w:pPr>
          </w:p>
        </w:tc>
        <w:tc>
          <w:tcPr>
            <w:tcW w:w="997" w:type="dxa"/>
            <w:vMerge/>
            <w:tcBorders>
              <w:top w:val="single" w:sz="4" w:space="0" w:color="000000"/>
              <w:left w:val="single" w:sz="4" w:space="0" w:color="000000"/>
              <w:bottom w:val="single" w:sz="4" w:space="0" w:color="000000"/>
            </w:tcBorders>
            <w:shd w:val="clear" w:color="auto" w:fill="FFFFFF"/>
          </w:tcPr>
          <w:p w14:paraId="36CE7193" w14:textId="77777777" w:rsidR="00DF6AFF" w:rsidRPr="00415A54" w:rsidRDefault="00DF6AFF" w:rsidP="00186CE5">
            <w:pPr>
              <w:snapToGrid w:val="0"/>
              <w:jc w:val="center"/>
              <w:rPr>
                <w:rFonts w:ascii="Times New Roman" w:hAnsi="Times New Roman" w:cs="Times New Roman"/>
                <w:color w:val="000000"/>
              </w:rPr>
            </w:pPr>
          </w:p>
        </w:tc>
        <w:tc>
          <w:tcPr>
            <w:tcW w:w="1050" w:type="dxa"/>
            <w:tcBorders>
              <w:top w:val="single" w:sz="4" w:space="0" w:color="000000"/>
              <w:left w:val="single" w:sz="4" w:space="0" w:color="000000"/>
              <w:bottom w:val="single" w:sz="4" w:space="0" w:color="000000"/>
            </w:tcBorders>
            <w:shd w:val="clear" w:color="auto" w:fill="FFFFFF"/>
          </w:tcPr>
          <w:p w14:paraId="28E7DE0F" w14:textId="77777777" w:rsidR="00DF6AFF" w:rsidRPr="00415A54" w:rsidRDefault="00DF6AFF" w:rsidP="00186CE5">
            <w:pPr>
              <w:pStyle w:val="2"/>
              <w:numPr>
                <w:ilvl w:val="1"/>
                <w:numId w:val="29"/>
              </w:numPr>
              <w:tabs>
                <w:tab w:val="clear" w:pos="0"/>
              </w:tabs>
              <w:ind w:left="0" w:firstLine="0"/>
              <w:jc w:val="center"/>
              <w:rPr>
                <w:rFonts w:ascii="Times New Roman" w:hAnsi="Times New Roman" w:cs="Times New Roman"/>
                <w:b/>
                <w:bCs/>
                <w:color w:val="000000"/>
                <w:sz w:val="24"/>
              </w:rPr>
            </w:pPr>
            <w:r w:rsidRPr="00415A54">
              <w:rPr>
                <w:rFonts w:ascii="Times New Roman" w:hAnsi="Times New Roman" w:cs="Times New Roman"/>
                <w:color w:val="000000"/>
                <w:sz w:val="24"/>
              </w:rPr>
              <w:t>Державний бюджет</w:t>
            </w:r>
          </w:p>
        </w:tc>
        <w:tc>
          <w:tcPr>
            <w:tcW w:w="1050" w:type="dxa"/>
            <w:tcBorders>
              <w:top w:val="single" w:sz="4" w:space="0" w:color="000000"/>
              <w:left w:val="single" w:sz="4" w:space="0" w:color="000000"/>
              <w:bottom w:val="single" w:sz="4" w:space="0" w:color="000000"/>
            </w:tcBorders>
            <w:shd w:val="clear" w:color="auto" w:fill="FFFFFF"/>
          </w:tcPr>
          <w:p w14:paraId="623EAE21" w14:textId="77777777" w:rsidR="00DF6AFF" w:rsidRPr="00415A54" w:rsidRDefault="00DF6AFF" w:rsidP="00186CE5">
            <w:pPr>
              <w:pStyle w:val="2"/>
              <w:numPr>
                <w:ilvl w:val="1"/>
                <w:numId w:val="29"/>
              </w:numPr>
              <w:tabs>
                <w:tab w:val="clear" w:pos="0"/>
              </w:tabs>
              <w:ind w:left="0" w:firstLine="0"/>
              <w:jc w:val="center"/>
              <w:rPr>
                <w:rFonts w:ascii="Times New Roman" w:hAnsi="Times New Roman" w:cs="Times New Roman"/>
                <w:b/>
                <w:bCs/>
                <w:color w:val="000000"/>
                <w:sz w:val="24"/>
              </w:rPr>
            </w:pPr>
            <w:r w:rsidRPr="00415A54">
              <w:rPr>
                <w:rFonts w:ascii="Times New Roman" w:hAnsi="Times New Roman" w:cs="Times New Roman"/>
                <w:color w:val="000000"/>
                <w:sz w:val="24"/>
              </w:rPr>
              <w:t>Обласний бюджет</w:t>
            </w:r>
          </w:p>
        </w:tc>
        <w:tc>
          <w:tcPr>
            <w:tcW w:w="1260" w:type="dxa"/>
            <w:tcBorders>
              <w:top w:val="single" w:sz="4" w:space="0" w:color="000000"/>
              <w:left w:val="single" w:sz="4" w:space="0" w:color="000000"/>
              <w:bottom w:val="single" w:sz="4" w:space="0" w:color="000000"/>
            </w:tcBorders>
            <w:shd w:val="clear" w:color="auto" w:fill="FFFFFF"/>
          </w:tcPr>
          <w:p w14:paraId="19AB092C" w14:textId="77777777" w:rsidR="00DF6AFF" w:rsidRPr="00415A54" w:rsidRDefault="00DF6AFF" w:rsidP="00186CE5">
            <w:pPr>
              <w:pStyle w:val="2"/>
              <w:numPr>
                <w:ilvl w:val="1"/>
                <w:numId w:val="29"/>
              </w:numPr>
              <w:tabs>
                <w:tab w:val="clear" w:pos="0"/>
              </w:tabs>
              <w:ind w:left="0" w:firstLine="0"/>
              <w:jc w:val="center"/>
              <w:rPr>
                <w:rFonts w:ascii="Times New Roman" w:hAnsi="Times New Roman" w:cs="Times New Roman"/>
                <w:b/>
                <w:bCs/>
                <w:color w:val="000000"/>
                <w:sz w:val="24"/>
              </w:rPr>
            </w:pPr>
            <w:r w:rsidRPr="00415A54">
              <w:rPr>
                <w:rFonts w:ascii="Times New Roman" w:hAnsi="Times New Roman" w:cs="Times New Roman"/>
                <w:color w:val="000000"/>
                <w:sz w:val="24"/>
              </w:rPr>
              <w:t>Місцевий бюджет</w:t>
            </w:r>
          </w:p>
        </w:tc>
        <w:tc>
          <w:tcPr>
            <w:tcW w:w="1110" w:type="dxa"/>
            <w:tcBorders>
              <w:top w:val="single" w:sz="4" w:space="0" w:color="000000"/>
              <w:left w:val="single" w:sz="4" w:space="0" w:color="000000"/>
              <w:bottom w:val="single" w:sz="4" w:space="0" w:color="000000"/>
            </w:tcBorders>
            <w:shd w:val="clear" w:color="auto" w:fill="FFFFFF"/>
          </w:tcPr>
          <w:p w14:paraId="518BA703" w14:textId="77777777" w:rsidR="00DF6AFF" w:rsidRPr="00415A54" w:rsidRDefault="00DF6AFF" w:rsidP="00186CE5">
            <w:pPr>
              <w:pStyle w:val="2"/>
              <w:numPr>
                <w:ilvl w:val="1"/>
                <w:numId w:val="29"/>
              </w:numPr>
              <w:tabs>
                <w:tab w:val="clear" w:pos="0"/>
              </w:tabs>
              <w:ind w:left="0" w:firstLine="0"/>
              <w:jc w:val="center"/>
              <w:rPr>
                <w:rFonts w:ascii="Times New Roman" w:hAnsi="Times New Roman" w:cs="Times New Roman"/>
                <w:b/>
                <w:bCs/>
                <w:color w:val="000000"/>
                <w:sz w:val="24"/>
              </w:rPr>
            </w:pPr>
            <w:r w:rsidRPr="00415A54">
              <w:rPr>
                <w:rFonts w:ascii="Times New Roman" w:hAnsi="Times New Roman" w:cs="Times New Roman"/>
                <w:color w:val="000000"/>
                <w:sz w:val="24"/>
              </w:rPr>
              <w:t>Кошти не</w:t>
            </w:r>
          </w:p>
          <w:p w14:paraId="7593099C" w14:textId="77777777" w:rsidR="00DF6AFF" w:rsidRPr="00415A54" w:rsidRDefault="00DF6AFF" w:rsidP="00186CE5">
            <w:pPr>
              <w:pStyle w:val="2"/>
              <w:numPr>
                <w:ilvl w:val="1"/>
                <w:numId w:val="29"/>
              </w:numPr>
              <w:tabs>
                <w:tab w:val="clear" w:pos="0"/>
              </w:tabs>
              <w:ind w:left="0" w:firstLine="0"/>
              <w:jc w:val="center"/>
              <w:rPr>
                <w:rFonts w:ascii="Times New Roman" w:hAnsi="Times New Roman" w:cs="Times New Roman"/>
                <w:color w:val="000000"/>
                <w:sz w:val="24"/>
              </w:rPr>
            </w:pPr>
            <w:r w:rsidRPr="00415A54">
              <w:rPr>
                <w:rFonts w:ascii="Times New Roman" w:hAnsi="Times New Roman" w:cs="Times New Roman"/>
                <w:color w:val="000000"/>
                <w:sz w:val="24"/>
              </w:rPr>
              <w:t>бюджетних джерел</w:t>
            </w:r>
          </w:p>
        </w:tc>
        <w:tc>
          <w:tcPr>
            <w:tcW w:w="855" w:type="dxa"/>
            <w:vMerge/>
            <w:tcBorders>
              <w:top w:val="single" w:sz="4" w:space="0" w:color="000000"/>
              <w:left w:val="single" w:sz="4" w:space="0" w:color="000000"/>
              <w:bottom w:val="single" w:sz="4" w:space="0" w:color="000000"/>
            </w:tcBorders>
            <w:shd w:val="clear" w:color="auto" w:fill="FFFFFF"/>
          </w:tcPr>
          <w:p w14:paraId="24E4989D" w14:textId="77777777" w:rsidR="00DF6AFF" w:rsidRPr="00415A54" w:rsidRDefault="00DF6AFF" w:rsidP="00186CE5">
            <w:pPr>
              <w:snapToGrid w:val="0"/>
              <w:jc w:val="center"/>
              <w:rPr>
                <w:rFonts w:ascii="Times New Roman" w:hAnsi="Times New Roman" w:cs="Times New Roman"/>
                <w:color w:val="000000"/>
              </w:rPr>
            </w:pPr>
          </w:p>
        </w:tc>
        <w:tc>
          <w:tcPr>
            <w:tcW w:w="975" w:type="dxa"/>
            <w:tcBorders>
              <w:top w:val="single" w:sz="4" w:space="0" w:color="000000"/>
              <w:left w:val="single" w:sz="4" w:space="0" w:color="000000"/>
              <w:bottom w:val="single" w:sz="4" w:space="0" w:color="000000"/>
            </w:tcBorders>
            <w:shd w:val="clear" w:color="auto" w:fill="FFFFFF"/>
          </w:tcPr>
          <w:p w14:paraId="70BF8B16" w14:textId="77777777" w:rsidR="00DF6AFF" w:rsidRPr="00415A54" w:rsidRDefault="00DF6AFF" w:rsidP="00186CE5">
            <w:pPr>
              <w:pStyle w:val="2"/>
              <w:numPr>
                <w:ilvl w:val="1"/>
                <w:numId w:val="29"/>
              </w:numPr>
              <w:tabs>
                <w:tab w:val="clear" w:pos="0"/>
              </w:tabs>
              <w:ind w:left="0" w:firstLine="0"/>
              <w:jc w:val="center"/>
              <w:rPr>
                <w:rFonts w:ascii="Times New Roman" w:hAnsi="Times New Roman" w:cs="Times New Roman"/>
                <w:b/>
                <w:bCs/>
                <w:color w:val="000000"/>
                <w:sz w:val="24"/>
              </w:rPr>
            </w:pPr>
            <w:r w:rsidRPr="00415A54">
              <w:rPr>
                <w:rFonts w:ascii="Times New Roman" w:hAnsi="Times New Roman" w:cs="Times New Roman"/>
                <w:color w:val="000000"/>
                <w:sz w:val="24"/>
              </w:rPr>
              <w:t>Міський бюджет</w:t>
            </w:r>
          </w:p>
        </w:tc>
        <w:tc>
          <w:tcPr>
            <w:tcW w:w="990" w:type="dxa"/>
            <w:tcBorders>
              <w:top w:val="single" w:sz="4" w:space="0" w:color="000000"/>
              <w:left w:val="single" w:sz="4" w:space="0" w:color="000000"/>
              <w:bottom w:val="single" w:sz="4" w:space="0" w:color="000000"/>
            </w:tcBorders>
            <w:shd w:val="clear" w:color="auto" w:fill="FFFFFF"/>
          </w:tcPr>
          <w:p w14:paraId="7F47B2D7" w14:textId="77777777" w:rsidR="00DF6AFF" w:rsidRPr="00415A54" w:rsidRDefault="00DF6AFF" w:rsidP="00186CE5">
            <w:pPr>
              <w:pStyle w:val="2"/>
              <w:numPr>
                <w:ilvl w:val="1"/>
                <w:numId w:val="29"/>
              </w:numPr>
              <w:tabs>
                <w:tab w:val="clear" w:pos="0"/>
              </w:tabs>
              <w:ind w:left="0" w:firstLine="0"/>
              <w:jc w:val="center"/>
              <w:rPr>
                <w:rFonts w:ascii="Times New Roman" w:hAnsi="Times New Roman" w:cs="Times New Roman"/>
                <w:b/>
                <w:bCs/>
                <w:color w:val="000000"/>
                <w:sz w:val="24"/>
              </w:rPr>
            </w:pPr>
            <w:r w:rsidRPr="00415A54">
              <w:rPr>
                <w:rFonts w:ascii="Times New Roman" w:hAnsi="Times New Roman" w:cs="Times New Roman"/>
                <w:color w:val="000000"/>
                <w:sz w:val="24"/>
              </w:rPr>
              <w:t>Місцевий бюджет</w:t>
            </w:r>
          </w:p>
        </w:tc>
        <w:tc>
          <w:tcPr>
            <w:tcW w:w="1125" w:type="dxa"/>
            <w:tcBorders>
              <w:top w:val="single" w:sz="4" w:space="0" w:color="000000"/>
              <w:left w:val="single" w:sz="4" w:space="0" w:color="000000"/>
              <w:bottom w:val="single" w:sz="4" w:space="0" w:color="000000"/>
            </w:tcBorders>
            <w:shd w:val="clear" w:color="auto" w:fill="FFFFFF"/>
          </w:tcPr>
          <w:p w14:paraId="7CA4D903" w14:textId="77777777" w:rsidR="00DF6AFF" w:rsidRPr="00415A54" w:rsidRDefault="00DF6AFF" w:rsidP="00186CE5">
            <w:pPr>
              <w:pStyle w:val="2"/>
              <w:numPr>
                <w:ilvl w:val="1"/>
                <w:numId w:val="29"/>
              </w:numPr>
              <w:tabs>
                <w:tab w:val="clear" w:pos="0"/>
              </w:tabs>
              <w:ind w:left="0" w:firstLine="0"/>
              <w:jc w:val="center"/>
              <w:rPr>
                <w:rFonts w:ascii="Times New Roman" w:hAnsi="Times New Roman" w:cs="Times New Roman"/>
                <w:b/>
                <w:bCs/>
                <w:color w:val="000000"/>
                <w:sz w:val="24"/>
              </w:rPr>
            </w:pPr>
            <w:r w:rsidRPr="00415A54">
              <w:rPr>
                <w:rFonts w:ascii="Times New Roman" w:hAnsi="Times New Roman" w:cs="Times New Roman"/>
                <w:color w:val="000000"/>
                <w:sz w:val="24"/>
              </w:rPr>
              <w:t>Районний, міський (міст обласного підпорядкування) бюджети</w:t>
            </w:r>
          </w:p>
        </w:tc>
        <w:tc>
          <w:tcPr>
            <w:tcW w:w="855" w:type="dxa"/>
            <w:tcBorders>
              <w:top w:val="single" w:sz="4" w:space="0" w:color="000000"/>
              <w:left w:val="single" w:sz="4" w:space="0" w:color="000000"/>
              <w:bottom w:val="single" w:sz="4" w:space="0" w:color="000000"/>
            </w:tcBorders>
            <w:shd w:val="clear" w:color="auto" w:fill="FFFFFF"/>
          </w:tcPr>
          <w:p w14:paraId="5B26527B" w14:textId="77777777" w:rsidR="00DF6AFF" w:rsidRPr="00415A54" w:rsidRDefault="00DF6AFF" w:rsidP="00186CE5">
            <w:pPr>
              <w:pStyle w:val="2"/>
              <w:numPr>
                <w:ilvl w:val="1"/>
                <w:numId w:val="29"/>
              </w:numPr>
              <w:tabs>
                <w:tab w:val="clear" w:pos="0"/>
              </w:tabs>
              <w:ind w:left="0" w:firstLine="0"/>
              <w:jc w:val="center"/>
              <w:rPr>
                <w:rFonts w:ascii="Times New Roman" w:hAnsi="Times New Roman" w:cs="Times New Roman"/>
                <w:b/>
                <w:bCs/>
                <w:color w:val="000000"/>
                <w:sz w:val="24"/>
              </w:rPr>
            </w:pPr>
            <w:r w:rsidRPr="00415A54">
              <w:rPr>
                <w:rFonts w:ascii="Times New Roman" w:hAnsi="Times New Roman" w:cs="Times New Roman"/>
                <w:color w:val="000000"/>
                <w:sz w:val="24"/>
              </w:rPr>
              <w:t>Кошти не</w:t>
            </w:r>
          </w:p>
          <w:p w14:paraId="68372567" w14:textId="77777777" w:rsidR="00DF6AFF" w:rsidRPr="00415A54" w:rsidRDefault="00DF6AFF" w:rsidP="00186CE5">
            <w:pPr>
              <w:pStyle w:val="2"/>
              <w:numPr>
                <w:ilvl w:val="1"/>
                <w:numId w:val="29"/>
              </w:numPr>
              <w:tabs>
                <w:tab w:val="clear" w:pos="0"/>
              </w:tabs>
              <w:ind w:left="0" w:firstLine="0"/>
              <w:jc w:val="center"/>
              <w:rPr>
                <w:rFonts w:ascii="Times New Roman" w:hAnsi="Times New Roman" w:cs="Times New Roman"/>
                <w:b/>
                <w:bCs/>
                <w:color w:val="000000"/>
                <w:sz w:val="24"/>
              </w:rPr>
            </w:pPr>
            <w:r w:rsidRPr="00415A54">
              <w:rPr>
                <w:rFonts w:ascii="Times New Roman" w:hAnsi="Times New Roman" w:cs="Times New Roman"/>
                <w:color w:val="000000"/>
                <w:sz w:val="24"/>
              </w:rPr>
              <w:t>бюджетних джерел</w:t>
            </w:r>
          </w:p>
        </w:tc>
        <w:tc>
          <w:tcPr>
            <w:tcW w:w="1451" w:type="dxa"/>
            <w:vMerge/>
            <w:tcBorders>
              <w:top w:val="single" w:sz="4" w:space="0" w:color="000000"/>
              <w:left w:val="single" w:sz="4" w:space="0" w:color="000000"/>
              <w:bottom w:val="single" w:sz="4" w:space="0" w:color="000000"/>
              <w:right w:val="single" w:sz="4" w:space="0" w:color="000000"/>
            </w:tcBorders>
            <w:shd w:val="clear" w:color="auto" w:fill="FFFFFF"/>
          </w:tcPr>
          <w:p w14:paraId="26A2CFC3" w14:textId="77777777" w:rsidR="00DF6AFF" w:rsidRPr="00415A54" w:rsidRDefault="00DF6AFF" w:rsidP="00186CE5">
            <w:pPr>
              <w:pStyle w:val="2"/>
              <w:numPr>
                <w:ilvl w:val="0"/>
                <w:numId w:val="0"/>
              </w:numPr>
              <w:snapToGrid w:val="0"/>
              <w:ind w:left="576"/>
              <w:jc w:val="center"/>
              <w:rPr>
                <w:rFonts w:ascii="Times New Roman" w:hAnsi="Times New Roman" w:cs="Times New Roman"/>
                <w:b/>
                <w:bCs/>
                <w:color w:val="000000"/>
                <w:sz w:val="24"/>
              </w:rPr>
            </w:pPr>
          </w:p>
        </w:tc>
      </w:tr>
      <w:tr w:rsidR="00DF6AFF" w:rsidRPr="00AF7B3B" w14:paraId="6B10C747" w14:textId="77777777" w:rsidTr="00186CE5">
        <w:trPr>
          <w:cantSplit/>
          <w:trHeight w:val="331"/>
        </w:trPr>
        <w:tc>
          <w:tcPr>
            <w:tcW w:w="567" w:type="dxa"/>
            <w:tcBorders>
              <w:top w:val="single" w:sz="4" w:space="0" w:color="000000"/>
              <w:left w:val="single" w:sz="4" w:space="0" w:color="000000"/>
              <w:bottom w:val="single" w:sz="4" w:space="0" w:color="000000"/>
            </w:tcBorders>
            <w:shd w:val="clear" w:color="auto" w:fill="FFFFFF"/>
          </w:tcPr>
          <w:p w14:paraId="314A3B51" w14:textId="77777777" w:rsidR="00DF6AFF" w:rsidRPr="00AF7B3B" w:rsidRDefault="00DF6AFF" w:rsidP="00713791">
            <w:pPr>
              <w:shd w:val="clear" w:color="auto" w:fill="FFFFFF"/>
              <w:snapToGrid w:val="0"/>
              <w:jc w:val="center"/>
              <w:rPr>
                <w:rFonts w:ascii="Times New Roman" w:hAnsi="Times New Roman" w:cs="Times New Roman"/>
                <w:color w:val="000000"/>
                <w:lang w:eastAsia="uk-UA"/>
              </w:rPr>
            </w:pPr>
          </w:p>
        </w:tc>
        <w:tc>
          <w:tcPr>
            <w:tcW w:w="1448" w:type="dxa"/>
            <w:tcBorders>
              <w:top w:val="single" w:sz="4" w:space="0" w:color="000000"/>
              <w:left w:val="single" w:sz="4" w:space="0" w:color="000000"/>
              <w:bottom w:val="single" w:sz="4" w:space="0" w:color="000000"/>
            </w:tcBorders>
            <w:shd w:val="clear" w:color="auto" w:fill="FFFFFF"/>
          </w:tcPr>
          <w:p w14:paraId="07D25916" w14:textId="77777777" w:rsidR="00DF6AFF" w:rsidRPr="00415A54" w:rsidRDefault="00DF6AFF" w:rsidP="00713791">
            <w:pPr>
              <w:shd w:val="clear" w:color="auto" w:fill="FFFFFF"/>
              <w:snapToGrid w:val="0"/>
              <w:jc w:val="center"/>
              <w:rPr>
                <w:rFonts w:ascii="Times New Roman" w:hAnsi="Times New Roman" w:cs="Times New Roman"/>
                <w:color w:val="000000"/>
                <w:lang w:eastAsia="uk-UA"/>
              </w:rPr>
            </w:pPr>
          </w:p>
        </w:tc>
        <w:tc>
          <w:tcPr>
            <w:tcW w:w="1293" w:type="dxa"/>
            <w:tcBorders>
              <w:top w:val="single" w:sz="4" w:space="0" w:color="000000"/>
              <w:left w:val="single" w:sz="4" w:space="0" w:color="000000"/>
              <w:bottom w:val="single" w:sz="4" w:space="0" w:color="000000"/>
            </w:tcBorders>
            <w:shd w:val="clear" w:color="auto" w:fill="FFFFFF"/>
          </w:tcPr>
          <w:p w14:paraId="2BB05F7C" w14:textId="77777777" w:rsidR="00DF6AFF" w:rsidRPr="00415A54" w:rsidRDefault="00DF6AFF" w:rsidP="00713791">
            <w:pPr>
              <w:shd w:val="clear" w:color="auto" w:fill="FFFFFF"/>
              <w:snapToGrid w:val="0"/>
              <w:jc w:val="center"/>
              <w:rPr>
                <w:rFonts w:ascii="Times New Roman" w:hAnsi="Times New Roman" w:cs="Times New Roman"/>
                <w:color w:val="000000"/>
                <w:lang w:eastAsia="uk-UA"/>
              </w:rPr>
            </w:pPr>
          </w:p>
        </w:tc>
        <w:tc>
          <w:tcPr>
            <w:tcW w:w="997" w:type="dxa"/>
            <w:tcBorders>
              <w:top w:val="single" w:sz="4" w:space="0" w:color="000000"/>
              <w:left w:val="single" w:sz="4" w:space="0" w:color="000000"/>
              <w:bottom w:val="single" w:sz="4" w:space="0" w:color="000000"/>
            </w:tcBorders>
            <w:shd w:val="clear" w:color="auto" w:fill="FFFFFF"/>
          </w:tcPr>
          <w:p w14:paraId="284BDE42" w14:textId="77777777" w:rsidR="00DF6AFF" w:rsidRPr="00415A54" w:rsidRDefault="00DF6AFF" w:rsidP="00186CE5">
            <w:pPr>
              <w:shd w:val="clear" w:color="auto" w:fill="FFFFFF"/>
              <w:snapToGrid w:val="0"/>
              <w:jc w:val="center"/>
              <w:rPr>
                <w:rFonts w:ascii="Times New Roman" w:hAnsi="Times New Roman" w:cs="Times New Roman"/>
                <w:color w:val="000000"/>
                <w:lang w:eastAsia="uk-UA"/>
              </w:rPr>
            </w:pPr>
          </w:p>
        </w:tc>
        <w:tc>
          <w:tcPr>
            <w:tcW w:w="1050" w:type="dxa"/>
            <w:tcBorders>
              <w:top w:val="single" w:sz="4" w:space="0" w:color="000000"/>
              <w:left w:val="single" w:sz="4" w:space="0" w:color="000000"/>
              <w:bottom w:val="single" w:sz="4" w:space="0" w:color="000000"/>
            </w:tcBorders>
            <w:shd w:val="clear" w:color="auto" w:fill="FFFFFF"/>
          </w:tcPr>
          <w:p w14:paraId="019A4506" w14:textId="77777777" w:rsidR="00DF6AFF" w:rsidRPr="00415A54" w:rsidRDefault="00DF6AFF" w:rsidP="00186CE5">
            <w:pPr>
              <w:shd w:val="clear" w:color="auto" w:fill="FFFFFF"/>
              <w:snapToGrid w:val="0"/>
              <w:jc w:val="center"/>
              <w:rPr>
                <w:rFonts w:ascii="Times New Roman" w:hAnsi="Times New Roman" w:cs="Times New Roman"/>
                <w:color w:val="000000"/>
                <w:lang w:eastAsia="uk-UA"/>
              </w:rPr>
            </w:pPr>
          </w:p>
        </w:tc>
        <w:tc>
          <w:tcPr>
            <w:tcW w:w="1050" w:type="dxa"/>
            <w:tcBorders>
              <w:top w:val="single" w:sz="4" w:space="0" w:color="000000"/>
              <w:left w:val="single" w:sz="4" w:space="0" w:color="000000"/>
              <w:bottom w:val="single" w:sz="4" w:space="0" w:color="000000"/>
            </w:tcBorders>
            <w:shd w:val="clear" w:color="auto" w:fill="FFFFFF"/>
          </w:tcPr>
          <w:p w14:paraId="1656AFC1" w14:textId="77777777" w:rsidR="00DF6AFF" w:rsidRPr="00415A54" w:rsidRDefault="00DF6AFF" w:rsidP="00186CE5">
            <w:pPr>
              <w:shd w:val="clear" w:color="auto" w:fill="FFFFFF"/>
              <w:snapToGrid w:val="0"/>
              <w:jc w:val="center"/>
              <w:rPr>
                <w:rFonts w:ascii="Times New Roman" w:hAnsi="Times New Roman" w:cs="Times New Roman"/>
                <w:color w:val="000000"/>
                <w:lang w:eastAsia="uk-UA"/>
              </w:rPr>
            </w:pPr>
          </w:p>
        </w:tc>
        <w:tc>
          <w:tcPr>
            <w:tcW w:w="1260" w:type="dxa"/>
            <w:tcBorders>
              <w:top w:val="single" w:sz="4" w:space="0" w:color="000000"/>
              <w:left w:val="single" w:sz="4" w:space="0" w:color="000000"/>
              <w:bottom w:val="single" w:sz="4" w:space="0" w:color="000000"/>
            </w:tcBorders>
            <w:shd w:val="clear" w:color="auto" w:fill="FFFFFF"/>
          </w:tcPr>
          <w:p w14:paraId="16A137EA" w14:textId="77777777" w:rsidR="00DF6AFF" w:rsidRPr="00415A54" w:rsidRDefault="00DF6AFF" w:rsidP="00186CE5">
            <w:pPr>
              <w:shd w:val="clear" w:color="auto" w:fill="FFFFFF"/>
              <w:snapToGrid w:val="0"/>
              <w:jc w:val="center"/>
              <w:rPr>
                <w:rFonts w:ascii="Times New Roman" w:hAnsi="Times New Roman" w:cs="Times New Roman"/>
                <w:color w:val="000000"/>
                <w:lang w:eastAsia="uk-UA"/>
              </w:rPr>
            </w:pPr>
          </w:p>
        </w:tc>
        <w:tc>
          <w:tcPr>
            <w:tcW w:w="1110" w:type="dxa"/>
            <w:tcBorders>
              <w:top w:val="single" w:sz="4" w:space="0" w:color="000000"/>
              <w:left w:val="single" w:sz="4" w:space="0" w:color="000000"/>
              <w:bottom w:val="single" w:sz="4" w:space="0" w:color="000000"/>
            </w:tcBorders>
            <w:shd w:val="clear" w:color="auto" w:fill="FFFFFF"/>
          </w:tcPr>
          <w:p w14:paraId="41EABED9" w14:textId="77777777" w:rsidR="00DF6AFF" w:rsidRPr="00415A54" w:rsidRDefault="00DF6AFF" w:rsidP="00186CE5">
            <w:pPr>
              <w:shd w:val="clear" w:color="auto" w:fill="FFFFFF"/>
              <w:snapToGrid w:val="0"/>
              <w:jc w:val="center"/>
              <w:rPr>
                <w:rFonts w:ascii="Times New Roman" w:hAnsi="Times New Roman" w:cs="Times New Roman"/>
                <w:color w:val="000000"/>
                <w:lang w:eastAsia="uk-UA"/>
              </w:rPr>
            </w:pPr>
          </w:p>
        </w:tc>
        <w:tc>
          <w:tcPr>
            <w:tcW w:w="855" w:type="dxa"/>
            <w:tcBorders>
              <w:top w:val="single" w:sz="4" w:space="0" w:color="000000"/>
              <w:left w:val="single" w:sz="4" w:space="0" w:color="000000"/>
              <w:bottom w:val="single" w:sz="4" w:space="0" w:color="000000"/>
            </w:tcBorders>
            <w:shd w:val="clear" w:color="auto" w:fill="FFFFFF"/>
          </w:tcPr>
          <w:p w14:paraId="65A85AD1" w14:textId="77777777" w:rsidR="00DF6AFF" w:rsidRPr="00415A54" w:rsidRDefault="00DF6AFF" w:rsidP="00186CE5">
            <w:pPr>
              <w:shd w:val="clear" w:color="auto" w:fill="FFFFFF"/>
              <w:snapToGrid w:val="0"/>
              <w:jc w:val="center"/>
              <w:rPr>
                <w:rFonts w:ascii="Times New Roman" w:hAnsi="Times New Roman" w:cs="Times New Roman"/>
                <w:color w:val="000000"/>
                <w:lang w:eastAsia="uk-UA"/>
              </w:rPr>
            </w:pPr>
          </w:p>
        </w:tc>
        <w:tc>
          <w:tcPr>
            <w:tcW w:w="975" w:type="dxa"/>
            <w:tcBorders>
              <w:top w:val="single" w:sz="4" w:space="0" w:color="000000"/>
              <w:left w:val="single" w:sz="4" w:space="0" w:color="000000"/>
              <w:bottom w:val="single" w:sz="4" w:space="0" w:color="000000"/>
            </w:tcBorders>
            <w:shd w:val="clear" w:color="auto" w:fill="FFFFFF"/>
          </w:tcPr>
          <w:p w14:paraId="06B0ED21" w14:textId="77777777" w:rsidR="00DF6AFF" w:rsidRPr="00415A54" w:rsidRDefault="00DF6AFF" w:rsidP="00186CE5">
            <w:pPr>
              <w:shd w:val="clear" w:color="auto" w:fill="FFFFFF"/>
              <w:snapToGrid w:val="0"/>
              <w:jc w:val="center"/>
              <w:rPr>
                <w:rFonts w:ascii="Times New Roman" w:hAnsi="Times New Roman" w:cs="Times New Roman"/>
                <w:color w:val="000000"/>
                <w:lang w:eastAsia="uk-UA"/>
              </w:rPr>
            </w:pPr>
          </w:p>
        </w:tc>
        <w:tc>
          <w:tcPr>
            <w:tcW w:w="990" w:type="dxa"/>
            <w:tcBorders>
              <w:top w:val="single" w:sz="4" w:space="0" w:color="000000"/>
              <w:left w:val="single" w:sz="4" w:space="0" w:color="000000"/>
              <w:bottom w:val="single" w:sz="4" w:space="0" w:color="000000"/>
            </w:tcBorders>
            <w:shd w:val="clear" w:color="auto" w:fill="FFFFFF"/>
          </w:tcPr>
          <w:p w14:paraId="4C85BF5D" w14:textId="77777777" w:rsidR="00DF6AFF" w:rsidRPr="00415A54" w:rsidRDefault="00DF6AFF" w:rsidP="00186CE5">
            <w:pPr>
              <w:shd w:val="clear" w:color="auto" w:fill="FFFFFF"/>
              <w:snapToGrid w:val="0"/>
              <w:jc w:val="center"/>
              <w:rPr>
                <w:rFonts w:ascii="Times New Roman" w:hAnsi="Times New Roman" w:cs="Times New Roman"/>
                <w:color w:val="000000"/>
                <w:lang w:eastAsia="uk-UA"/>
              </w:rPr>
            </w:pPr>
          </w:p>
        </w:tc>
        <w:tc>
          <w:tcPr>
            <w:tcW w:w="1125" w:type="dxa"/>
            <w:tcBorders>
              <w:top w:val="single" w:sz="4" w:space="0" w:color="000000"/>
              <w:left w:val="single" w:sz="4" w:space="0" w:color="000000"/>
              <w:bottom w:val="single" w:sz="4" w:space="0" w:color="000000"/>
            </w:tcBorders>
            <w:shd w:val="clear" w:color="auto" w:fill="FFFFFF"/>
          </w:tcPr>
          <w:p w14:paraId="420B2B5A" w14:textId="77777777" w:rsidR="00DF6AFF" w:rsidRPr="00415A54" w:rsidRDefault="00DF6AFF" w:rsidP="00186CE5">
            <w:pPr>
              <w:shd w:val="clear" w:color="auto" w:fill="FFFFFF"/>
              <w:snapToGrid w:val="0"/>
              <w:jc w:val="center"/>
              <w:rPr>
                <w:rFonts w:ascii="Times New Roman" w:hAnsi="Times New Roman" w:cs="Times New Roman"/>
                <w:color w:val="000000"/>
                <w:lang w:eastAsia="uk-UA"/>
              </w:rPr>
            </w:pPr>
          </w:p>
        </w:tc>
        <w:tc>
          <w:tcPr>
            <w:tcW w:w="855" w:type="dxa"/>
            <w:tcBorders>
              <w:top w:val="single" w:sz="4" w:space="0" w:color="000000"/>
              <w:left w:val="single" w:sz="4" w:space="0" w:color="000000"/>
              <w:bottom w:val="single" w:sz="4" w:space="0" w:color="000000"/>
            </w:tcBorders>
            <w:shd w:val="clear" w:color="auto" w:fill="FFFFFF"/>
          </w:tcPr>
          <w:p w14:paraId="418AE9FF" w14:textId="77777777" w:rsidR="00DF6AFF" w:rsidRPr="00415A54" w:rsidRDefault="00DF6AFF" w:rsidP="00186CE5">
            <w:pPr>
              <w:shd w:val="clear" w:color="auto" w:fill="FFFFFF"/>
              <w:snapToGrid w:val="0"/>
              <w:jc w:val="center"/>
              <w:rPr>
                <w:rFonts w:ascii="Times New Roman" w:hAnsi="Times New Roman" w:cs="Times New Roman"/>
                <w:color w:val="000000"/>
                <w:lang w:eastAsia="uk-UA"/>
              </w:rPr>
            </w:pPr>
          </w:p>
        </w:tc>
        <w:tc>
          <w:tcPr>
            <w:tcW w:w="1451" w:type="dxa"/>
            <w:tcBorders>
              <w:top w:val="single" w:sz="4" w:space="0" w:color="000000"/>
              <w:left w:val="single" w:sz="4" w:space="0" w:color="000000"/>
              <w:bottom w:val="single" w:sz="4" w:space="0" w:color="000000"/>
              <w:right w:val="single" w:sz="4" w:space="0" w:color="000000"/>
            </w:tcBorders>
            <w:shd w:val="clear" w:color="auto" w:fill="FFFFFF"/>
          </w:tcPr>
          <w:p w14:paraId="093FAE5C" w14:textId="77777777" w:rsidR="00DF6AFF" w:rsidRPr="00415A54" w:rsidRDefault="00DF6AFF" w:rsidP="00186CE5">
            <w:pPr>
              <w:shd w:val="clear" w:color="auto" w:fill="FFFFFF"/>
              <w:snapToGrid w:val="0"/>
              <w:jc w:val="center"/>
              <w:rPr>
                <w:rFonts w:ascii="Times New Roman" w:hAnsi="Times New Roman" w:cs="Times New Roman"/>
                <w:color w:val="000000"/>
                <w:lang w:eastAsia="uk-UA"/>
              </w:rPr>
            </w:pPr>
          </w:p>
        </w:tc>
      </w:tr>
    </w:tbl>
    <w:p w14:paraId="7DB9D00C" w14:textId="77777777" w:rsidR="00DF6AFF" w:rsidRPr="00AF7B3B" w:rsidRDefault="00DF6AFF" w:rsidP="00DF6AFF">
      <w:pPr>
        <w:shd w:val="clear" w:color="auto" w:fill="FFFFFF"/>
        <w:ind w:firstLine="708"/>
        <w:rPr>
          <w:rFonts w:ascii="Times New Roman" w:hAnsi="Times New Roman" w:cs="Times New Roman"/>
          <w:color w:val="000000"/>
          <w:lang w:eastAsia="uk-UA"/>
        </w:rPr>
      </w:pPr>
      <w:r w:rsidRPr="00AF7B3B">
        <w:rPr>
          <w:rFonts w:ascii="Times New Roman" w:hAnsi="Times New Roman" w:cs="Times New Roman"/>
          <w:color w:val="000000"/>
          <w:lang w:eastAsia="uk-UA"/>
        </w:rPr>
        <w:t>5. Аналіз виконання за видатками в цілому за програмою:</w:t>
      </w:r>
    </w:p>
    <w:p w14:paraId="5C6F53DE" w14:textId="77777777" w:rsidR="00DF6AFF" w:rsidRPr="00DF6AFF" w:rsidRDefault="00DF6AFF" w:rsidP="00DF6AFF">
      <w:pPr>
        <w:pStyle w:val="21"/>
        <w:shd w:val="clear" w:color="auto" w:fill="FFFFFF"/>
        <w:jc w:val="right"/>
        <w:rPr>
          <w:rFonts w:ascii="Times New Roman" w:hAnsi="Times New Roman" w:cs="Times New Roman"/>
          <w:color w:val="000000"/>
          <w:szCs w:val="28"/>
        </w:rPr>
      </w:pPr>
      <w:r w:rsidRPr="00DF6AFF">
        <w:rPr>
          <w:rFonts w:ascii="Times New Roman" w:hAnsi="Times New Roman" w:cs="Times New Roman"/>
          <w:color w:val="000000"/>
          <w:szCs w:val="28"/>
          <w:lang w:eastAsia="uk-UA"/>
        </w:rPr>
        <w:t>тис. грн.</w:t>
      </w:r>
    </w:p>
    <w:tbl>
      <w:tblPr>
        <w:tblW w:w="14886" w:type="dxa"/>
        <w:tblInd w:w="-10" w:type="dxa"/>
        <w:tblLayout w:type="fixed"/>
        <w:tblCellMar>
          <w:left w:w="0" w:type="dxa"/>
          <w:right w:w="0" w:type="dxa"/>
        </w:tblCellMar>
        <w:tblLook w:val="0000" w:firstRow="0" w:lastRow="0" w:firstColumn="0" w:lastColumn="0" w:noHBand="0" w:noVBand="0"/>
      </w:tblPr>
      <w:tblGrid>
        <w:gridCol w:w="805"/>
        <w:gridCol w:w="1471"/>
        <w:gridCol w:w="1813"/>
        <w:gridCol w:w="1362"/>
        <w:gridCol w:w="1875"/>
        <w:gridCol w:w="1700"/>
        <w:gridCol w:w="1475"/>
        <w:gridCol w:w="1475"/>
        <w:gridCol w:w="1413"/>
        <w:gridCol w:w="1497"/>
      </w:tblGrid>
      <w:tr w:rsidR="00DF6AFF" w:rsidRPr="00AF7B3B" w14:paraId="41E789A9" w14:textId="77777777" w:rsidTr="000E12CA">
        <w:trPr>
          <w:cantSplit/>
          <w:trHeight w:val="293"/>
        </w:trPr>
        <w:tc>
          <w:tcPr>
            <w:tcW w:w="4089" w:type="dxa"/>
            <w:gridSpan w:val="3"/>
            <w:tcBorders>
              <w:top w:val="single" w:sz="8" w:space="0" w:color="000000"/>
              <w:left w:val="single" w:sz="8" w:space="0" w:color="000000"/>
              <w:bottom w:val="single" w:sz="8" w:space="0" w:color="000000"/>
            </w:tcBorders>
            <w:shd w:val="clear" w:color="auto" w:fill="FFFFFF"/>
            <w:vAlign w:val="center"/>
          </w:tcPr>
          <w:p w14:paraId="35F16110" w14:textId="77777777" w:rsidR="00DF6AFF" w:rsidRPr="00AF7B3B" w:rsidRDefault="00DF6AFF" w:rsidP="00713791">
            <w:pPr>
              <w:snapToGrid w:val="0"/>
              <w:jc w:val="center"/>
              <w:rPr>
                <w:rStyle w:val="spelle"/>
                <w:rFonts w:ascii="Times New Roman" w:hAnsi="Times New Roman"/>
                <w:color w:val="000000"/>
              </w:rPr>
            </w:pPr>
            <w:r w:rsidRPr="00AF7B3B">
              <w:rPr>
                <w:rFonts w:ascii="Times New Roman" w:hAnsi="Times New Roman" w:cs="Times New Roman"/>
                <w:color w:val="000000"/>
              </w:rPr>
              <w:t>Бюджетні асигнування з урахуванням змін</w:t>
            </w:r>
          </w:p>
        </w:tc>
        <w:tc>
          <w:tcPr>
            <w:tcW w:w="4937" w:type="dxa"/>
            <w:gridSpan w:val="3"/>
            <w:tcBorders>
              <w:top w:val="single" w:sz="8" w:space="0" w:color="000000"/>
              <w:left w:val="single" w:sz="8" w:space="0" w:color="000000"/>
              <w:bottom w:val="single" w:sz="8" w:space="0" w:color="000000"/>
            </w:tcBorders>
            <w:shd w:val="clear" w:color="auto" w:fill="FFFFFF"/>
            <w:vAlign w:val="center"/>
          </w:tcPr>
          <w:p w14:paraId="08256E7E" w14:textId="77777777" w:rsidR="00DF6AFF" w:rsidRPr="00AF7B3B" w:rsidRDefault="00DF6AFF" w:rsidP="00713791">
            <w:pPr>
              <w:snapToGrid w:val="0"/>
              <w:jc w:val="center"/>
              <w:rPr>
                <w:rStyle w:val="spelle"/>
                <w:rFonts w:ascii="Times New Roman" w:hAnsi="Times New Roman"/>
                <w:color w:val="000000"/>
              </w:rPr>
            </w:pPr>
            <w:r w:rsidRPr="00AF7B3B">
              <w:rPr>
                <w:rStyle w:val="spelle"/>
                <w:rFonts w:ascii="Times New Roman" w:hAnsi="Times New Roman"/>
                <w:color w:val="000000"/>
              </w:rPr>
              <w:t>Проведені видатки</w:t>
            </w:r>
          </w:p>
        </w:tc>
        <w:tc>
          <w:tcPr>
            <w:tcW w:w="5860"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14:paraId="1F0C9CC9" w14:textId="77777777" w:rsidR="00DF6AFF" w:rsidRPr="00AF7B3B" w:rsidRDefault="00DF6AFF" w:rsidP="00713791">
            <w:pPr>
              <w:snapToGrid w:val="0"/>
              <w:jc w:val="center"/>
              <w:rPr>
                <w:rFonts w:ascii="Times New Roman" w:hAnsi="Times New Roman" w:cs="Times New Roman"/>
              </w:rPr>
            </w:pPr>
            <w:r w:rsidRPr="00AF7B3B">
              <w:rPr>
                <w:rStyle w:val="spelle"/>
                <w:rFonts w:ascii="Times New Roman" w:hAnsi="Times New Roman"/>
                <w:color w:val="000000"/>
              </w:rPr>
              <w:t>Відхилення</w:t>
            </w:r>
          </w:p>
        </w:tc>
      </w:tr>
      <w:tr w:rsidR="00DF6AFF" w:rsidRPr="00AF7B3B" w14:paraId="57AF2CFA" w14:textId="77777777" w:rsidTr="000E12CA">
        <w:trPr>
          <w:cantSplit/>
          <w:trHeight w:val="293"/>
        </w:trPr>
        <w:tc>
          <w:tcPr>
            <w:tcW w:w="805" w:type="dxa"/>
            <w:tcBorders>
              <w:left w:val="single" w:sz="8" w:space="0" w:color="000000"/>
              <w:bottom w:val="single" w:sz="8" w:space="0" w:color="000000"/>
            </w:tcBorders>
            <w:shd w:val="clear" w:color="auto" w:fill="FFFFFF"/>
            <w:vAlign w:val="center"/>
          </w:tcPr>
          <w:p w14:paraId="6A98EC89" w14:textId="77777777" w:rsidR="00DF6AFF" w:rsidRPr="00AF7B3B" w:rsidRDefault="00DF6AFF" w:rsidP="00713791">
            <w:pPr>
              <w:snapToGrid w:val="0"/>
              <w:jc w:val="center"/>
              <w:rPr>
                <w:rFonts w:ascii="Times New Roman" w:hAnsi="Times New Roman" w:cs="Times New Roman"/>
                <w:color w:val="000000"/>
              </w:rPr>
            </w:pPr>
            <w:r w:rsidRPr="00AF7B3B">
              <w:rPr>
                <w:rStyle w:val="spelle"/>
                <w:rFonts w:ascii="Times New Roman" w:hAnsi="Times New Roman"/>
                <w:color w:val="000000"/>
              </w:rPr>
              <w:t>Усього</w:t>
            </w:r>
          </w:p>
        </w:tc>
        <w:tc>
          <w:tcPr>
            <w:tcW w:w="1471" w:type="dxa"/>
            <w:tcBorders>
              <w:left w:val="single" w:sz="8" w:space="0" w:color="000000"/>
              <w:bottom w:val="single" w:sz="8" w:space="0" w:color="000000"/>
            </w:tcBorders>
            <w:shd w:val="clear" w:color="auto" w:fill="FFFFFF"/>
            <w:vAlign w:val="center"/>
          </w:tcPr>
          <w:p w14:paraId="07B7434D" w14:textId="77777777" w:rsidR="00DF6AFF" w:rsidRPr="00AF7B3B" w:rsidRDefault="00DF6AFF" w:rsidP="00DF6AFF">
            <w:pPr>
              <w:pStyle w:val="2"/>
              <w:numPr>
                <w:ilvl w:val="1"/>
                <w:numId w:val="29"/>
              </w:numPr>
              <w:tabs>
                <w:tab w:val="clear" w:pos="0"/>
              </w:tabs>
              <w:snapToGrid w:val="0"/>
              <w:ind w:left="0" w:firstLine="0"/>
              <w:rPr>
                <w:rStyle w:val="grame"/>
                <w:rFonts w:ascii="Times New Roman" w:hAnsi="Times New Roman"/>
                <w:color w:val="000000"/>
                <w:sz w:val="24"/>
              </w:rPr>
            </w:pPr>
            <w:r w:rsidRPr="00AF7B3B">
              <w:rPr>
                <w:rFonts w:ascii="Times New Roman" w:hAnsi="Times New Roman" w:cs="Times New Roman"/>
                <w:color w:val="000000"/>
                <w:sz w:val="24"/>
              </w:rPr>
              <w:t>Загальний фонд</w:t>
            </w:r>
          </w:p>
        </w:tc>
        <w:tc>
          <w:tcPr>
            <w:tcW w:w="1813" w:type="dxa"/>
            <w:tcBorders>
              <w:left w:val="single" w:sz="8" w:space="0" w:color="000000"/>
              <w:bottom w:val="single" w:sz="8" w:space="0" w:color="000000"/>
            </w:tcBorders>
            <w:shd w:val="clear" w:color="auto" w:fill="FFFFFF"/>
            <w:vAlign w:val="center"/>
          </w:tcPr>
          <w:p w14:paraId="1C9D9A4C" w14:textId="77777777" w:rsidR="00DF6AFF" w:rsidRPr="00AF7B3B" w:rsidRDefault="00DF6AFF" w:rsidP="00713791">
            <w:pPr>
              <w:snapToGrid w:val="0"/>
              <w:jc w:val="center"/>
              <w:rPr>
                <w:rStyle w:val="spelle"/>
                <w:rFonts w:ascii="Times New Roman" w:hAnsi="Times New Roman"/>
                <w:color w:val="000000"/>
              </w:rPr>
            </w:pPr>
            <w:r w:rsidRPr="00AF7B3B">
              <w:rPr>
                <w:rStyle w:val="grame"/>
                <w:rFonts w:ascii="Times New Roman" w:hAnsi="Times New Roman"/>
                <w:color w:val="000000"/>
              </w:rPr>
              <w:t>Спец</w:t>
            </w:r>
            <w:r w:rsidRPr="00AF7B3B">
              <w:rPr>
                <w:rStyle w:val="spelle"/>
                <w:rFonts w:ascii="Times New Roman" w:hAnsi="Times New Roman"/>
                <w:color w:val="000000"/>
              </w:rPr>
              <w:t xml:space="preserve">іальний </w:t>
            </w:r>
            <w:r w:rsidRPr="00AF7B3B">
              <w:rPr>
                <w:rFonts w:ascii="Times New Roman" w:hAnsi="Times New Roman" w:cs="Times New Roman"/>
                <w:color w:val="000000"/>
              </w:rPr>
              <w:t>фонд</w:t>
            </w:r>
          </w:p>
        </w:tc>
        <w:tc>
          <w:tcPr>
            <w:tcW w:w="1362" w:type="dxa"/>
            <w:tcBorders>
              <w:left w:val="single" w:sz="8" w:space="0" w:color="000000"/>
              <w:bottom w:val="single" w:sz="8" w:space="0" w:color="000000"/>
            </w:tcBorders>
            <w:shd w:val="clear" w:color="auto" w:fill="FFFFFF"/>
            <w:vAlign w:val="center"/>
          </w:tcPr>
          <w:p w14:paraId="6535075C" w14:textId="77777777" w:rsidR="00DF6AFF" w:rsidRPr="00AF7B3B" w:rsidRDefault="00DF6AFF" w:rsidP="00713791">
            <w:pPr>
              <w:snapToGrid w:val="0"/>
              <w:jc w:val="center"/>
              <w:rPr>
                <w:rStyle w:val="spelle"/>
                <w:rFonts w:ascii="Times New Roman" w:hAnsi="Times New Roman"/>
                <w:color w:val="000000"/>
              </w:rPr>
            </w:pPr>
            <w:r w:rsidRPr="00AF7B3B">
              <w:rPr>
                <w:rStyle w:val="spelle"/>
                <w:rFonts w:ascii="Times New Roman" w:hAnsi="Times New Roman"/>
                <w:color w:val="000000"/>
              </w:rPr>
              <w:t>Усього</w:t>
            </w:r>
          </w:p>
        </w:tc>
        <w:tc>
          <w:tcPr>
            <w:tcW w:w="1875" w:type="dxa"/>
            <w:tcBorders>
              <w:left w:val="single" w:sz="8" w:space="0" w:color="000000"/>
              <w:bottom w:val="single" w:sz="8" w:space="0" w:color="000000"/>
            </w:tcBorders>
            <w:shd w:val="clear" w:color="auto" w:fill="FFFFFF"/>
            <w:vAlign w:val="center"/>
          </w:tcPr>
          <w:p w14:paraId="3E6845A4" w14:textId="77777777" w:rsidR="00DF6AFF" w:rsidRPr="00AF7B3B" w:rsidRDefault="00DF6AFF" w:rsidP="00713791">
            <w:pPr>
              <w:snapToGrid w:val="0"/>
              <w:jc w:val="center"/>
              <w:rPr>
                <w:rStyle w:val="grame"/>
                <w:rFonts w:ascii="Times New Roman" w:hAnsi="Times New Roman"/>
                <w:color w:val="000000"/>
              </w:rPr>
            </w:pPr>
            <w:r w:rsidRPr="00AF7B3B">
              <w:rPr>
                <w:rStyle w:val="spelle"/>
                <w:rFonts w:ascii="Times New Roman" w:hAnsi="Times New Roman"/>
                <w:color w:val="000000"/>
              </w:rPr>
              <w:t xml:space="preserve">Загальний </w:t>
            </w:r>
            <w:r w:rsidRPr="00AF7B3B">
              <w:rPr>
                <w:rFonts w:ascii="Times New Roman" w:hAnsi="Times New Roman" w:cs="Times New Roman"/>
                <w:color w:val="000000"/>
              </w:rPr>
              <w:t>фонд</w:t>
            </w:r>
          </w:p>
        </w:tc>
        <w:tc>
          <w:tcPr>
            <w:tcW w:w="1700" w:type="dxa"/>
            <w:tcBorders>
              <w:left w:val="single" w:sz="8" w:space="0" w:color="000000"/>
              <w:bottom w:val="single" w:sz="8" w:space="0" w:color="000000"/>
            </w:tcBorders>
            <w:shd w:val="clear" w:color="auto" w:fill="FFFFFF"/>
            <w:vAlign w:val="center"/>
          </w:tcPr>
          <w:p w14:paraId="414469AA" w14:textId="77777777" w:rsidR="00DF6AFF" w:rsidRPr="00AF7B3B" w:rsidRDefault="00DF6AFF" w:rsidP="00713791">
            <w:pPr>
              <w:snapToGrid w:val="0"/>
              <w:jc w:val="center"/>
              <w:rPr>
                <w:rStyle w:val="spelle"/>
                <w:rFonts w:ascii="Times New Roman" w:hAnsi="Times New Roman"/>
                <w:color w:val="000000"/>
              </w:rPr>
            </w:pPr>
            <w:r w:rsidRPr="00AF7B3B">
              <w:rPr>
                <w:rStyle w:val="grame"/>
                <w:rFonts w:ascii="Times New Roman" w:hAnsi="Times New Roman"/>
                <w:color w:val="000000"/>
              </w:rPr>
              <w:t>Спец</w:t>
            </w:r>
            <w:r w:rsidRPr="00AF7B3B">
              <w:rPr>
                <w:rStyle w:val="spelle"/>
                <w:rFonts w:ascii="Times New Roman" w:hAnsi="Times New Roman"/>
                <w:color w:val="000000"/>
              </w:rPr>
              <w:t xml:space="preserve">іальний </w:t>
            </w:r>
            <w:r w:rsidRPr="00AF7B3B">
              <w:rPr>
                <w:rFonts w:ascii="Times New Roman" w:hAnsi="Times New Roman" w:cs="Times New Roman"/>
                <w:color w:val="000000"/>
              </w:rPr>
              <w:t>фонд</w:t>
            </w:r>
          </w:p>
        </w:tc>
        <w:tc>
          <w:tcPr>
            <w:tcW w:w="1475" w:type="dxa"/>
            <w:tcBorders>
              <w:left w:val="single" w:sz="8" w:space="0" w:color="000000"/>
              <w:bottom w:val="single" w:sz="8" w:space="0" w:color="000000"/>
            </w:tcBorders>
            <w:shd w:val="clear" w:color="auto" w:fill="FFFFFF"/>
            <w:vAlign w:val="center"/>
          </w:tcPr>
          <w:p w14:paraId="7896645D" w14:textId="77777777" w:rsidR="00DF6AFF" w:rsidRPr="00AF7B3B" w:rsidRDefault="00DF6AFF" w:rsidP="00713791">
            <w:pPr>
              <w:snapToGrid w:val="0"/>
              <w:jc w:val="center"/>
              <w:rPr>
                <w:rStyle w:val="spelle"/>
                <w:rFonts w:ascii="Times New Roman" w:hAnsi="Times New Roman"/>
                <w:color w:val="000000"/>
              </w:rPr>
            </w:pPr>
            <w:r w:rsidRPr="00AF7B3B">
              <w:rPr>
                <w:rStyle w:val="spelle"/>
                <w:rFonts w:ascii="Times New Roman" w:hAnsi="Times New Roman"/>
                <w:color w:val="000000"/>
              </w:rPr>
              <w:t>усього</w:t>
            </w:r>
          </w:p>
        </w:tc>
        <w:tc>
          <w:tcPr>
            <w:tcW w:w="1475" w:type="dxa"/>
            <w:tcBorders>
              <w:left w:val="single" w:sz="8" w:space="0" w:color="000000"/>
              <w:bottom w:val="single" w:sz="8" w:space="0" w:color="000000"/>
            </w:tcBorders>
            <w:shd w:val="clear" w:color="auto" w:fill="FFFFFF"/>
            <w:vAlign w:val="center"/>
          </w:tcPr>
          <w:p w14:paraId="3C953A2C" w14:textId="77777777" w:rsidR="00DF6AFF" w:rsidRPr="00AF7B3B" w:rsidRDefault="00DF6AFF" w:rsidP="00713791">
            <w:pPr>
              <w:snapToGrid w:val="0"/>
              <w:jc w:val="center"/>
              <w:rPr>
                <w:rStyle w:val="grame"/>
                <w:rFonts w:ascii="Times New Roman" w:hAnsi="Times New Roman"/>
                <w:color w:val="000000"/>
              </w:rPr>
            </w:pPr>
            <w:r w:rsidRPr="00AF7B3B">
              <w:rPr>
                <w:rStyle w:val="spelle"/>
                <w:rFonts w:ascii="Times New Roman" w:hAnsi="Times New Roman"/>
                <w:color w:val="000000"/>
              </w:rPr>
              <w:t xml:space="preserve">Загальний </w:t>
            </w:r>
            <w:r w:rsidRPr="00AF7B3B">
              <w:rPr>
                <w:rFonts w:ascii="Times New Roman" w:hAnsi="Times New Roman" w:cs="Times New Roman"/>
                <w:color w:val="000000"/>
              </w:rPr>
              <w:t>фонд</w:t>
            </w:r>
          </w:p>
        </w:tc>
        <w:tc>
          <w:tcPr>
            <w:tcW w:w="1413" w:type="dxa"/>
            <w:tcBorders>
              <w:left w:val="single" w:sz="8" w:space="0" w:color="000000"/>
              <w:bottom w:val="single" w:sz="8" w:space="0" w:color="000000"/>
            </w:tcBorders>
            <w:shd w:val="clear" w:color="auto" w:fill="FFFFFF"/>
            <w:vAlign w:val="center"/>
          </w:tcPr>
          <w:p w14:paraId="43E58386" w14:textId="77777777" w:rsidR="00DF6AFF" w:rsidRPr="00AF7B3B" w:rsidRDefault="00DF6AFF" w:rsidP="00713791">
            <w:pPr>
              <w:snapToGrid w:val="0"/>
              <w:jc w:val="center"/>
              <w:rPr>
                <w:rFonts w:ascii="Times New Roman" w:hAnsi="Times New Roman" w:cs="Times New Roman"/>
              </w:rPr>
            </w:pPr>
            <w:r w:rsidRPr="00AF7B3B">
              <w:rPr>
                <w:rStyle w:val="grame"/>
                <w:rFonts w:ascii="Times New Roman" w:hAnsi="Times New Roman"/>
                <w:color w:val="000000"/>
              </w:rPr>
              <w:t>Спец</w:t>
            </w:r>
            <w:r w:rsidRPr="00AF7B3B">
              <w:rPr>
                <w:rStyle w:val="spelle"/>
                <w:rFonts w:ascii="Times New Roman" w:hAnsi="Times New Roman"/>
                <w:color w:val="000000"/>
              </w:rPr>
              <w:t xml:space="preserve">іальний </w:t>
            </w:r>
            <w:r w:rsidRPr="00AF7B3B">
              <w:rPr>
                <w:rFonts w:ascii="Times New Roman" w:hAnsi="Times New Roman" w:cs="Times New Roman"/>
                <w:color w:val="000000"/>
              </w:rPr>
              <w:t>фонд</w:t>
            </w:r>
          </w:p>
        </w:tc>
        <w:tc>
          <w:tcPr>
            <w:tcW w:w="1497" w:type="dxa"/>
            <w:tcBorders>
              <w:left w:val="single" w:sz="8" w:space="0" w:color="000000"/>
              <w:bottom w:val="single" w:sz="8" w:space="0" w:color="000000"/>
              <w:right w:val="single" w:sz="8" w:space="0" w:color="000000"/>
            </w:tcBorders>
            <w:shd w:val="clear" w:color="auto" w:fill="FFFFFF"/>
            <w:vAlign w:val="center"/>
          </w:tcPr>
          <w:p w14:paraId="56F387D7" w14:textId="77777777" w:rsidR="00DF6AFF" w:rsidRPr="00AF7B3B" w:rsidRDefault="00DF6AFF" w:rsidP="00713791">
            <w:pPr>
              <w:snapToGrid w:val="0"/>
              <w:jc w:val="center"/>
              <w:rPr>
                <w:rFonts w:ascii="Times New Roman" w:hAnsi="Times New Roman" w:cs="Times New Roman"/>
              </w:rPr>
            </w:pPr>
            <w:r w:rsidRPr="00AF7B3B">
              <w:rPr>
                <w:rFonts w:ascii="Times New Roman" w:hAnsi="Times New Roman" w:cs="Times New Roman"/>
              </w:rPr>
              <w:t>%</w:t>
            </w:r>
          </w:p>
        </w:tc>
      </w:tr>
      <w:tr w:rsidR="00DF6AFF" w:rsidRPr="00AF7B3B" w14:paraId="5AD56AC1" w14:textId="77777777" w:rsidTr="000E12CA">
        <w:trPr>
          <w:cantSplit/>
          <w:trHeight w:val="293"/>
        </w:trPr>
        <w:tc>
          <w:tcPr>
            <w:tcW w:w="805" w:type="dxa"/>
            <w:tcBorders>
              <w:left w:val="single" w:sz="8" w:space="0" w:color="000000"/>
              <w:bottom w:val="single" w:sz="8" w:space="0" w:color="000000"/>
            </w:tcBorders>
            <w:shd w:val="clear" w:color="auto" w:fill="FFFFFF"/>
            <w:vAlign w:val="center"/>
          </w:tcPr>
          <w:p w14:paraId="765D65E8" w14:textId="77777777" w:rsidR="00DF6AFF" w:rsidRPr="00AF7B3B" w:rsidRDefault="00DF6AFF" w:rsidP="00713791">
            <w:pPr>
              <w:snapToGrid w:val="0"/>
              <w:jc w:val="center"/>
              <w:rPr>
                <w:rFonts w:ascii="Times New Roman" w:hAnsi="Times New Roman" w:cs="Times New Roman"/>
              </w:rPr>
            </w:pPr>
          </w:p>
        </w:tc>
        <w:tc>
          <w:tcPr>
            <w:tcW w:w="1471" w:type="dxa"/>
            <w:tcBorders>
              <w:left w:val="single" w:sz="8" w:space="0" w:color="000000"/>
              <w:bottom w:val="single" w:sz="8" w:space="0" w:color="000000"/>
            </w:tcBorders>
            <w:shd w:val="clear" w:color="auto" w:fill="FFFFFF"/>
            <w:vAlign w:val="center"/>
          </w:tcPr>
          <w:p w14:paraId="781B757B" w14:textId="77777777" w:rsidR="00DF6AFF" w:rsidRPr="00AF7B3B" w:rsidRDefault="00DF6AFF" w:rsidP="00DF6AFF">
            <w:pPr>
              <w:pStyle w:val="2"/>
              <w:numPr>
                <w:ilvl w:val="1"/>
                <w:numId w:val="29"/>
              </w:numPr>
              <w:tabs>
                <w:tab w:val="clear" w:pos="0"/>
              </w:tabs>
              <w:snapToGrid w:val="0"/>
              <w:ind w:left="0" w:firstLine="0"/>
              <w:rPr>
                <w:rFonts w:ascii="Times New Roman" w:hAnsi="Times New Roman" w:cs="Times New Roman"/>
                <w:b/>
                <w:color w:val="000000"/>
                <w:sz w:val="24"/>
              </w:rPr>
            </w:pPr>
          </w:p>
        </w:tc>
        <w:tc>
          <w:tcPr>
            <w:tcW w:w="1813" w:type="dxa"/>
            <w:tcBorders>
              <w:left w:val="single" w:sz="8" w:space="0" w:color="000000"/>
              <w:bottom w:val="single" w:sz="8" w:space="0" w:color="000000"/>
            </w:tcBorders>
            <w:shd w:val="clear" w:color="auto" w:fill="FFFFFF"/>
            <w:vAlign w:val="center"/>
          </w:tcPr>
          <w:p w14:paraId="5076E7CB" w14:textId="77777777" w:rsidR="00DF6AFF" w:rsidRPr="00AF7B3B" w:rsidRDefault="00DF6AFF" w:rsidP="00713791">
            <w:pPr>
              <w:snapToGrid w:val="0"/>
              <w:jc w:val="center"/>
              <w:rPr>
                <w:rFonts w:ascii="Times New Roman" w:hAnsi="Times New Roman" w:cs="Times New Roman"/>
                <w:color w:val="000000"/>
              </w:rPr>
            </w:pPr>
          </w:p>
        </w:tc>
        <w:tc>
          <w:tcPr>
            <w:tcW w:w="1362" w:type="dxa"/>
            <w:tcBorders>
              <w:left w:val="single" w:sz="8" w:space="0" w:color="000000"/>
              <w:bottom w:val="single" w:sz="8" w:space="0" w:color="000000"/>
            </w:tcBorders>
            <w:shd w:val="clear" w:color="auto" w:fill="FFFFFF"/>
            <w:vAlign w:val="center"/>
          </w:tcPr>
          <w:p w14:paraId="7CA7372D" w14:textId="77777777" w:rsidR="00DF6AFF" w:rsidRPr="00AF7B3B" w:rsidRDefault="00DF6AFF" w:rsidP="00713791">
            <w:pPr>
              <w:snapToGrid w:val="0"/>
              <w:jc w:val="center"/>
              <w:rPr>
                <w:rFonts w:ascii="Times New Roman" w:hAnsi="Times New Roman" w:cs="Times New Roman"/>
                <w:color w:val="000000"/>
              </w:rPr>
            </w:pPr>
          </w:p>
        </w:tc>
        <w:tc>
          <w:tcPr>
            <w:tcW w:w="1875" w:type="dxa"/>
            <w:tcBorders>
              <w:left w:val="single" w:sz="8" w:space="0" w:color="000000"/>
              <w:bottom w:val="single" w:sz="8" w:space="0" w:color="000000"/>
            </w:tcBorders>
            <w:shd w:val="clear" w:color="auto" w:fill="FFFFFF"/>
            <w:vAlign w:val="center"/>
          </w:tcPr>
          <w:p w14:paraId="35FCB0C9" w14:textId="77777777" w:rsidR="00DF6AFF" w:rsidRPr="00AF7B3B" w:rsidRDefault="00DF6AFF" w:rsidP="00713791">
            <w:pPr>
              <w:snapToGrid w:val="0"/>
              <w:jc w:val="center"/>
              <w:rPr>
                <w:rFonts w:ascii="Times New Roman" w:hAnsi="Times New Roman" w:cs="Times New Roman"/>
                <w:color w:val="000000"/>
              </w:rPr>
            </w:pPr>
          </w:p>
        </w:tc>
        <w:tc>
          <w:tcPr>
            <w:tcW w:w="1700" w:type="dxa"/>
            <w:tcBorders>
              <w:left w:val="single" w:sz="8" w:space="0" w:color="000000"/>
              <w:bottom w:val="single" w:sz="8" w:space="0" w:color="000000"/>
            </w:tcBorders>
            <w:shd w:val="clear" w:color="auto" w:fill="FFFFFF"/>
            <w:vAlign w:val="center"/>
          </w:tcPr>
          <w:p w14:paraId="3A16D72D" w14:textId="77777777" w:rsidR="00DF6AFF" w:rsidRPr="00AF7B3B" w:rsidRDefault="00DF6AFF" w:rsidP="00713791">
            <w:pPr>
              <w:snapToGrid w:val="0"/>
              <w:jc w:val="center"/>
              <w:rPr>
                <w:rFonts w:ascii="Times New Roman" w:hAnsi="Times New Roman" w:cs="Times New Roman"/>
                <w:color w:val="000000"/>
              </w:rPr>
            </w:pPr>
          </w:p>
        </w:tc>
        <w:tc>
          <w:tcPr>
            <w:tcW w:w="1475" w:type="dxa"/>
            <w:tcBorders>
              <w:left w:val="single" w:sz="8" w:space="0" w:color="000000"/>
              <w:bottom w:val="single" w:sz="8" w:space="0" w:color="000000"/>
            </w:tcBorders>
            <w:shd w:val="clear" w:color="auto" w:fill="FFFFFF"/>
            <w:vAlign w:val="center"/>
          </w:tcPr>
          <w:p w14:paraId="1949B01E" w14:textId="77777777" w:rsidR="00DF6AFF" w:rsidRPr="00AF7B3B" w:rsidRDefault="00DF6AFF" w:rsidP="00713791">
            <w:pPr>
              <w:snapToGrid w:val="0"/>
              <w:jc w:val="center"/>
              <w:rPr>
                <w:rFonts w:ascii="Times New Roman" w:hAnsi="Times New Roman" w:cs="Times New Roman"/>
                <w:color w:val="000000"/>
              </w:rPr>
            </w:pPr>
          </w:p>
        </w:tc>
        <w:tc>
          <w:tcPr>
            <w:tcW w:w="1475" w:type="dxa"/>
            <w:tcBorders>
              <w:left w:val="single" w:sz="8" w:space="0" w:color="000000"/>
              <w:bottom w:val="single" w:sz="8" w:space="0" w:color="000000"/>
            </w:tcBorders>
            <w:shd w:val="clear" w:color="auto" w:fill="FFFFFF"/>
            <w:vAlign w:val="center"/>
          </w:tcPr>
          <w:p w14:paraId="3AF62F6A" w14:textId="77777777" w:rsidR="00DF6AFF" w:rsidRPr="00AF7B3B" w:rsidRDefault="00DF6AFF" w:rsidP="00713791">
            <w:pPr>
              <w:snapToGrid w:val="0"/>
              <w:jc w:val="center"/>
              <w:rPr>
                <w:rFonts w:ascii="Times New Roman" w:hAnsi="Times New Roman" w:cs="Times New Roman"/>
                <w:color w:val="000000"/>
              </w:rPr>
            </w:pPr>
          </w:p>
        </w:tc>
        <w:tc>
          <w:tcPr>
            <w:tcW w:w="1413" w:type="dxa"/>
            <w:tcBorders>
              <w:left w:val="single" w:sz="8" w:space="0" w:color="000000"/>
              <w:bottom w:val="single" w:sz="8" w:space="0" w:color="000000"/>
            </w:tcBorders>
            <w:shd w:val="clear" w:color="auto" w:fill="FFFFFF"/>
            <w:vAlign w:val="center"/>
          </w:tcPr>
          <w:p w14:paraId="1185B80C" w14:textId="77777777" w:rsidR="00DF6AFF" w:rsidRPr="00AF7B3B" w:rsidRDefault="00DF6AFF" w:rsidP="00713791">
            <w:pPr>
              <w:snapToGrid w:val="0"/>
              <w:jc w:val="center"/>
              <w:rPr>
                <w:rFonts w:ascii="Times New Roman" w:hAnsi="Times New Roman" w:cs="Times New Roman"/>
                <w:color w:val="000000"/>
              </w:rPr>
            </w:pPr>
          </w:p>
        </w:tc>
        <w:tc>
          <w:tcPr>
            <w:tcW w:w="1497" w:type="dxa"/>
            <w:tcBorders>
              <w:left w:val="single" w:sz="8" w:space="0" w:color="000000"/>
              <w:bottom w:val="single" w:sz="8" w:space="0" w:color="000000"/>
              <w:right w:val="single" w:sz="8" w:space="0" w:color="000000"/>
            </w:tcBorders>
            <w:shd w:val="clear" w:color="auto" w:fill="FFFFFF"/>
            <w:vAlign w:val="center"/>
          </w:tcPr>
          <w:p w14:paraId="51F26339" w14:textId="77777777" w:rsidR="00DF6AFF" w:rsidRPr="00AF7B3B" w:rsidRDefault="00DF6AFF" w:rsidP="00713791">
            <w:pPr>
              <w:snapToGrid w:val="0"/>
              <w:jc w:val="center"/>
              <w:rPr>
                <w:rFonts w:ascii="Times New Roman" w:hAnsi="Times New Roman" w:cs="Times New Roman"/>
              </w:rPr>
            </w:pPr>
          </w:p>
        </w:tc>
      </w:tr>
    </w:tbl>
    <w:p w14:paraId="07B9DBD9" w14:textId="77777777" w:rsidR="000E12CA" w:rsidRDefault="000E12CA" w:rsidP="00D54693">
      <w:pPr>
        <w:suppressAutoHyphens w:val="0"/>
        <w:rPr>
          <w:rFonts w:ascii="Times New Roman" w:hAnsi="Times New Roman" w:cs="Times New Roman"/>
          <w:sz w:val="28"/>
          <w:szCs w:val="28"/>
        </w:rPr>
      </w:pPr>
    </w:p>
    <w:p w14:paraId="17D665FE" w14:textId="79247C1A" w:rsidR="00D54693" w:rsidRPr="00DF6AFF" w:rsidRDefault="00D54693" w:rsidP="00D54693">
      <w:pPr>
        <w:suppressAutoHyphens w:val="0"/>
        <w:rPr>
          <w:rFonts w:ascii="Times New Roman" w:hAnsi="Times New Roman" w:cs="Times New Roman"/>
          <w:sz w:val="28"/>
          <w:szCs w:val="28"/>
        </w:rPr>
      </w:pPr>
      <w:r w:rsidRPr="00DF6AFF">
        <w:rPr>
          <w:rFonts w:ascii="Times New Roman" w:hAnsi="Times New Roman" w:cs="Times New Roman"/>
          <w:sz w:val="28"/>
          <w:szCs w:val="28"/>
        </w:rPr>
        <w:t>Керуючий справами виконавчого комітету</w:t>
      </w:r>
      <w:r w:rsidRPr="00DF6AFF">
        <w:rPr>
          <w:rFonts w:ascii="Times New Roman" w:hAnsi="Times New Roman" w:cs="Times New Roman"/>
          <w:sz w:val="28"/>
          <w:szCs w:val="28"/>
        </w:rPr>
        <w:tab/>
      </w:r>
      <w:r w:rsidRPr="00DF6AFF">
        <w:rPr>
          <w:rFonts w:ascii="Times New Roman" w:hAnsi="Times New Roman" w:cs="Times New Roman"/>
          <w:sz w:val="28"/>
          <w:szCs w:val="28"/>
        </w:rPr>
        <w:tab/>
      </w:r>
    </w:p>
    <w:p w14:paraId="5F8E160E" w14:textId="230B9C41" w:rsidR="007376F9" w:rsidRPr="00DF6AFF" w:rsidRDefault="00D54693" w:rsidP="00DF6AFF">
      <w:pPr>
        <w:suppressAutoHyphens w:val="0"/>
        <w:rPr>
          <w:rFonts w:ascii="Times New Roman" w:hAnsi="Times New Roman" w:cs="Times New Roman"/>
          <w:sz w:val="28"/>
          <w:szCs w:val="28"/>
        </w:rPr>
      </w:pPr>
      <w:r w:rsidRPr="00DF6AFF">
        <w:rPr>
          <w:rFonts w:ascii="Times New Roman" w:hAnsi="Times New Roman" w:cs="Times New Roman"/>
          <w:sz w:val="28"/>
          <w:szCs w:val="28"/>
        </w:rPr>
        <w:t xml:space="preserve">Мукачівської міської ради   </w:t>
      </w:r>
      <w:r w:rsidRPr="00DF6AFF">
        <w:rPr>
          <w:rFonts w:ascii="Times New Roman" w:hAnsi="Times New Roman" w:cs="Times New Roman"/>
          <w:sz w:val="28"/>
          <w:szCs w:val="28"/>
        </w:rPr>
        <w:tab/>
      </w:r>
      <w:r w:rsidRPr="00DF6AFF">
        <w:rPr>
          <w:rFonts w:ascii="Times New Roman" w:hAnsi="Times New Roman" w:cs="Times New Roman"/>
          <w:sz w:val="28"/>
          <w:szCs w:val="28"/>
        </w:rPr>
        <w:tab/>
      </w:r>
      <w:r w:rsidRPr="00DF6AFF">
        <w:rPr>
          <w:rFonts w:ascii="Times New Roman" w:hAnsi="Times New Roman" w:cs="Times New Roman"/>
          <w:sz w:val="28"/>
          <w:szCs w:val="28"/>
        </w:rPr>
        <w:tab/>
      </w:r>
      <w:r w:rsidRPr="00DF6AFF">
        <w:rPr>
          <w:rFonts w:ascii="Times New Roman" w:hAnsi="Times New Roman" w:cs="Times New Roman"/>
          <w:sz w:val="28"/>
          <w:szCs w:val="28"/>
        </w:rPr>
        <w:tab/>
      </w:r>
      <w:r w:rsidRPr="00DF6AFF">
        <w:rPr>
          <w:rFonts w:ascii="Times New Roman" w:hAnsi="Times New Roman" w:cs="Times New Roman"/>
          <w:sz w:val="28"/>
          <w:szCs w:val="28"/>
        </w:rPr>
        <w:tab/>
      </w:r>
      <w:r w:rsidRPr="00DF6AFF">
        <w:rPr>
          <w:rFonts w:ascii="Times New Roman" w:hAnsi="Times New Roman" w:cs="Times New Roman"/>
          <w:sz w:val="28"/>
          <w:szCs w:val="28"/>
        </w:rPr>
        <w:tab/>
      </w:r>
      <w:r w:rsidRPr="00DF6AFF">
        <w:rPr>
          <w:rFonts w:ascii="Times New Roman" w:hAnsi="Times New Roman" w:cs="Times New Roman"/>
          <w:sz w:val="28"/>
          <w:szCs w:val="28"/>
        </w:rPr>
        <w:tab/>
      </w:r>
      <w:r w:rsidRPr="00DF6AFF">
        <w:rPr>
          <w:rFonts w:ascii="Times New Roman" w:hAnsi="Times New Roman" w:cs="Times New Roman"/>
          <w:sz w:val="28"/>
          <w:szCs w:val="28"/>
        </w:rPr>
        <w:tab/>
      </w:r>
      <w:r w:rsidRPr="00DF6AFF">
        <w:rPr>
          <w:rFonts w:ascii="Times New Roman" w:hAnsi="Times New Roman" w:cs="Times New Roman"/>
          <w:sz w:val="28"/>
          <w:szCs w:val="28"/>
        </w:rPr>
        <w:tab/>
      </w:r>
      <w:r w:rsidRPr="00DF6AFF">
        <w:rPr>
          <w:rFonts w:ascii="Times New Roman" w:hAnsi="Times New Roman" w:cs="Times New Roman"/>
          <w:sz w:val="28"/>
          <w:szCs w:val="28"/>
        </w:rPr>
        <w:tab/>
      </w:r>
      <w:r w:rsidRPr="00DF6AFF">
        <w:rPr>
          <w:rFonts w:ascii="Times New Roman" w:hAnsi="Times New Roman" w:cs="Times New Roman"/>
          <w:sz w:val="28"/>
          <w:szCs w:val="28"/>
        </w:rPr>
        <w:tab/>
      </w:r>
      <w:r w:rsidRPr="00DF6AFF">
        <w:rPr>
          <w:rFonts w:ascii="Times New Roman" w:hAnsi="Times New Roman" w:cs="Times New Roman"/>
          <w:sz w:val="28"/>
          <w:szCs w:val="28"/>
        </w:rPr>
        <w:tab/>
        <w:t xml:space="preserve">      </w:t>
      </w:r>
      <w:r w:rsidR="00BF3321">
        <w:rPr>
          <w:rFonts w:ascii="Times New Roman" w:hAnsi="Times New Roman" w:cs="Times New Roman"/>
          <w:sz w:val="28"/>
          <w:szCs w:val="28"/>
        </w:rPr>
        <w:t xml:space="preserve">    </w:t>
      </w:r>
      <w:r w:rsidRPr="00DF6AFF">
        <w:rPr>
          <w:rFonts w:ascii="Times New Roman" w:hAnsi="Times New Roman" w:cs="Times New Roman"/>
          <w:sz w:val="28"/>
          <w:szCs w:val="28"/>
        </w:rPr>
        <w:t>Олександр ЛЕНДЄЛ</w:t>
      </w:r>
    </w:p>
    <w:sectPr w:rsidR="007376F9" w:rsidRPr="00DF6AFF" w:rsidSect="00186CE5">
      <w:pgSz w:w="16838" w:h="11906" w:orient="landscape"/>
      <w:pgMar w:top="850" w:right="850" w:bottom="850" w:left="1417" w:header="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249F5" w14:textId="77777777" w:rsidR="005C6DEB" w:rsidRDefault="005C6DEB" w:rsidP="0035197F">
      <w:r>
        <w:separator/>
      </w:r>
    </w:p>
  </w:endnote>
  <w:endnote w:type="continuationSeparator" w:id="0">
    <w:p w14:paraId="153D5C02" w14:textId="77777777" w:rsidR="005C6DEB" w:rsidRDefault="005C6DEB" w:rsidP="00351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Liberation Serif">
    <w:altName w:val="Cambria"/>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iberation Sans">
    <w:altName w:val="Calibri"/>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62126" w14:textId="77777777" w:rsidR="005C6DEB" w:rsidRDefault="005C6DEB" w:rsidP="0035197F">
      <w:r>
        <w:separator/>
      </w:r>
    </w:p>
  </w:footnote>
  <w:footnote w:type="continuationSeparator" w:id="0">
    <w:p w14:paraId="079BF6B9" w14:textId="77777777" w:rsidR="005C6DEB" w:rsidRDefault="005C6DEB" w:rsidP="003519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432" w:hanging="432"/>
      </w:pPr>
      <w:rPr>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Times New Roman" w:hAnsi="Times New Roman" w:cs="Times New Roman"/>
        <w:sz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5041662"/>
    <w:multiLevelType w:val="multilevel"/>
    <w:tmpl w:val="A1C0AFDC"/>
    <w:lvl w:ilvl="0">
      <w:start w:val="1"/>
      <w:numFmt w:val="none"/>
      <w:suff w:val="nothing"/>
      <w:lvlText w:val=""/>
      <w:lvlJc w:val="left"/>
      <w:pPr>
        <w:ind w:left="432" w:hanging="432"/>
      </w:pPr>
      <w:rPr>
        <w:rFonts w:cs="Times New Roman"/>
        <w:b/>
        <w:bCs/>
        <w:sz w:val="28"/>
        <w:szCs w:val="28"/>
        <w:lang w:val="uk-UA"/>
      </w:rPr>
    </w:lvl>
    <w:lvl w:ilvl="1">
      <w:start w:val="1"/>
      <w:numFmt w:val="none"/>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68431B2"/>
    <w:multiLevelType w:val="hybridMultilevel"/>
    <w:tmpl w:val="AF501AF4"/>
    <w:lvl w:ilvl="0" w:tplc="340891F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8107836"/>
    <w:multiLevelType w:val="hybridMultilevel"/>
    <w:tmpl w:val="A81E07E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0095131"/>
    <w:multiLevelType w:val="multilevel"/>
    <w:tmpl w:val="F3828B74"/>
    <w:lvl w:ilvl="0">
      <w:start w:val="1"/>
      <w:numFmt w:val="bullet"/>
      <w:lvlText w:val=""/>
      <w:lvlJc w:val="left"/>
      <w:pPr>
        <w:ind w:left="432" w:hanging="432"/>
      </w:pPr>
      <w:rPr>
        <w:rFonts w:ascii="Symbol" w:hAnsi="Symbol" w:hint="default"/>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7" w15:restartNumberingAfterBreak="0">
    <w:nsid w:val="1C843A76"/>
    <w:multiLevelType w:val="multilevel"/>
    <w:tmpl w:val="1DB651CC"/>
    <w:name w:val="WW8Num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21D52D23"/>
    <w:multiLevelType w:val="multilevel"/>
    <w:tmpl w:val="715434F2"/>
    <w:lvl w:ilvl="0">
      <w:start w:val="1"/>
      <w:numFmt w:val="bullet"/>
      <w:lvlText w:val=""/>
      <w:lvlJc w:val="left"/>
      <w:pPr>
        <w:tabs>
          <w:tab w:val="num" w:pos="720"/>
        </w:tabs>
        <w:ind w:left="720" w:hanging="360"/>
      </w:pPr>
      <w:rPr>
        <w:rFonts w:ascii="Symbol" w:hAnsi="Symbol" w:hint="default"/>
      </w:r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9" w15:restartNumberingAfterBreak="0">
    <w:nsid w:val="2D490777"/>
    <w:multiLevelType w:val="multilevel"/>
    <w:tmpl w:val="45C8673C"/>
    <w:lvl w:ilvl="0">
      <w:start w:val="1"/>
      <w:numFmt w:val="bullet"/>
      <w:lvlText w:val=""/>
      <w:lvlJc w:val="left"/>
      <w:pPr>
        <w:tabs>
          <w:tab w:val="num" w:pos="720"/>
        </w:tabs>
        <w:ind w:left="720" w:hanging="360"/>
      </w:pPr>
      <w:rPr>
        <w:rFonts w:ascii="Symbol" w:hAnsi="Symbol" w:hint="default"/>
      </w:r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10" w15:restartNumberingAfterBreak="0">
    <w:nsid w:val="38EE395C"/>
    <w:multiLevelType w:val="hybridMultilevel"/>
    <w:tmpl w:val="48682EDC"/>
    <w:lvl w:ilvl="0" w:tplc="CC845B34">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1" w15:restartNumberingAfterBreak="0">
    <w:nsid w:val="41162363"/>
    <w:multiLevelType w:val="hybridMultilevel"/>
    <w:tmpl w:val="7396AB7E"/>
    <w:lvl w:ilvl="0" w:tplc="91EEC146">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15:restartNumberingAfterBreak="0">
    <w:nsid w:val="41517107"/>
    <w:multiLevelType w:val="multilevel"/>
    <w:tmpl w:val="CC22E2F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3" w15:restartNumberingAfterBreak="0">
    <w:nsid w:val="441406E3"/>
    <w:multiLevelType w:val="hybridMultilevel"/>
    <w:tmpl w:val="6A0A69C8"/>
    <w:lvl w:ilvl="0" w:tplc="E37EF374">
      <w:start w:val="1"/>
      <w:numFmt w:val="decimal"/>
      <w:lvlText w:val="%1."/>
      <w:lvlJc w:val="left"/>
      <w:pPr>
        <w:ind w:left="1277" w:hanging="360"/>
      </w:pPr>
      <w:rPr>
        <w:rFonts w:hint="default"/>
      </w:rPr>
    </w:lvl>
    <w:lvl w:ilvl="1" w:tplc="04220019" w:tentative="1">
      <w:start w:val="1"/>
      <w:numFmt w:val="lowerLetter"/>
      <w:lvlText w:val="%2."/>
      <w:lvlJc w:val="left"/>
      <w:pPr>
        <w:ind w:left="1997" w:hanging="360"/>
      </w:pPr>
    </w:lvl>
    <w:lvl w:ilvl="2" w:tplc="0422001B" w:tentative="1">
      <w:start w:val="1"/>
      <w:numFmt w:val="lowerRoman"/>
      <w:lvlText w:val="%3."/>
      <w:lvlJc w:val="right"/>
      <w:pPr>
        <w:ind w:left="2717" w:hanging="180"/>
      </w:pPr>
    </w:lvl>
    <w:lvl w:ilvl="3" w:tplc="0422000F" w:tentative="1">
      <w:start w:val="1"/>
      <w:numFmt w:val="decimal"/>
      <w:lvlText w:val="%4."/>
      <w:lvlJc w:val="left"/>
      <w:pPr>
        <w:ind w:left="3437" w:hanging="360"/>
      </w:pPr>
    </w:lvl>
    <w:lvl w:ilvl="4" w:tplc="04220019" w:tentative="1">
      <w:start w:val="1"/>
      <w:numFmt w:val="lowerLetter"/>
      <w:lvlText w:val="%5."/>
      <w:lvlJc w:val="left"/>
      <w:pPr>
        <w:ind w:left="4157" w:hanging="360"/>
      </w:pPr>
    </w:lvl>
    <w:lvl w:ilvl="5" w:tplc="0422001B" w:tentative="1">
      <w:start w:val="1"/>
      <w:numFmt w:val="lowerRoman"/>
      <w:lvlText w:val="%6."/>
      <w:lvlJc w:val="right"/>
      <w:pPr>
        <w:ind w:left="4877" w:hanging="180"/>
      </w:pPr>
    </w:lvl>
    <w:lvl w:ilvl="6" w:tplc="0422000F" w:tentative="1">
      <w:start w:val="1"/>
      <w:numFmt w:val="decimal"/>
      <w:lvlText w:val="%7."/>
      <w:lvlJc w:val="left"/>
      <w:pPr>
        <w:ind w:left="5597" w:hanging="360"/>
      </w:pPr>
    </w:lvl>
    <w:lvl w:ilvl="7" w:tplc="04220019" w:tentative="1">
      <w:start w:val="1"/>
      <w:numFmt w:val="lowerLetter"/>
      <w:lvlText w:val="%8."/>
      <w:lvlJc w:val="left"/>
      <w:pPr>
        <w:ind w:left="6317" w:hanging="360"/>
      </w:pPr>
    </w:lvl>
    <w:lvl w:ilvl="8" w:tplc="0422001B" w:tentative="1">
      <w:start w:val="1"/>
      <w:numFmt w:val="lowerRoman"/>
      <w:lvlText w:val="%9."/>
      <w:lvlJc w:val="right"/>
      <w:pPr>
        <w:ind w:left="7037" w:hanging="180"/>
      </w:pPr>
    </w:lvl>
  </w:abstractNum>
  <w:abstractNum w:abstractNumId="14" w15:restartNumberingAfterBreak="0">
    <w:nsid w:val="45175139"/>
    <w:multiLevelType w:val="hybridMultilevel"/>
    <w:tmpl w:val="2E6ADFB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C5822EE"/>
    <w:multiLevelType w:val="hybridMultilevel"/>
    <w:tmpl w:val="0CC89A12"/>
    <w:lvl w:ilvl="0" w:tplc="7AF0CD60">
      <w:start w:val="2022"/>
      <w:numFmt w:val="bullet"/>
      <w:lvlText w:val="-"/>
      <w:lvlJc w:val="left"/>
      <w:pPr>
        <w:ind w:left="435" w:hanging="360"/>
      </w:pPr>
      <w:rPr>
        <w:rFonts w:ascii="Times New Roman" w:eastAsia="NSimSun" w:hAnsi="Times New Roman" w:cs="Times New Roman" w:hint="default"/>
      </w:rPr>
    </w:lvl>
    <w:lvl w:ilvl="1" w:tplc="7CBCB286" w:tentative="1">
      <w:start w:val="1"/>
      <w:numFmt w:val="bullet"/>
      <w:lvlText w:val="o"/>
      <w:lvlJc w:val="left"/>
      <w:pPr>
        <w:ind w:left="1155" w:hanging="360"/>
      </w:pPr>
      <w:rPr>
        <w:rFonts w:ascii="Courier New" w:hAnsi="Courier New" w:cs="Courier New" w:hint="default"/>
      </w:rPr>
    </w:lvl>
    <w:lvl w:ilvl="2" w:tplc="3FE8299C" w:tentative="1">
      <w:start w:val="1"/>
      <w:numFmt w:val="bullet"/>
      <w:lvlText w:val=""/>
      <w:lvlJc w:val="left"/>
      <w:pPr>
        <w:ind w:left="1875" w:hanging="360"/>
      </w:pPr>
      <w:rPr>
        <w:rFonts w:ascii="Wingdings" w:hAnsi="Wingdings" w:hint="default"/>
      </w:rPr>
    </w:lvl>
    <w:lvl w:ilvl="3" w:tplc="D05043A4" w:tentative="1">
      <w:start w:val="1"/>
      <w:numFmt w:val="bullet"/>
      <w:lvlText w:val=""/>
      <w:lvlJc w:val="left"/>
      <w:pPr>
        <w:ind w:left="2595" w:hanging="360"/>
      </w:pPr>
      <w:rPr>
        <w:rFonts w:ascii="Symbol" w:hAnsi="Symbol" w:hint="default"/>
      </w:rPr>
    </w:lvl>
    <w:lvl w:ilvl="4" w:tplc="6212A13C" w:tentative="1">
      <w:start w:val="1"/>
      <w:numFmt w:val="bullet"/>
      <w:lvlText w:val="o"/>
      <w:lvlJc w:val="left"/>
      <w:pPr>
        <w:ind w:left="3315" w:hanging="360"/>
      </w:pPr>
      <w:rPr>
        <w:rFonts w:ascii="Courier New" w:hAnsi="Courier New" w:cs="Courier New" w:hint="default"/>
      </w:rPr>
    </w:lvl>
    <w:lvl w:ilvl="5" w:tplc="0E66BC6A" w:tentative="1">
      <w:start w:val="1"/>
      <w:numFmt w:val="bullet"/>
      <w:lvlText w:val=""/>
      <w:lvlJc w:val="left"/>
      <w:pPr>
        <w:ind w:left="4035" w:hanging="360"/>
      </w:pPr>
      <w:rPr>
        <w:rFonts w:ascii="Wingdings" w:hAnsi="Wingdings" w:hint="default"/>
      </w:rPr>
    </w:lvl>
    <w:lvl w:ilvl="6" w:tplc="E2A0B5BE" w:tentative="1">
      <w:start w:val="1"/>
      <w:numFmt w:val="bullet"/>
      <w:lvlText w:val=""/>
      <w:lvlJc w:val="left"/>
      <w:pPr>
        <w:ind w:left="4755" w:hanging="360"/>
      </w:pPr>
      <w:rPr>
        <w:rFonts w:ascii="Symbol" w:hAnsi="Symbol" w:hint="default"/>
      </w:rPr>
    </w:lvl>
    <w:lvl w:ilvl="7" w:tplc="D12410FA" w:tentative="1">
      <w:start w:val="1"/>
      <w:numFmt w:val="bullet"/>
      <w:lvlText w:val="o"/>
      <w:lvlJc w:val="left"/>
      <w:pPr>
        <w:ind w:left="5475" w:hanging="360"/>
      </w:pPr>
      <w:rPr>
        <w:rFonts w:ascii="Courier New" w:hAnsi="Courier New" w:cs="Courier New" w:hint="default"/>
      </w:rPr>
    </w:lvl>
    <w:lvl w:ilvl="8" w:tplc="8690B914" w:tentative="1">
      <w:start w:val="1"/>
      <w:numFmt w:val="bullet"/>
      <w:lvlText w:val=""/>
      <w:lvlJc w:val="left"/>
      <w:pPr>
        <w:ind w:left="6195" w:hanging="360"/>
      </w:pPr>
      <w:rPr>
        <w:rFonts w:ascii="Wingdings" w:hAnsi="Wingdings" w:hint="default"/>
      </w:rPr>
    </w:lvl>
  </w:abstractNum>
  <w:abstractNum w:abstractNumId="16" w15:restartNumberingAfterBreak="0">
    <w:nsid w:val="53510B1B"/>
    <w:multiLevelType w:val="hybridMultilevel"/>
    <w:tmpl w:val="C0E21EF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B743FE4"/>
    <w:multiLevelType w:val="hybridMultilevel"/>
    <w:tmpl w:val="66206DAE"/>
    <w:lvl w:ilvl="0" w:tplc="8988C0F0">
      <w:start w:val="4"/>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5C0D285D"/>
    <w:multiLevelType w:val="multilevel"/>
    <w:tmpl w:val="5FFE148A"/>
    <w:lvl w:ilvl="0">
      <w:start w:val="1"/>
      <w:numFmt w:val="bullet"/>
      <w:lvlText w:val=""/>
      <w:lvlJc w:val="left"/>
      <w:pPr>
        <w:tabs>
          <w:tab w:val="num" w:pos="720"/>
        </w:tabs>
        <w:ind w:left="720" w:hanging="360"/>
      </w:pPr>
      <w:rPr>
        <w:rFonts w:ascii="Symbol" w:hAnsi="Symbol" w:hint="default"/>
      </w:r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19" w15:restartNumberingAfterBreak="0">
    <w:nsid w:val="6057465D"/>
    <w:multiLevelType w:val="hybridMultilevel"/>
    <w:tmpl w:val="5D60996C"/>
    <w:lvl w:ilvl="0" w:tplc="5DBA1280">
      <w:start w:val="1"/>
      <w:numFmt w:val="bullet"/>
      <w:lvlText w:val="–"/>
      <w:lvlJc w:val="left"/>
      <w:pPr>
        <w:tabs>
          <w:tab w:val="num" w:pos="2835"/>
        </w:tabs>
        <w:ind w:left="1984" w:firstLine="709"/>
      </w:pPr>
      <w:rPr>
        <w:rFonts w:ascii="Times New Roman" w:hAnsi="Times New Roman" w:cs="Times New Roman"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20" w15:restartNumberingAfterBreak="0">
    <w:nsid w:val="61BE7702"/>
    <w:multiLevelType w:val="hybridMultilevel"/>
    <w:tmpl w:val="D272EC1C"/>
    <w:lvl w:ilvl="0" w:tplc="00FE4DDA">
      <w:start w:val="2022"/>
      <w:numFmt w:val="bullet"/>
      <w:lvlText w:val="-"/>
      <w:lvlJc w:val="left"/>
      <w:pPr>
        <w:ind w:left="720" w:hanging="360"/>
      </w:pPr>
      <w:rPr>
        <w:rFonts w:ascii="Times New Roman" w:eastAsia="N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6E350CF"/>
    <w:multiLevelType w:val="hybridMultilevel"/>
    <w:tmpl w:val="CD4ED536"/>
    <w:lvl w:ilvl="0" w:tplc="1EA03828">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68C2377D"/>
    <w:multiLevelType w:val="hybridMultilevel"/>
    <w:tmpl w:val="D0281E60"/>
    <w:lvl w:ilvl="0" w:tplc="BE80D0CC">
      <w:start w:val="7"/>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3" w15:restartNumberingAfterBreak="0">
    <w:nsid w:val="6D4701E6"/>
    <w:multiLevelType w:val="multilevel"/>
    <w:tmpl w:val="807A3D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3F66E74"/>
    <w:multiLevelType w:val="multilevel"/>
    <w:tmpl w:val="3402A9BC"/>
    <w:lvl w:ilvl="0">
      <w:start w:val="1"/>
      <w:numFmt w:val="none"/>
      <w:suff w:val="nothing"/>
      <w:lvlText w:val=""/>
      <w:lvlJc w:val="left"/>
      <w:pPr>
        <w:ind w:left="432" w:hanging="432"/>
      </w:pPr>
      <w:rPr>
        <w:rFonts w:cs="Times New Roman"/>
        <w:color w:val="1D1B11"/>
        <w:sz w:val="28"/>
        <w:szCs w:val="28"/>
        <w:lang w:val="uk-UA"/>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5" w15:restartNumberingAfterBreak="0">
    <w:nsid w:val="749D0060"/>
    <w:multiLevelType w:val="multilevel"/>
    <w:tmpl w:val="09B00162"/>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776C2E4B"/>
    <w:multiLevelType w:val="multilevel"/>
    <w:tmpl w:val="723E328C"/>
    <w:lvl w:ilvl="0">
      <w:start w:val="1"/>
      <w:numFmt w:val="none"/>
      <w:suff w:val="nothing"/>
      <w:lvlText w:val=""/>
      <w:lvlJc w:val="left"/>
      <w:pPr>
        <w:ind w:left="720" w:hanging="360"/>
      </w:pPr>
      <w:rPr>
        <w:rFonts w:cs="Times New Roman"/>
        <w:b/>
        <w:sz w:val="28"/>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num w:numId="1">
    <w:abstractNumId w:val="25"/>
  </w:num>
  <w:num w:numId="2">
    <w:abstractNumId w:val="8"/>
  </w:num>
  <w:num w:numId="3">
    <w:abstractNumId w:val="7"/>
  </w:num>
  <w:num w:numId="4">
    <w:abstractNumId w:val="20"/>
  </w:num>
  <w:num w:numId="5">
    <w:abstractNumId w:val="15"/>
  </w:num>
  <w:num w:numId="6">
    <w:abstractNumId w:val="26"/>
  </w:num>
  <w:num w:numId="7">
    <w:abstractNumId w:val="6"/>
  </w:num>
  <w:num w:numId="8">
    <w:abstractNumId w:val="17"/>
  </w:num>
  <w:num w:numId="9">
    <w:abstractNumId w:val="22"/>
  </w:num>
  <w:num w:numId="10">
    <w:abstractNumId w:val="12"/>
  </w:num>
  <w:num w:numId="11">
    <w:abstractNumId w:val="2"/>
  </w:num>
  <w:num w:numId="12">
    <w:abstractNumId w:val="18"/>
  </w:num>
  <w:num w:numId="13">
    <w:abstractNumId w:val="11"/>
  </w:num>
  <w:num w:numId="14">
    <w:abstractNumId w:val="9"/>
  </w:num>
  <w:num w:numId="15">
    <w:abstractNumId w:val="4"/>
  </w:num>
  <w:num w:numId="16">
    <w:abstractNumId w:val="21"/>
  </w:num>
  <w:num w:numId="1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0"/>
  </w:num>
  <w:num w:numId="23">
    <w:abstractNumId w:val="19"/>
  </w:num>
  <w:num w:numId="24">
    <w:abstractNumId w:val="5"/>
  </w:num>
  <w:num w:numId="25">
    <w:abstractNumId w:val="23"/>
  </w:num>
  <w:num w:numId="26">
    <w:abstractNumId w:val="24"/>
  </w:num>
  <w:num w:numId="27">
    <w:abstractNumId w:val="3"/>
  </w:num>
  <w:num w:numId="28">
    <w:abstractNumId w:val="0"/>
  </w:num>
  <w:num w:numId="29">
    <w:abstractNumId w:val="1"/>
  </w:num>
  <w:num w:numId="30">
    <w:abstractNumId w:val="14"/>
  </w:num>
  <w:num w:numId="31">
    <w:abstractNumId w:val="16"/>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5D2"/>
    <w:rsid w:val="00002672"/>
    <w:rsid w:val="00003C5F"/>
    <w:rsid w:val="00015B38"/>
    <w:rsid w:val="000375A8"/>
    <w:rsid w:val="000427C5"/>
    <w:rsid w:val="000446A5"/>
    <w:rsid w:val="000540F7"/>
    <w:rsid w:val="00054612"/>
    <w:rsid w:val="000577EF"/>
    <w:rsid w:val="0006085F"/>
    <w:rsid w:val="00061A9A"/>
    <w:rsid w:val="000735E3"/>
    <w:rsid w:val="000765B5"/>
    <w:rsid w:val="0008463D"/>
    <w:rsid w:val="00092365"/>
    <w:rsid w:val="0009316A"/>
    <w:rsid w:val="000B46B6"/>
    <w:rsid w:val="000C38BC"/>
    <w:rsid w:val="000E12CA"/>
    <w:rsid w:val="000E176B"/>
    <w:rsid w:val="000E5BE1"/>
    <w:rsid w:val="001057AC"/>
    <w:rsid w:val="001140AE"/>
    <w:rsid w:val="001142F9"/>
    <w:rsid w:val="001266D2"/>
    <w:rsid w:val="0013390A"/>
    <w:rsid w:val="00145B76"/>
    <w:rsid w:val="001476AF"/>
    <w:rsid w:val="00152963"/>
    <w:rsid w:val="00157432"/>
    <w:rsid w:val="00162B21"/>
    <w:rsid w:val="0016638B"/>
    <w:rsid w:val="0017449D"/>
    <w:rsid w:val="0018202D"/>
    <w:rsid w:val="00182745"/>
    <w:rsid w:val="00186CE5"/>
    <w:rsid w:val="00187C9C"/>
    <w:rsid w:val="00190620"/>
    <w:rsid w:val="00194FE5"/>
    <w:rsid w:val="0019734A"/>
    <w:rsid w:val="001C17EA"/>
    <w:rsid w:val="001C2787"/>
    <w:rsid w:val="001C30A8"/>
    <w:rsid w:val="001C5029"/>
    <w:rsid w:val="001C7701"/>
    <w:rsid w:val="001D440E"/>
    <w:rsid w:val="001D4B32"/>
    <w:rsid w:val="001E13F0"/>
    <w:rsid w:val="00203E71"/>
    <w:rsid w:val="0020466E"/>
    <w:rsid w:val="00204D87"/>
    <w:rsid w:val="002136E6"/>
    <w:rsid w:val="0021485E"/>
    <w:rsid w:val="0022022B"/>
    <w:rsid w:val="00227906"/>
    <w:rsid w:val="00231879"/>
    <w:rsid w:val="002322CC"/>
    <w:rsid w:val="00244924"/>
    <w:rsid w:val="00254954"/>
    <w:rsid w:val="002840A6"/>
    <w:rsid w:val="002932BF"/>
    <w:rsid w:val="00293DDD"/>
    <w:rsid w:val="00294D86"/>
    <w:rsid w:val="002959F2"/>
    <w:rsid w:val="00297FDC"/>
    <w:rsid w:val="002A17DE"/>
    <w:rsid w:val="002A5ED2"/>
    <w:rsid w:val="002B1DAE"/>
    <w:rsid w:val="002C0B9B"/>
    <w:rsid w:val="002C2545"/>
    <w:rsid w:val="002D14AD"/>
    <w:rsid w:val="002D20D1"/>
    <w:rsid w:val="002D46A4"/>
    <w:rsid w:val="002E15FD"/>
    <w:rsid w:val="002F06AC"/>
    <w:rsid w:val="002F6843"/>
    <w:rsid w:val="0030019F"/>
    <w:rsid w:val="00304DB2"/>
    <w:rsid w:val="00306C29"/>
    <w:rsid w:val="0030759F"/>
    <w:rsid w:val="00312A63"/>
    <w:rsid w:val="0032213F"/>
    <w:rsid w:val="00322A9C"/>
    <w:rsid w:val="003300F1"/>
    <w:rsid w:val="00330131"/>
    <w:rsid w:val="00330874"/>
    <w:rsid w:val="00344A51"/>
    <w:rsid w:val="0035197F"/>
    <w:rsid w:val="00353938"/>
    <w:rsid w:val="0037409A"/>
    <w:rsid w:val="0038646C"/>
    <w:rsid w:val="00395227"/>
    <w:rsid w:val="003B710D"/>
    <w:rsid w:val="003C28CF"/>
    <w:rsid w:val="003C37A2"/>
    <w:rsid w:val="003E7948"/>
    <w:rsid w:val="003F4A28"/>
    <w:rsid w:val="00404491"/>
    <w:rsid w:val="00404D0F"/>
    <w:rsid w:val="00413845"/>
    <w:rsid w:val="00415A54"/>
    <w:rsid w:val="00423BD2"/>
    <w:rsid w:val="00425181"/>
    <w:rsid w:val="004329EF"/>
    <w:rsid w:val="004337CB"/>
    <w:rsid w:val="00433C73"/>
    <w:rsid w:val="00433F46"/>
    <w:rsid w:val="004400CD"/>
    <w:rsid w:val="004423A4"/>
    <w:rsid w:val="004509B0"/>
    <w:rsid w:val="00452009"/>
    <w:rsid w:val="0046380F"/>
    <w:rsid w:val="004707B6"/>
    <w:rsid w:val="0047653E"/>
    <w:rsid w:val="004870C8"/>
    <w:rsid w:val="004968F1"/>
    <w:rsid w:val="004A41AE"/>
    <w:rsid w:val="004B252F"/>
    <w:rsid w:val="004B4A46"/>
    <w:rsid w:val="004B710D"/>
    <w:rsid w:val="004C0CD8"/>
    <w:rsid w:val="004C241C"/>
    <w:rsid w:val="004C75AD"/>
    <w:rsid w:val="004E0E20"/>
    <w:rsid w:val="004F0E85"/>
    <w:rsid w:val="004F1557"/>
    <w:rsid w:val="004F54E1"/>
    <w:rsid w:val="005017B0"/>
    <w:rsid w:val="00525DFF"/>
    <w:rsid w:val="0054030B"/>
    <w:rsid w:val="00557195"/>
    <w:rsid w:val="00560C4C"/>
    <w:rsid w:val="00581F99"/>
    <w:rsid w:val="005978AC"/>
    <w:rsid w:val="005A1522"/>
    <w:rsid w:val="005A64A0"/>
    <w:rsid w:val="005A6B24"/>
    <w:rsid w:val="005A77ED"/>
    <w:rsid w:val="005A7D82"/>
    <w:rsid w:val="005B3769"/>
    <w:rsid w:val="005C260D"/>
    <w:rsid w:val="005C4405"/>
    <w:rsid w:val="005C6DEB"/>
    <w:rsid w:val="005C730E"/>
    <w:rsid w:val="005C77D9"/>
    <w:rsid w:val="005D7A00"/>
    <w:rsid w:val="005E0703"/>
    <w:rsid w:val="005E0B5C"/>
    <w:rsid w:val="005E0FD9"/>
    <w:rsid w:val="005E1920"/>
    <w:rsid w:val="005F0309"/>
    <w:rsid w:val="005F49C2"/>
    <w:rsid w:val="005F6CB1"/>
    <w:rsid w:val="00606CA5"/>
    <w:rsid w:val="006105D2"/>
    <w:rsid w:val="006140A3"/>
    <w:rsid w:val="00615EF9"/>
    <w:rsid w:val="00623B80"/>
    <w:rsid w:val="00624793"/>
    <w:rsid w:val="00633023"/>
    <w:rsid w:val="00645838"/>
    <w:rsid w:val="00646DF8"/>
    <w:rsid w:val="00650FC6"/>
    <w:rsid w:val="0065584F"/>
    <w:rsid w:val="006701B3"/>
    <w:rsid w:val="006740D0"/>
    <w:rsid w:val="006A3A4E"/>
    <w:rsid w:val="006A4398"/>
    <w:rsid w:val="006B1B5C"/>
    <w:rsid w:val="006B47DA"/>
    <w:rsid w:val="006C6492"/>
    <w:rsid w:val="006D2781"/>
    <w:rsid w:val="006E1ECC"/>
    <w:rsid w:val="006E3FE2"/>
    <w:rsid w:val="006F7B1B"/>
    <w:rsid w:val="007059A0"/>
    <w:rsid w:val="00717C7B"/>
    <w:rsid w:val="0072530B"/>
    <w:rsid w:val="007376F9"/>
    <w:rsid w:val="00747A43"/>
    <w:rsid w:val="007521B4"/>
    <w:rsid w:val="007706FA"/>
    <w:rsid w:val="00773A43"/>
    <w:rsid w:val="00784A4B"/>
    <w:rsid w:val="0078590C"/>
    <w:rsid w:val="00787509"/>
    <w:rsid w:val="007A2986"/>
    <w:rsid w:val="007A29BB"/>
    <w:rsid w:val="007A5D10"/>
    <w:rsid w:val="007A5FD1"/>
    <w:rsid w:val="007B1A2C"/>
    <w:rsid w:val="007B5996"/>
    <w:rsid w:val="007C176E"/>
    <w:rsid w:val="007C343C"/>
    <w:rsid w:val="007C7148"/>
    <w:rsid w:val="007F1721"/>
    <w:rsid w:val="008060CF"/>
    <w:rsid w:val="00806A52"/>
    <w:rsid w:val="00807998"/>
    <w:rsid w:val="00810AD6"/>
    <w:rsid w:val="00811E98"/>
    <w:rsid w:val="00813C6E"/>
    <w:rsid w:val="00815DF7"/>
    <w:rsid w:val="008224B0"/>
    <w:rsid w:val="00822F7A"/>
    <w:rsid w:val="00830FD2"/>
    <w:rsid w:val="00845B5D"/>
    <w:rsid w:val="00853A23"/>
    <w:rsid w:val="008569CB"/>
    <w:rsid w:val="00862EEB"/>
    <w:rsid w:val="008630B2"/>
    <w:rsid w:val="00863F56"/>
    <w:rsid w:val="00870C4E"/>
    <w:rsid w:val="008748CE"/>
    <w:rsid w:val="008773D3"/>
    <w:rsid w:val="008811C7"/>
    <w:rsid w:val="00883E60"/>
    <w:rsid w:val="00886C01"/>
    <w:rsid w:val="00887439"/>
    <w:rsid w:val="00887E83"/>
    <w:rsid w:val="00896581"/>
    <w:rsid w:val="008B1E1E"/>
    <w:rsid w:val="008B61A1"/>
    <w:rsid w:val="008C54C7"/>
    <w:rsid w:val="008D14F6"/>
    <w:rsid w:val="008D18B8"/>
    <w:rsid w:val="008D266F"/>
    <w:rsid w:val="008E4764"/>
    <w:rsid w:val="008E5267"/>
    <w:rsid w:val="008F1F7B"/>
    <w:rsid w:val="009072BD"/>
    <w:rsid w:val="00915CA6"/>
    <w:rsid w:val="00917EEE"/>
    <w:rsid w:val="00925121"/>
    <w:rsid w:val="009259AE"/>
    <w:rsid w:val="00936931"/>
    <w:rsid w:val="00951C08"/>
    <w:rsid w:val="00953203"/>
    <w:rsid w:val="009608BC"/>
    <w:rsid w:val="00966703"/>
    <w:rsid w:val="0097781E"/>
    <w:rsid w:val="00993B94"/>
    <w:rsid w:val="00995A0E"/>
    <w:rsid w:val="009A3043"/>
    <w:rsid w:val="009B3B2A"/>
    <w:rsid w:val="009D454F"/>
    <w:rsid w:val="009D4F33"/>
    <w:rsid w:val="009D59B1"/>
    <w:rsid w:val="009D7703"/>
    <w:rsid w:val="00A019CE"/>
    <w:rsid w:val="00A06D7E"/>
    <w:rsid w:val="00A1175E"/>
    <w:rsid w:val="00A1249B"/>
    <w:rsid w:val="00A12FB7"/>
    <w:rsid w:val="00A23F93"/>
    <w:rsid w:val="00A267CF"/>
    <w:rsid w:val="00A42C6E"/>
    <w:rsid w:val="00A504E2"/>
    <w:rsid w:val="00A61F6F"/>
    <w:rsid w:val="00A64600"/>
    <w:rsid w:val="00A738EA"/>
    <w:rsid w:val="00A74E00"/>
    <w:rsid w:val="00A7665E"/>
    <w:rsid w:val="00A84580"/>
    <w:rsid w:val="00A868BA"/>
    <w:rsid w:val="00A87012"/>
    <w:rsid w:val="00A90AB8"/>
    <w:rsid w:val="00A93371"/>
    <w:rsid w:val="00AE7737"/>
    <w:rsid w:val="00AF0C3E"/>
    <w:rsid w:val="00AF429A"/>
    <w:rsid w:val="00AF7B3B"/>
    <w:rsid w:val="00B07440"/>
    <w:rsid w:val="00B143DA"/>
    <w:rsid w:val="00B3353D"/>
    <w:rsid w:val="00B33C4C"/>
    <w:rsid w:val="00B35BE5"/>
    <w:rsid w:val="00B37270"/>
    <w:rsid w:val="00B420C9"/>
    <w:rsid w:val="00B50057"/>
    <w:rsid w:val="00B67221"/>
    <w:rsid w:val="00B7048C"/>
    <w:rsid w:val="00B731ED"/>
    <w:rsid w:val="00B77B32"/>
    <w:rsid w:val="00B824E8"/>
    <w:rsid w:val="00B8304C"/>
    <w:rsid w:val="00B92624"/>
    <w:rsid w:val="00BA150A"/>
    <w:rsid w:val="00BA2468"/>
    <w:rsid w:val="00BA66C8"/>
    <w:rsid w:val="00BA704D"/>
    <w:rsid w:val="00BB1B1C"/>
    <w:rsid w:val="00BB3DE5"/>
    <w:rsid w:val="00BB5D61"/>
    <w:rsid w:val="00BD0A15"/>
    <w:rsid w:val="00BD3375"/>
    <w:rsid w:val="00BE17F4"/>
    <w:rsid w:val="00BE61B7"/>
    <w:rsid w:val="00BF3321"/>
    <w:rsid w:val="00C01F0E"/>
    <w:rsid w:val="00C4791B"/>
    <w:rsid w:val="00C51554"/>
    <w:rsid w:val="00C52455"/>
    <w:rsid w:val="00C5694B"/>
    <w:rsid w:val="00C56DE9"/>
    <w:rsid w:val="00C80CDC"/>
    <w:rsid w:val="00C85558"/>
    <w:rsid w:val="00CA16CF"/>
    <w:rsid w:val="00CA35B3"/>
    <w:rsid w:val="00CB447B"/>
    <w:rsid w:val="00CB4549"/>
    <w:rsid w:val="00CB5B4B"/>
    <w:rsid w:val="00CC3C3E"/>
    <w:rsid w:val="00CC5332"/>
    <w:rsid w:val="00CD47F6"/>
    <w:rsid w:val="00CD5564"/>
    <w:rsid w:val="00CE018A"/>
    <w:rsid w:val="00CE1A75"/>
    <w:rsid w:val="00CE774F"/>
    <w:rsid w:val="00CF4CEA"/>
    <w:rsid w:val="00D00718"/>
    <w:rsid w:val="00D07B71"/>
    <w:rsid w:val="00D17622"/>
    <w:rsid w:val="00D260D6"/>
    <w:rsid w:val="00D30465"/>
    <w:rsid w:val="00D462FC"/>
    <w:rsid w:val="00D468A8"/>
    <w:rsid w:val="00D54693"/>
    <w:rsid w:val="00D64373"/>
    <w:rsid w:val="00D75945"/>
    <w:rsid w:val="00D80BF5"/>
    <w:rsid w:val="00D84828"/>
    <w:rsid w:val="00D93FFE"/>
    <w:rsid w:val="00D95045"/>
    <w:rsid w:val="00D97349"/>
    <w:rsid w:val="00DA638B"/>
    <w:rsid w:val="00DC339B"/>
    <w:rsid w:val="00DF6AFF"/>
    <w:rsid w:val="00E006BD"/>
    <w:rsid w:val="00E20F40"/>
    <w:rsid w:val="00E560F0"/>
    <w:rsid w:val="00E61E03"/>
    <w:rsid w:val="00E65D74"/>
    <w:rsid w:val="00E75735"/>
    <w:rsid w:val="00E777FE"/>
    <w:rsid w:val="00E84474"/>
    <w:rsid w:val="00E84CD9"/>
    <w:rsid w:val="00E97F04"/>
    <w:rsid w:val="00ED0882"/>
    <w:rsid w:val="00ED2105"/>
    <w:rsid w:val="00ED34FD"/>
    <w:rsid w:val="00ED7B64"/>
    <w:rsid w:val="00EE2A17"/>
    <w:rsid w:val="00EE7DAE"/>
    <w:rsid w:val="00EF3448"/>
    <w:rsid w:val="00F03E98"/>
    <w:rsid w:val="00F13C6B"/>
    <w:rsid w:val="00F141F2"/>
    <w:rsid w:val="00F16A19"/>
    <w:rsid w:val="00F26A6F"/>
    <w:rsid w:val="00F3599A"/>
    <w:rsid w:val="00F4252A"/>
    <w:rsid w:val="00F461F7"/>
    <w:rsid w:val="00F523D6"/>
    <w:rsid w:val="00F55302"/>
    <w:rsid w:val="00F65E43"/>
    <w:rsid w:val="00F741AA"/>
    <w:rsid w:val="00F872C0"/>
    <w:rsid w:val="00F9128D"/>
    <w:rsid w:val="00F9373D"/>
    <w:rsid w:val="00FA3328"/>
    <w:rsid w:val="00FC0ECF"/>
    <w:rsid w:val="00FC3D76"/>
    <w:rsid w:val="00FD056E"/>
    <w:rsid w:val="00FD36D2"/>
    <w:rsid w:val="00FD5586"/>
    <w:rsid w:val="00FF0876"/>
    <w:rsid w:val="00FF1029"/>
    <w:rsid w:val="00FF2D69"/>
    <w:rsid w:val="00FF5B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93D6D"/>
  <w15:docId w15:val="{9D629A06-E7AF-4328-B455-15468AA16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uk-UA"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5D10"/>
    <w:pPr>
      <w:widowControl w:val="0"/>
      <w:suppressAutoHyphens/>
      <w:textAlignment w:val="baseline"/>
    </w:pPr>
    <w:rPr>
      <w:sz w:val="24"/>
    </w:rPr>
  </w:style>
  <w:style w:type="paragraph" w:styleId="1">
    <w:name w:val="heading 1"/>
    <w:basedOn w:val="a"/>
    <w:next w:val="a"/>
    <w:qFormat/>
    <w:rsid w:val="007A5D10"/>
    <w:pPr>
      <w:keepNext/>
      <w:numPr>
        <w:numId w:val="1"/>
      </w:numPr>
      <w:ind w:firstLine="720"/>
      <w:outlineLvl w:val="0"/>
    </w:pPr>
    <w:rPr>
      <w:sz w:val="28"/>
    </w:rPr>
  </w:style>
  <w:style w:type="paragraph" w:styleId="2">
    <w:name w:val="heading 2"/>
    <w:basedOn w:val="a"/>
    <w:next w:val="a"/>
    <w:qFormat/>
    <w:rsid w:val="007A5D10"/>
    <w:pPr>
      <w:keepNext/>
      <w:numPr>
        <w:ilvl w:val="1"/>
        <w:numId w:val="1"/>
      </w:numPr>
      <w:jc w:val="right"/>
      <w:outlineLvl w:val="1"/>
    </w:pPr>
    <w:rPr>
      <w:sz w:val="28"/>
    </w:rPr>
  </w:style>
  <w:style w:type="paragraph" w:styleId="3">
    <w:name w:val="heading 3"/>
    <w:basedOn w:val="a"/>
    <w:next w:val="a"/>
    <w:qFormat/>
    <w:rsid w:val="007A5D10"/>
    <w:pPr>
      <w:keepNext/>
      <w:numPr>
        <w:ilvl w:val="2"/>
        <w:numId w:val="1"/>
      </w:numPr>
      <w:spacing w:before="240" w:after="60"/>
      <w:outlineLvl w:val="2"/>
    </w:pPr>
    <w:rPr>
      <w:rFonts w:ascii="Arial" w:eastAsia="Arial" w:hAnsi="Arial"/>
      <w:b/>
      <w:bCs/>
      <w:sz w:val="26"/>
      <w:szCs w:val="26"/>
    </w:rPr>
  </w:style>
  <w:style w:type="paragraph" w:styleId="4">
    <w:name w:val="heading 4"/>
    <w:basedOn w:val="a"/>
    <w:next w:val="a"/>
    <w:qFormat/>
    <w:rsid w:val="007A5D10"/>
    <w:pPr>
      <w:keepNext/>
      <w:numPr>
        <w:ilvl w:val="3"/>
        <w:numId w:val="1"/>
      </w:numPr>
      <w:outlineLvl w:val="3"/>
    </w:pPr>
    <w:rPr>
      <w:sz w:val="28"/>
    </w:rPr>
  </w:style>
  <w:style w:type="paragraph" w:styleId="5">
    <w:name w:val="heading 5"/>
    <w:basedOn w:val="a"/>
    <w:next w:val="a"/>
    <w:qFormat/>
    <w:rsid w:val="007A5D10"/>
    <w:pPr>
      <w:numPr>
        <w:ilvl w:val="4"/>
        <w:numId w:val="1"/>
      </w:numPr>
      <w:spacing w:before="240" w:after="60"/>
      <w:outlineLvl w:val="4"/>
    </w:pPr>
    <w:rPr>
      <w:rFonts w:ascii="Calibri" w:eastAsia="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A5D10"/>
    <w:rPr>
      <w:lang w:val="uk-UA"/>
    </w:rPr>
  </w:style>
  <w:style w:type="character" w:customStyle="1" w:styleId="WW8Num1z1">
    <w:name w:val="WW8Num1z1"/>
    <w:qFormat/>
    <w:rsid w:val="007A5D10"/>
  </w:style>
  <w:style w:type="character" w:customStyle="1" w:styleId="WW8Num1z2">
    <w:name w:val="WW8Num1z2"/>
    <w:qFormat/>
    <w:rsid w:val="007A5D10"/>
  </w:style>
  <w:style w:type="character" w:customStyle="1" w:styleId="WW8Num1z3">
    <w:name w:val="WW8Num1z3"/>
    <w:qFormat/>
    <w:rsid w:val="007A5D10"/>
  </w:style>
  <w:style w:type="character" w:customStyle="1" w:styleId="WW8Num1z4">
    <w:name w:val="WW8Num1z4"/>
    <w:qFormat/>
    <w:rsid w:val="007A5D10"/>
  </w:style>
  <w:style w:type="character" w:customStyle="1" w:styleId="WW8Num1z5">
    <w:name w:val="WW8Num1z5"/>
    <w:qFormat/>
    <w:rsid w:val="007A5D10"/>
  </w:style>
  <w:style w:type="character" w:customStyle="1" w:styleId="WW8Num1z6">
    <w:name w:val="WW8Num1z6"/>
    <w:qFormat/>
    <w:rsid w:val="007A5D10"/>
  </w:style>
  <w:style w:type="character" w:customStyle="1" w:styleId="WW8Num1z7">
    <w:name w:val="WW8Num1z7"/>
    <w:qFormat/>
    <w:rsid w:val="007A5D10"/>
  </w:style>
  <w:style w:type="character" w:customStyle="1" w:styleId="WW8Num1z8">
    <w:name w:val="WW8Num1z8"/>
    <w:qFormat/>
    <w:rsid w:val="007A5D10"/>
  </w:style>
  <w:style w:type="character" w:customStyle="1" w:styleId="WW8Num2z0">
    <w:name w:val="WW8Num2z0"/>
    <w:qFormat/>
    <w:rsid w:val="007A5D10"/>
    <w:rPr>
      <w:rFonts w:ascii="Times New Roman" w:eastAsia="Times New Roman" w:hAnsi="Times New Roman" w:cs="Times New Roman"/>
      <w:b/>
      <w:sz w:val="28"/>
    </w:rPr>
  </w:style>
  <w:style w:type="character" w:customStyle="1" w:styleId="WW8Num2z1">
    <w:name w:val="WW8Num2z1"/>
    <w:qFormat/>
    <w:rsid w:val="007A5D10"/>
    <w:rPr>
      <w:rFonts w:cs="Times New Roman"/>
    </w:rPr>
  </w:style>
  <w:style w:type="character" w:customStyle="1" w:styleId="WW8Num3z0">
    <w:name w:val="WW8Num3z0"/>
    <w:qFormat/>
    <w:rsid w:val="007A5D10"/>
    <w:rPr>
      <w:rFonts w:ascii="Times New Roman" w:eastAsia="Times New Roman" w:hAnsi="Times New Roman" w:cs="Times New Roman"/>
      <w:sz w:val="28"/>
    </w:rPr>
  </w:style>
  <w:style w:type="character" w:customStyle="1" w:styleId="WW8Num3z1">
    <w:name w:val="WW8Num3z1"/>
    <w:qFormat/>
    <w:rsid w:val="007A5D10"/>
    <w:rPr>
      <w:rFonts w:cs="Times New Roman"/>
      <w:b w:val="0"/>
      <w:sz w:val="20"/>
    </w:rPr>
  </w:style>
  <w:style w:type="character" w:customStyle="1" w:styleId="WW8Num3z2">
    <w:name w:val="WW8Num3z2"/>
    <w:qFormat/>
    <w:rsid w:val="007A5D10"/>
    <w:rPr>
      <w:rFonts w:cs="Times New Roman"/>
    </w:rPr>
  </w:style>
  <w:style w:type="character" w:customStyle="1" w:styleId="WW8Num2z2">
    <w:name w:val="WW8Num2z2"/>
    <w:qFormat/>
    <w:rsid w:val="007A5D10"/>
  </w:style>
  <w:style w:type="character" w:customStyle="1" w:styleId="WW8Num2z3">
    <w:name w:val="WW8Num2z3"/>
    <w:qFormat/>
    <w:rsid w:val="007A5D10"/>
  </w:style>
  <w:style w:type="character" w:customStyle="1" w:styleId="WW8Num2z4">
    <w:name w:val="WW8Num2z4"/>
    <w:qFormat/>
    <w:rsid w:val="007A5D10"/>
  </w:style>
  <w:style w:type="character" w:customStyle="1" w:styleId="WW8Num2z5">
    <w:name w:val="WW8Num2z5"/>
    <w:qFormat/>
    <w:rsid w:val="007A5D10"/>
  </w:style>
  <w:style w:type="character" w:customStyle="1" w:styleId="WW8Num2z6">
    <w:name w:val="WW8Num2z6"/>
    <w:qFormat/>
    <w:rsid w:val="007A5D10"/>
  </w:style>
  <w:style w:type="character" w:customStyle="1" w:styleId="WW8Num2z7">
    <w:name w:val="WW8Num2z7"/>
    <w:qFormat/>
    <w:rsid w:val="007A5D10"/>
  </w:style>
  <w:style w:type="character" w:customStyle="1" w:styleId="WW8Num2z8">
    <w:name w:val="WW8Num2z8"/>
    <w:qFormat/>
    <w:rsid w:val="007A5D10"/>
  </w:style>
  <w:style w:type="character" w:customStyle="1" w:styleId="WW8Num3z3">
    <w:name w:val="WW8Num3z3"/>
    <w:qFormat/>
    <w:rsid w:val="007A5D10"/>
  </w:style>
  <w:style w:type="character" w:customStyle="1" w:styleId="WW8Num3z4">
    <w:name w:val="WW8Num3z4"/>
    <w:qFormat/>
    <w:rsid w:val="007A5D10"/>
  </w:style>
  <w:style w:type="character" w:customStyle="1" w:styleId="WW8Num3z5">
    <w:name w:val="WW8Num3z5"/>
    <w:qFormat/>
    <w:rsid w:val="007A5D10"/>
  </w:style>
  <w:style w:type="character" w:customStyle="1" w:styleId="WW8Num3z6">
    <w:name w:val="WW8Num3z6"/>
    <w:qFormat/>
    <w:rsid w:val="007A5D10"/>
  </w:style>
  <w:style w:type="character" w:customStyle="1" w:styleId="WW8Num3z7">
    <w:name w:val="WW8Num3z7"/>
    <w:qFormat/>
    <w:rsid w:val="007A5D10"/>
  </w:style>
  <w:style w:type="character" w:customStyle="1" w:styleId="WW8Num3z8">
    <w:name w:val="WW8Num3z8"/>
    <w:qFormat/>
    <w:rsid w:val="007A5D10"/>
  </w:style>
  <w:style w:type="character" w:customStyle="1" w:styleId="WW8Num4z0">
    <w:name w:val="WW8Num4z0"/>
    <w:qFormat/>
    <w:rsid w:val="007A5D10"/>
  </w:style>
  <w:style w:type="character" w:customStyle="1" w:styleId="WW8Num4z1">
    <w:name w:val="WW8Num4z1"/>
    <w:qFormat/>
    <w:rsid w:val="007A5D10"/>
  </w:style>
  <w:style w:type="character" w:customStyle="1" w:styleId="WW8Num4z2">
    <w:name w:val="WW8Num4z2"/>
    <w:qFormat/>
    <w:rsid w:val="007A5D10"/>
  </w:style>
  <w:style w:type="character" w:customStyle="1" w:styleId="WW8Num4z3">
    <w:name w:val="WW8Num4z3"/>
    <w:qFormat/>
    <w:rsid w:val="007A5D10"/>
  </w:style>
  <w:style w:type="character" w:customStyle="1" w:styleId="WW8Num4z4">
    <w:name w:val="WW8Num4z4"/>
    <w:qFormat/>
    <w:rsid w:val="007A5D10"/>
  </w:style>
  <w:style w:type="character" w:customStyle="1" w:styleId="WW8Num4z5">
    <w:name w:val="WW8Num4z5"/>
    <w:qFormat/>
    <w:rsid w:val="007A5D10"/>
  </w:style>
  <w:style w:type="character" w:customStyle="1" w:styleId="WW8Num4z6">
    <w:name w:val="WW8Num4z6"/>
    <w:qFormat/>
    <w:rsid w:val="007A5D10"/>
  </w:style>
  <w:style w:type="character" w:customStyle="1" w:styleId="WW8Num4z7">
    <w:name w:val="WW8Num4z7"/>
    <w:qFormat/>
    <w:rsid w:val="007A5D10"/>
  </w:style>
  <w:style w:type="character" w:customStyle="1" w:styleId="WW8Num4z8">
    <w:name w:val="WW8Num4z8"/>
    <w:qFormat/>
    <w:rsid w:val="007A5D10"/>
  </w:style>
  <w:style w:type="character" w:customStyle="1" w:styleId="WW8Num5z0">
    <w:name w:val="WW8Num5z0"/>
    <w:qFormat/>
    <w:rsid w:val="007A5D10"/>
  </w:style>
  <w:style w:type="character" w:customStyle="1" w:styleId="WW8Num5z1">
    <w:name w:val="WW8Num5z1"/>
    <w:qFormat/>
    <w:rsid w:val="007A5D10"/>
  </w:style>
  <w:style w:type="character" w:customStyle="1" w:styleId="WW8Num5z2">
    <w:name w:val="WW8Num5z2"/>
    <w:qFormat/>
    <w:rsid w:val="007A5D10"/>
  </w:style>
  <w:style w:type="character" w:customStyle="1" w:styleId="WW8Num5z3">
    <w:name w:val="WW8Num5z3"/>
    <w:qFormat/>
    <w:rsid w:val="007A5D10"/>
  </w:style>
  <w:style w:type="character" w:customStyle="1" w:styleId="WW8Num5z4">
    <w:name w:val="WW8Num5z4"/>
    <w:qFormat/>
    <w:rsid w:val="007A5D10"/>
  </w:style>
  <w:style w:type="character" w:customStyle="1" w:styleId="WW8Num5z5">
    <w:name w:val="WW8Num5z5"/>
    <w:qFormat/>
    <w:rsid w:val="007A5D10"/>
  </w:style>
  <w:style w:type="character" w:customStyle="1" w:styleId="WW8Num5z6">
    <w:name w:val="WW8Num5z6"/>
    <w:qFormat/>
    <w:rsid w:val="007A5D10"/>
  </w:style>
  <w:style w:type="character" w:customStyle="1" w:styleId="WW8Num5z7">
    <w:name w:val="WW8Num5z7"/>
    <w:qFormat/>
    <w:rsid w:val="007A5D10"/>
  </w:style>
  <w:style w:type="character" w:customStyle="1" w:styleId="WW8Num5z8">
    <w:name w:val="WW8Num5z8"/>
    <w:qFormat/>
    <w:rsid w:val="007A5D10"/>
  </w:style>
  <w:style w:type="character" w:customStyle="1" w:styleId="WW8Num6z0">
    <w:name w:val="WW8Num6z0"/>
    <w:qFormat/>
    <w:rsid w:val="007A5D10"/>
    <w:rPr>
      <w:b/>
    </w:rPr>
  </w:style>
  <w:style w:type="character" w:customStyle="1" w:styleId="WW8Num6z1">
    <w:name w:val="WW8Num6z1"/>
    <w:qFormat/>
    <w:rsid w:val="007A5D10"/>
  </w:style>
  <w:style w:type="character" w:customStyle="1" w:styleId="WW8Num6z2">
    <w:name w:val="WW8Num6z2"/>
    <w:qFormat/>
    <w:rsid w:val="007A5D10"/>
  </w:style>
  <w:style w:type="character" w:customStyle="1" w:styleId="WW8Num6z3">
    <w:name w:val="WW8Num6z3"/>
    <w:qFormat/>
    <w:rsid w:val="007A5D10"/>
  </w:style>
  <w:style w:type="character" w:customStyle="1" w:styleId="WW8Num6z4">
    <w:name w:val="WW8Num6z4"/>
    <w:qFormat/>
    <w:rsid w:val="007A5D10"/>
  </w:style>
  <w:style w:type="character" w:customStyle="1" w:styleId="WW8Num6z5">
    <w:name w:val="WW8Num6z5"/>
    <w:qFormat/>
    <w:rsid w:val="007A5D10"/>
  </w:style>
  <w:style w:type="character" w:customStyle="1" w:styleId="WW8Num6z6">
    <w:name w:val="WW8Num6z6"/>
    <w:qFormat/>
    <w:rsid w:val="007A5D10"/>
  </w:style>
  <w:style w:type="character" w:customStyle="1" w:styleId="WW8Num6z7">
    <w:name w:val="WW8Num6z7"/>
    <w:qFormat/>
    <w:rsid w:val="007A5D10"/>
  </w:style>
  <w:style w:type="character" w:customStyle="1" w:styleId="WW8Num6z8">
    <w:name w:val="WW8Num6z8"/>
    <w:qFormat/>
    <w:rsid w:val="007A5D10"/>
  </w:style>
  <w:style w:type="character" w:customStyle="1" w:styleId="WW8Num7z0">
    <w:name w:val="WW8Num7z0"/>
    <w:qFormat/>
    <w:rsid w:val="007A5D10"/>
  </w:style>
  <w:style w:type="character" w:customStyle="1" w:styleId="WW8Num7z1">
    <w:name w:val="WW8Num7z1"/>
    <w:qFormat/>
    <w:rsid w:val="007A5D10"/>
  </w:style>
  <w:style w:type="character" w:customStyle="1" w:styleId="WW8Num7z2">
    <w:name w:val="WW8Num7z2"/>
    <w:qFormat/>
    <w:rsid w:val="007A5D10"/>
  </w:style>
  <w:style w:type="character" w:customStyle="1" w:styleId="WW8Num7z3">
    <w:name w:val="WW8Num7z3"/>
    <w:qFormat/>
    <w:rsid w:val="007A5D10"/>
  </w:style>
  <w:style w:type="character" w:customStyle="1" w:styleId="WW8Num7z4">
    <w:name w:val="WW8Num7z4"/>
    <w:qFormat/>
    <w:rsid w:val="007A5D10"/>
  </w:style>
  <w:style w:type="character" w:customStyle="1" w:styleId="WW8Num7z5">
    <w:name w:val="WW8Num7z5"/>
    <w:qFormat/>
    <w:rsid w:val="007A5D10"/>
  </w:style>
  <w:style w:type="character" w:customStyle="1" w:styleId="WW8Num7z6">
    <w:name w:val="WW8Num7z6"/>
    <w:qFormat/>
    <w:rsid w:val="007A5D10"/>
  </w:style>
  <w:style w:type="character" w:customStyle="1" w:styleId="WW8Num7z7">
    <w:name w:val="WW8Num7z7"/>
    <w:qFormat/>
    <w:rsid w:val="007A5D10"/>
  </w:style>
  <w:style w:type="character" w:customStyle="1" w:styleId="WW8Num7z8">
    <w:name w:val="WW8Num7z8"/>
    <w:qFormat/>
    <w:rsid w:val="007A5D10"/>
  </w:style>
  <w:style w:type="character" w:customStyle="1" w:styleId="WW8Num8z0">
    <w:name w:val="WW8Num8z0"/>
    <w:qFormat/>
    <w:rsid w:val="007A5D10"/>
    <w:rPr>
      <w:rFonts w:ascii="Times New Roman" w:eastAsia="Times New Roman" w:hAnsi="Times New Roman" w:cs="Times New Roman"/>
    </w:rPr>
  </w:style>
  <w:style w:type="character" w:customStyle="1" w:styleId="WW8Num8z1">
    <w:name w:val="WW8Num8z1"/>
    <w:qFormat/>
    <w:rsid w:val="007A5D10"/>
    <w:rPr>
      <w:rFonts w:ascii="Courier New" w:eastAsia="Courier New" w:hAnsi="Courier New" w:cs="Courier New"/>
    </w:rPr>
  </w:style>
  <w:style w:type="character" w:customStyle="1" w:styleId="WW8Num8z2">
    <w:name w:val="WW8Num8z2"/>
    <w:qFormat/>
    <w:rsid w:val="007A5D10"/>
    <w:rPr>
      <w:rFonts w:ascii="Wingdings" w:eastAsia="Wingdings" w:hAnsi="Wingdings" w:cs="Wingdings"/>
    </w:rPr>
  </w:style>
  <w:style w:type="character" w:customStyle="1" w:styleId="WW8Num8z3">
    <w:name w:val="WW8Num8z3"/>
    <w:qFormat/>
    <w:rsid w:val="007A5D10"/>
    <w:rPr>
      <w:rFonts w:ascii="Symbol" w:eastAsia="Symbol" w:hAnsi="Symbol" w:cs="Symbol"/>
    </w:rPr>
  </w:style>
  <w:style w:type="character" w:customStyle="1" w:styleId="WW8Num9z0">
    <w:name w:val="WW8Num9z0"/>
    <w:qFormat/>
    <w:rsid w:val="007A5D10"/>
  </w:style>
  <w:style w:type="character" w:customStyle="1" w:styleId="WW8Num9z1">
    <w:name w:val="WW8Num9z1"/>
    <w:qFormat/>
    <w:rsid w:val="007A5D10"/>
  </w:style>
  <w:style w:type="character" w:customStyle="1" w:styleId="WW8Num9z2">
    <w:name w:val="WW8Num9z2"/>
    <w:qFormat/>
    <w:rsid w:val="007A5D10"/>
  </w:style>
  <w:style w:type="character" w:customStyle="1" w:styleId="WW8Num9z3">
    <w:name w:val="WW8Num9z3"/>
    <w:qFormat/>
    <w:rsid w:val="007A5D10"/>
  </w:style>
  <w:style w:type="character" w:customStyle="1" w:styleId="WW8Num9z4">
    <w:name w:val="WW8Num9z4"/>
    <w:qFormat/>
    <w:rsid w:val="007A5D10"/>
  </w:style>
  <w:style w:type="character" w:customStyle="1" w:styleId="WW8Num9z5">
    <w:name w:val="WW8Num9z5"/>
    <w:qFormat/>
    <w:rsid w:val="007A5D10"/>
  </w:style>
  <w:style w:type="character" w:customStyle="1" w:styleId="WW8Num9z6">
    <w:name w:val="WW8Num9z6"/>
    <w:qFormat/>
    <w:rsid w:val="007A5D10"/>
  </w:style>
  <w:style w:type="character" w:customStyle="1" w:styleId="WW8Num9z7">
    <w:name w:val="WW8Num9z7"/>
    <w:qFormat/>
    <w:rsid w:val="007A5D10"/>
  </w:style>
  <w:style w:type="character" w:customStyle="1" w:styleId="WW8Num9z8">
    <w:name w:val="WW8Num9z8"/>
    <w:qFormat/>
    <w:rsid w:val="007A5D10"/>
  </w:style>
  <w:style w:type="character" w:customStyle="1" w:styleId="WW8Num10z0">
    <w:name w:val="WW8Num10z0"/>
    <w:qFormat/>
    <w:rsid w:val="007A5D10"/>
  </w:style>
  <w:style w:type="character" w:customStyle="1" w:styleId="WW8Num10z1">
    <w:name w:val="WW8Num10z1"/>
    <w:qFormat/>
    <w:rsid w:val="007A5D10"/>
  </w:style>
  <w:style w:type="character" w:customStyle="1" w:styleId="WW8Num10z2">
    <w:name w:val="WW8Num10z2"/>
    <w:qFormat/>
    <w:rsid w:val="007A5D10"/>
  </w:style>
  <w:style w:type="character" w:customStyle="1" w:styleId="WW8Num10z3">
    <w:name w:val="WW8Num10z3"/>
    <w:qFormat/>
    <w:rsid w:val="007A5D10"/>
  </w:style>
  <w:style w:type="character" w:customStyle="1" w:styleId="WW8Num10z4">
    <w:name w:val="WW8Num10z4"/>
    <w:qFormat/>
    <w:rsid w:val="007A5D10"/>
  </w:style>
  <w:style w:type="character" w:customStyle="1" w:styleId="WW8Num10z5">
    <w:name w:val="WW8Num10z5"/>
    <w:qFormat/>
    <w:rsid w:val="007A5D10"/>
  </w:style>
  <w:style w:type="character" w:customStyle="1" w:styleId="WW8Num10z6">
    <w:name w:val="WW8Num10z6"/>
    <w:qFormat/>
    <w:rsid w:val="007A5D10"/>
  </w:style>
  <w:style w:type="character" w:customStyle="1" w:styleId="WW8Num10z7">
    <w:name w:val="WW8Num10z7"/>
    <w:qFormat/>
    <w:rsid w:val="007A5D10"/>
  </w:style>
  <w:style w:type="character" w:customStyle="1" w:styleId="WW8Num10z8">
    <w:name w:val="WW8Num10z8"/>
    <w:qFormat/>
    <w:rsid w:val="007A5D10"/>
  </w:style>
  <w:style w:type="character" w:customStyle="1" w:styleId="WW8Num11z0">
    <w:name w:val="WW8Num11z0"/>
    <w:qFormat/>
    <w:rsid w:val="007A5D10"/>
  </w:style>
  <w:style w:type="character" w:customStyle="1" w:styleId="WW8Num11z1">
    <w:name w:val="WW8Num11z1"/>
    <w:qFormat/>
    <w:rsid w:val="007A5D10"/>
  </w:style>
  <w:style w:type="character" w:customStyle="1" w:styleId="WW8Num11z2">
    <w:name w:val="WW8Num11z2"/>
    <w:qFormat/>
    <w:rsid w:val="007A5D10"/>
  </w:style>
  <w:style w:type="character" w:customStyle="1" w:styleId="WW8Num11z3">
    <w:name w:val="WW8Num11z3"/>
    <w:qFormat/>
    <w:rsid w:val="007A5D10"/>
  </w:style>
  <w:style w:type="character" w:customStyle="1" w:styleId="WW8Num11z4">
    <w:name w:val="WW8Num11z4"/>
    <w:qFormat/>
    <w:rsid w:val="007A5D10"/>
  </w:style>
  <w:style w:type="character" w:customStyle="1" w:styleId="WW8Num11z5">
    <w:name w:val="WW8Num11z5"/>
    <w:qFormat/>
    <w:rsid w:val="007A5D10"/>
  </w:style>
  <w:style w:type="character" w:customStyle="1" w:styleId="WW8Num11z6">
    <w:name w:val="WW8Num11z6"/>
    <w:qFormat/>
    <w:rsid w:val="007A5D10"/>
  </w:style>
  <w:style w:type="character" w:customStyle="1" w:styleId="WW8Num11z7">
    <w:name w:val="WW8Num11z7"/>
    <w:qFormat/>
    <w:rsid w:val="007A5D10"/>
  </w:style>
  <w:style w:type="character" w:customStyle="1" w:styleId="WW8Num11z8">
    <w:name w:val="WW8Num11z8"/>
    <w:qFormat/>
    <w:rsid w:val="007A5D10"/>
  </w:style>
  <w:style w:type="character" w:customStyle="1" w:styleId="WW8Num12z0">
    <w:name w:val="WW8Num12z0"/>
    <w:qFormat/>
    <w:rsid w:val="007A5D10"/>
    <w:rPr>
      <w:b w:val="0"/>
    </w:rPr>
  </w:style>
  <w:style w:type="character" w:customStyle="1" w:styleId="WW8Num12z1">
    <w:name w:val="WW8Num12z1"/>
    <w:qFormat/>
    <w:rsid w:val="007A5D10"/>
  </w:style>
  <w:style w:type="character" w:customStyle="1" w:styleId="WW8Num12z2">
    <w:name w:val="WW8Num12z2"/>
    <w:qFormat/>
    <w:rsid w:val="007A5D10"/>
  </w:style>
  <w:style w:type="character" w:customStyle="1" w:styleId="WW8Num12z3">
    <w:name w:val="WW8Num12z3"/>
    <w:qFormat/>
    <w:rsid w:val="007A5D10"/>
  </w:style>
  <w:style w:type="character" w:customStyle="1" w:styleId="WW8Num12z4">
    <w:name w:val="WW8Num12z4"/>
    <w:qFormat/>
    <w:rsid w:val="007A5D10"/>
  </w:style>
  <w:style w:type="character" w:customStyle="1" w:styleId="WW8Num12z5">
    <w:name w:val="WW8Num12z5"/>
    <w:qFormat/>
    <w:rsid w:val="007A5D10"/>
  </w:style>
  <w:style w:type="character" w:customStyle="1" w:styleId="WW8Num12z6">
    <w:name w:val="WW8Num12z6"/>
    <w:qFormat/>
    <w:rsid w:val="007A5D10"/>
  </w:style>
  <w:style w:type="character" w:customStyle="1" w:styleId="WW8Num12z7">
    <w:name w:val="WW8Num12z7"/>
    <w:qFormat/>
    <w:rsid w:val="007A5D10"/>
  </w:style>
  <w:style w:type="character" w:customStyle="1" w:styleId="WW8Num12z8">
    <w:name w:val="WW8Num12z8"/>
    <w:qFormat/>
    <w:rsid w:val="007A5D10"/>
  </w:style>
  <w:style w:type="character" w:customStyle="1" w:styleId="WW8Num13z0">
    <w:name w:val="WW8Num13z0"/>
    <w:qFormat/>
    <w:rsid w:val="007A5D10"/>
  </w:style>
  <w:style w:type="character" w:customStyle="1" w:styleId="WW8Num13z1">
    <w:name w:val="WW8Num13z1"/>
    <w:qFormat/>
    <w:rsid w:val="007A5D10"/>
  </w:style>
  <w:style w:type="character" w:customStyle="1" w:styleId="WW8Num13z2">
    <w:name w:val="WW8Num13z2"/>
    <w:qFormat/>
    <w:rsid w:val="007A5D10"/>
  </w:style>
  <w:style w:type="character" w:customStyle="1" w:styleId="WW8Num13z3">
    <w:name w:val="WW8Num13z3"/>
    <w:qFormat/>
    <w:rsid w:val="007A5D10"/>
  </w:style>
  <w:style w:type="character" w:customStyle="1" w:styleId="WW8Num13z4">
    <w:name w:val="WW8Num13z4"/>
    <w:qFormat/>
    <w:rsid w:val="007A5D10"/>
  </w:style>
  <w:style w:type="character" w:customStyle="1" w:styleId="WW8Num13z5">
    <w:name w:val="WW8Num13z5"/>
    <w:qFormat/>
    <w:rsid w:val="007A5D10"/>
  </w:style>
  <w:style w:type="character" w:customStyle="1" w:styleId="WW8Num13z6">
    <w:name w:val="WW8Num13z6"/>
    <w:qFormat/>
    <w:rsid w:val="007A5D10"/>
  </w:style>
  <w:style w:type="character" w:customStyle="1" w:styleId="WW8Num13z7">
    <w:name w:val="WW8Num13z7"/>
    <w:qFormat/>
    <w:rsid w:val="007A5D10"/>
  </w:style>
  <w:style w:type="character" w:customStyle="1" w:styleId="WW8Num13z8">
    <w:name w:val="WW8Num13z8"/>
    <w:qFormat/>
    <w:rsid w:val="007A5D10"/>
  </w:style>
  <w:style w:type="character" w:customStyle="1" w:styleId="WW8Num14z0">
    <w:name w:val="WW8Num14z0"/>
    <w:qFormat/>
    <w:rsid w:val="007A5D10"/>
  </w:style>
  <w:style w:type="character" w:customStyle="1" w:styleId="WW8Num14z1">
    <w:name w:val="WW8Num14z1"/>
    <w:qFormat/>
    <w:rsid w:val="007A5D10"/>
  </w:style>
  <w:style w:type="character" w:customStyle="1" w:styleId="WW8Num14z2">
    <w:name w:val="WW8Num14z2"/>
    <w:qFormat/>
    <w:rsid w:val="007A5D10"/>
  </w:style>
  <w:style w:type="character" w:customStyle="1" w:styleId="WW8Num14z3">
    <w:name w:val="WW8Num14z3"/>
    <w:qFormat/>
    <w:rsid w:val="007A5D10"/>
  </w:style>
  <w:style w:type="character" w:customStyle="1" w:styleId="WW8Num14z4">
    <w:name w:val="WW8Num14z4"/>
    <w:qFormat/>
    <w:rsid w:val="007A5D10"/>
  </w:style>
  <w:style w:type="character" w:customStyle="1" w:styleId="WW8Num14z5">
    <w:name w:val="WW8Num14z5"/>
    <w:qFormat/>
    <w:rsid w:val="007A5D10"/>
  </w:style>
  <w:style w:type="character" w:customStyle="1" w:styleId="WW8Num14z6">
    <w:name w:val="WW8Num14z6"/>
    <w:qFormat/>
    <w:rsid w:val="007A5D10"/>
  </w:style>
  <w:style w:type="character" w:customStyle="1" w:styleId="WW8Num14z7">
    <w:name w:val="WW8Num14z7"/>
    <w:qFormat/>
    <w:rsid w:val="007A5D10"/>
  </w:style>
  <w:style w:type="character" w:customStyle="1" w:styleId="WW8Num14z8">
    <w:name w:val="WW8Num14z8"/>
    <w:qFormat/>
    <w:rsid w:val="007A5D10"/>
  </w:style>
  <w:style w:type="character" w:customStyle="1" w:styleId="WW8Num15z0">
    <w:name w:val="WW8Num15z0"/>
    <w:qFormat/>
    <w:rsid w:val="007A5D10"/>
  </w:style>
  <w:style w:type="character" w:customStyle="1" w:styleId="WW8Num15z1">
    <w:name w:val="WW8Num15z1"/>
    <w:qFormat/>
    <w:rsid w:val="007A5D10"/>
  </w:style>
  <w:style w:type="character" w:customStyle="1" w:styleId="WW8Num15z2">
    <w:name w:val="WW8Num15z2"/>
    <w:qFormat/>
    <w:rsid w:val="007A5D10"/>
  </w:style>
  <w:style w:type="character" w:customStyle="1" w:styleId="WW8Num15z3">
    <w:name w:val="WW8Num15z3"/>
    <w:qFormat/>
    <w:rsid w:val="007A5D10"/>
  </w:style>
  <w:style w:type="character" w:customStyle="1" w:styleId="WW8Num15z4">
    <w:name w:val="WW8Num15z4"/>
    <w:qFormat/>
    <w:rsid w:val="007A5D10"/>
  </w:style>
  <w:style w:type="character" w:customStyle="1" w:styleId="WW8Num15z5">
    <w:name w:val="WW8Num15z5"/>
    <w:qFormat/>
    <w:rsid w:val="007A5D10"/>
  </w:style>
  <w:style w:type="character" w:customStyle="1" w:styleId="WW8Num15z6">
    <w:name w:val="WW8Num15z6"/>
    <w:qFormat/>
    <w:rsid w:val="007A5D10"/>
  </w:style>
  <w:style w:type="character" w:customStyle="1" w:styleId="WW8Num15z7">
    <w:name w:val="WW8Num15z7"/>
    <w:qFormat/>
    <w:rsid w:val="007A5D10"/>
  </w:style>
  <w:style w:type="character" w:customStyle="1" w:styleId="WW8Num15z8">
    <w:name w:val="WW8Num15z8"/>
    <w:qFormat/>
    <w:rsid w:val="007A5D10"/>
  </w:style>
  <w:style w:type="character" w:customStyle="1" w:styleId="WW8Num16z0">
    <w:name w:val="WW8Num16z0"/>
    <w:qFormat/>
    <w:rsid w:val="007A5D10"/>
  </w:style>
  <w:style w:type="character" w:customStyle="1" w:styleId="WW8Num16z1">
    <w:name w:val="WW8Num16z1"/>
    <w:qFormat/>
    <w:rsid w:val="007A5D10"/>
  </w:style>
  <w:style w:type="character" w:customStyle="1" w:styleId="WW8Num16z2">
    <w:name w:val="WW8Num16z2"/>
    <w:qFormat/>
    <w:rsid w:val="007A5D10"/>
  </w:style>
  <w:style w:type="character" w:customStyle="1" w:styleId="WW8Num16z3">
    <w:name w:val="WW8Num16z3"/>
    <w:qFormat/>
    <w:rsid w:val="007A5D10"/>
  </w:style>
  <w:style w:type="character" w:customStyle="1" w:styleId="WW8Num16z4">
    <w:name w:val="WW8Num16z4"/>
    <w:qFormat/>
    <w:rsid w:val="007A5D10"/>
  </w:style>
  <w:style w:type="character" w:customStyle="1" w:styleId="WW8Num16z5">
    <w:name w:val="WW8Num16z5"/>
    <w:qFormat/>
    <w:rsid w:val="007A5D10"/>
  </w:style>
  <w:style w:type="character" w:customStyle="1" w:styleId="WW8Num16z6">
    <w:name w:val="WW8Num16z6"/>
    <w:qFormat/>
    <w:rsid w:val="007A5D10"/>
  </w:style>
  <w:style w:type="character" w:customStyle="1" w:styleId="WW8Num16z7">
    <w:name w:val="WW8Num16z7"/>
    <w:qFormat/>
    <w:rsid w:val="007A5D10"/>
  </w:style>
  <w:style w:type="character" w:customStyle="1" w:styleId="WW8Num16z8">
    <w:name w:val="WW8Num16z8"/>
    <w:qFormat/>
    <w:rsid w:val="007A5D10"/>
  </w:style>
  <w:style w:type="character" w:customStyle="1" w:styleId="20">
    <w:name w:val="Основной шрифт абзаца2"/>
    <w:qFormat/>
    <w:rsid w:val="007A5D10"/>
  </w:style>
  <w:style w:type="character" w:customStyle="1" w:styleId="a3">
    <w:name w:val="Основной текст Знак"/>
    <w:qFormat/>
    <w:rsid w:val="007A5D10"/>
    <w:rPr>
      <w:sz w:val="24"/>
      <w:szCs w:val="24"/>
    </w:rPr>
  </w:style>
  <w:style w:type="character" w:customStyle="1" w:styleId="50">
    <w:name w:val="Заголовок 5 Знак"/>
    <w:qFormat/>
    <w:rsid w:val="007A5D10"/>
    <w:rPr>
      <w:rFonts w:ascii="Calibri" w:eastAsia="Times New Roman" w:hAnsi="Calibri" w:cs="Times New Roman"/>
      <w:b/>
      <w:bCs/>
      <w:i/>
      <w:iCs/>
      <w:sz w:val="26"/>
      <w:szCs w:val="26"/>
      <w:lang w:val="ru-RU"/>
    </w:rPr>
  </w:style>
  <w:style w:type="character" w:customStyle="1" w:styleId="apple-converted-space">
    <w:name w:val="apple-converted-space"/>
    <w:qFormat/>
    <w:rsid w:val="007A5D10"/>
  </w:style>
  <w:style w:type="character" w:customStyle="1" w:styleId="a4">
    <w:name w:val="Виділення жирним"/>
    <w:qFormat/>
    <w:rsid w:val="007A5D10"/>
    <w:rPr>
      <w:b/>
      <w:bCs/>
    </w:rPr>
  </w:style>
  <w:style w:type="character" w:customStyle="1" w:styleId="10">
    <w:name w:val="Основной шрифт абзаца1"/>
    <w:qFormat/>
    <w:rsid w:val="007A5D10"/>
  </w:style>
  <w:style w:type="character" w:customStyle="1" w:styleId="spelle">
    <w:name w:val="spelle"/>
    <w:qFormat/>
    <w:rsid w:val="007A5D10"/>
    <w:rPr>
      <w:rFonts w:cs="Times New Roman"/>
    </w:rPr>
  </w:style>
  <w:style w:type="character" w:customStyle="1" w:styleId="grame">
    <w:name w:val="grame"/>
    <w:qFormat/>
    <w:rsid w:val="007A5D10"/>
    <w:rPr>
      <w:rFonts w:cs="Times New Roman"/>
    </w:rPr>
  </w:style>
  <w:style w:type="character" w:customStyle="1" w:styleId="a5">
    <w:name w:val="Символ нумерації"/>
    <w:qFormat/>
    <w:rsid w:val="007A5D10"/>
    <w:rPr>
      <w:sz w:val="28"/>
      <w:szCs w:val="28"/>
    </w:rPr>
  </w:style>
  <w:style w:type="character" w:customStyle="1" w:styleId="WWCharLFO1LVL1">
    <w:name w:val="WW_CharLFO1LVL1"/>
    <w:qFormat/>
    <w:rsid w:val="007A5D10"/>
    <w:rPr>
      <w:lang w:val="uk-UA"/>
    </w:rPr>
  </w:style>
  <w:style w:type="character" w:customStyle="1" w:styleId="WWCharLFO2LVL1">
    <w:name w:val="WW_CharLFO2LVL1"/>
    <w:qFormat/>
    <w:rsid w:val="007A5D10"/>
    <w:rPr>
      <w:rFonts w:ascii="Times New Roman" w:hAnsi="Times New Roman" w:cs="Times New Roman"/>
      <w:b/>
      <w:sz w:val="28"/>
    </w:rPr>
  </w:style>
  <w:style w:type="character" w:customStyle="1" w:styleId="WWCharLFO2LVL2">
    <w:name w:val="WW_CharLFO2LVL2"/>
    <w:qFormat/>
    <w:rsid w:val="007A5D10"/>
    <w:rPr>
      <w:rFonts w:cs="Times New Roman"/>
    </w:rPr>
  </w:style>
  <w:style w:type="character" w:customStyle="1" w:styleId="WWCharLFO2LVL3">
    <w:name w:val="WW_CharLFO2LVL3"/>
    <w:qFormat/>
    <w:rsid w:val="007A5D10"/>
    <w:rPr>
      <w:rFonts w:cs="Times New Roman"/>
    </w:rPr>
  </w:style>
  <w:style w:type="character" w:customStyle="1" w:styleId="WWCharLFO2LVL4">
    <w:name w:val="WW_CharLFO2LVL4"/>
    <w:qFormat/>
    <w:rsid w:val="007A5D10"/>
    <w:rPr>
      <w:rFonts w:cs="Times New Roman"/>
    </w:rPr>
  </w:style>
  <w:style w:type="character" w:customStyle="1" w:styleId="WWCharLFO2LVL5">
    <w:name w:val="WW_CharLFO2LVL5"/>
    <w:qFormat/>
    <w:rsid w:val="007A5D10"/>
    <w:rPr>
      <w:rFonts w:cs="Times New Roman"/>
    </w:rPr>
  </w:style>
  <w:style w:type="character" w:customStyle="1" w:styleId="WWCharLFO2LVL6">
    <w:name w:val="WW_CharLFO2LVL6"/>
    <w:qFormat/>
    <w:rsid w:val="007A5D10"/>
    <w:rPr>
      <w:rFonts w:cs="Times New Roman"/>
    </w:rPr>
  </w:style>
  <w:style w:type="character" w:customStyle="1" w:styleId="WWCharLFO2LVL7">
    <w:name w:val="WW_CharLFO2LVL7"/>
    <w:qFormat/>
    <w:rsid w:val="007A5D10"/>
    <w:rPr>
      <w:rFonts w:cs="Times New Roman"/>
    </w:rPr>
  </w:style>
  <w:style w:type="character" w:customStyle="1" w:styleId="WWCharLFO2LVL8">
    <w:name w:val="WW_CharLFO2LVL8"/>
    <w:qFormat/>
    <w:rsid w:val="007A5D10"/>
    <w:rPr>
      <w:rFonts w:cs="Times New Roman"/>
    </w:rPr>
  </w:style>
  <w:style w:type="character" w:customStyle="1" w:styleId="WWCharLFO2LVL9">
    <w:name w:val="WW_CharLFO2LVL9"/>
    <w:qFormat/>
    <w:rsid w:val="007A5D10"/>
    <w:rPr>
      <w:rFonts w:cs="Times New Roman"/>
    </w:rPr>
  </w:style>
  <w:style w:type="character" w:customStyle="1" w:styleId="WWCharLFO3LVL1">
    <w:name w:val="WW_CharLFO3LVL1"/>
    <w:qFormat/>
    <w:rsid w:val="007A5D10"/>
    <w:rPr>
      <w:rFonts w:ascii="Times New Roman" w:hAnsi="Times New Roman" w:cs="Times New Roman"/>
      <w:sz w:val="28"/>
    </w:rPr>
  </w:style>
  <w:style w:type="character" w:customStyle="1" w:styleId="WWCharLFO3LVL2">
    <w:name w:val="WW_CharLFO3LVL2"/>
    <w:qFormat/>
    <w:rsid w:val="007A5D10"/>
    <w:rPr>
      <w:rFonts w:cs="Times New Roman"/>
      <w:b w:val="0"/>
      <w:sz w:val="20"/>
    </w:rPr>
  </w:style>
  <w:style w:type="character" w:customStyle="1" w:styleId="WWCharLFO3LVL3">
    <w:name w:val="WW_CharLFO3LVL3"/>
    <w:qFormat/>
    <w:rsid w:val="007A5D10"/>
    <w:rPr>
      <w:rFonts w:cs="Times New Roman"/>
    </w:rPr>
  </w:style>
  <w:style w:type="character" w:customStyle="1" w:styleId="WWCharLFO3LVL4">
    <w:name w:val="WW_CharLFO3LVL4"/>
    <w:qFormat/>
    <w:rsid w:val="007A5D10"/>
    <w:rPr>
      <w:rFonts w:cs="Times New Roman"/>
    </w:rPr>
  </w:style>
  <w:style w:type="character" w:customStyle="1" w:styleId="WWCharLFO3LVL5">
    <w:name w:val="WW_CharLFO3LVL5"/>
    <w:qFormat/>
    <w:rsid w:val="007A5D10"/>
    <w:rPr>
      <w:rFonts w:cs="Times New Roman"/>
    </w:rPr>
  </w:style>
  <w:style w:type="character" w:customStyle="1" w:styleId="WWCharLFO3LVL6">
    <w:name w:val="WW_CharLFO3LVL6"/>
    <w:qFormat/>
    <w:rsid w:val="007A5D10"/>
    <w:rPr>
      <w:rFonts w:cs="Times New Roman"/>
    </w:rPr>
  </w:style>
  <w:style w:type="character" w:customStyle="1" w:styleId="WWCharLFO3LVL7">
    <w:name w:val="WW_CharLFO3LVL7"/>
    <w:qFormat/>
    <w:rsid w:val="007A5D10"/>
    <w:rPr>
      <w:rFonts w:cs="Times New Roman"/>
    </w:rPr>
  </w:style>
  <w:style w:type="character" w:customStyle="1" w:styleId="WWCharLFO3LVL8">
    <w:name w:val="WW_CharLFO3LVL8"/>
    <w:qFormat/>
    <w:rsid w:val="007A5D10"/>
    <w:rPr>
      <w:rFonts w:cs="Times New Roman"/>
    </w:rPr>
  </w:style>
  <w:style w:type="character" w:customStyle="1" w:styleId="WWCharLFO3LVL9">
    <w:name w:val="WW_CharLFO3LVL9"/>
    <w:qFormat/>
    <w:rsid w:val="007A5D10"/>
    <w:rPr>
      <w:rFonts w:cs="Times New Roman"/>
    </w:rPr>
  </w:style>
  <w:style w:type="character" w:customStyle="1" w:styleId="WWCharLFO4LVL1">
    <w:name w:val="WW_CharLFO4LVL1"/>
    <w:qFormat/>
    <w:rsid w:val="007A5D10"/>
    <w:rPr>
      <w:sz w:val="28"/>
      <w:szCs w:val="28"/>
    </w:rPr>
  </w:style>
  <w:style w:type="character" w:customStyle="1" w:styleId="WWCharLFO4LVL2">
    <w:name w:val="WW_CharLFO4LVL2"/>
    <w:qFormat/>
    <w:rsid w:val="007A5D10"/>
    <w:rPr>
      <w:sz w:val="28"/>
      <w:szCs w:val="28"/>
    </w:rPr>
  </w:style>
  <w:style w:type="character" w:customStyle="1" w:styleId="WWCharLFO4LVL3">
    <w:name w:val="WW_CharLFO4LVL3"/>
    <w:qFormat/>
    <w:rsid w:val="007A5D10"/>
    <w:rPr>
      <w:sz w:val="28"/>
      <w:szCs w:val="28"/>
    </w:rPr>
  </w:style>
  <w:style w:type="character" w:customStyle="1" w:styleId="WWCharLFO4LVL4">
    <w:name w:val="WW_CharLFO4LVL4"/>
    <w:qFormat/>
    <w:rsid w:val="007A5D10"/>
    <w:rPr>
      <w:sz w:val="28"/>
      <w:szCs w:val="28"/>
    </w:rPr>
  </w:style>
  <w:style w:type="character" w:customStyle="1" w:styleId="WWCharLFO4LVL5">
    <w:name w:val="WW_CharLFO4LVL5"/>
    <w:qFormat/>
    <w:rsid w:val="007A5D10"/>
    <w:rPr>
      <w:sz w:val="28"/>
      <w:szCs w:val="28"/>
    </w:rPr>
  </w:style>
  <w:style w:type="character" w:customStyle="1" w:styleId="WWCharLFO4LVL6">
    <w:name w:val="WW_CharLFO4LVL6"/>
    <w:qFormat/>
    <w:rsid w:val="007A5D10"/>
    <w:rPr>
      <w:sz w:val="28"/>
      <w:szCs w:val="28"/>
    </w:rPr>
  </w:style>
  <w:style w:type="character" w:customStyle="1" w:styleId="WWCharLFO4LVL7">
    <w:name w:val="WW_CharLFO4LVL7"/>
    <w:qFormat/>
    <w:rsid w:val="007A5D10"/>
    <w:rPr>
      <w:sz w:val="28"/>
      <w:szCs w:val="28"/>
    </w:rPr>
  </w:style>
  <w:style w:type="character" w:customStyle="1" w:styleId="WWCharLFO4LVL8">
    <w:name w:val="WW_CharLFO4LVL8"/>
    <w:qFormat/>
    <w:rsid w:val="007A5D10"/>
    <w:rPr>
      <w:sz w:val="28"/>
      <w:szCs w:val="28"/>
    </w:rPr>
  </w:style>
  <w:style w:type="character" w:customStyle="1" w:styleId="WWCharLFO4LVL9">
    <w:name w:val="WW_CharLFO4LVL9"/>
    <w:qFormat/>
    <w:rsid w:val="007A5D10"/>
    <w:rPr>
      <w:sz w:val="28"/>
      <w:szCs w:val="28"/>
    </w:rPr>
  </w:style>
  <w:style w:type="character" w:customStyle="1" w:styleId="11">
    <w:name w:val="Текст выноски Знак1"/>
    <w:qFormat/>
    <w:rsid w:val="007A5D10"/>
    <w:rPr>
      <w:rFonts w:ascii="Segoe UI" w:eastAsia="Calibri" w:hAnsi="Segoe UI" w:cs="Segoe UI"/>
      <w:color w:val="00000A"/>
      <w:kern w:val="2"/>
      <w:sz w:val="18"/>
      <w:szCs w:val="18"/>
      <w:lang w:val="ru-RU"/>
    </w:rPr>
  </w:style>
  <w:style w:type="character" w:customStyle="1" w:styleId="BalloonTextChar">
    <w:name w:val="Balloon Text Char"/>
    <w:qFormat/>
    <w:rsid w:val="007A5D10"/>
    <w:rPr>
      <w:rFonts w:ascii="Times New Roman" w:hAnsi="Times New Roman" w:cs="Times New Roman"/>
      <w:sz w:val="2"/>
      <w:lang w:val="ru-RU"/>
    </w:rPr>
  </w:style>
  <w:style w:type="character" w:customStyle="1" w:styleId="HTMLPreformattedChar">
    <w:name w:val="HTML Preformatted Char"/>
    <w:qFormat/>
    <w:rsid w:val="007A5D10"/>
    <w:rPr>
      <w:rFonts w:ascii="Courier New" w:hAnsi="Courier New" w:cs="Courier New"/>
      <w:sz w:val="20"/>
      <w:szCs w:val="20"/>
      <w:lang w:val="ru-RU"/>
    </w:rPr>
  </w:style>
  <w:style w:type="character" w:customStyle="1" w:styleId="a6">
    <w:name w:val="Текст выноски Знак"/>
    <w:qFormat/>
    <w:rsid w:val="007A5D10"/>
    <w:rPr>
      <w:rFonts w:ascii="Tahoma" w:hAnsi="Tahoma" w:cs="Tahoma"/>
      <w:sz w:val="16"/>
      <w:szCs w:val="16"/>
    </w:rPr>
  </w:style>
  <w:style w:type="character" w:customStyle="1" w:styleId="a7">
    <w:name w:val="Нижний колонтитул Знак"/>
    <w:qFormat/>
    <w:rsid w:val="007A5D10"/>
    <w:rPr>
      <w:rFonts w:cs="Times New Roman"/>
    </w:rPr>
  </w:style>
  <w:style w:type="character" w:customStyle="1" w:styleId="a8">
    <w:name w:val="Верхний колонтитул Знак"/>
    <w:qFormat/>
    <w:rsid w:val="007A5D10"/>
    <w:rPr>
      <w:rFonts w:cs="Times New Roman"/>
    </w:rPr>
  </w:style>
  <w:style w:type="character" w:customStyle="1" w:styleId="HTML">
    <w:name w:val="Стандартный HTML Знак"/>
    <w:qFormat/>
    <w:rsid w:val="007A5D10"/>
    <w:rPr>
      <w:rFonts w:ascii="Courier New" w:hAnsi="Courier New" w:cs="Courier New"/>
      <w:sz w:val="20"/>
      <w:szCs w:val="20"/>
    </w:rPr>
  </w:style>
  <w:style w:type="character" w:customStyle="1" w:styleId="Heading2Char">
    <w:name w:val="Heading 2 Char"/>
    <w:qFormat/>
    <w:rsid w:val="007A5D10"/>
    <w:rPr>
      <w:rFonts w:ascii="Cambria" w:hAnsi="Cambria" w:cs="Times New Roman"/>
      <w:b/>
      <w:bCs/>
      <w:i/>
      <w:iCs/>
      <w:sz w:val="28"/>
      <w:szCs w:val="28"/>
      <w:lang w:val="ru-RU"/>
    </w:rPr>
  </w:style>
  <w:style w:type="character" w:customStyle="1" w:styleId="Heading1Char">
    <w:name w:val="Heading 1 Char"/>
    <w:qFormat/>
    <w:rsid w:val="007A5D10"/>
    <w:rPr>
      <w:rFonts w:ascii="Cambria" w:hAnsi="Cambria" w:cs="Times New Roman"/>
      <w:b/>
      <w:bCs/>
      <w:sz w:val="32"/>
      <w:szCs w:val="32"/>
      <w:lang w:val="ru-RU"/>
    </w:rPr>
  </w:style>
  <w:style w:type="character" w:customStyle="1" w:styleId="a9">
    <w:name w:val="Символи виноски"/>
    <w:qFormat/>
    <w:rsid w:val="007A5D10"/>
  </w:style>
  <w:style w:type="character" w:customStyle="1" w:styleId="aa">
    <w:name w:val="Символи кінцевої виноски"/>
    <w:qFormat/>
    <w:rsid w:val="007A5D10"/>
  </w:style>
  <w:style w:type="character" w:customStyle="1" w:styleId="12">
    <w:name w:val="Гіперпосилання1"/>
    <w:rsid w:val="007A5D10"/>
    <w:rPr>
      <w:color w:val="000080"/>
      <w:u w:val="single"/>
    </w:rPr>
  </w:style>
  <w:style w:type="character" w:customStyle="1" w:styleId="ab">
    <w:name w:val="Відвідане гіперпосилання"/>
    <w:rsid w:val="007A5D10"/>
    <w:rPr>
      <w:color w:val="800000"/>
      <w:u w:val="single"/>
    </w:rPr>
  </w:style>
  <w:style w:type="paragraph" w:customStyle="1" w:styleId="13">
    <w:name w:val="Заголовок1"/>
    <w:basedOn w:val="a"/>
    <w:next w:val="ac"/>
    <w:qFormat/>
    <w:rsid w:val="007A5D10"/>
    <w:pPr>
      <w:keepNext/>
      <w:spacing w:before="240" w:after="120"/>
    </w:pPr>
    <w:rPr>
      <w:rFonts w:ascii="Liberation Sans" w:eastAsia="Microsoft YaHei" w:hAnsi="Liberation Sans"/>
      <w:sz w:val="28"/>
      <w:szCs w:val="28"/>
    </w:rPr>
  </w:style>
  <w:style w:type="paragraph" w:styleId="ac">
    <w:name w:val="Body Text"/>
    <w:basedOn w:val="a"/>
    <w:rsid w:val="007A5D10"/>
    <w:pPr>
      <w:spacing w:after="120"/>
    </w:pPr>
  </w:style>
  <w:style w:type="paragraph" w:styleId="ad">
    <w:name w:val="List"/>
    <w:basedOn w:val="ac"/>
    <w:rsid w:val="007A5D10"/>
  </w:style>
  <w:style w:type="paragraph" w:styleId="ae">
    <w:name w:val="caption"/>
    <w:basedOn w:val="a"/>
    <w:qFormat/>
    <w:rsid w:val="007A5D10"/>
    <w:pPr>
      <w:suppressLineNumbers/>
      <w:spacing w:before="120" w:after="120"/>
    </w:pPr>
    <w:rPr>
      <w:i/>
      <w:iCs/>
    </w:rPr>
  </w:style>
  <w:style w:type="paragraph" w:customStyle="1" w:styleId="af">
    <w:name w:val="Покажчик"/>
    <w:basedOn w:val="a"/>
    <w:qFormat/>
    <w:rsid w:val="007A5D10"/>
    <w:pPr>
      <w:suppressLineNumbers/>
    </w:pPr>
  </w:style>
  <w:style w:type="paragraph" w:customStyle="1" w:styleId="14">
    <w:name w:val="Указатель1"/>
    <w:basedOn w:val="a"/>
    <w:qFormat/>
    <w:rsid w:val="007A5D10"/>
    <w:pPr>
      <w:suppressLineNumbers/>
    </w:pPr>
  </w:style>
  <w:style w:type="paragraph" w:styleId="af0">
    <w:name w:val="Body Text Indent"/>
    <w:basedOn w:val="a"/>
    <w:rsid w:val="007A5D10"/>
    <w:pPr>
      <w:ind w:firstLine="720"/>
    </w:pPr>
    <w:rPr>
      <w:sz w:val="28"/>
    </w:rPr>
  </w:style>
  <w:style w:type="paragraph" w:customStyle="1" w:styleId="21">
    <w:name w:val="Основной текст с отступом 21"/>
    <w:basedOn w:val="a"/>
    <w:qFormat/>
    <w:rsid w:val="007A5D10"/>
    <w:pPr>
      <w:ind w:firstLine="720"/>
      <w:jc w:val="both"/>
    </w:pPr>
    <w:rPr>
      <w:sz w:val="28"/>
    </w:rPr>
  </w:style>
  <w:style w:type="paragraph" w:customStyle="1" w:styleId="210">
    <w:name w:val="Основной текст 21"/>
    <w:basedOn w:val="a"/>
    <w:qFormat/>
    <w:rsid w:val="007A5D10"/>
    <w:pPr>
      <w:jc w:val="center"/>
    </w:pPr>
    <w:rPr>
      <w:sz w:val="28"/>
    </w:rPr>
  </w:style>
  <w:style w:type="paragraph" w:customStyle="1" w:styleId="31">
    <w:name w:val="Основной текст с отступом 31"/>
    <w:basedOn w:val="a"/>
    <w:qFormat/>
    <w:rsid w:val="007A5D10"/>
    <w:pPr>
      <w:ind w:firstLine="709"/>
    </w:pPr>
    <w:rPr>
      <w:sz w:val="28"/>
    </w:rPr>
  </w:style>
  <w:style w:type="paragraph" w:styleId="af1">
    <w:name w:val="Balloon Text"/>
    <w:basedOn w:val="a"/>
    <w:link w:val="af2"/>
    <w:qFormat/>
    <w:rsid w:val="007A5D10"/>
    <w:rPr>
      <w:rFonts w:ascii="Tahoma" w:hAnsi="Tahoma" w:cs="Tahoma"/>
      <w:sz w:val="16"/>
      <w:szCs w:val="16"/>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w:basedOn w:val="a"/>
    <w:qFormat/>
    <w:rsid w:val="007A5D10"/>
    <w:rPr>
      <w:rFonts w:ascii="Verdana" w:eastAsia="Verdana" w:hAnsi="Verdana" w:cs="Verdana"/>
      <w:sz w:val="20"/>
      <w:szCs w:val="20"/>
      <w:lang w:val="en-US"/>
    </w:rPr>
  </w:style>
  <w:style w:type="paragraph" w:customStyle="1" w:styleId="40">
    <w:name w:val="заголовок 4"/>
    <w:basedOn w:val="a"/>
    <w:next w:val="a"/>
    <w:qFormat/>
    <w:rsid w:val="007A5D10"/>
    <w:pPr>
      <w:keepNext/>
      <w:ind w:firstLine="1701"/>
      <w:jc w:val="both"/>
    </w:pPr>
    <w:rPr>
      <w:rFonts w:ascii="Bookman Old Style" w:eastAsia="Bookman Old Style" w:hAnsi="Bookman Old Style" w:cs="Bookman Old Style"/>
      <w:sz w:val="27"/>
      <w:szCs w:val="27"/>
    </w:rPr>
  </w:style>
  <w:style w:type="paragraph" w:customStyle="1" w:styleId="30">
    <w:name w:val="заголовок 3"/>
    <w:basedOn w:val="a"/>
    <w:next w:val="a"/>
    <w:qFormat/>
    <w:rsid w:val="007A5D10"/>
    <w:pPr>
      <w:keepNext/>
      <w:ind w:firstLine="3686"/>
      <w:jc w:val="both"/>
    </w:pPr>
    <w:rPr>
      <w:rFonts w:ascii="Bookman Old Style" w:eastAsia="Bookman Old Style" w:hAnsi="Bookman Old Style" w:cs="Bookman Old Style"/>
      <w:b/>
      <w:bCs/>
      <w:sz w:val="36"/>
      <w:szCs w:val="36"/>
    </w:rPr>
  </w:style>
  <w:style w:type="paragraph" w:customStyle="1" w:styleId="rvps6">
    <w:name w:val="rvps6"/>
    <w:basedOn w:val="a"/>
    <w:qFormat/>
    <w:rsid w:val="007A5D10"/>
    <w:pPr>
      <w:spacing w:before="100" w:after="100"/>
    </w:pPr>
    <w:rPr>
      <w:color w:val="000000"/>
    </w:rPr>
  </w:style>
  <w:style w:type="paragraph" w:customStyle="1" w:styleId="15">
    <w:name w:val="Абзац списку1"/>
    <w:basedOn w:val="a"/>
    <w:qFormat/>
    <w:rsid w:val="007A5D10"/>
    <w:pPr>
      <w:ind w:left="708"/>
    </w:pPr>
  </w:style>
  <w:style w:type="paragraph" w:customStyle="1" w:styleId="16">
    <w:name w:val="Абзац списка1"/>
    <w:basedOn w:val="a"/>
    <w:qFormat/>
    <w:rsid w:val="007A5D10"/>
    <w:pPr>
      <w:ind w:left="708"/>
    </w:pPr>
  </w:style>
  <w:style w:type="paragraph" w:styleId="af3">
    <w:name w:val="List Paragraph"/>
    <w:basedOn w:val="a"/>
    <w:next w:val="210"/>
    <w:uiPriority w:val="34"/>
    <w:qFormat/>
    <w:rsid w:val="007A5D10"/>
    <w:pPr>
      <w:spacing w:after="200"/>
      <w:ind w:left="720"/>
      <w:contextualSpacing/>
    </w:pPr>
    <w:rPr>
      <w:rFonts w:cs="Times New Roman"/>
    </w:rPr>
  </w:style>
  <w:style w:type="paragraph" w:styleId="af4">
    <w:name w:val="Normal (Web)"/>
    <w:basedOn w:val="a"/>
    <w:next w:val="af5"/>
    <w:uiPriority w:val="99"/>
    <w:qFormat/>
    <w:rsid w:val="007A5D10"/>
    <w:pPr>
      <w:spacing w:before="280" w:after="280"/>
    </w:pPr>
    <w:rPr>
      <w:rFonts w:ascii="Times New Roman" w:eastAsia="Times New Roman" w:hAnsi="Times New Roman" w:cs="Times New Roman"/>
    </w:rPr>
  </w:style>
  <w:style w:type="paragraph" w:customStyle="1" w:styleId="af6">
    <w:name w:val="Вміст таблиці"/>
    <w:basedOn w:val="a"/>
    <w:qFormat/>
    <w:rsid w:val="007A5D10"/>
    <w:pPr>
      <w:spacing w:after="200" w:line="276" w:lineRule="auto"/>
    </w:pPr>
    <w:rPr>
      <w:rFonts w:ascii="Calibri" w:eastAsia="Calibri" w:hAnsi="Calibri" w:cs="Calibri"/>
      <w:color w:val="00000A"/>
      <w:sz w:val="22"/>
      <w:szCs w:val="22"/>
    </w:rPr>
  </w:style>
  <w:style w:type="paragraph" w:customStyle="1" w:styleId="af5">
    <w:name w:val="Заголовок таблиці"/>
    <w:basedOn w:val="af6"/>
    <w:qFormat/>
    <w:rsid w:val="007A5D10"/>
    <w:pPr>
      <w:suppressLineNumbers/>
      <w:jc w:val="center"/>
    </w:pPr>
    <w:rPr>
      <w:b/>
      <w:bCs/>
    </w:rPr>
  </w:style>
  <w:style w:type="paragraph" w:customStyle="1" w:styleId="TableParagraph">
    <w:name w:val="Table Paragraph"/>
    <w:basedOn w:val="a"/>
    <w:next w:val="17"/>
    <w:qFormat/>
    <w:rsid w:val="007A5D10"/>
    <w:rPr>
      <w:rFonts w:ascii="Times New Roman" w:eastAsia="Times New Roman" w:hAnsi="Times New Roman" w:cs="Times New Roman"/>
    </w:rPr>
  </w:style>
  <w:style w:type="paragraph" w:customStyle="1" w:styleId="17">
    <w:name w:val="Основний текст1"/>
    <w:basedOn w:val="a"/>
    <w:qFormat/>
    <w:rsid w:val="007A5D10"/>
    <w:pPr>
      <w:spacing w:after="120"/>
    </w:pPr>
    <w:rPr>
      <w:rFonts w:ascii="Times New Roman" w:eastAsia="Times New Roman" w:hAnsi="Times New Roman" w:cs="Times New Roman"/>
      <w:color w:val="00000A"/>
    </w:rPr>
  </w:style>
  <w:style w:type="paragraph" w:customStyle="1" w:styleId="af7">
    <w:name w:val="Знак"/>
    <w:basedOn w:val="a"/>
    <w:qFormat/>
    <w:rsid w:val="007A5D10"/>
    <w:rPr>
      <w:rFonts w:ascii="Times New Roman" w:hAnsi="Times New Roman" w:cs="Times New Roman"/>
      <w:sz w:val="20"/>
      <w:szCs w:val="20"/>
      <w:lang w:val="en-US"/>
    </w:rPr>
  </w:style>
  <w:style w:type="paragraph" w:customStyle="1" w:styleId="af8">
    <w:name w:val="Верхній і нижній колонтитули"/>
    <w:basedOn w:val="a"/>
    <w:qFormat/>
    <w:rsid w:val="007A5D10"/>
    <w:pPr>
      <w:suppressLineNumbers/>
      <w:tabs>
        <w:tab w:val="center" w:pos="4819"/>
        <w:tab w:val="right" w:pos="9638"/>
      </w:tabs>
    </w:pPr>
  </w:style>
  <w:style w:type="paragraph" w:styleId="af9">
    <w:name w:val="footer"/>
    <w:basedOn w:val="a"/>
    <w:rsid w:val="007A5D10"/>
    <w:pPr>
      <w:tabs>
        <w:tab w:val="center" w:pos="4677"/>
        <w:tab w:val="right" w:pos="9355"/>
      </w:tabs>
    </w:pPr>
  </w:style>
  <w:style w:type="paragraph" w:styleId="afa">
    <w:name w:val="header"/>
    <w:basedOn w:val="a"/>
    <w:next w:val="af1"/>
    <w:rsid w:val="007A5D10"/>
    <w:pPr>
      <w:tabs>
        <w:tab w:val="center" w:pos="4677"/>
        <w:tab w:val="right" w:pos="9355"/>
      </w:tabs>
    </w:pPr>
  </w:style>
  <w:style w:type="paragraph" w:customStyle="1" w:styleId="110">
    <w:name w:val="Заголовок 11"/>
    <w:basedOn w:val="a"/>
    <w:next w:val="af7"/>
    <w:qFormat/>
    <w:rsid w:val="007A5D10"/>
    <w:pPr>
      <w:ind w:left="222"/>
    </w:pPr>
    <w:rPr>
      <w:rFonts w:ascii="Times New Roman" w:eastAsia="Times New Roman" w:hAnsi="Times New Roman" w:cs="Times New Roman"/>
      <w:b/>
      <w:bCs/>
      <w:sz w:val="28"/>
      <w:szCs w:val="28"/>
    </w:rPr>
  </w:style>
  <w:style w:type="paragraph" w:styleId="HTML0">
    <w:name w:val="HTML Preformatted"/>
    <w:basedOn w:val="a"/>
    <w:next w:val="af6"/>
    <w:qFormat/>
    <w:rsid w:val="007A5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customStyle="1" w:styleId="afb">
    <w:name w:val="Зміст списку"/>
    <w:basedOn w:val="a"/>
    <w:qFormat/>
    <w:rsid w:val="007A5D10"/>
    <w:pPr>
      <w:ind w:left="567"/>
    </w:pPr>
  </w:style>
  <w:style w:type="paragraph" w:customStyle="1" w:styleId="FR1">
    <w:name w:val="FR1"/>
    <w:qFormat/>
    <w:rsid w:val="004A6CF5"/>
    <w:pPr>
      <w:widowControl w:val="0"/>
      <w:suppressAutoHyphens/>
      <w:snapToGrid w:val="0"/>
      <w:jc w:val="both"/>
    </w:pPr>
    <w:rPr>
      <w:rFonts w:ascii="Arial" w:eastAsia="Arial" w:hAnsi="Arial"/>
      <w:sz w:val="22"/>
      <w:szCs w:val="20"/>
      <w:lang w:val="ru-RU" w:bidi="ar-SA"/>
    </w:rPr>
  </w:style>
  <w:style w:type="numbering" w:customStyle="1" w:styleId="WW8Num1">
    <w:name w:val="WW8Num1"/>
    <w:qFormat/>
    <w:rsid w:val="007A5D10"/>
  </w:style>
  <w:style w:type="numbering" w:customStyle="1" w:styleId="WW8Num2">
    <w:name w:val="WW8Num2"/>
    <w:qFormat/>
    <w:rsid w:val="007A5D10"/>
  </w:style>
  <w:style w:type="numbering" w:customStyle="1" w:styleId="WW8Num3">
    <w:name w:val="WW8Num3"/>
    <w:qFormat/>
    <w:rsid w:val="007A5D10"/>
  </w:style>
  <w:style w:type="paragraph" w:customStyle="1" w:styleId="18">
    <w:name w:val="Текст у виносці1"/>
    <w:basedOn w:val="a"/>
    <w:rsid w:val="00A738EA"/>
    <w:pPr>
      <w:widowControl/>
      <w:textAlignment w:val="auto"/>
    </w:pPr>
    <w:rPr>
      <w:rFonts w:ascii="Tahoma" w:eastAsia="Calibri" w:hAnsi="Tahoma" w:cs="Tahoma"/>
      <w:color w:val="00000A"/>
      <w:sz w:val="16"/>
      <w:szCs w:val="16"/>
      <w:lang w:val="ru-RU" w:bidi="ar-SA"/>
    </w:rPr>
  </w:style>
  <w:style w:type="character" w:customStyle="1" w:styleId="af2">
    <w:name w:val="Текст у виносці Знак"/>
    <w:basedOn w:val="a0"/>
    <w:link w:val="af1"/>
    <w:rsid w:val="00DC339B"/>
    <w:rPr>
      <w:rFonts w:ascii="Tahoma" w:hAnsi="Tahoma" w:cs="Tahoma"/>
      <w:sz w:val="16"/>
      <w:szCs w:val="16"/>
    </w:rPr>
  </w:style>
  <w:style w:type="table" w:styleId="afc">
    <w:name w:val="Table Grid"/>
    <w:basedOn w:val="a1"/>
    <w:uiPriority w:val="39"/>
    <w:rsid w:val="004F54E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d">
    <w:name w:val="Содержимое таблицы"/>
    <w:basedOn w:val="a"/>
    <w:rsid w:val="00DF6AFF"/>
    <w:pPr>
      <w:widowControl/>
      <w:suppressLineNumbers/>
      <w:textAlignment w:val="auto"/>
    </w:pPr>
    <w:rPr>
      <w:rFonts w:ascii="Times New Roman" w:eastAsia="Times New Roman" w:hAnsi="Times New Roman" w:cs="Times New Roman"/>
      <w:kern w:val="0"/>
      <w:lang w:val="ru-RU" w:bidi="ar-SA"/>
    </w:rPr>
  </w:style>
  <w:style w:type="character" w:styleId="afe">
    <w:name w:val="Hyperlink"/>
    <w:basedOn w:val="a0"/>
    <w:uiPriority w:val="99"/>
    <w:semiHidden/>
    <w:unhideWhenUsed/>
    <w:rsid w:val="00D93FFE"/>
    <w:rPr>
      <w:color w:val="0000FF"/>
      <w:u w:val="single"/>
    </w:rPr>
  </w:style>
  <w:style w:type="paragraph" w:customStyle="1" w:styleId="Standard">
    <w:name w:val="Standard"/>
    <w:rsid w:val="005A64A0"/>
    <w:pPr>
      <w:suppressAutoHyphens/>
      <w:autoSpaceDN w:val="0"/>
      <w:spacing w:after="200" w:line="276" w:lineRule="auto"/>
      <w:textAlignment w:val="baseline"/>
    </w:pPr>
    <w:rPr>
      <w:rFonts w:ascii="Calibri" w:eastAsia="Calibri" w:hAnsi="Calibri" w:cs="Times New Roman"/>
      <w:kern w:val="0"/>
      <w:sz w:val="22"/>
      <w:szCs w:val="2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46693">
      <w:bodyDiv w:val="1"/>
      <w:marLeft w:val="0"/>
      <w:marRight w:val="0"/>
      <w:marTop w:val="0"/>
      <w:marBottom w:val="0"/>
      <w:divBdr>
        <w:top w:val="none" w:sz="0" w:space="0" w:color="auto"/>
        <w:left w:val="none" w:sz="0" w:space="0" w:color="auto"/>
        <w:bottom w:val="none" w:sz="0" w:space="0" w:color="auto"/>
        <w:right w:val="none" w:sz="0" w:space="0" w:color="auto"/>
      </w:divBdr>
    </w:div>
    <w:div w:id="437721376">
      <w:bodyDiv w:val="1"/>
      <w:marLeft w:val="0"/>
      <w:marRight w:val="0"/>
      <w:marTop w:val="0"/>
      <w:marBottom w:val="0"/>
      <w:divBdr>
        <w:top w:val="none" w:sz="0" w:space="0" w:color="auto"/>
        <w:left w:val="none" w:sz="0" w:space="0" w:color="auto"/>
        <w:bottom w:val="none" w:sz="0" w:space="0" w:color="auto"/>
        <w:right w:val="none" w:sz="0" w:space="0" w:color="auto"/>
      </w:divBdr>
    </w:div>
    <w:div w:id="448623279">
      <w:bodyDiv w:val="1"/>
      <w:marLeft w:val="0"/>
      <w:marRight w:val="0"/>
      <w:marTop w:val="0"/>
      <w:marBottom w:val="0"/>
      <w:divBdr>
        <w:top w:val="none" w:sz="0" w:space="0" w:color="auto"/>
        <w:left w:val="none" w:sz="0" w:space="0" w:color="auto"/>
        <w:bottom w:val="none" w:sz="0" w:space="0" w:color="auto"/>
        <w:right w:val="none" w:sz="0" w:space="0" w:color="auto"/>
      </w:divBdr>
    </w:div>
    <w:div w:id="516625505">
      <w:bodyDiv w:val="1"/>
      <w:marLeft w:val="0"/>
      <w:marRight w:val="0"/>
      <w:marTop w:val="0"/>
      <w:marBottom w:val="0"/>
      <w:divBdr>
        <w:top w:val="none" w:sz="0" w:space="0" w:color="auto"/>
        <w:left w:val="none" w:sz="0" w:space="0" w:color="auto"/>
        <w:bottom w:val="none" w:sz="0" w:space="0" w:color="auto"/>
        <w:right w:val="none" w:sz="0" w:space="0" w:color="auto"/>
      </w:divBdr>
    </w:div>
    <w:div w:id="957640542">
      <w:bodyDiv w:val="1"/>
      <w:marLeft w:val="0"/>
      <w:marRight w:val="0"/>
      <w:marTop w:val="0"/>
      <w:marBottom w:val="0"/>
      <w:divBdr>
        <w:top w:val="none" w:sz="0" w:space="0" w:color="auto"/>
        <w:left w:val="none" w:sz="0" w:space="0" w:color="auto"/>
        <w:bottom w:val="none" w:sz="0" w:space="0" w:color="auto"/>
        <w:right w:val="none" w:sz="0" w:space="0" w:color="auto"/>
      </w:divBdr>
    </w:div>
    <w:div w:id="1007442021">
      <w:bodyDiv w:val="1"/>
      <w:marLeft w:val="0"/>
      <w:marRight w:val="0"/>
      <w:marTop w:val="0"/>
      <w:marBottom w:val="0"/>
      <w:divBdr>
        <w:top w:val="none" w:sz="0" w:space="0" w:color="auto"/>
        <w:left w:val="none" w:sz="0" w:space="0" w:color="auto"/>
        <w:bottom w:val="none" w:sz="0" w:space="0" w:color="auto"/>
        <w:right w:val="none" w:sz="0" w:space="0" w:color="auto"/>
      </w:divBdr>
    </w:div>
    <w:div w:id="1096512857">
      <w:bodyDiv w:val="1"/>
      <w:marLeft w:val="0"/>
      <w:marRight w:val="0"/>
      <w:marTop w:val="0"/>
      <w:marBottom w:val="0"/>
      <w:divBdr>
        <w:top w:val="none" w:sz="0" w:space="0" w:color="auto"/>
        <w:left w:val="none" w:sz="0" w:space="0" w:color="auto"/>
        <w:bottom w:val="none" w:sz="0" w:space="0" w:color="auto"/>
        <w:right w:val="none" w:sz="0" w:space="0" w:color="auto"/>
      </w:divBdr>
    </w:div>
    <w:div w:id="1396196309">
      <w:bodyDiv w:val="1"/>
      <w:marLeft w:val="0"/>
      <w:marRight w:val="0"/>
      <w:marTop w:val="0"/>
      <w:marBottom w:val="0"/>
      <w:divBdr>
        <w:top w:val="none" w:sz="0" w:space="0" w:color="auto"/>
        <w:left w:val="none" w:sz="0" w:space="0" w:color="auto"/>
        <w:bottom w:val="none" w:sz="0" w:space="0" w:color="auto"/>
        <w:right w:val="none" w:sz="0" w:space="0" w:color="auto"/>
      </w:divBdr>
    </w:div>
    <w:div w:id="1440565354">
      <w:bodyDiv w:val="1"/>
      <w:marLeft w:val="0"/>
      <w:marRight w:val="0"/>
      <w:marTop w:val="0"/>
      <w:marBottom w:val="0"/>
      <w:divBdr>
        <w:top w:val="none" w:sz="0" w:space="0" w:color="auto"/>
        <w:left w:val="none" w:sz="0" w:space="0" w:color="auto"/>
        <w:bottom w:val="none" w:sz="0" w:space="0" w:color="auto"/>
        <w:right w:val="none" w:sz="0" w:space="0" w:color="auto"/>
      </w:divBdr>
    </w:div>
    <w:div w:id="1620185285">
      <w:bodyDiv w:val="1"/>
      <w:marLeft w:val="0"/>
      <w:marRight w:val="0"/>
      <w:marTop w:val="0"/>
      <w:marBottom w:val="0"/>
      <w:divBdr>
        <w:top w:val="none" w:sz="0" w:space="0" w:color="auto"/>
        <w:left w:val="none" w:sz="0" w:space="0" w:color="auto"/>
        <w:bottom w:val="none" w:sz="0" w:space="0" w:color="auto"/>
        <w:right w:val="none" w:sz="0" w:space="0" w:color="auto"/>
      </w:divBdr>
    </w:div>
    <w:div w:id="1699044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5403-17?find=1&amp;text=%D0%BD%D0%B0%D0%B9%D0%BF%D1%80%D0%BE%D1%81%D1%82%D1%96" TargetMode="External"/><Relationship Id="rId13" Type="http://schemas.openxmlformats.org/officeDocument/2006/relationships/hyperlink" Target="https://zakon.rada.gov.ua/laws/show/5403-17?find=1&amp;text=%D0%BD%D0%B0%D0%B9%D0%BF%D1%80%D0%BE%D1%81%D1%82%D1%96" TargetMode="External"/><Relationship Id="rId18" Type="http://schemas.openxmlformats.org/officeDocument/2006/relationships/hyperlink" Target="https://zakon.rada.gov.ua/laws/show/5403-17?find=1&amp;text=%D0%BD%D0%B0%D0%B9%D0%BF%D1%80%D0%BE%D1%81%D1%82%D1%9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5403-17?find=1&amp;text=%D0%BD%D0%B0%D0%B9%D0%BF%D1%80%D0%BE%D1%81%D1%82%D1%96" TargetMode="External"/><Relationship Id="rId7" Type="http://schemas.openxmlformats.org/officeDocument/2006/relationships/endnotes" Target="endnotes.xml"/><Relationship Id="rId12" Type="http://schemas.openxmlformats.org/officeDocument/2006/relationships/hyperlink" Target="https://zakon.rada.gov.ua/laws/show/5403-17?find=1&amp;text=%D0%BD%D0%B0%D0%B9%D0%BF%D1%80%D0%BE%D1%81%D1%82%D1%96" TargetMode="External"/><Relationship Id="rId17" Type="http://schemas.openxmlformats.org/officeDocument/2006/relationships/hyperlink" Target="https://zakon.rada.gov.ua/laws/show/5403-17?find=1&amp;text=%D0%BD%D0%B0%D0%B9%D0%BF%D1%80%D0%BE%D1%81%D1%82%D1%9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5403-17?find=1&amp;text=%D0%BD%D0%B0%D0%B9%D0%BF%D1%80%D0%BE%D1%81%D1%82%D1%96" TargetMode="External"/><Relationship Id="rId20" Type="http://schemas.openxmlformats.org/officeDocument/2006/relationships/hyperlink" Target="https://zakon.rada.gov.ua/laws/show/5403-17?find=1&amp;text=%D0%BD%D0%B0%D0%B9%D0%BF%D1%80%D0%BE%D1%81%D1%82%D1%9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5403-17?find=1&amp;text=%D0%BD%D0%B0%D0%B9%D0%BF%D1%80%D0%BE%D1%81%D1%82%D1%96" TargetMode="External"/><Relationship Id="rId24" Type="http://schemas.openxmlformats.org/officeDocument/2006/relationships/hyperlink" Target="https://zakon.rada.gov.ua/laws/show/5403-17?find=1&amp;text=%D0%BD%D0%B0%D0%B9%D0%BF%D1%80%D0%BE%D1%81%D1%82%D1%96" TargetMode="External"/><Relationship Id="rId5" Type="http://schemas.openxmlformats.org/officeDocument/2006/relationships/webSettings" Target="webSettings.xml"/><Relationship Id="rId15" Type="http://schemas.openxmlformats.org/officeDocument/2006/relationships/hyperlink" Target="https://zakon.rada.gov.ua/laws/show/5403-17?find=1&amp;text=%D0%BD%D0%B0%D0%B9%D0%BF%D1%80%D0%BE%D1%81%D1%82%D1%96" TargetMode="External"/><Relationship Id="rId23" Type="http://schemas.openxmlformats.org/officeDocument/2006/relationships/hyperlink" Target="https://zakon.rada.gov.ua/laws/show/5403-17?find=1&amp;text=%D0%BD%D0%B0%D0%B9%D0%BF%D1%80%D0%BE%D1%81%D1%82%D1%96" TargetMode="External"/><Relationship Id="rId10" Type="http://schemas.openxmlformats.org/officeDocument/2006/relationships/hyperlink" Target="https://zakon.rada.gov.ua/laws/show/5403-17?find=1&amp;text=%D0%BD%D0%B0%D0%B9%D0%BF%D1%80%D0%BE%D1%81%D1%82%D1%96" TargetMode="External"/><Relationship Id="rId19" Type="http://schemas.openxmlformats.org/officeDocument/2006/relationships/hyperlink" Target="https://zakon.rada.gov.ua/laws/show/5403-17?find=1&amp;text=%D0%BD%D0%B0%D0%B9%D0%BF%D1%80%D0%BE%D1%81%D1%82%D1%96" TargetMode="External"/><Relationship Id="rId4" Type="http://schemas.openxmlformats.org/officeDocument/2006/relationships/settings" Target="settings.xml"/><Relationship Id="rId9" Type="http://schemas.openxmlformats.org/officeDocument/2006/relationships/hyperlink" Target="https://zakon.rada.gov.ua/laws/show/5403-17?find=1&amp;text=%D0%BD%D0%B0%D0%B9%D0%BF%D1%80%D0%BE%D1%81%D1%82%D1%96" TargetMode="External"/><Relationship Id="rId14" Type="http://schemas.openxmlformats.org/officeDocument/2006/relationships/hyperlink" Target="https://zakon.rada.gov.ua/laws/show/5403-17?find=1&amp;text=%D0%BD%D0%B0%D0%B9%D0%BF%D1%80%D0%BE%D1%81%D1%82%D1%96" TargetMode="External"/><Relationship Id="rId22" Type="http://schemas.openxmlformats.org/officeDocument/2006/relationships/hyperlink" Target="https://zakon.rada.gov.ua/laws/show/5403-17?find=1&amp;text=%D0%BD%D0%B0%D0%B9%D0%BF%D1%80%D0%BE%D1%81%D1%82%D1%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5DEF14ED-4164-4BB6-A10A-0AC40CB1F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13682</Words>
  <Characters>7800</Characters>
  <Application>Microsoft Office Word</Application>
  <DocSecurity>0</DocSecurity>
  <Lines>65</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Ганна Лендєл</cp:lastModifiedBy>
  <cp:revision>4</cp:revision>
  <cp:lastPrinted>2022-02-14T06:52:00Z</cp:lastPrinted>
  <dcterms:created xsi:type="dcterms:W3CDTF">2022-06-01T14:02:00Z</dcterms:created>
  <dcterms:modified xsi:type="dcterms:W3CDTF">2022-06-01T14:10:00Z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