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98" w:rsidRDefault="00FC2F98" w:rsidP="00FC2F98">
      <w:pPr>
        <w:pStyle w:val="32"/>
        <w:spacing w:after="0"/>
        <w:ind w:firstLine="54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ДОДАТОК </w:t>
      </w:r>
    </w:p>
    <w:p w:rsidR="00FC2F98" w:rsidRDefault="00AA07A8" w:rsidP="00FC2F98">
      <w:pPr>
        <w:pStyle w:val="32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28 позачергової</w:t>
      </w:r>
      <w:bookmarkStart w:id="0" w:name="_GoBack"/>
      <w:bookmarkEnd w:id="0"/>
      <w:r w:rsidR="00FC2F98">
        <w:rPr>
          <w:sz w:val="28"/>
          <w:szCs w:val="28"/>
          <w:lang w:val="uk-UA"/>
        </w:rPr>
        <w:t xml:space="preserve"> сесії Мукачівської</w:t>
      </w:r>
    </w:p>
    <w:p w:rsidR="00FC2F98" w:rsidRDefault="00FC2F98" w:rsidP="00FC2F98">
      <w:pPr>
        <w:pStyle w:val="32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FC2F98" w:rsidRDefault="00FC2F98" w:rsidP="00FC2F98">
      <w:pPr>
        <w:pStyle w:val="32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______2022р. №______</w:t>
      </w:r>
    </w:p>
    <w:p w:rsidR="00FC2F98" w:rsidRDefault="00FC2F98" w:rsidP="00FC2F98">
      <w:pPr>
        <w:pStyle w:val="31"/>
        <w:spacing w:after="0"/>
        <w:ind w:firstLine="54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СПИСОК</w:t>
      </w:r>
    </w:p>
    <w:p w:rsidR="00FC2F98" w:rsidRDefault="00FC2F98" w:rsidP="00FC2F98">
      <w:pPr>
        <w:pStyle w:val="2"/>
        <w:numPr>
          <w:ilvl w:val="0"/>
          <w:numId w:val="0"/>
        </w:numPr>
        <w:tabs>
          <w:tab w:val="left" w:pos="6300"/>
        </w:tabs>
        <w:ind w:left="180" w:right="355"/>
        <w:jc w:val="center"/>
        <w:rPr>
          <w:rFonts w:ascii="Times New Roman" w:hAnsi="Times New Roman" w:cs="Times New Roman"/>
          <w:b w:val="0"/>
          <w:i w:val="0"/>
          <w:color w:val="000000"/>
          <w:lang w:val="uk-UA"/>
        </w:rPr>
      </w:pPr>
      <w:r>
        <w:rPr>
          <w:rFonts w:ascii="Times New Roman" w:hAnsi="Times New Roman" w:cs="Times New Roman"/>
          <w:b w:val="0"/>
          <w:i w:val="0"/>
          <w:color w:val="000000"/>
          <w:lang w:val="uk-UA"/>
        </w:rPr>
        <w:t>Підприємств, установ, організацій, суб′єктів підприємницької діяльності яким затверджуються технічні документації про нормативну грошову оцінку земельних ділянок несільськогосподарського призначення:</w:t>
      </w:r>
    </w:p>
    <w:p w:rsidR="00FC2F98" w:rsidRPr="00FC2F98" w:rsidRDefault="00FC2F98" w:rsidP="00FC2F98">
      <w:pPr>
        <w:rPr>
          <w:lang w:val="uk-UA"/>
        </w:rPr>
      </w:pPr>
    </w:p>
    <w:tbl>
      <w:tblPr>
        <w:tblW w:w="15245" w:type="dxa"/>
        <w:tblInd w:w="-572" w:type="dxa"/>
        <w:tblLayout w:type="fixed"/>
        <w:tblLook w:val="00A0" w:firstRow="1" w:lastRow="0" w:firstColumn="1" w:lastColumn="0" w:noHBand="0" w:noVBand="0"/>
      </w:tblPr>
      <w:tblGrid>
        <w:gridCol w:w="567"/>
        <w:gridCol w:w="2747"/>
        <w:gridCol w:w="1347"/>
        <w:gridCol w:w="2946"/>
        <w:gridCol w:w="1074"/>
        <w:gridCol w:w="1900"/>
        <w:gridCol w:w="3169"/>
        <w:gridCol w:w="1495"/>
      </w:tblGrid>
      <w:tr w:rsidR="00FC2F98" w:rsidTr="00FC2F98">
        <w:trPr>
          <w:cantSplit/>
          <w:trHeight w:val="1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98" w:rsidRDefault="00FC2F98" w:rsidP="00883BE6">
            <w:pPr>
              <w:widowControl w:val="0"/>
              <w:ind w:left="-69" w:firstLine="3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№ п/п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98" w:rsidRDefault="00FC2F98" w:rsidP="00883BE6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 xml:space="preserve">Прізвище, </w:t>
            </w:r>
            <w:proofErr w:type="spellStart"/>
            <w:r>
              <w:rPr>
                <w:color w:val="000000"/>
                <w:sz w:val="22"/>
                <w:szCs w:val="22"/>
                <w:lang w:val="uk-UA" w:eastAsia="en-US"/>
              </w:rPr>
              <w:t>ім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’</w:t>
            </w:r>
            <w:r>
              <w:rPr>
                <w:color w:val="000000"/>
                <w:sz w:val="22"/>
                <w:szCs w:val="22"/>
                <w:lang w:val="uk-UA" w:eastAsia="en-US"/>
              </w:rPr>
              <w:t>я, по батькові фізичної особи/назва юридичної особи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98" w:rsidRDefault="00FC2F98" w:rsidP="00883BE6">
            <w:pPr>
              <w:widowControl w:val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РНОКПП / код</w:t>
            </w:r>
          </w:p>
          <w:p w:rsidR="00FC2F98" w:rsidRDefault="00FC2F98" w:rsidP="00883BE6">
            <w:pPr>
              <w:widowControl w:val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ЄДРПОУ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98" w:rsidRDefault="00FC2F98" w:rsidP="00883BE6">
            <w:pPr>
              <w:widowControl w:val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Адреса земельної ділянки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98" w:rsidRDefault="00FC2F98" w:rsidP="00883BE6">
            <w:pPr>
              <w:widowControl w:val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Площа земельної ділянки, га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98" w:rsidRDefault="00FC2F98" w:rsidP="00883BE6">
            <w:pPr>
              <w:widowControl w:val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Цільове призначення земельної ділянки (код згідно КВЦПЗ)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98" w:rsidRDefault="00FC2F98" w:rsidP="00883BE6">
            <w:pPr>
              <w:widowControl w:val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Кадастровий номер</w:t>
            </w:r>
          </w:p>
          <w:p w:rsidR="00FC2F98" w:rsidRDefault="00FC2F98" w:rsidP="00883BE6">
            <w:pPr>
              <w:widowControl w:val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земельної ділянки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98" w:rsidRDefault="00FC2F98" w:rsidP="00883BE6">
            <w:pPr>
              <w:pStyle w:val="aa"/>
              <w:widowControl w:val="0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Нормативна грошова оцінка земельної ділянки, грн</w:t>
            </w:r>
          </w:p>
        </w:tc>
      </w:tr>
      <w:tr w:rsidR="00FC2F98" w:rsidTr="00FC2F98">
        <w:trPr>
          <w:trHeight w:val="2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98" w:rsidRDefault="00FC2F98" w:rsidP="00883BE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98" w:rsidRDefault="00FC2F98" w:rsidP="00883BE6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98" w:rsidRDefault="00FC2F98" w:rsidP="00883BE6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98" w:rsidRDefault="00FC2F98" w:rsidP="00883BE6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98" w:rsidRDefault="00FC2F98" w:rsidP="00883BE6">
            <w:pPr>
              <w:pStyle w:val="31"/>
              <w:widowControl w:val="0"/>
              <w:spacing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98" w:rsidRDefault="00FC2F98" w:rsidP="00883BE6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98" w:rsidRDefault="00FC2F98" w:rsidP="00883BE6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98" w:rsidRDefault="00FC2F98" w:rsidP="00883BE6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</w:tr>
      <w:tr w:rsidR="00FC2F98" w:rsidTr="00FC2F98">
        <w:trPr>
          <w:trHeight w:val="8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98" w:rsidRDefault="00FC2F98" w:rsidP="00883BE6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  <w:p w:rsidR="00FC2F98" w:rsidRDefault="00FC2F98" w:rsidP="00883BE6">
            <w:pPr>
              <w:widowControl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98" w:rsidRDefault="00FC2F98" w:rsidP="00883BE6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Приватне акціонерне товариство "</w:t>
            </w:r>
            <w:proofErr w:type="spellStart"/>
            <w:r>
              <w:rPr>
                <w:sz w:val="22"/>
                <w:szCs w:val="22"/>
                <w:lang w:val="uk-UA"/>
              </w:rPr>
              <w:t>Закарпаттяобленерго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  <w:p w:rsidR="00FC2F98" w:rsidRDefault="00FC2F98" w:rsidP="00883BE6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98" w:rsidRDefault="00FC2F98" w:rsidP="00883BE6">
            <w:pPr>
              <w:pStyle w:val="31"/>
              <w:widowControl w:val="0"/>
              <w:snapToGrid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00131529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98" w:rsidRDefault="00FC2F98" w:rsidP="00883BE6">
            <w:pPr>
              <w:pStyle w:val="3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території Мукачівської  міської ТГ , </w:t>
            </w:r>
          </w:p>
          <w:p w:rsidR="00FC2F98" w:rsidRDefault="00FC2F98" w:rsidP="00883BE6">
            <w:pPr>
              <w:pStyle w:val="3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КТП №345 за межами населеного пункту на території </w:t>
            </w:r>
            <w:proofErr w:type="spellStart"/>
            <w:r>
              <w:rPr>
                <w:sz w:val="24"/>
                <w:szCs w:val="24"/>
                <w:lang w:val="uk-UA"/>
              </w:rPr>
              <w:t>Пістрялівської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98" w:rsidRDefault="00FC2F98" w:rsidP="00883BE6">
            <w:pPr>
              <w:pStyle w:val="3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0,0029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98" w:rsidRDefault="00FC2F98" w:rsidP="00883BE6">
            <w:pPr>
              <w:pStyle w:val="32"/>
              <w:widowControl w:val="0"/>
              <w:spacing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 w:rsidR="00FC2F98" w:rsidRDefault="00FC2F98" w:rsidP="00883BE6">
            <w:pPr>
              <w:pStyle w:val="33"/>
              <w:widowControl w:val="0"/>
              <w:snapToGrid w:val="0"/>
              <w:spacing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(14.02)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98" w:rsidRDefault="00FC2F98" w:rsidP="00883BE6">
            <w:pPr>
              <w:pStyle w:val="31"/>
              <w:widowControl w:val="0"/>
              <w:snapToGrid w:val="0"/>
              <w:spacing w:after="0"/>
              <w:jc w:val="center"/>
              <w:rPr>
                <w:b/>
                <w:szCs w:val="28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2122786400:02:002:0046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98" w:rsidRDefault="00FC2F98" w:rsidP="00883BE6">
            <w:pPr>
              <w:pStyle w:val="31"/>
              <w:widowControl w:val="0"/>
              <w:snapToGrid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3804,39</w:t>
            </w:r>
          </w:p>
        </w:tc>
      </w:tr>
      <w:tr w:rsidR="00FC2F98" w:rsidTr="00FC2F98">
        <w:trPr>
          <w:trHeight w:val="8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98" w:rsidRDefault="00FC2F98" w:rsidP="00883BE6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  <w:p w:rsidR="00FC2F98" w:rsidRDefault="00FC2F98" w:rsidP="00883BE6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98" w:rsidRDefault="00FC2F98" w:rsidP="00883BE6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Приватне акціонерне товариство "</w:t>
            </w:r>
            <w:proofErr w:type="spellStart"/>
            <w:r>
              <w:rPr>
                <w:sz w:val="22"/>
                <w:szCs w:val="22"/>
                <w:lang w:val="uk-UA"/>
              </w:rPr>
              <w:t>Закарпаттяобленерго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  <w:p w:rsidR="00FC2F98" w:rsidRDefault="00FC2F98" w:rsidP="00883BE6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98" w:rsidRDefault="00FC2F98" w:rsidP="00883BE6">
            <w:pPr>
              <w:pStyle w:val="31"/>
              <w:widowControl w:val="0"/>
              <w:snapToGrid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00131529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98" w:rsidRDefault="00FC2F98" w:rsidP="00883BE6">
            <w:pPr>
              <w:pStyle w:val="3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території Мукачівської  міської ТГ , </w:t>
            </w:r>
          </w:p>
          <w:p w:rsidR="00FC2F98" w:rsidRDefault="00FC2F98" w:rsidP="00883BE6">
            <w:pPr>
              <w:pStyle w:val="3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КТП №340 за межами населеного пункту на території </w:t>
            </w:r>
            <w:proofErr w:type="spellStart"/>
            <w:r>
              <w:rPr>
                <w:sz w:val="24"/>
                <w:szCs w:val="24"/>
                <w:lang w:val="uk-UA"/>
              </w:rPr>
              <w:t>Пістрялівської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98" w:rsidRDefault="00FC2F98" w:rsidP="00883BE6">
            <w:pPr>
              <w:pStyle w:val="3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0,0028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98" w:rsidRDefault="00FC2F98" w:rsidP="00883BE6">
            <w:pPr>
              <w:pStyle w:val="32"/>
              <w:widowControl w:val="0"/>
              <w:spacing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 w:rsidR="00FC2F98" w:rsidRDefault="00FC2F98" w:rsidP="00883BE6">
            <w:pPr>
              <w:pStyle w:val="32"/>
              <w:widowControl w:val="0"/>
              <w:spacing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(14.02)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98" w:rsidRDefault="00FC2F98" w:rsidP="00883BE6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2122786400:03:003:0013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98" w:rsidRDefault="00FC2F98" w:rsidP="00883BE6">
            <w:pPr>
              <w:pStyle w:val="31"/>
              <w:widowControl w:val="0"/>
              <w:snapToGrid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3673,21</w:t>
            </w:r>
          </w:p>
        </w:tc>
      </w:tr>
      <w:tr w:rsidR="00FC2F98" w:rsidTr="00FC2F98">
        <w:trPr>
          <w:trHeight w:val="8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98" w:rsidRDefault="00FC2F98" w:rsidP="00883BE6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  <w:p w:rsidR="00FC2F98" w:rsidRDefault="00FC2F98" w:rsidP="00883BE6">
            <w:pPr>
              <w:widowControl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98" w:rsidRDefault="00FC2F98" w:rsidP="00883BE6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Приватне акціонерне товариство "</w:t>
            </w:r>
            <w:proofErr w:type="spellStart"/>
            <w:r>
              <w:rPr>
                <w:sz w:val="22"/>
                <w:szCs w:val="22"/>
                <w:lang w:val="uk-UA"/>
              </w:rPr>
              <w:t>Закарпаттяобленерго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  <w:p w:rsidR="00FC2F98" w:rsidRDefault="00FC2F98" w:rsidP="00883BE6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98" w:rsidRDefault="00FC2F98" w:rsidP="00883BE6">
            <w:pPr>
              <w:pStyle w:val="31"/>
              <w:widowControl w:val="0"/>
              <w:snapToGrid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00131529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98" w:rsidRDefault="00FC2F98" w:rsidP="00883BE6">
            <w:pPr>
              <w:pStyle w:val="3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території Мукачівської  міської ТГ , </w:t>
            </w:r>
          </w:p>
          <w:p w:rsidR="00FC2F98" w:rsidRDefault="00FC2F98" w:rsidP="00883BE6">
            <w:pPr>
              <w:pStyle w:val="3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КТП №346 за межами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населеного пункту на території </w:t>
            </w:r>
            <w:proofErr w:type="spellStart"/>
            <w:r>
              <w:rPr>
                <w:sz w:val="24"/>
                <w:szCs w:val="24"/>
                <w:lang w:val="uk-UA"/>
              </w:rPr>
              <w:t>Форношської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98" w:rsidRDefault="00FC2F98" w:rsidP="00883BE6">
            <w:pPr>
              <w:pStyle w:val="3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0,0035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98" w:rsidRDefault="00FC2F98" w:rsidP="00883BE6">
            <w:pPr>
              <w:pStyle w:val="32"/>
              <w:widowControl w:val="0"/>
              <w:spacing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Для розміщення, будівництва, експлуатації та обслуговування </w:t>
            </w:r>
            <w:r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будівель і споруд об’єктів передачі електричної та теплової енергії </w:t>
            </w:r>
          </w:p>
          <w:p w:rsidR="00FC2F98" w:rsidRDefault="00FC2F98" w:rsidP="00883BE6">
            <w:pPr>
              <w:pStyle w:val="33"/>
              <w:widowControl w:val="0"/>
              <w:snapToGrid w:val="0"/>
              <w:spacing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(14.02)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98" w:rsidRDefault="00FC2F98" w:rsidP="00883BE6">
            <w:pPr>
              <w:pStyle w:val="31"/>
              <w:widowControl w:val="0"/>
              <w:snapToGrid w:val="0"/>
              <w:spacing w:after="0"/>
              <w:jc w:val="center"/>
              <w:rPr>
                <w:b/>
                <w:szCs w:val="28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2122785300:02:000:0007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98" w:rsidRDefault="00FC2F98" w:rsidP="00883BE6">
            <w:pPr>
              <w:pStyle w:val="31"/>
              <w:widowControl w:val="0"/>
              <w:snapToGrid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4591,51</w:t>
            </w:r>
          </w:p>
        </w:tc>
      </w:tr>
      <w:tr w:rsidR="00FC2F98" w:rsidTr="00FC2F98">
        <w:trPr>
          <w:trHeight w:val="8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98" w:rsidRDefault="00FC2F98" w:rsidP="00883BE6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4.</w:t>
            </w:r>
          </w:p>
          <w:p w:rsidR="00FC2F98" w:rsidRDefault="00FC2F98" w:rsidP="00883BE6">
            <w:pPr>
              <w:widowControl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98" w:rsidRPr="008F5927" w:rsidRDefault="00FC2F98" w:rsidP="00883BE6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8F5927">
              <w:rPr>
                <w:sz w:val="22"/>
                <w:szCs w:val="22"/>
                <w:lang w:val="uk-UA"/>
              </w:rPr>
              <w:t>Приватне акціонерне товариство "</w:t>
            </w:r>
            <w:proofErr w:type="spellStart"/>
            <w:r w:rsidRPr="008F5927">
              <w:rPr>
                <w:sz w:val="22"/>
                <w:szCs w:val="22"/>
                <w:lang w:val="uk-UA"/>
              </w:rPr>
              <w:t>Закарпаттяобленерго</w:t>
            </w:r>
            <w:proofErr w:type="spellEnd"/>
            <w:r w:rsidRPr="008F5927">
              <w:rPr>
                <w:sz w:val="22"/>
                <w:szCs w:val="22"/>
                <w:lang w:val="uk-UA"/>
              </w:rPr>
              <w:t>"</w:t>
            </w:r>
          </w:p>
          <w:p w:rsidR="00FC2F98" w:rsidRDefault="00FC2F98" w:rsidP="00883BE6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98" w:rsidRDefault="00FC2F98" w:rsidP="00883BE6">
            <w:pPr>
              <w:pStyle w:val="31"/>
              <w:widowControl w:val="0"/>
              <w:snapToGrid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00131529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98" w:rsidRDefault="00FC2F98" w:rsidP="00883BE6">
            <w:pPr>
              <w:pStyle w:val="3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території Мукачівської  міської ТГ , </w:t>
            </w:r>
          </w:p>
          <w:p w:rsidR="00FC2F98" w:rsidRDefault="00FC2F98" w:rsidP="00883BE6">
            <w:pPr>
              <w:pStyle w:val="3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КТП №111 за межами населеного пункту на території </w:t>
            </w:r>
            <w:proofErr w:type="spellStart"/>
            <w:r>
              <w:rPr>
                <w:sz w:val="24"/>
                <w:szCs w:val="24"/>
                <w:lang w:val="uk-UA"/>
              </w:rPr>
              <w:t>Макарівської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98" w:rsidRDefault="00FC2F98" w:rsidP="00883BE6">
            <w:pPr>
              <w:pStyle w:val="3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0,0025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98" w:rsidRDefault="00FC2F98" w:rsidP="00883BE6">
            <w:pPr>
              <w:pStyle w:val="32"/>
              <w:widowControl w:val="0"/>
              <w:spacing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 w:rsidR="00FC2F98" w:rsidRDefault="00FC2F98" w:rsidP="00883BE6">
            <w:pPr>
              <w:pStyle w:val="33"/>
              <w:widowControl w:val="0"/>
              <w:snapToGrid w:val="0"/>
              <w:spacing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(14.02)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98" w:rsidRDefault="00FC2F98" w:rsidP="00883BE6">
            <w:pPr>
              <w:pStyle w:val="31"/>
              <w:widowControl w:val="0"/>
              <w:snapToGrid w:val="0"/>
              <w:spacing w:after="0"/>
              <w:jc w:val="center"/>
              <w:rPr>
                <w:b/>
                <w:szCs w:val="28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2122785400:01:014:0009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98" w:rsidRDefault="00FC2F98" w:rsidP="00883BE6">
            <w:pPr>
              <w:pStyle w:val="31"/>
              <w:widowControl w:val="0"/>
              <w:snapToGrid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3279,65</w:t>
            </w:r>
          </w:p>
        </w:tc>
      </w:tr>
    </w:tbl>
    <w:p w:rsidR="00FC2F98" w:rsidRDefault="00FC2F98" w:rsidP="00FC2F98">
      <w:pPr>
        <w:tabs>
          <w:tab w:val="left" w:pos="0"/>
          <w:tab w:val="left" w:pos="1000"/>
        </w:tabs>
        <w:ind w:hanging="567"/>
        <w:rPr>
          <w:szCs w:val="28"/>
          <w:lang w:val="uk-UA"/>
        </w:rPr>
      </w:pPr>
    </w:p>
    <w:p w:rsidR="00FC2F98" w:rsidRDefault="00FC2F98" w:rsidP="00FC2F98">
      <w:pPr>
        <w:tabs>
          <w:tab w:val="left" w:pos="0"/>
          <w:tab w:val="left" w:pos="1000"/>
        </w:tabs>
        <w:ind w:hanging="567"/>
        <w:rPr>
          <w:szCs w:val="28"/>
          <w:lang w:val="uk-UA"/>
        </w:rPr>
      </w:pPr>
    </w:p>
    <w:p w:rsidR="00FC2F98" w:rsidRDefault="00FC2F98" w:rsidP="00FC2F98">
      <w:pPr>
        <w:tabs>
          <w:tab w:val="left" w:pos="0"/>
          <w:tab w:val="left" w:pos="1000"/>
        </w:tabs>
        <w:ind w:hanging="567"/>
        <w:rPr>
          <w:szCs w:val="28"/>
          <w:lang w:val="uk-UA"/>
        </w:rPr>
      </w:pPr>
    </w:p>
    <w:p w:rsidR="00FC2F98" w:rsidRPr="00E87535" w:rsidRDefault="00FC2F98" w:rsidP="00FC2F98">
      <w:pPr>
        <w:tabs>
          <w:tab w:val="left" w:pos="0"/>
          <w:tab w:val="left" w:pos="1000"/>
        </w:tabs>
        <w:ind w:hanging="567"/>
        <w:rPr>
          <w:szCs w:val="28"/>
          <w:lang w:val="uk-UA"/>
        </w:rPr>
      </w:pPr>
      <w:r w:rsidRPr="006C5E41">
        <w:rPr>
          <w:sz w:val="28"/>
          <w:szCs w:val="28"/>
          <w:lang w:val="uk-UA"/>
        </w:rPr>
        <w:t xml:space="preserve">Секретар міської ради                 </w:t>
      </w:r>
      <w:r w:rsidRPr="006C5E41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</w:t>
      </w:r>
      <w:r>
        <w:rPr>
          <w:sz w:val="28"/>
          <w:szCs w:val="28"/>
          <w:lang w:val="uk-UA"/>
        </w:rPr>
        <w:t>Олександр ГОРЯЧКУН</w:t>
      </w:r>
    </w:p>
    <w:p w:rsidR="00F158C8" w:rsidRPr="00FC2F98" w:rsidRDefault="00F158C8" w:rsidP="00FC2F98">
      <w:r w:rsidRPr="00FC2F98">
        <w:t xml:space="preserve"> </w:t>
      </w:r>
    </w:p>
    <w:sectPr w:rsidR="00F158C8" w:rsidRPr="00FC2F98" w:rsidSect="005D5ECA">
      <w:headerReference w:type="even" r:id="rId7"/>
      <w:headerReference w:type="default" r:id="rId8"/>
      <w:pgSz w:w="15840" w:h="12240" w:orient="landscape"/>
      <w:pgMar w:top="1417" w:right="814" w:bottom="850" w:left="850" w:header="0" w:footer="0" w:gutter="0"/>
      <w:cols w:space="720"/>
      <w:formProt w:val="0"/>
      <w:titlePg/>
      <w:docGrid w:linePitch="360" w:charSpace="81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A7C" w:rsidRDefault="00A07A7C">
      <w:r>
        <w:separator/>
      </w:r>
    </w:p>
  </w:endnote>
  <w:endnote w:type="continuationSeparator" w:id="0">
    <w:p w:rsidR="00A07A7C" w:rsidRDefault="00A0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A7C" w:rsidRDefault="00A07A7C">
      <w:r>
        <w:separator/>
      </w:r>
    </w:p>
  </w:footnote>
  <w:footnote w:type="continuationSeparator" w:id="0">
    <w:p w:rsidR="00A07A7C" w:rsidRDefault="00A07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8C8" w:rsidRDefault="00F158C8" w:rsidP="00A919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58C8" w:rsidRDefault="00F158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8C8" w:rsidRDefault="00F158C8" w:rsidP="00A919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07A8">
      <w:rPr>
        <w:rStyle w:val="a7"/>
        <w:noProof/>
      </w:rPr>
      <w:t>2</w:t>
    </w:r>
    <w:r>
      <w:rPr>
        <w:rStyle w:val="a7"/>
      </w:rPr>
      <w:fldChar w:fldCharType="end"/>
    </w:r>
  </w:p>
  <w:p w:rsidR="00F158C8" w:rsidRPr="005D5ECA" w:rsidRDefault="00AF192B" w:rsidP="005D5ECA">
    <w:pPr>
      <w:pStyle w:val="a5"/>
      <w:jc w:val="right"/>
      <w:rPr>
        <w:lang w:val="uk-UA"/>
      </w:rPr>
    </w:pPr>
    <w:r>
      <w:rPr>
        <w:lang w:val="uk-UA"/>
      </w:rPr>
      <w:t xml:space="preserve">                 </w:t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 w:rsidR="00F158C8">
      <w:rPr>
        <w:lang w:val="uk-UA"/>
      </w:rPr>
      <w:t>Продовження додатка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B0C0C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2.%3.%4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3.%4.%5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4.%5.%6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5.%6.%7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6.%7.%8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7.%8.%9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abstractNum w:abstractNumId="1" w15:restartNumberingAfterBreak="0">
    <w:nsid w:val="68A67031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F060E9"/>
    <w:multiLevelType w:val="multilevel"/>
    <w:tmpl w:val="119E1A5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D9"/>
    <w:rsid w:val="003C3946"/>
    <w:rsid w:val="00501229"/>
    <w:rsid w:val="005769C1"/>
    <w:rsid w:val="005D5ECA"/>
    <w:rsid w:val="005F1F95"/>
    <w:rsid w:val="006536D2"/>
    <w:rsid w:val="0068503E"/>
    <w:rsid w:val="00784C92"/>
    <w:rsid w:val="008A25D9"/>
    <w:rsid w:val="00955517"/>
    <w:rsid w:val="00A07A7C"/>
    <w:rsid w:val="00A919BF"/>
    <w:rsid w:val="00AA07A8"/>
    <w:rsid w:val="00AF192B"/>
    <w:rsid w:val="00B60F1C"/>
    <w:rsid w:val="00BC425A"/>
    <w:rsid w:val="00C84100"/>
    <w:rsid w:val="00C94A38"/>
    <w:rsid w:val="00C956B4"/>
    <w:rsid w:val="00CD42ED"/>
    <w:rsid w:val="00CF4C12"/>
    <w:rsid w:val="00D31884"/>
    <w:rsid w:val="00E14D7E"/>
    <w:rsid w:val="00F158C8"/>
    <w:rsid w:val="00F76928"/>
    <w:rsid w:val="00F809D9"/>
    <w:rsid w:val="00FC2F98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36B8B"/>
  <w15:docId w15:val="{567BE986-B809-4AF5-84EE-4750509C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25A"/>
    <w:pPr>
      <w:suppressAutoHyphens/>
    </w:pPr>
    <w:rPr>
      <w:rFonts w:ascii="Times New Roman" w:eastAsia="NSimSun" w:hAnsi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1"/>
    <w:uiPriority w:val="99"/>
    <w:qFormat/>
    <w:locked/>
    <w:rsid w:val="00AF192B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BC425A"/>
  </w:style>
  <w:style w:type="character" w:customStyle="1" w:styleId="1">
    <w:name w:val="Основной текст Знак1"/>
    <w:basedOn w:val="a0"/>
    <w:link w:val="a3"/>
    <w:uiPriority w:val="99"/>
    <w:locked/>
    <w:rsid w:val="00BC425A"/>
    <w:rPr>
      <w:rFonts w:ascii="Times New Roman" w:eastAsia="NSimSun" w:hAnsi="Times New Roman" w:cs="Times New Roman"/>
      <w:sz w:val="20"/>
      <w:lang w:val="ru-RU" w:eastAsia="zh-CN"/>
    </w:rPr>
  </w:style>
  <w:style w:type="character" w:customStyle="1" w:styleId="a4">
    <w:name w:val="Основной текст Знак"/>
    <w:basedOn w:val="a0"/>
    <w:uiPriority w:val="99"/>
    <w:semiHidden/>
    <w:rsid w:val="00BC425A"/>
    <w:rPr>
      <w:rFonts w:ascii="Times New Roman" w:eastAsia="NSimSun" w:hAnsi="Times New Roman" w:cs="Times New Roman"/>
      <w:sz w:val="20"/>
      <w:szCs w:val="20"/>
      <w:lang w:val="ru-RU" w:eastAsia="zh-CN"/>
    </w:rPr>
  </w:style>
  <w:style w:type="paragraph" w:customStyle="1" w:styleId="31">
    <w:name w:val="Основной текст 31"/>
    <w:basedOn w:val="a"/>
    <w:uiPriority w:val="99"/>
    <w:rsid w:val="00BC425A"/>
    <w:pPr>
      <w:spacing w:after="120"/>
    </w:pPr>
    <w:rPr>
      <w:sz w:val="16"/>
      <w:szCs w:val="16"/>
    </w:rPr>
  </w:style>
  <w:style w:type="paragraph" w:styleId="a5">
    <w:name w:val="header"/>
    <w:basedOn w:val="a"/>
    <w:link w:val="a6"/>
    <w:uiPriority w:val="99"/>
    <w:rsid w:val="005D5E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Times New Roman" w:eastAsia="NSimSun" w:hAnsi="Times New Roman" w:cs="Times New Roman"/>
      <w:sz w:val="20"/>
      <w:szCs w:val="20"/>
      <w:lang w:eastAsia="zh-CN"/>
    </w:rPr>
  </w:style>
  <w:style w:type="character" w:styleId="a7">
    <w:name w:val="page number"/>
    <w:basedOn w:val="a0"/>
    <w:uiPriority w:val="99"/>
    <w:rsid w:val="005D5ECA"/>
    <w:rPr>
      <w:rFonts w:cs="Times New Roman"/>
    </w:rPr>
  </w:style>
  <w:style w:type="paragraph" w:styleId="a8">
    <w:name w:val="footer"/>
    <w:basedOn w:val="a"/>
    <w:link w:val="a9"/>
    <w:uiPriority w:val="99"/>
    <w:rsid w:val="005D5E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Times New Roman" w:eastAsia="NSimSu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semiHidden/>
    <w:rsid w:val="00AF19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21">
    <w:name w:val="Заголовок 2 Знак1"/>
    <w:basedOn w:val="a0"/>
    <w:link w:val="2"/>
    <w:uiPriority w:val="99"/>
    <w:rsid w:val="00AF192B"/>
    <w:rPr>
      <w:rFonts w:ascii="Calibri Light" w:eastAsia="NSimSun" w:hAnsi="Calibri Light" w:cs="Calibri Light"/>
      <w:b/>
      <w:bCs/>
      <w:i/>
      <w:iCs/>
      <w:sz w:val="28"/>
      <w:szCs w:val="28"/>
      <w:lang w:eastAsia="zh-CN"/>
    </w:rPr>
  </w:style>
  <w:style w:type="paragraph" w:customStyle="1" w:styleId="32">
    <w:name w:val="Основной текст 32"/>
    <w:basedOn w:val="a"/>
    <w:uiPriority w:val="99"/>
    <w:rsid w:val="00AF192B"/>
    <w:pPr>
      <w:spacing w:after="120"/>
    </w:pPr>
    <w:rPr>
      <w:sz w:val="16"/>
      <w:szCs w:val="16"/>
    </w:rPr>
  </w:style>
  <w:style w:type="paragraph" w:customStyle="1" w:styleId="33">
    <w:name w:val="Основной текст 33"/>
    <w:basedOn w:val="a"/>
    <w:uiPriority w:val="99"/>
    <w:rsid w:val="00AF192B"/>
    <w:pPr>
      <w:suppressAutoHyphens w:val="0"/>
      <w:spacing w:after="120"/>
    </w:pPr>
    <w:rPr>
      <w:sz w:val="16"/>
      <w:szCs w:val="16"/>
      <w:lang w:eastAsia="uk-UA"/>
    </w:rPr>
  </w:style>
  <w:style w:type="paragraph" w:styleId="aa">
    <w:name w:val="No Spacing"/>
    <w:uiPriority w:val="99"/>
    <w:qFormat/>
    <w:rsid w:val="00AF192B"/>
    <w:pPr>
      <w:suppressAutoHyphens/>
    </w:pPr>
    <w:rPr>
      <w:rFonts w:ascii="Times New Roman" w:eastAsia="NSimSun" w:hAnsi="Times New Roman" w:cs="Liberation Serif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1429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5</cp:revision>
  <dcterms:created xsi:type="dcterms:W3CDTF">2022-06-16T08:54:00Z</dcterms:created>
  <dcterms:modified xsi:type="dcterms:W3CDTF">2022-06-30T14:01:00Z</dcterms:modified>
</cp:coreProperties>
</file>