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C9726" w14:textId="3AB2922E" w:rsidR="00F83937" w:rsidRPr="008753A3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 xml:space="preserve">Враховуючи факт перевиконання доходів бюджету загального фонду, встановленого за період січень-липень 2022 року пропонується збільшити обсяг доходів та видатків на суму </w:t>
      </w:r>
      <w:r w:rsidRPr="008753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8753A3">
        <w:rPr>
          <w:rFonts w:ascii="Times New Roman" w:hAnsi="Times New Roman" w:cs="Times New Roman"/>
          <w:b/>
          <w:sz w:val="28"/>
          <w:szCs w:val="28"/>
        </w:rPr>
        <w:t>200 180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Pr="008753A3">
        <w:rPr>
          <w:rFonts w:ascii="Times New Roman" w:hAnsi="Times New Roman" w:cs="Times New Roman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8753A3" w:rsidRPr="008753A3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="008753A3" w:rsidRPr="008753A3">
        <w:rPr>
          <w:rFonts w:ascii="Times New Roman" w:hAnsi="Times New Roman" w:cs="Times New Roman"/>
          <w:sz w:val="28"/>
          <w:szCs w:val="28"/>
        </w:rPr>
        <w:t>Програм</w:t>
      </w:r>
      <w:r w:rsidR="008753A3">
        <w:rPr>
          <w:rFonts w:ascii="Times New Roman" w:hAnsi="Times New Roman" w:cs="Times New Roman"/>
          <w:sz w:val="28"/>
          <w:szCs w:val="28"/>
        </w:rPr>
        <w:t>и</w:t>
      </w:r>
      <w:r w:rsidR="008753A3" w:rsidRPr="008753A3">
        <w:rPr>
          <w:rFonts w:ascii="Times New Roman" w:hAnsi="Times New Roman" w:cs="Times New Roman"/>
          <w:sz w:val="28"/>
          <w:szCs w:val="28"/>
        </w:rPr>
        <w:t xml:space="preserve"> організації безоплатного гарячого харчування дітей пільгових категорій  у закладах освіти Мукачівської міської територіальної громади на 2022-2024 роки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</w:p>
    <w:p w14:paraId="6E71FFF6" w14:textId="58EB46C6" w:rsidR="0088543C" w:rsidRDefault="00F83937" w:rsidP="00F839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4B7" w:rsidRPr="00F83937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88543C" w:rsidRPr="00F83937">
        <w:rPr>
          <w:rFonts w:ascii="Times New Roman" w:hAnsi="Times New Roman" w:cs="Times New Roman"/>
          <w:sz w:val="28"/>
          <w:szCs w:val="28"/>
        </w:rPr>
        <w:t>з</w:t>
      </w:r>
      <w:r w:rsidR="00C70340" w:rsidRPr="00F83937">
        <w:rPr>
          <w:rFonts w:ascii="Times New Roman" w:hAnsi="Times New Roman" w:cs="Times New Roman"/>
          <w:sz w:val="28"/>
          <w:szCs w:val="28"/>
        </w:rPr>
        <w:t>дійснити перерозподіл бюджетних призначень в межах головн</w:t>
      </w:r>
      <w:r w:rsidR="008753A3">
        <w:rPr>
          <w:rFonts w:ascii="Times New Roman" w:hAnsi="Times New Roman" w:cs="Times New Roman"/>
          <w:sz w:val="28"/>
          <w:szCs w:val="28"/>
        </w:rPr>
        <w:t>их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8753A3">
        <w:rPr>
          <w:rFonts w:ascii="Times New Roman" w:hAnsi="Times New Roman" w:cs="Times New Roman"/>
          <w:sz w:val="28"/>
          <w:szCs w:val="28"/>
        </w:rPr>
        <w:t>ів бюджетних коштів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, </w:t>
      </w:r>
      <w:r w:rsidR="0088543C" w:rsidRPr="00F83937">
        <w:rPr>
          <w:rFonts w:ascii="Times New Roman" w:hAnsi="Times New Roman"/>
          <w:sz w:val="28"/>
          <w:szCs w:val="28"/>
        </w:rPr>
        <w:t>а саме:</w:t>
      </w:r>
    </w:p>
    <w:p w14:paraId="5506F9D6" w14:textId="4CDA8E4C" w:rsidR="008753A3" w:rsidRPr="00F83937" w:rsidRDefault="008753A3" w:rsidP="00F839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Мукачівської міської ради.</w:t>
      </w:r>
    </w:p>
    <w:p w14:paraId="71F9130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 КПКВК 0212152 «Інші  програми та заходи у сфері охорони здоров’я», передбачених н</w:t>
      </w:r>
      <w:r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Pr="00AB06AA">
        <w:rPr>
          <w:rFonts w:ascii="Times New Roman" w:hAnsi="Times New Roman" w:cs="Times New Roman"/>
          <w:sz w:val="28"/>
          <w:szCs w:val="28"/>
        </w:rPr>
        <w:t>зокрема по:</w:t>
      </w:r>
    </w:p>
    <w:p w14:paraId="065AB7B6" w14:textId="00CF14A4" w:rsidR="00004DD4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>Програмі розвитку та підтримки комунальних закладів охорони здоров’я Мукачівської міської територіальної громади на 2022-2024 роки</w:t>
      </w:r>
      <w:r w:rsidR="00F83937">
        <w:rPr>
          <w:rFonts w:ascii="Times New Roman" w:hAnsi="Times New Roman"/>
          <w:sz w:val="28"/>
          <w:szCs w:val="28"/>
        </w:rPr>
        <w:t>:</w:t>
      </w:r>
      <w:r w:rsidRPr="00AB06AA">
        <w:rPr>
          <w:rFonts w:ascii="Times New Roman" w:hAnsi="Times New Roman"/>
          <w:sz w:val="28"/>
          <w:szCs w:val="28"/>
        </w:rPr>
        <w:t xml:space="preserve"> </w:t>
      </w:r>
    </w:p>
    <w:p w14:paraId="7B40389E" w14:textId="77925153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8BC">
        <w:rPr>
          <w:rFonts w:ascii="Times New Roman" w:hAnsi="Times New Roman"/>
          <w:sz w:val="28"/>
          <w:szCs w:val="28"/>
        </w:rPr>
        <w:t>КЕКВ 3210 «Капітальні трансферти підприємствам (установам,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організаціям)» </w:t>
      </w:r>
      <w:r>
        <w:rPr>
          <w:rFonts w:ascii="Times New Roman" w:hAnsi="Times New Roman"/>
          <w:sz w:val="28"/>
          <w:szCs w:val="28"/>
        </w:rPr>
        <w:t xml:space="preserve">  збільшити  на  суму  1 200 000,0 грн. для придбання </w:t>
      </w:r>
      <w:proofErr w:type="spellStart"/>
      <w:r>
        <w:rPr>
          <w:rFonts w:ascii="Times New Roman" w:hAnsi="Times New Roman"/>
          <w:sz w:val="28"/>
          <w:szCs w:val="28"/>
        </w:rPr>
        <w:t>гольмієвого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лазеру</w:t>
      </w:r>
      <w:r w:rsidR="00F83937">
        <w:rPr>
          <w:rFonts w:ascii="Times New Roman" w:hAnsi="Times New Roman"/>
          <w:sz w:val="28"/>
          <w:szCs w:val="28"/>
        </w:rPr>
        <w:t>;</w:t>
      </w:r>
    </w:p>
    <w:p w14:paraId="7B5B2A1C" w14:textId="519C0F81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 xml:space="preserve">КЕКВ 2610 «Субсидії та поточні трансферти підприємствам (установам, організаціям)» </w:t>
      </w:r>
      <w:r w:rsidR="00F83937">
        <w:rPr>
          <w:rFonts w:ascii="Times New Roman" w:hAnsi="Times New Roman"/>
          <w:sz w:val="28"/>
          <w:szCs w:val="28"/>
        </w:rPr>
        <w:t xml:space="preserve"> зменшити</w:t>
      </w:r>
      <w:r w:rsidRPr="00AB06AA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9</w:t>
      </w:r>
      <w:r w:rsidR="00976EBB">
        <w:rPr>
          <w:rFonts w:ascii="Times New Roman" w:hAnsi="Times New Roman"/>
          <w:sz w:val="28"/>
          <w:szCs w:val="28"/>
        </w:rPr>
        <w:t>4</w:t>
      </w:r>
      <w:r w:rsidRPr="00AB06AA">
        <w:rPr>
          <w:rFonts w:ascii="Times New Roman" w:hAnsi="Times New Roman"/>
          <w:sz w:val="28"/>
          <w:szCs w:val="28"/>
        </w:rPr>
        <w:t>0 000,00 грн.</w:t>
      </w:r>
    </w:p>
    <w:p w14:paraId="65A36C05" w14:textId="77777777" w:rsidR="00004DD4" w:rsidRPr="00AB06AA" w:rsidRDefault="00004DD4" w:rsidP="00004DD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6B7412" w14:textId="77777777" w:rsidR="00004DD4" w:rsidRPr="00AB06AA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eastAsia="MS Mincho" w:hAnsi="Times New Roman"/>
          <w:color w:val="00000A"/>
          <w:sz w:val="28"/>
          <w:szCs w:val="28"/>
        </w:rPr>
        <w:t xml:space="preserve">Програмі </w:t>
      </w:r>
      <w:r w:rsidRPr="00AB06AA">
        <w:rPr>
          <w:rFonts w:ascii="Times New Roman" w:hAnsi="Times New Roman"/>
          <w:color w:val="000000"/>
          <w:sz w:val="28"/>
          <w:szCs w:val="28"/>
        </w:rPr>
        <w:t>безоплатного та пільгового відпуску лікарських засобів  у разі амбулаторного лікування окремих груп населення та за певними категоріями захворювань мешканцям Мукачівської міської  територіальної громади на 2022-</w:t>
      </w:r>
      <w:r w:rsidRPr="00AB06AA">
        <w:rPr>
          <w:rFonts w:ascii="Times New Roman" w:hAnsi="Times New Roman"/>
          <w:sz w:val="28"/>
          <w:szCs w:val="28"/>
        </w:rPr>
        <w:t xml:space="preserve">2024 роки </w:t>
      </w:r>
      <w:r>
        <w:rPr>
          <w:rFonts w:ascii="Times New Roman" w:hAnsi="Times New Roman"/>
          <w:sz w:val="28"/>
          <w:szCs w:val="28"/>
        </w:rPr>
        <w:t>по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К</w:t>
      </w:r>
      <w:r w:rsidRPr="00AB06AA">
        <w:rPr>
          <w:rFonts w:ascii="Times New Roman" w:eastAsia="Times New Roman" w:hAnsi="Times New Roman"/>
          <w:sz w:val="28"/>
          <w:szCs w:val="28"/>
        </w:rPr>
        <w:t xml:space="preserve">ЕКВ 2730 </w:t>
      </w:r>
      <w:r w:rsidRPr="00AB06AA">
        <w:rPr>
          <w:rFonts w:ascii="Times New Roman" w:eastAsia="WenQuanYi Micro Hei" w:hAnsi="Times New Roman"/>
          <w:sz w:val="28"/>
          <w:szCs w:val="28"/>
        </w:rPr>
        <w:t xml:space="preserve"> “Інші виплати населенню”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MS Mincho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зменшити бюджетні призначення  на суму  260 000,0 грн.</w:t>
      </w:r>
    </w:p>
    <w:p w14:paraId="7C50D923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КПКВК 0210160 «</w:t>
      </w:r>
      <w:r w:rsidRPr="00AB06AA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AB06AA">
        <w:rPr>
          <w:rFonts w:ascii="Times New Roman" w:hAnsi="Times New Roman" w:cs="Times New Roman"/>
          <w:sz w:val="28"/>
          <w:szCs w:val="28"/>
        </w:rPr>
        <w:t>» збільшити бюджетні призначення на оплату постачання оновлення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6AA">
        <w:rPr>
          <w:rFonts w:ascii="Times New Roman" w:hAnsi="Times New Roman" w:cs="Times New Roman"/>
          <w:sz w:val="28"/>
          <w:szCs w:val="28"/>
        </w:rPr>
        <w:t>п’ютерної програми «Комплексна система автоматизації підприємства «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B06AA">
        <w:rPr>
          <w:rFonts w:ascii="Times New Roman" w:hAnsi="Times New Roman" w:cs="Times New Roman"/>
          <w:sz w:val="28"/>
          <w:szCs w:val="28"/>
        </w:rPr>
        <w:t>-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B06AA">
        <w:rPr>
          <w:rFonts w:ascii="Times New Roman" w:hAnsi="Times New Roman" w:cs="Times New Roman"/>
          <w:sz w:val="28"/>
          <w:szCs w:val="28"/>
        </w:rPr>
        <w:t>» по КЕКВ 2240 «Оплата послуг (крім комунальних)» 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A704A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Зменшити бюджетні призначення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грн., а саме:</w:t>
      </w:r>
    </w:p>
    <w:p w14:paraId="56698A8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 0210180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Інша діяльність у сфері державного управління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КЕКВ 2240 «Оплата послуг (крім комунальних)» - 59 000,0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висвітлення діяльності, інформаційного забезпечення Мукачівської міської ради та її виконавчих органів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F32D9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0217693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 заходи, пов'язані з економічною діяльністю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економічної, міжнародної та інвестиційної  діяльності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КЕКВ 2210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- 50 000,0 грн., КЕКВ 2240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- 90 000,0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27B7B7" w14:textId="522337D1" w:rsidR="00004DD4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КПКВК  0217622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Реалізація програм і заходів в галузі туризму та курортів»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туристичної галузі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КЕКВ  2210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  250 000,0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КЕКВ  2240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комунальних)»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- 50 000,0 грн.  </w:t>
      </w:r>
    </w:p>
    <w:p w14:paraId="2FBF3479" w14:textId="715831A9" w:rsidR="008753A3" w:rsidRDefault="008753A3" w:rsidP="008753A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міського господарства </w:t>
      </w:r>
      <w:r>
        <w:rPr>
          <w:rFonts w:ascii="Times New Roman" w:hAnsi="Times New Roman"/>
          <w:sz w:val="28"/>
          <w:szCs w:val="28"/>
        </w:rPr>
        <w:t>Мукачівської міської ради.</w:t>
      </w:r>
    </w:p>
    <w:p w14:paraId="5F761B5A" w14:textId="6DC29374" w:rsidR="008753A3" w:rsidRDefault="008753A3" w:rsidP="008753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КПКВК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1216090 «</w:t>
      </w:r>
      <w:r w:rsidRPr="0087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Інша діяльність у сфері житлово-комунального господарства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23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3E7" w:rsidRPr="00AB06AA">
        <w:rPr>
          <w:rFonts w:ascii="Times New Roman" w:hAnsi="Times New Roman" w:cs="Times New Roman"/>
          <w:sz w:val="28"/>
          <w:szCs w:val="28"/>
        </w:rPr>
        <w:t>передбачених н</w:t>
      </w:r>
      <w:r w:rsidR="008233E7"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="008233E7" w:rsidRPr="00AB06AA">
        <w:rPr>
          <w:rFonts w:ascii="Times New Roman" w:hAnsi="Times New Roman" w:cs="Times New Roman"/>
          <w:sz w:val="28"/>
          <w:szCs w:val="28"/>
        </w:rPr>
        <w:t>зокрема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D621DA9" w14:textId="338E89DE" w:rsidR="008753A3" w:rsidRPr="008233E7" w:rsidRDefault="008753A3" w:rsidP="008233E7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33E7">
        <w:rPr>
          <w:rFonts w:ascii="Times New Roman" w:hAnsi="Times New Roman"/>
          <w:sz w:val="28"/>
          <w:szCs w:val="28"/>
        </w:rPr>
        <w:t>Програм</w:t>
      </w:r>
      <w:r w:rsidR="008233E7" w:rsidRPr="008233E7">
        <w:rPr>
          <w:rFonts w:ascii="Times New Roman" w:hAnsi="Times New Roman"/>
          <w:sz w:val="28"/>
          <w:szCs w:val="28"/>
        </w:rPr>
        <w:t>і</w:t>
      </w:r>
      <w:r w:rsidRPr="008233E7">
        <w:rPr>
          <w:rFonts w:ascii="Times New Roman" w:hAnsi="Times New Roman"/>
          <w:sz w:val="28"/>
          <w:szCs w:val="28"/>
        </w:rPr>
        <w:t xml:space="preserve"> проведення поточних ремонтів, в тому числі поточних ремонтів з усунення аварій в житловому фонді на території міста Мукачево (крім ОСББ та ЖБК) на 2022-2024 роки</w:t>
      </w:r>
      <w:r w:rsidR="008233E7">
        <w:rPr>
          <w:rFonts w:ascii="Times New Roman" w:hAnsi="Times New Roman"/>
          <w:sz w:val="28"/>
          <w:szCs w:val="28"/>
        </w:rPr>
        <w:t xml:space="preserve">, </w:t>
      </w:r>
      <w:r w:rsidRPr="008233E7">
        <w:rPr>
          <w:rFonts w:ascii="Times New Roman" w:hAnsi="Times New Roman"/>
          <w:sz w:val="28"/>
          <w:szCs w:val="28"/>
        </w:rPr>
        <w:t xml:space="preserve">КЕКВ 3210 «Капітальні трансферти підприємствам (установам, організаціям)»   </w:t>
      </w:r>
      <w:r w:rsidR="008233E7">
        <w:rPr>
          <w:rFonts w:ascii="Times New Roman" w:eastAsia="WenQuanYi Micro Hei" w:hAnsi="Times New Roman"/>
          <w:sz w:val="28"/>
          <w:szCs w:val="28"/>
        </w:rPr>
        <w:t xml:space="preserve">збільшити </w:t>
      </w:r>
      <w:r w:rsidR="008233E7" w:rsidRPr="00AB06AA">
        <w:rPr>
          <w:rFonts w:ascii="Times New Roman" w:eastAsia="WenQuanYi Micro Hei" w:hAnsi="Times New Roman"/>
          <w:sz w:val="28"/>
          <w:szCs w:val="28"/>
        </w:rPr>
        <w:t xml:space="preserve">бюджетні призначення  на суму  </w:t>
      </w:r>
      <w:r w:rsidR="008233E7">
        <w:rPr>
          <w:rFonts w:ascii="Times New Roman" w:hAnsi="Times New Roman"/>
          <w:sz w:val="28"/>
          <w:szCs w:val="28"/>
        </w:rPr>
        <w:t>3 0</w:t>
      </w:r>
      <w:r w:rsidRPr="008233E7">
        <w:rPr>
          <w:rFonts w:ascii="Times New Roman" w:hAnsi="Times New Roman"/>
          <w:sz w:val="28"/>
          <w:szCs w:val="28"/>
        </w:rPr>
        <w:t xml:space="preserve">00 000,0 грн. </w:t>
      </w:r>
      <w:r w:rsidR="008233E7">
        <w:rPr>
          <w:rFonts w:ascii="Times New Roman" w:hAnsi="Times New Roman"/>
          <w:sz w:val="28"/>
          <w:szCs w:val="28"/>
        </w:rPr>
        <w:t>для проведення поточного ремонту з усунення аварій в житловому фонді</w:t>
      </w:r>
      <w:r w:rsidRPr="008233E7">
        <w:rPr>
          <w:rFonts w:ascii="Times New Roman" w:hAnsi="Times New Roman"/>
          <w:sz w:val="28"/>
          <w:szCs w:val="28"/>
        </w:rPr>
        <w:t>;</w:t>
      </w:r>
    </w:p>
    <w:p w14:paraId="19514587" w14:textId="7AA821B8" w:rsidR="008753A3" w:rsidRPr="008233E7" w:rsidRDefault="008753A3" w:rsidP="008233E7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3E7">
        <w:rPr>
          <w:rFonts w:ascii="Times New Roman" w:hAnsi="Times New Roman"/>
          <w:sz w:val="28"/>
          <w:szCs w:val="28"/>
        </w:rPr>
        <w:t>Програм</w:t>
      </w:r>
      <w:r w:rsidR="00AF7464">
        <w:rPr>
          <w:rFonts w:ascii="Times New Roman" w:hAnsi="Times New Roman"/>
          <w:sz w:val="28"/>
          <w:szCs w:val="28"/>
        </w:rPr>
        <w:t>і</w:t>
      </w:r>
      <w:r w:rsidRPr="008233E7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Мукачівської міської територіальної громади на 2022-2024  роки</w:t>
      </w:r>
      <w:r w:rsidR="008233E7" w:rsidRPr="008233E7">
        <w:rPr>
          <w:rFonts w:ascii="Times New Roman" w:hAnsi="Times New Roman"/>
          <w:sz w:val="28"/>
          <w:szCs w:val="28"/>
        </w:rPr>
        <w:t xml:space="preserve">, </w:t>
      </w:r>
      <w:r w:rsidRPr="008233E7">
        <w:rPr>
          <w:rFonts w:ascii="Times New Roman" w:hAnsi="Times New Roman"/>
          <w:sz w:val="28"/>
          <w:szCs w:val="28"/>
        </w:rPr>
        <w:t xml:space="preserve">КЕКВ 3210 «Капітальні трансферти підприємствам (установам, організаціям)»   </w:t>
      </w:r>
      <w:r w:rsidR="008233E7" w:rsidRPr="008233E7">
        <w:rPr>
          <w:rFonts w:ascii="Times New Roman" w:eastAsia="WenQuanYi Micro Hei" w:hAnsi="Times New Roman"/>
          <w:sz w:val="28"/>
          <w:szCs w:val="28"/>
        </w:rPr>
        <w:t xml:space="preserve">зменшити бюджетні призначення  на суму  </w:t>
      </w:r>
      <w:r w:rsidR="008233E7" w:rsidRPr="008233E7">
        <w:rPr>
          <w:rFonts w:ascii="Times New Roman" w:eastAsia="WenQuanYi Micro Hei" w:hAnsi="Times New Roman"/>
          <w:sz w:val="28"/>
          <w:szCs w:val="28"/>
        </w:rPr>
        <w:t>3</w:t>
      </w:r>
      <w:r w:rsidRPr="008233E7">
        <w:rPr>
          <w:rFonts w:ascii="Times New Roman" w:hAnsi="Times New Roman"/>
          <w:sz w:val="28"/>
          <w:szCs w:val="28"/>
        </w:rPr>
        <w:t> </w:t>
      </w:r>
      <w:r w:rsidR="008233E7" w:rsidRPr="008233E7">
        <w:rPr>
          <w:rFonts w:ascii="Times New Roman" w:hAnsi="Times New Roman"/>
          <w:sz w:val="28"/>
          <w:szCs w:val="28"/>
        </w:rPr>
        <w:t>0</w:t>
      </w:r>
      <w:r w:rsidRPr="008233E7">
        <w:rPr>
          <w:rFonts w:ascii="Times New Roman" w:hAnsi="Times New Roman"/>
          <w:sz w:val="28"/>
          <w:szCs w:val="28"/>
        </w:rPr>
        <w:t>00 000,0 грн.</w:t>
      </w:r>
      <w:r w:rsidR="008233E7">
        <w:rPr>
          <w:rFonts w:ascii="Times New Roman" w:hAnsi="Times New Roman"/>
          <w:sz w:val="28"/>
          <w:szCs w:val="28"/>
        </w:rPr>
        <w:t xml:space="preserve">(невикористання бюджетні призначення передбачення на придбання основних засобів </w:t>
      </w:r>
      <w:r w:rsidR="00AF7464">
        <w:rPr>
          <w:rFonts w:ascii="Times New Roman" w:hAnsi="Times New Roman"/>
          <w:sz w:val="28"/>
          <w:szCs w:val="28"/>
        </w:rPr>
        <w:t xml:space="preserve">– </w:t>
      </w:r>
      <w:r w:rsidR="008233E7">
        <w:rPr>
          <w:rFonts w:ascii="Times New Roman" w:hAnsi="Times New Roman"/>
          <w:sz w:val="28"/>
          <w:szCs w:val="28"/>
        </w:rPr>
        <w:t xml:space="preserve">камер </w:t>
      </w:r>
      <w:r w:rsidR="00AF7464">
        <w:rPr>
          <w:rFonts w:ascii="Times New Roman" w:hAnsi="Times New Roman"/>
          <w:sz w:val="28"/>
          <w:szCs w:val="28"/>
        </w:rPr>
        <w:t>відео нагляду</w:t>
      </w:r>
      <w:r w:rsidR="008233E7">
        <w:rPr>
          <w:rFonts w:ascii="Times New Roman" w:hAnsi="Times New Roman"/>
          <w:sz w:val="28"/>
          <w:szCs w:val="28"/>
        </w:rPr>
        <w:t>)</w:t>
      </w:r>
      <w:r w:rsidR="008233E7" w:rsidRPr="008233E7">
        <w:rPr>
          <w:rFonts w:ascii="Times New Roman" w:hAnsi="Times New Roman"/>
          <w:sz w:val="28"/>
          <w:szCs w:val="28"/>
        </w:rPr>
        <w:t>.</w:t>
      </w:r>
    </w:p>
    <w:p w14:paraId="710658A2" w14:textId="77777777" w:rsidR="00AF7464" w:rsidRDefault="00AF746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BEBD7" w14:textId="77777777" w:rsidR="00AF7464" w:rsidRDefault="00AF746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B832DAC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2373">
    <w:abstractNumId w:val="37"/>
  </w:num>
  <w:num w:numId="2" w16cid:durableId="1512798499">
    <w:abstractNumId w:val="11"/>
  </w:num>
  <w:num w:numId="3" w16cid:durableId="1131290089">
    <w:abstractNumId w:val="16"/>
  </w:num>
  <w:num w:numId="4" w16cid:durableId="1941797269">
    <w:abstractNumId w:val="42"/>
  </w:num>
  <w:num w:numId="5" w16cid:durableId="1876891860">
    <w:abstractNumId w:val="9"/>
  </w:num>
  <w:num w:numId="6" w16cid:durableId="1528837611">
    <w:abstractNumId w:val="45"/>
  </w:num>
  <w:num w:numId="7" w16cid:durableId="914629380">
    <w:abstractNumId w:val="24"/>
  </w:num>
  <w:num w:numId="8" w16cid:durableId="2146271091">
    <w:abstractNumId w:val="0"/>
  </w:num>
  <w:num w:numId="9" w16cid:durableId="1206868783">
    <w:abstractNumId w:val="7"/>
  </w:num>
  <w:num w:numId="10" w16cid:durableId="543446222">
    <w:abstractNumId w:val="27"/>
  </w:num>
  <w:num w:numId="11" w16cid:durableId="378825963">
    <w:abstractNumId w:val="25"/>
  </w:num>
  <w:num w:numId="12" w16cid:durableId="493837036">
    <w:abstractNumId w:val="44"/>
  </w:num>
  <w:num w:numId="13" w16cid:durableId="252514388">
    <w:abstractNumId w:val="36"/>
  </w:num>
  <w:num w:numId="14" w16cid:durableId="2044018312">
    <w:abstractNumId w:val="21"/>
  </w:num>
  <w:num w:numId="15" w16cid:durableId="1985114243">
    <w:abstractNumId w:val="19"/>
  </w:num>
  <w:num w:numId="16" w16cid:durableId="2087723268">
    <w:abstractNumId w:val="22"/>
  </w:num>
  <w:num w:numId="17" w16cid:durableId="2105685842">
    <w:abstractNumId w:val="13"/>
  </w:num>
  <w:num w:numId="18" w16cid:durableId="1429042141">
    <w:abstractNumId w:val="40"/>
  </w:num>
  <w:num w:numId="19" w16cid:durableId="418021181">
    <w:abstractNumId w:val="10"/>
  </w:num>
  <w:num w:numId="20" w16cid:durableId="1716730820">
    <w:abstractNumId w:val="17"/>
  </w:num>
  <w:num w:numId="21" w16cid:durableId="1953896800">
    <w:abstractNumId w:val="3"/>
  </w:num>
  <w:num w:numId="22" w16cid:durableId="2050764702">
    <w:abstractNumId w:val="18"/>
  </w:num>
  <w:num w:numId="23" w16cid:durableId="410928957">
    <w:abstractNumId w:val="1"/>
  </w:num>
  <w:num w:numId="24" w16cid:durableId="1026828075">
    <w:abstractNumId w:val="29"/>
  </w:num>
  <w:num w:numId="25" w16cid:durableId="50201935">
    <w:abstractNumId w:val="43"/>
  </w:num>
  <w:num w:numId="26" w16cid:durableId="2131436357">
    <w:abstractNumId w:val="6"/>
  </w:num>
  <w:num w:numId="27" w16cid:durableId="1667632452">
    <w:abstractNumId w:val="14"/>
  </w:num>
  <w:num w:numId="28" w16cid:durableId="701705363">
    <w:abstractNumId w:val="26"/>
  </w:num>
  <w:num w:numId="29" w16cid:durableId="1932077662">
    <w:abstractNumId w:val="5"/>
  </w:num>
  <w:num w:numId="30" w16cid:durableId="2006125785">
    <w:abstractNumId w:val="33"/>
  </w:num>
  <w:num w:numId="31" w16cid:durableId="1761176440">
    <w:abstractNumId w:val="20"/>
  </w:num>
  <w:num w:numId="32" w16cid:durableId="638074496">
    <w:abstractNumId w:val="8"/>
  </w:num>
  <w:num w:numId="33" w16cid:durableId="283073600">
    <w:abstractNumId w:val="28"/>
  </w:num>
  <w:num w:numId="34" w16cid:durableId="2130006068">
    <w:abstractNumId w:val="30"/>
  </w:num>
  <w:num w:numId="35" w16cid:durableId="143787426">
    <w:abstractNumId w:val="38"/>
  </w:num>
  <w:num w:numId="36" w16cid:durableId="471211253">
    <w:abstractNumId w:val="39"/>
  </w:num>
  <w:num w:numId="37" w16cid:durableId="2103334773">
    <w:abstractNumId w:val="32"/>
  </w:num>
  <w:num w:numId="38" w16cid:durableId="1449424091">
    <w:abstractNumId w:val="35"/>
  </w:num>
  <w:num w:numId="39" w16cid:durableId="1142305363">
    <w:abstractNumId w:val="4"/>
  </w:num>
  <w:num w:numId="40" w16cid:durableId="1477334964">
    <w:abstractNumId w:val="34"/>
  </w:num>
  <w:num w:numId="41" w16cid:durableId="1725332674">
    <w:abstractNumId w:val="15"/>
  </w:num>
  <w:num w:numId="42" w16cid:durableId="1254901481">
    <w:abstractNumId w:val="12"/>
  </w:num>
  <w:num w:numId="43" w16cid:durableId="696736059">
    <w:abstractNumId w:val="23"/>
  </w:num>
  <w:num w:numId="44" w16cid:durableId="32311789">
    <w:abstractNumId w:val="2"/>
  </w:num>
  <w:num w:numId="45" w16cid:durableId="1559314943">
    <w:abstractNumId w:val="41"/>
  </w:num>
  <w:num w:numId="46" w16cid:durableId="185461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27B22"/>
    <w:rsid w:val="000302C6"/>
    <w:rsid w:val="000330E8"/>
    <w:rsid w:val="0003339D"/>
    <w:rsid w:val="00045B9D"/>
    <w:rsid w:val="000470B4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359CE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227D9"/>
    <w:rsid w:val="00330453"/>
    <w:rsid w:val="00331CFE"/>
    <w:rsid w:val="00345F7C"/>
    <w:rsid w:val="003571FD"/>
    <w:rsid w:val="00360E71"/>
    <w:rsid w:val="0036134A"/>
    <w:rsid w:val="003700AE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9F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6151"/>
    <w:rsid w:val="00C61190"/>
    <w:rsid w:val="00C70340"/>
    <w:rsid w:val="00C72723"/>
    <w:rsid w:val="00C970EC"/>
    <w:rsid w:val="00CA2336"/>
    <w:rsid w:val="00CB0D71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71</cp:revision>
  <cp:lastPrinted>2022-08-29T07:31:00Z</cp:lastPrinted>
  <dcterms:created xsi:type="dcterms:W3CDTF">2022-04-01T13:14:00Z</dcterms:created>
  <dcterms:modified xsi:type="dcterms:W3CDTF">2022-08-29T07:53:00Z</dcterms:modified>
</cp:coreProperties>
</file>