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001" w14:textId="77777777" w:rsidR="000738EC" w:rsidRPr="000B52D0" w:rsidRDefault="00B56AAB" w:rsidP="004F0377">
      <w:pPr>
        <w:ind w:left="5103"/>
        <w:rPr>
          <w:rFonts w:eastAsia="NSimSun"/>
          <w:kern w:val="3"/>
          <w:sz w:val="28"/>
          <w:szCs w:val="28"/>
          <w:lang w:val="uk-UA" w:eastAsia="zh-CN" w:bidi="hi-IN"/>
        </w:rPr>
      </w:pPr>
      <w:r w:rsidRPr="000B52D0">
        <w:rPr>
          <w:rFonts w:eastAsia="NSimSun"/>
          <w:kern w:val="3"/>
          <w:sz w:val="28"/>
          <w:szCs w:val="28"/>
          <w:lang w:val="uk-UA" w:eastAsia="zh-CN" w:bidi="hi-IN"/>
        </w:rPr>
        <w:t xml:space="preserve">Додаток до рішення </w:t>
      </w:r>
    </w:p>
    <w:p w14:paraId="06C40411" w14:textId="77777777" w:rsidR="000738EC" w:rsidRPr="000B52D0" w:rsidRDefault="00B56AAB" w:rsidP="004F0377">
      <w:pPr>
        <w:ind w:left="5103"/>
        <w:rPr>
          <w:rFonts w:eastAsia="NSimSun"/>
          <w:kern w:val="3"/>
          <w:sz w:val="28"/>
          <w:szCs w:val="28"/>
          <w:lang w:val="uk-UA" w:eastAsia="zh-CN" w:bidi="hi-IN"/>
        </w:rPr>
      </w:pPr>
      <w:r w:rsidRPr="000B52D0">
        <w:rPr>
          <w:rFonts w:eastAsia="NSimSun"/>
          <w:kern w:val="3"/>
          <w:sz w:val="28"/>
          <w:szCs w:val="28"/>
          <w:lang w:val="uk-UA" w:eastAsia="zh-CN" w:bidi="hi-IN"/>
        </w:rPr>
        <w:t xml:space="preserve">виконавчого комітету </w:t>
      </w:r>
    </w:p>
    <w:p w14:paraId="28DCC184" w14:textId="77777777" w:rsidR="00B56AAB" w:rsidRPr="000B52D0" w:rsidRDefault="00B56AAB" w:rsidP="004F0377">
      <w:pPr>
        <w:ind w:left="5103"/>
        <w:rPr>
          <w:rFonts w:eastAsia="NSimSun"/>
          <w:kern w:val="3"/>
          <w:sz w:val="28"/>
          <w:szCs w:val="28"/>
          <w:lang w:val="uk-UA" w:eastAsia="zh-CN" w:bidi="hi-IN"/>
        </w:rPr>
      </w:pPr>
      <w:r w:rsidRPr="000B52D0">
        <w:rPr>
          <w:rFonts w:eastAsia="NSimSun"/>
          <w:kern w:val="3"/>
          <w:sz w:val="28"/>
          <w:szCs w:val="28"/>
          <w:lang w:val="uk-UA" w:eastAsia="zh-CN" w:bidi="hi-IN"/>
        </w:rPr>
        <w:t>Мукачівської міської ради</w:t>
      </w:r>
    </w:p>
    <w:p w14:paraId="37F8A76A" w14:textId="4C694925" w:rsidR="00DD380C" w:rsidRPr="000B52D0" w:rsidRDefault="003201E7" w:rsidP="004F0377">
      <w:pPr>
        <w:ind w:firstLine="5103"/>
        <w:rPr>
          <w:rFonts w:eastAsia="NSimSun"/>
          <w:kern w:val="3"/>
          <w:sz w:val="28"/>
          <w:szCs w:val="28"/>
          <w:lang w:val="uk-UA" w:eastAsia="zh-CN" w:bidi="hi-IN"/>
        </w:rPr>
      </w:pPr>
      <w:r>
        <w:rPr>
          <w:rFonts w:eastAsia="NSimSun"/>
          <w:kern w:val="3"/>
          <w:sz w:val="28"/>
          <w:szCs w:val="28"/>
          <w:lang w:val="uk-UA" w:eastAsia="zh-CN" w:bidi="hi-IN"/>
        </w:rPr>
        <w:t>06.10.2022</w:t>
      </w:r>
      <w:r w:rsidR="004C0CBF" w:rsidRPr="000B52D0">
        <w:rPr>
          <w:rFonts w:eastAsia="NSimSun"/>
          <w:kern w:val="3"/>
          <w:sz w:val="28"/>
          <w:szCs w:val="28"/>
          <w:lang w:val="uk-UA" w:eastAsia="zh-CN" w:bidi="hi-IN"/>
        </w:rPr>
        <w:t xml:space="preserve"> </w:t>
      </w:r>
      <w:r w:rsidR="00B56AAB" w:rsidRPr="000B52D0">
        <w:rPr>
          <w:rFonts w:eastAsia="NSimSun"/>
          <w:kern w:val="3"/>
          <w:sz w:val="28"/>
          <w:szCs w:val="28"/>
          <w:lang w:val="uk-UA" w:eastAsia="zh-CN" w:bidi="hi-IN"/>
        </w:rPr>
        <w:t>№</w:t>
      </w:r>
      <w:r w:rsidR="004C0CBF" w:rsidRPr="000B52D0">
        <w:rPr>
          <w:rFonts w:eastAsia="NSimSun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eastAsia="NSimSun"/>
          <w:kern w:val="3"/>
          <w:sz w:val="28"/>
          <w:szCs w:val="28"/>
          <w:lang w:val="uk-UA" w:eastAsia="zh-CN" w:bidi="hi-IN"/>
        </w:rPr>
        <w:t>426</w:t>
      </w:r>
    </w:p>
    <w:p w14:paraId="593B6BC4" w14:textId="77777777" w:rsidR="004F0377" w:rsidRPr="000B52D0" w:rsidRDefault="004F0377" w:rsidP="004F0377">
      <w:pPr>
        <w:jc w:val="center"/>
        <w:rPr>
          <w:bCs/>
          <w:sz w:val="16"/>
          <w:szCs w:val="16"/>
          <w:lang w:val="uk-UA"/>
        </w:rPr>
      </w:pPr>
    </w:p>
    <w:p w14:paraId="57A22B5F" w14:textId="77777777" w:rsidR="00606CB1" w:rsidRPr="000B52D0" w:rsidRDefault="00DD380C" w:rsidP="00606CB1">
      <w:pPr>
        <w:jc w:val="center"/>
        <w:rPr>
          <w:bCs/>
          <w:sz w:val="28"/>
          <w:szCs w:val="28"/>
          <w:lang w:val="uk-UA"/>
        </w:rPr>
      </w:pPr>
      <w:bookmarkStart w:id="0" w:name="_Hlk102907536"/>
      <w:r w:rsidRPr="000B52D0">
        <w:rPr>
          <w:bCs/>
          <w:sz w:val="28"/>
          <w:szCs w:val="28"/>
          <w:lang w:val="uk-UA"/>
        </w:rPr>
        <w:t xml:space="preserve">ПРОГРАМА </w:t>
      </w:r>
    </w:p>
    <w:p w14:paraId="0366CE4E" w14:textId="77777777" w:rsidR="00606CB1" w:rsidRPr="000B52D0" w:rsidRDefault="00606CB1" w:rsidP="00070033">
      <w:pPr>
        <w:jc w:val="center"/>
        <w:rPr>
          <w:bCs/>
          <w:sz w:val="28"/>
          <w:szCs w:val="28"/>
          <w:lang w:val="uk-UA"/>
        </w:rPr>
      </w:pPr>
      <w:r w:rsidRPr="000B52D0">
        <w:rPr>
          <w:rFonts w:eastAsia="Arial Unicode MS"/>
          <w:sz w:val="28"/>
          <w:szCs w:val="28"/>
          <w:lang w:val="uk-UA" w:eastAsia="zh-CN" w:bidi="hi-IN"/>
        </w:rPr>
        <w:t xml:space="preserve"> матеріально-технічного </w:t>
      </w:r>
      <w:r w:rsidR="00070033" w:rsidRPr="000B52D0">
        <w:rPr>
          <w:sz w:val="28"/>
          <w:szCs w:val="28"/>
          <w:lang w:val="uk-UA"/>
        </w:rPr>
        <w:t xml:space="preserve">забезпечення </w:t>
      </w:r>
      <w:r w:rsidR="008154AB" w:rsidRPr="000B52D0">
        <w:rPr>
          <w:sz w:val="28"/>
          <w:szCs w:val="28"/>
          <w:lang w:val="uk-UA"/>
        </w:rPr>
        <w:t xml:space="preserve">структурного підрозділу </w:t>
      </w:r>
      <w:r w:rsidR="00EF10AE" w:rsidRPr="000B52D0">
        <w:rPr>
          <w:bCs/>
          <w:sz w:val="28"/>
          <w:szCs w:val="28"/>
        </w:rPr>
        <w:t>Ужгородсько</w:t>
      </w:r>
      <w:r w:rsidR="00EF10AE" w:rsidRPr="000B52D0">
        <w:rPr>
          <w:bCs/>
          <w:sz w:val="28"/>
          <w:szCs w:val="28"/>
          <w:lang w:val="uk-UA"/>
        </w:rPr>
        <w:t>го</w:t>
      </w:r>
      <w:r w:rsidR="00EF10AE" w:rsidRPr="000B52D0">
        <w:rPr>
          <w:bCs/>
          <w:sz w:val="28"/>
          <w:szCs w:val="28"/>
        </w:rPr>
        <w:t xml:space="preserve"> зонально</w:t>
      </w:r>
      <w:r w:rsidR="00EF10AE" w:rsidRPr="000B52D0">
        <w:rPr>
          <w:bCs/>
          <w:sz w:val="28"/>
          <w:szCs w:val="28"/>
          <w:lang w:val="uk-UA"/>
        </w:rPr>
        <w:t>го</w:t>
      </w:r>
      <w:r w:rsidR="00EF10AE" w:rsidRPr="000B52D0">
        <w:rPr>
          <w:bCs/>
          <w:sz w:val="28"/>
          <w:szCs w:val="28"/>
        </w:rPr>
        <w:t xml:space="preserve"> відділ</w:t>
      </w:r>
      <w:r w:rsidR="00EF10AE" w:rsidRPr="000B52D0">
        <w:rPr>
          <w:bCs/>
          <w:sz w:val="28"/>
          <w:szCs w:val="28"/>
          <w:lang w:val="uk-UA"/>
        </w:rPr>
        <w:t>у</w:t>
      </w:r>
      <w:r w:rsidR="00EF10AE" w:rsidRPr="000B52D0">
        <w:rPr>
          <w:bCs/>
          <w:sz w:val="28"/>
          <w:szCs w:val="28"/>
        </w:rPr>
        <w:t xml:space="preserve"> Військової служби правопорядку</w:t>
      </w:r>
      <w:r w:rsidR="00D70D95" w:rsidRPr="000B52D0">
        <w:rPr>
          <w:sz w:val="28"/>
          <w:szCs w:val="28"/>
          <w:lang w:val="uk-UA"/>
        </w:rPr>
        <w:t xml:space="preserve"> на 2022 рік</w:t>
      </w:r>
    </w:p>
    <w:bookmarkEnd w:id="0"/>
    <w:p w14:paraId="1A05444E" w14:textId="77777777" w:rsidR="004D63A1" w:rsidRPr="000B52D0" w:rsidRDefault="004D63A1" w:rsidP="004F0377">
      <w:pPr>
        <w:jc w:val="center"/>
        <w:rPr>
          <w:sz w:val="12"/>
          <w:szCs w:val="12"/>
          <w:lang w:val="uk-UA"/>
        </w:rPr>
      </w:pPr>
    </w:p>
    <w:p w14:paraId="571A2021" w14:textId="77777777" w:rsidR="00DD380C" w:rsidRPr="000B52D0" w:rsidRDefault="00DD380C" w:rsidP="004F0377">
      <w:pPr>
        <w:jc w:val="center"/>
        <w:rPr>
          <w:bCs/>
          <w:sz w:val="28"/>
          <w:szCs w:val="28"/>
          <w:lang w:val="uk-UA"/>
        </w:rPr>
      </w:pPr>
      <w:r w:rsidRPr="000B52D0">
        <w:rPr>
          <w:bCs/>
          <w:sz w:val="28"/>
          <w:szCs w:val="28"/>
          <w:lang w:val="uk-UA"/>
        </w:rPr>
        <w:t>І. Паспорт Програми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5"/>
        <w:gridCol w:w="4063"/>
        <w:gridCol w:w="5132"/>
      </w:tblGrid>
      <w:tr w:rsidR="0012583E" w:rsidRPr="000B52D0" w14:paraId="0DB7C32F" w14:textId="77777777" w:rsidTr="000B52D0">
        <w:trPr>
          <w:trHeight w:val="68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69E2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B90D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F92C" w14:textId="77777777" w:rsidR="00EF10AE" w:rsidRPr="000B52D0" w:rsidRDefault="00EF10AE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Ужгородський зональний відділ </w:t>
            </w:r>
          </w:p>
          <w:p w14:paraId="7DF3D177" w14:textId="77777777" w:rsidR="007C77CD" w:rsidRPr="000B52D0" w:rsidRDefault="00EF10AE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Військової служби правопорядку</w:t>
            </w:r>
          </w:p>
        </w:tc>
      </w:tr>
      <w:tr w:rsidR="0012583E" w:rsidRPr="000B52D0" w14:paraId="75896E35" w14:textId="77777777" w:rsidTr="000B52D0">
        <w:trPr>
          <w:trHeight w:val="8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ACC7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2BCE" w14:textId="77777777" w:rsidR="007C77CD" w:rsidRPr="000B52D0" w:rsidRDefault="007C77CD" w:rsidP="0012583E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Рішення виконавчого комітету Мукачівської міської ради про затвердження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4BB0" w14:textId="77777777" w:rsidR="007C77CD" w:rsidRPr="000B52D0" w:rsidRDefault="007C77CD" w:rsidP="007C77CD">
            <w:pPr>
              <w:tabs>
                <w:tab w:val="left" w:pos="345"/>
              </w:tabs>
              <w:snapToGrid w:val="0"/>
              <w:rPr>
                <w:sz w:val="26"/>
                <w:szCs w:val="26"/>
                <w:lang w:val="uk-UA"/>
              </w:rPr>
            </w:pPr>
          </w:p>
        </w:tc>
      </w:tr>
      <w:tr w:rsidR="0012583E" w:rsidRPr="003201E7" w14:paraId="5137C506" w14:textId="77777777" w:rsidTr="000B52D0">
        <w:trPr>
          <w:trHeight w:val="9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EE33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F99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C2C5" w14:textId="77777777" w:rsidR="007C77CD" w:rsidRPr="000B52D0" w:rsidRDefault="00A767E4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Відділ з питань надзвичайних ситуацій, мобілізаційної та оборонної роботи Мукачівської міської ради</w:t>
            </w:r>
          </w:p>
        </w:tc>
      </w:tr>
      <w:tr w:rsidR="0012583E" w:rsidRPr="003201E7" w14:paraId="7D80D03C" w14:textId="77777777" w:rsidTr="000B52D0">
        <w:trPr>
          <w:trHeight w:val="7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5FA1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8545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Співрозробник  Програми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837B" w14:textId="77777777" w:rsidR="00A767E4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Виконавчий комітет Мукачівської міської ради</w:t>
            </w:r>
            <w:r w:rsidR="0012583E" w:rsidRPr="000B52D0">
              <w:rPr>
                <w:sz w:val="26"/>
                <w:szCs w:val="26"/>
                <w:lang w:val="uk-UA"/>
              </w:rPr>
              <w:t xml:space="preserve">; </w:t>
            </w:r>
            <w:r w:rsidR="00070033" w:rsidRPr="000B52D0">
              <w:rPr>
                <w:sz w:val="26"/>
                <w:szCs w:val="26"/>
                <w:lang w:val="uk-UA"/>
              </w:rPr>
              <w:t xml:space="preserve"> </w:t>
            </w:r>
            <w:r w:rsidR="00EF10AE" w:rsidRPr="000B52D0">
              <w:rPr>
                <w:sz w:val="26"/>
                <w:szCs w:val="26"/>
                <w:lang w:val="uk-UA"/>
              </w:rPr>
              <w:t>Ужгородський зональний відділ Військової служби правопорядку</w:t>
            </w:r>
            <w:r w:rsidR="008154AB" w:rsidRPr="000B52D0">
              <w:rPr>
                <w:sz w:val="26"/>
                <w:szCs w:val="26"/>
                <w:lang w:val="uk-UA"/>
              </w:rPr>
              <w:t xml:space="preserve"> </w:t>
            </w:r>
            <w:r w:rsidR="004D005F" w:rsidRPr="000B52D0">
              <w:rPr>
                <w:sz w:val="26"/>
                <w:szCs w:val="26"/>
                <w:lang w:val="uk-UA"/>
              </w:rPr>
              <w:t xml:space="preserve">(для забезпечення Відділення ВСП </w:t>
            </w:r>
            <w:r w:rsidR="00AC39D1" w:rsidRPr="000B52D0">
              <w:rPr>
                <w:sz w:val="26"/>
                <w:szCs w:val="26"/>
                <w:lang w:val="uk-UA"/>
              </w:rPr>
              <w:t>(м.Мукачева</w:t>
            </w:r>
            <w:r w:rsidR="008154AB" w:rsidRPr="000B52D0">
              <w:rPr>
                <w:sz w:val="26"/>
                <w:szCs w:val="26"/>
                <w:lang w:val="uk-UA"/>
              </w:rPr>
              <w:t>)</w:t>
            </w:r>
          </w:p>
        </w:tc>
      </w:tr>
      <w:tr w:rsidR="0012583E" w:rsidRPr="003201E7" w14:paraId="489AE99A" w14:textId="77777777" w:rsidTr="000B52D0">
        <w:trPr>
          <w:trHeight w:val="126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83B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998B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Відповідальний</w:t>
            </w:r>
            <w:r w:rsidR="004A4503" w:rsidRPr="000B52D0">
              <w:rPr>
                <w:sz w:val="26"/>
                <w:szCs w:val="26"/>
                <w:lang w:val="uk-UA"/>
              </w:rPr>
              <w:t xml:space="preserve"> </w:t>
            </w:r>
            <w:r w:rsidRPr="000B52D0">
              <w:rPr>
                <w:sz w:val="26"/>
                <w:szCs w:val="26"/>
                <w:lang w:val="uk-UA"/>
              </w:rPr>
              <w:t xml:space="preserve"> виконавець Програми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1F98" w14:textId="77777777" w:rsidR="007C77CD" w:rsidRPr="000B52D0" w:rsidRDefault="00A767E4" w:rsidP="00A767E4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Виконавчий комітет Мукачівської міської ради</w:t>
            </w:r>
            <w:r w:rsidR="0012583E" w:rsidRPr="000B52D0">
              <w:rPr>
                <w:sz w:val="26"/>
                <w:szCs w:val="26"/>
                <w:lang w:val="uk-UA"/>
              </w:rPr>
              <w:t xml:space="preserve">; </w:t>
            </w:r>
            <w:r w:rsidR="00EF10AE" w:rsidRPr="000B52D0">
              <w:rPr>
                <w:sz w:val="26"/>
                <w:szCs w:val="26"/>
                <w:lang w:val="uk-UA"/>
              </w:rPr>
              <w:t>Ужгородський зональний відділ Військової служби правопорядку</w:t>
            </w:r>
            <w:r w:rsidR="008154AB" w:rsidRPr="000B52D0">
              <w:rPr>
                <w:sz w:val="26"/>
                <w:szCs w:val="26"/>
                <w:lang w:val="uk-UA"/>
              </w:rPr>
              <w:t xml:space="preserve"> </w:t>
            </w:r>
            <w:r w:rsidR="004D005F" w:rsidRPr="000B52D0">
              <w:rPr>
                <w:sz w:val="26"/>
                <w:szCs w:val="26"/>
                <w:lang w:val="uk-UA"/>
              </w:rPr>
              <w:t>(для забезп</w:t>
            </w:r>
            <w:r w:rsidR="00AC39D1" w:rsidRPr="000B52D0">
              <w:rPr>
                <w:sz w:val="26"/>
                <w:szCs w:val="26"/>
                <w:lang w:val="uk-UA"/>
              </w:rPr>
              <w:t xml:space="preserve">ечення </w:t>
            </w:r>
            <w:bookmarkStart w:id="1" w:name="_Hlk115856744"/>
            <w:r w:rsidR="00AC39D1" w:rsidRPr="000B52D0">
              <w:rPr>
                <w:sz w:val="26"/>
                <w:szCs w:val="26"/>
                <w:lang w:val="uk-UA"/>
              </w:rPr>
              <w:t>Відділення ВСП (м.Мукачева</w:t>
            </w:r>
            <w:r w:rsidR="008154AB" w:rsidRPr="000B52D0">
              <w:rPr>
                <w:sz w:val="26"/>
                <w:szCs w:val="26"/>
                <w:lang w:val="uk-UA"/>
              </w:rPr>
              <w:t>)</w:t>
            </w:r>
            <w:bookmarkEnd w:id="1"/>
          </w:p>
        </w:tc>
      </w:tr>
      <w:tr w:rsidR="0012583E" w:rsidRPr="000B52D0" w14:paraId="146BA920" w14:textId="77777777" w:rsidTr="000B52D0">
        <w:trPr>
          <w:trHeight w:val="7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9B8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5.1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4B90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Головний розпорядник коштів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96F9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Виконавчий комітет Мукачівської міської ради</w:t>
            </w:r>
          </w:p>
        </w:tc>
      </w:tr>
      <w:tr w:rsidR="0012583E" w:rsidRPr="003201E7" w14:paraId="3558954E" w14:textId="77777777" w:rsidTr="000B52D0">
        <w:trPr>
          <w:trHeight w:val="15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BDD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5958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Учасники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5751" w14:textId="77777777" w:rsidR="00A767E4" w:rsidRPr="000B52D0" w:rsidRDefault="00EF10AE" w:rsidP="00F04626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Ужгородський зональний відділ Військової служби правопорядку</w:t>
            </w:r>
            <w:r w:rsidR="008154AB" w:rsidRPr="000B52D0">
              <w:rPr>
                <w:sz w:val="26"/>
                <w:szCs w:val="26"/>
                <w:lang w:val="uk-UA"/>
              </w:rPr>
              <w:t xml:space="preserve"> </w:t>
            </w:r>
            <w:r w:rsidR="004D005F" w:rsidRPr="000B52D0">
              <w:rPr>
                <w:sz w:val="26"/>
                <w:szCs w:val="26"/>
                <w:lang w:val="uk-UA"/>
              </w:rPr>
              <w:t xml:space="preserve">(для забезпечення Відділення ВСП </w:t>
            </w:r>
            <w:r w:rsidR="00AC39D1" w:rsidRPr="000B52D0">
              <w:rPr>
                <w:sz w:val="26"/>
                <w:szCs w:val="26"/>
                <w:lang w:val="uk-UA"/>
              </w:rPr>
              <w:t>(м.Мукачева</w:t>
            </w:r>
            <w:r w:rsidR="008154AB" w:rsidRPr="000B52D0">
              <w:rPr>
                <w:sz w:val="26"/>
                <w:szCs w:val="26"/>
                <w:lang w:val="uk-UA"/>
              </w:rPr>
              <w:t>)</w:t>
            </w:r>
            <w:r w:rsidR="00F04626" w:rsidRPr="000B52D0">
              <w:rPr>
                <w:sz w:val="26"/>
                <w:szCs w:val="26"/>
                <w:lang w:val="uk-UA"/>
              </w:rPr>
              <w:t xml:space="preserve">; </w:t>
            </w:r>
            <w:r w:rsidR="00B871A1" w:rsidRPr="000B52D0">
              <w:rPr>
                <w:sz w:val="26"/>
                <w:szCs w:val="26"/>
                <w:lang w:val="uk-UA"/>
              </w:rPr>
              <w:t>в</w:t>
            </w:r>
            <w:r w:rsidR="007C77CD" w:rsidRPr="000B52D0">
              <w:rPr>
                <w:sz w:val="26"/>
                <w:szCs w:val="26"/>
                <w:lang w:val="uk-UA"/>
              </w:rPr>
              <w:t>иконавчий комітет Мукачівської міської ради</w:t>
            </w:r>
            <w:r w:rsidR="0012583E" w:rsidRPr="000B52D0">
              <w:rPr>
                <w:sz w:val="26"/>
                <w:szCs w:val="26"/>
                <w:lang w:val="uk-UA"/>
              </w:rPr>
              <w:t>;</w:t>
            </w:r>
            <w:r w:rsidR="00D44235" w:rsidRPr="000B52D0">
              <w:rPr>
                <w:sz w:val="26"/>
                <w:szCs w:val="26"/>
                <w:lang w:val="uk-UA"/>
              </w:rPr>
              <w:t xml:space="preserve"> </w:t>
            </w:r>
            <w:r w:rsidR="00B871A1" w:rsidRPr="000B52D0">
              <w:rPr>
                <w:sz w:val="26"/>
                <w:szCs w:val="26"/>
                <w:lang w:val="uk-UA"/>
              </w:rPr>
              <w:t>в</w:t>
            </w:r>
            <w:r w:rsidR="00A767E4" w:rsidRPr="000B52D0">
              <w:rPr>
                <w:sz w:val="26"/>
                <w:szCs w:val="26"/>
                <w:lang w:val="uk-UA"/>
              </w:rPr>
              <w:t>ідділ з питань надзвичайних ситуацій, мобілізаційної та оборонної роботи Мукачівської міської ради</w:t>
            </w:r>
          </w:p>
        </w:tc>
      </w:tr>
      <w:tr w:rsidR="0012583E" w:rsidRPr="000B52D0" w14:paraId="15F4970A" w14:textId="77777777" w:rsidTr="000B52D0">
        <w:trPr>
          <w:trHeight w:val="55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AF73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87A7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BFF9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Протягом 2022 року </w:t>
            </w:r>
          </w:p>
        </w:tc>
      </w:tr>
      <w:tr w:rsidR="0012583E" w:rsidRPr="000B52D0" w14:paraId="3F029BB7" w14:textId="77777777" w:rsidTr="000B52D0">
        <w:trPr>
          <w:trHeight w:val="48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1D78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7.1</w:t>
            </w:r>
          </w:p>
        </w:tc>
        <w:tc>
          <w:tcPr>
            <w:tcW w:w="4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5F56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Етапи виконання Програми: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1873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12583E" w:rsidRPr="000B52D0" w14:paraId="47540854" w14:textId="77777777" w:rsidTr="000B52D0">
        <w:trPr>
          <w:trHeight w:val="6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8E33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28BE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08A6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Бюджет Мукачівської міської </w:t>
            </w:r>
          </w:p>
          <w:p w14:paraId="46A87317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територіальної громади </w:t>
            </w:r>
          </w:p>
        </w:tc>
      </w:tr>
      <w:tr w:rsidR="0012583E" w:rsidRPr="000B52D0" w14:paraId="1DD71C04" w14:textId="77777777" w:rsidTr="000B52D0">
        <w:trPr>
          <w:trHeight w:val="8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6996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8EF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Загальний обсяг фінансових ресурсів, необхідних дляреалізації програми усього, в тому числі: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3E2D" w14:textId="77777777" w:rsidR="007C77CD" w:rsidRPr="000B52D0" w:rsidRDefault="00EF10AE" w:rsidP="00EF10AE">
            <w:pPr>
              <w:snapToGrid w:val="0"/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2022 рік.</w:t>
            </w:r>
            <w:r w:rsidR="00DE262B" w:rsidRPr="000B52D0">
              <w:rPr>
                <w:sz w:val="26"/>
                <w:szCs w:val="26"/>
                <w:lang w:val="uk-UA"/>
              </w:rPr>
              <w:t xml:space="preserve">  1 000 тис.грн.</w:t>
            </w:r>
          </w:p>
        </w:tc>
      </w:tr>
      <w:tr w:rsidR="0012583E" w:rsidRPr="000B52D0" w14:paraId="27E0DE30" w14:textId="77777777" w:rsidTr="000B52D0">
        <w:trPr>
          <w:trHeight w:val="64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CD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9.1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B1BC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3CA8" w14:textId="77777777" w:rsidR="007C77CD" w:rsidRPr="000B52D0" w:rsidRDefault="00946345" w:rsidP="00946345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1</w:t>
            </w:r>
            <w:r w:rsidR="00DE262B" w:rsidRPr="000B52D0">
              <w:rPr>
                <w:sz w:val="26"/>
                <w:szCs w:val="26"/>
                <w:lang w:val="uk-UA"/>
              </w:rPr>
              <w:t xml:space="preserve"> </w:t>
            </w:r>
            <w:r w:rsidRPr="000B52D0">
              <w:rPr>
                <w:sz w:val="26"/>
                <w:szCs w:val="26"/>
                <w:lang w:val="uk-UA"/>
              </w:rPr>
              <w:t>000 тис.грн.</w:t>
            </w:r>
          </w:p>
        </w:tc>
      </w:tr>
      <w:tr w:rsidR="0012583E" w:rsidRPr="000B52D0" w14:paraId="3FF7387A" w14:textId="77777777" w:rsidTr="000B52D0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9327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9.2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674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E092" w14:textId="77777777" w:rsidR="007C77CD" w:rsidRPr="000B52D0" w:rsidRDefault="007C77CD" w:rsidP="007C77CD">
            <w:pPr>
              <w:rPr>
                <w:sz w:val="26"/>
                <w:szCs w:val="26"/>
                <w:lang w:val="uk-UA"/>
              </w:rPr>
            </w:pPr>
            <w:r w:rsidRPr="000B52D0">
              <w:rPr>
                <w:sz w:val="26"/>
                <w:szCs w:val="26"/>
                <w:lang w:val="uk-UA"/>
              </w:rPr>
              <w:t xml:space="preserve">                       -</w:t>
            </w:r>
          </w:p>
        </w:tc>
      </w:tr>
    </w:tbl>
    <w:p w14:paraId="0A3E687B" w14:textId="77777777" w:rsidR="00070033" w:rsidRPr="000B52D0" w:rsidRDefault="00965DE9" w:rsidP="00070033">
      <w:pPr>
        <w:jc w:val="center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lastRenderedPageBreak/>
        <w:t xml:space="preserve">ІІ. </w:t>
      </w:r>
      <w:r w:rsidR="00070033" w:rsidRPr="000B52D0">
        <w:rPr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173AE717" w14:textId="77777777" w:rsidR="00E77A04" w:rsidRPr="000B52D0" w:rsidRDefault="00E77A04" w:rsidP="00070033">
      <w:pPr>
        <w:jc w:val="center"/>
        <w:rPr>
          <w:sz w:val="28"/>
          <w:szCs w:val="28"/>
          <w:lang w:val="uk-UA"/>
        </w:rPr>
      </w:pPr>
    </w:p>
    <w:p w14:paraId="49C01DDE" w14:textId="77777777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У зв’язку із повномасштабним військовим </w:t>
      </w:r>
      <w:r w:rsidR="00917930" w:rsidRPr="000B52D0">
        <w:rPr>
          <w:sz w:val="28"/>
          <w:szCs w:val="28"/>
          <w:lang w:val="uk-UA"/>
        </w:rPr>
        <w:t>вторгненням росії</w:t>
      </w:r>
      <w:r w:rsidRPr="000B52D0">
        <w:rPr>
          <w:sz w:val="28"/>
          <w:szCs w:val="28"/>
          <w:lang w:val="uk-UA"/>
        </w:rPr>
        <w:t xml:space="preserve"> на територію України та введенням Президентом України</w:t>
      </w:r>
      <w:r w:rsidR="00917930" w:rsidRPr="000B52D0">
        <w:rPr>
          <w:sz w:val="28"/>
          <w:szCs w:val="28"/>
          <w:lang w:val="uk-UA"/>
        </w:rPr>
        <w:t xml:space="preserve"> правового режиму воєнного стану</w:t>
      </w:r>
      <w:r w:rsidRPr="000B52D0">
        <w:rPr>
          <w:sz w:val="28"/>
          <w:szCs w:val="28"/>
          <w:lang w:val="uk-UA"/>
        </w:rPr>
        <w:t xml:space="preserve"> на території нашої держави </w:t>
      </w:r>
      <w:r w:rsidR="008154AB" w:rsidRPr="000B52D0">
        <w:rPr>
          <w:sz w:val="28"/>
          <w:szCs w:val="28"/>
          <w:lang w:val="uk-UA"/>
        </w:rPr>
        <w:t xml:space="preserve"> </w:t>
      </w:r>
      <w:r w:rsidRPr="000B52D0">
        <w:rPr>
          <w:sz w:val="28"/>
          <w:szCs w:val="28"/>
          <w:lang w:val="uk-UA"/>
        </w:rPr>
        <w:t>(Указ №64/2022 від 24.02.2022),</w:t>
      </w:r>
      <w:r w:rsidR="008154AB" w:rsidRPr="000B52D0">
        <w:rPr>
          <w:sz w:val="28"/>
          <w:szCs w:val="28"/>
          <w:lang w:val="uk-UA"/>
        </w:rPr>
        <w:t xml:space="preserve">   </w:t>
      </w:r>
      <w:r w:rsidRPr="000B52D0">
        <w:rPr>
          <w:sz w:val="28"/>
          <w:szCs w:val="28"/>
          <w:lang w:val="uk-UA"/>
        </w:rPr>
        <w:t xml:space="preserve"> з метою покращення </w:t>
      </w:r>
      <w:r w:rsidR="00917930" w:rsidRPr="000B52D0">
        <w:rPr>
          <w:sz w:val="28"/>
          <w:szCs w:val="28"/>
          <w:lang w:val="uk-UA"/>
        </w:rPr>
        <w:t>спроможностей для</w:t>
      </w:r>
      <w:r w:rsidRPr="000B52D0">
        <w:rPr>
          <w:sz w:val="28"/>
          <w:szCs w:val="28"/>
          <w:lang w:val="uk-UA"/>
        </w:rPr>
        <w:t xml:space="preserve"> своєчасного попередження, виявлення зовнішніх і внутрішніх загроз державній безпеці України, запобігання та протидії таким загрозам, а також іншим злочинам в сфері компетенції державного органу спеціального призначення з правоохоронними функціями, який забезпечує державну безпеку України, виникла потреба у покращенні матеріально-технічного забезпечення </w:t>
      </w:r>
      <w:r w:rsidR="008154AB" w:rsidRPr="000B52D0">
        <w:rPr>
          <w:sz w:val="28"/>
          <w:szCs w:val="28"/>
          <w:lang w:val="uk-UA"/>
        </w:rPr>
        <w:t>структурн</w:t>
      </w:r>
      <w:r w:rsidR="00BB223F" w:rsidRPr="000B52D0">
        <w:rPr>
          <w:sz w:val="28"/>
          <w:szCs w:val="28"/>
          <w:lang w:val="uk-UA"/>
        </w:rPr>
        <w:t>ого</w:t>
      </w:r>
      <w:r w:rsidR="008154AB" w:rsidRPr="000B52D0">
        <w:rPr>
          <w:sz w:val="28"/>
          <w:szCs w:val="28"/>
          <w:lang w:val="uk-UA"/>
        </w:rPr>
        <w:t xml:space="preserve"> </w:t>
      </w:r>
      <w:r w:rsidRPr="000B52D0">
        <w:rPr>
          <w:sz w:val="28"/>
          <w:szCs w:val="28"/>
          <w:lang w:val="uk-UA"/>
        </w:rPr>
        <w:t>підрозділ</w:t>
      </w:r>
      <w:r w:rsidR="00BB223F" w:rsidRPr="000B52D0">
        <w:rPr>
          <w:sz w:val="28"/>
          <w:szCs w:val="28"/>
          <w:lang w:val="uk-UA"/>
        </w:rPr>
        <w:t>у</w:t>
      </w:r>
      <w:r w:rsidRPr="000B52D0">
        <w:rPr>
          <w:sz w:val="28"/>
          <w:szCs w:val="28"/>
          <w:lang w:val="uk-UA"/>
        </w:rPr>
        <w:t xml:space="preserve"> </w:t>
      </w:r>
      <w:r w:rsidR="00EF10AE" w:rsidRPr="000B52D0">
        <w:rPr>
          <w:bCs/>
          <w:sz w:val="28"/>
          <w:szCs w:val="28"/>
          <w:lang w:val="uk-UA"/>
        </w:rPr>
        <w:t>Ужгородського зонального відділу Військової служби правопорядку</w:t>
      </w:r>
      <w:r w:rsidR="00BB223F" w:rsidRPr="000B52D0">
        <w:rPr>
          <w:bCs/>
          <w:sz w:val="28"/>
          <w:szCs w:val="28"/>
          <w:lang w:val="uk-UA"/>
        </w:rPr>
        <w:t xml:space="preserve"> - Відділення ВСП (м.Мукачева) (далі – Мукачівського </w:t>
      </w:r>
      <w:r w:rsidR="001003A7" w:rsidRPr="000B52D0">
        <w:rPr>
          <w:bCs/>
          <w:sz w:val="28"/>
          <w:szCs w:val="28"/>
          <w:lang w:val="uk-UA"/>
        </w:rPr>
        <w:t>підрозділу</w:t>
      </w:r>
      <w:r w:rsidR="00BB223F" w:rsidRPr="000B52D0">
        <w:rPr>
          <w:bCs/>
          <w:sz w:val="28"/>
          <w:szCs w:val="28"/>
          <w:lang w:val="uk-UA"/>
        </w:rPr>
        <w:t xml:space="preserve"> ВСП)</w:t>
      </w:r>
      <w:r w:rsidRPr="000B52D0">
        <w:rPr>
          <w:sz w:val="28"/>
          <w:szCs w:val="28"/>
          <w:lang w:val="uk-UA"/>
        </w:rPr>
        <w:t>.</w:t>
      </w:r>
    </w:p>
    <w:p w14:paraId="6A46B68C" w14:textId="3DBEBDCF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Програма </w:t>
      </w:r>
      <w:r w:rsidR="00D44235" w:rsidRPr="000B52D0">
        <w:rPr>
          <w:sz w:val="28"/>
          <w:szCs w:val="28"/>
          <w:lang w:val="uk-UA"/>
        </w:rPr>
        <w:t>матеріально-технічного забезпечення</w:t>
      </w:r>
      <w:r w:rsidR="008154AB" w:rsidRPr="000B52D0">
        <w:rPr>
          <w:sz w:val="28"/>
          <w:szCs w:val="28"/>
          <w:lang w:val="uk-UA"/>
        </w:rPr>
        <w:t xml:space="preserve"> структурного підрозділу</w:t>
      </w:r>
      <w:r w:rsidR="00D44235" w:rsidRPr="000B52D0">
        <w:rPr>
          <w:sz w:val="28"/>
          <w:szCs w:val="28"/>
          <w:lang w:val="uk-UA"/>
        </w:rPr>
        <w:t xml:space="preserve"> </w:t>
      </w:r>
      <w:r w:rsidR="00EF10AE" w:rsidRPr="000B52D0">
        <w:rPr>
          <w:bCs/>
          <w:sz w:val="28"/>
          <w:szCs w:val="28"/>
          <w:lang w:val="uk-UA"/>
        </w:rPr>
        <w:t>Ужгородського зонального відділу Військової служби правопорядку</w:t>
      </w:r>
      <w:r w:rsidR="008154AB" w:rsidRPr="000B52D0">
        <w:rPr>
          <w:sz w:val="28"/>
          <w:szCs w:val="28"/>
          <w:lang w:val="uk-UA"/>
        </w:rPr>
        <w:t xml:space="preserve"> </w:t>
      </w:r>
      <w:r w:rsidR="00D44235" w:rsidRPr="000B52D0">
        <w:rPr>
          <w:sz w:val="28"/>
          <w:szCs w:val="28"/>
          <w:lang w:val="uk-UA"/>
        </w:rPr>
        <w:t xml:space="preserve">на 2022 рік </w:t>
      </w:r>
      <w:r w:rsidRPr="000B52D0">
        <w:rPr>
          <w:sz w:val="28"/>
          <w:szCs w:val="28"/>
          <w:lang w:val="uk-UA"/>
        </w:rPr>
        <w:t xml:space="preserve">розроблена в рамках реалізації положень Закону України від </w:t>
      </w:r>
      <w:r w:rsidR="00166DD6" w:rsidRPr="000B52D0">
        <w:rPr>
          <w:sz w:val="28"/>
          <w:szCs w:val="28"/>
          <w:lang w:val="uk-UA"/>
        </w:rPr>
        <w:t>07.03.2002 року</w:t>
      </w:r>
      <w:r w:rsidRPr="000B52D0">
        <w:rPr>
          <w:sz w:val="28"/>
          <w:szCs w:val="28"/>
          <w:lang w:val="uk-UA"/>
        </w:rPr>
        <w:t xml:space="preserve"> № </w:t>
      </w:r>
      <w:r w:rsidR="00166DD6" w:rsidRPr="000B52D0">
        <w:rPr>
          <w:sz w:val="28"/>
          <w:szCs w:val="28"/>
          <w:lang w:val="uk-UA"/>
        </w:rPr>
        <w:t>3099</w:t>
      </w:r>
      <w:r w:rsidRPr="000B52D0">
        <w:rPr>
          <w:sz w:val="28"/>
          <w:szCs w:val="28"/>
          <w:lang w:val="uk-UA"/>
        </w:rPr>
        <w:t>-</w:t>
      </w:r>
      <w:r w:rsidR="00166DD6" w:rsidRPr="000B52D0">
        <w:rPr>
          <w:sz w:val="28"/>
          <w:szCs w:val="28"/>
          <w:lang w:val="uk-UA"/>
        </w:rPr>
        <w:t>І</w:t>
      </w:r>
      <w:r w:rsidRPr="000B52D0">
        <w:rPr>
          <w:sz w:val="28"/>
          <w:szCs w:val="28"/>
          <w:lang w:val="uk-UA"/>
        </w:rPr>
        <w:t xml:space="preserve">ІІ «Про </w:t>
      </w:r>
      <w:r w:rsidR="00166DD6" w:rsidRPr="000B52D0">
        <w:rPr>
          <w:sz w:val="28"/>
          <w:szCs w:val="28"/>
          <w:lang w:val="uk-UA"/>
        </w:rPr>
        <w:t>Військову службу правопорядку у Збройних Силах України</w:t>
      </w:r>
      <w:r w:rsidRPr="000B52D0">
        <w:rPr>
          <w:sz w:val="28"/>
          <w:szCs w:val="28"/>
          <w:lang w:val="uk-UA"/>
        </w:rPr>
        <w:t xml:space="preserve">», Указу Президента України від 16.02.2022 № 56/2022 про введення в дію рішення Ради національної безпеки і оборони України від 30.12.2021 «Про Стратегію </w:t>
      </w:r>
      <w:r w:rsidR="00E470ED" w:rsidRPr="000B52D0">
        <w:rPr>
          <w:sz w:val="28"/>
          <w:szCs w:val="28"/>
          <w:lang w:val="uk-UA"/>
        </w:rPr>
        <w:t>забезпечення державної безпеки», Закону України від 12.05.2015р. №389-</w:t>
      </w:r>
      <w:r w:rsidR="00E470ED" w:rsidRPr="000B52D0">
        <w:rPr>
          <w:sz w:val="28"/>
          <w:szCs w:val="28"/>
        </w:rPr>
        <w:t>V</w:t>
      </w:r>
      <w:r w:rsidR="00E470ED" w:rsidRPr="000B52D0">
        <w:rPr>
          <w:sz w:val="28"/>
          <w:szCs w:val="28"/>
          <w:lang w:val="uk-UA"/>
        </w:rPr>
        <w:t>ІІІ «Про правовий режим воєнного стану» (зі змінами й доповненнями)</w:t>
      </w:r>
      <w:r w:rsidR="000306BC" w:rsidRPr="000B52D0">
        <w:rPr>
          <w:sz w:val="28"/>
          <w:szCs w:val="28"/>
          <w:lang w:val="uk-UA"/>
        </w:rPr>
        <w:t>.</w:t>
      </w:r>
    </w:p>
    <w:p w14:paraId="35D5FE17" w14:textId="77777777" w:rsidR="00070033" w:rsidRPr="000B52D0" w:rsidRDefault="00070033" w:rsidP="00070033">
      <w:pPr>
        <w:ind w:firstLine="709"/>
        <w:jc w:val="both"/>
        <w:rPr>
          <w:sz w:val="28"/>
          <w:szCs w:val="28"/>
          <w:lang w:val="uk-UA"/>
        </w:rPr>
      </w:pPr>
    </w:p>
    <w:p w14:paraId="6D817B0A" w14:textId="77777777" w:rsidR="00070033" w:rsidRPr="000B52D0" w:rsidRDefault="00965DE9" w:rsidP="00917930">
      <w:pPr>
        <w:jc w:val="center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ІІІ.</w:t>
      </w:r>
      <w:r w:rsidR="00E804CF" w:rsidRPr="000B52D0">
        <w:rPr>
          <w:sz w:val="28"/>
          <w:szCs w:val="28"/>
          <w:lang w:val="uk-UA"/>
        </w:rPr>
        <w:t xml:space="preserve"> </w:t>
      </w:r>
      <w:r w:rsidRPr="000B52D0">
        <w:rPr>
          <w:sz w:val="28"/>
          <w:szCs w:val="28"/>
          <w:lang w:val="uk-UA"/>
        </w:rPr>
        <w:t>В</w:t>
      </w:r>
      <w:r w:rsidR="00070033" w:rsidRPr="000B52D0">
        <w:rPr>
          <w:sz w:val="28"/>
          <w:szCs w:val="28"/>
          <w:lang w:val="uk-UA"/>
        </w:rPr>
        <w:t>изначення мети Програми</w:t>
      </w:r>
    </w:p>
    <w:p w14:paraId="1B5A21CD" w14:textId="77777777" w:rsidR="00E77A04" w:rsidRPr="000B52D0" w:rsidRDefault="00E77A04" w:rsidP="00917930">
      <w:pPr>
        <w:jc w:val="center"/>
        <w:rPr>
          <w:b/>
          <w:sz w:val="28"/>
          <w:szCs w:val="28"/>
          <w:lang w:val="uk-UA"/>
        </w:rPr>
      </w:pPr>
    </w:p>
    <w:p w14:paraId="6BCF6FFD" w14:textId="77777777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Основн</w:t>
      </w:r>
      <w:r w:rsidR="00E804CF" w:rsidRPr="000B52D0">
        <w:rPr>
          <w:sz w:val="28"/>
          <w:szCs w:val="28"/>
          <w:lang w:val="uk-UA"/>
        </w:rPr>
        <w:t>ою метою Програми є реалізація</w:t>
      </w:r>
      <w:r w:rsidRPr="000B52D0">
        <w:rPr>
          <w:sz w:val="28"/>
          <w:szCs w:val="28"/>
          <w:lang w:val="uk-UA"/>
        </w:rPr>
        <w:t xml:space="preserve"> державної політики у сфері забезпечення державної безпеки, зокрема своєчасного попередження, виявлення зовнішніх і внутрішніх загроз державній безпеці України, запобіг</w:t>
      </w:r>
      <w:r w:rsidR="00E470ED" w:rsidRPr="000B52D0">
        <w:rPr>
          <w:sz w:val="28"/>
          <w:szCs w:val="28"/>
          <w:lang w:val="uk-UA"/>
        </w:rPr>
        <w:t xml:space="preserve">ання та протидії таким загрозам, </w:t>
      </w:r>
      <w:r w:rsidRPr="000B52D0">
        <w:rPr>
          <w:sz w:val="28"/>
          <w:szCs w:val="28"/>
          <w:lang w:val="uk-UA"/>
        </w:rPr>
        <w:t>боротьб</w:t>
      </w:r>
      <w:r w:rsidR="00E470ED" w:rsidRPr="000B52D0">
        <w:rPr>
          <w:sz w:val="28"/>
          <w:szCs w:val="28"/>
          <w:lang w:val="uk-UA"/>
        </w:rPr>
        <w:t>а</w:t>
      </w:r>
      <w:r w:rsidRPr="000B52D0">
        <w:rPr>
          <w:sz w:val="28"/>
          <w:szCs w:val="28"/>
          <w:lang w:val="uk-UA"/>
        </w:rPr>
        <w:t xml:space="preserve"> з тероризмом</w:t>
      </w:r>
      <w:r w:rsidR="00E804CF" w:rsidRPr="000B52D0">
        <w:rPr>
          <w:sz w:val="28"/>
          <w:szCs w:val="28"/>
          <w:lang w:val="uk-UA"/>
        </w:rPr>
        <w:t xml:space="preserve">, </w:t>
      </w:r>
      <w:r w:rsidRPr="000B52D0">
        <w:rPr>
          <w:sz w:val="28"/>
          <w:szCs w:val="28"/>
          <w:lang w:val="uk-UA"/>
        </w:rPr>
        <w:t xml:space="preserve">створення умов для проведення ефективної правової та виховної роботи серед </w:t>
      </w:r>
      <w:r w:rsidR="000306BC" w:rsidRPr="000B52D0">
        <w:rPr>
          <w:sz w:val="28"/>
          <w:szCs w:val="28"/>
          <w:lang w:val="uk-UA"/>
        </w:rPr>
        <w:t>військовослужбовців,</w:t>
      </w:r>
      <w:r w:rsidRPr="000B52D0">
        <w:rPr>
          <w:sz w:val="28"/>
          <w:szCs w:val="28"/>
          <w:lang w:val="uk-UA"/>
        </w:rPr>
        <w:t xml:space="preserve"> здійснення заходів щодо матеріально-технічного забезпечення </w:t>
      </w:r>
      <w:r w:rsidR="001003A7" w:rsidRPr="000B52D0">
        <w:rPr>
          <w:bCs/>
          <w:sz w:val="28"/>
          <w:szCs w:val="28"/>
          <w:lang w:val="uk-UA"/>
        </w:rPr>
        <w:t>Мукачівського підрозділу ВСП</w:t>
      </w:r>
      <w:r w:rsidR="00AC39D1" w:rsidRPr="000B52D0">
        <w:rPr>
          <w:bCs/>
          <w:sz w:val="28"/>
          <w:szCs w:val="28"/>
          <w:lang w:val="uk-UA"/>
        </w:rPr>
        <w:t>.</w:t>
      </w:r>
    </w:p>
    <w:p w14:paraId="100837CC" w14:textId="77777777" w:rsidR="000306BC" w:rsidRPr="000B52D0" w:rsidRDefault="000306BC" w:rsidP="000306BC">
      <w:pPr>
        <w:pStyle w:val="rvps2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Також, дана Програма спрямована на впровадження комплексних взаємоузгоджених заходів між органами місцевого самоврядування та зональним відділом для реалізації на території громади державної політики з питань захисту державного суверенітету.</w:t>
      </w:r>
    </w:p>
    <w:p w14:paraId="26513C64" w14:textId="77777777" w:rsidR="00917930" w:rsidRPr="000B52D0" w:rsidRDefault="00917930" w:rsidP="001003A7">
      <w:pPr>
        <w:rPr>
          <w:sz w:val="28"/>
          <w:szCs w:val="28"/>
          <w:lang w:val="uk-UA"/>
        </w:rPr>
      </w:pPr>
    </w:p>
    <w:p w14:paraId="15869369" w14:textId="77777777" w:rsidR="00070033" w:rsidRPr="000B52D0" w:rsidRDefault="00965DE9" w:rsidP="001003A7">
      <w:pPr>
        <w:jc w:val="center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ІV. </w:t>
      </w:r>
      <w:r w:rsidR="00070033" w:rsidRPr="000B52D0">
        <w:rPr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14:paraId="66D1D6C5" w14:textId="77777777" w:rsidR="00E77A04" w:rsidRPr="000B52D0" w:rsidRDefault="00E77A04" w:rsidP="001003A7">
      <w:pPr>
        <w:jc w:val="center"/>
        <w:rPr>
          <w:sz w:val="28"/>
          <w:szCs w:val="28"/>
          <w:lang w:val="uk-UA"/>
        </w:rPr>
      </w:pPr>
    </w:p>
    <w:p w14:paraId="1B29232D" w14:textId="77777777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Досягненню цієї мети сприятимуть заходи, спрямовані на зменшення </w:t>
      </w:r>
      <w:r w:rsidR="00E470ED" w:rsidRPr="000B52D0">
        <w:rPr>
          <w:sz w:val="28"/>
          <w:szCs w:val="28"/>
          <w:lang w:val="uk-UA"/>
        </w:rPr>
        <w:t xml:space="preserve">правопорушень серед </w:t>
      </w:r>
      <w:r w:rsidR="008154AB" w:rsidRPr="000B52D0">
        <w:rPr>
          <w:sz w:val="28"/>
          <w:szCs w:val="28"/>
          <w:lang w:val="uk-UA"/>
        </w:rPr>
        <w:t xml:space="preserve">військовослужбовців </w:t>
      </w:r>
      <w:r w:rsidR="00E470ED" w:rsidRPr="000B52D0">
        <w:rPr>
          <w:sz w:val="28"/>
          <w:szCs w:val="28"/>
          <w:lang w:val="uk-UA"/>
        </w:rPr>
        <w:t>Збройних сил України, вчасно реагувати на будь які правопорушення військовослужбовців</w:t>
      </w:r>
      <w:r w:rsidRPr="000B52D0">
        <w:rPr>
          <w:sz w:val="28"/>
          <w:szCs w:val="28"/>
          <w:lang w:val="uk-UA"/>
        </w:rPr>
        <w:t xml:space="preserve">. </w:t>
      </w:r>
    </w:p>
    <w:p w14:paraId="1437467F" w14:textId="77777777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У зв’язку з цим виникла нагальна потреба покращення матер</w:t>
      </w:r>
      <w:r w:rsidR="0045232C" w:rsidRPr="000B52D0">
        <w:rPr>
          <w:sz w:val="28"/>
          <w:szCs w:val="28"/>
          <w:lang w:val="uk-UA"/>
        </w:rPr>
        <w:t xml:space="preserve">іально- технічного забезпечення </w:t>
      </w:r>
      <w:r w:rsidRPr="000B52D0">
        <w:rPr>
          <w:sz w:val="28"/>
          <w:szCs w:val="28"/>
          <w:lang w:val="uk-UA"/>
        </w:rPr>
        <w:t xml:space="preserve">необхідними засобами і ресурсами структурних підрозділів суб'єктів, що безпосередньо здійснюють </w:t>
      </w:r>
      <w:r w:rsidR="00E77A04" w:rsidRPr="000B52D0">
        <w:rPr>
          <w:sz w:val="28"/>
          <w:szCs w:val="28"/>
          <w:lang w:val="uk-UA"/>
        </w:rPr>
        <w:t xml:space="preserve">виявлення зовнішніх і </w:t>
      </w:r>
      <w:r w:rsidR="00E77A04" w:rsidRPr="000B52D0">
        <w:rPr>
          <w:sz w:val="28"/>
          <w:szCs w:val="28"/>
          <w:lang w:val="uk-UA"/>
        </w:rPr>
        <w:lastRenderedPageBreak/>
        <w:t>внутрішніх загроз державній безпеці України, запобігання та протидії таким загрозам, боротьба з тероризмом, створення умов для проведення ефективної правової та виховної роботи серед військовослужбовців</w:t>
      </w:r>
      <w:r w:rsidRPr="000B52D0">
        <w:rPr>
          <w:sz w:val="28"/>
          <w:szCs w:val="28"/>
          <w:lang w:val="uk-UA"/>
        </w:rPr>
        <w:t xml:space="preserve">, зокрема </w:t>
      </w:r>
      <w:r w:rsidR="00F305B1" w:rsidRPr="000B52D0">
        <w:rPr>
          <w:sz w:val="28"/>
          <w:szCs w:val="28"/>
          <w:lang w:val="uk-UA"/>
        </w:rPr>
        <w:t xml:space="preserve">– </w:t>
      </w:r>
      <w:r w:rsidR="001003A7" w:rsidRPr="000B52D0">
        <w:rPr>
          <w:bCs/>
          <w:sz w:val="28"/>
          <w:szCs w:val="28"/>
          <w:lang w:val="uk-UA"/>
        </w:rPr>
        <w:t>Мукачівського підрозділу ВСП</w:t>
      </w:r>
      <w:r w:rsidRPr="000B52D0">
        <w:rPr>
          <w:sz w:val="28"/>
          <w:szCs w:val="28"/>
          <w:lang w:val="uk-UA"/>
        </w:rPr>
        <w:t>.</w:t>
      </w:r>
    </w:p>
    <w:p w14:paraId="2798451D" w14:textId="77777777" w:rsidR="00070033" w:rsidRPr="000B52D0" w:rsidRDefault="00070033" w:rsidP="00070033">
      <w:pPr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Фінансування Програми здійснюється за рахунок коштів бюджету Мукачівської</w:t>
      </w:r>
      <w:r w:rsidR="00E804CF" w:rsidRPr="000B52D0">
        <w:rPr>
          <w:sz w:val="28"/>
          <w:szCs w:val="28"/>
          <w:lang w:val="uk-UA"/>
        </w:rPr>
        <w:t xml:space="preserve"> міської територіальної громади шляхом надання субвенції з місцевого бюджету державному бюджету на виконання програм соціально-економічного розвитку та інших джерел, не заборонених чинним законодавством України (Додаток 1 до Програми).</w:t>
      </w:r>
    </w:p>
    <w:p w14:paraId="17A02E3F" w14:textId="77777777" w:rsidR="00070033" w:rsidRPr="000B52D0" w:rsidRDefault="00E804CF" w:rsidP="00070033">
      <w:pPr>
        <w:ind w:firstLine="709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Термін реалізації програми – протягом 2022 року.</w:t>
      </w:r>
    </w:p>
    <w:p w14:paraId="771AF004" w14:textId="77777777" w:rsidR="00E804CF" w:rsidRPr="000B52D0" w:rsidRDefault="00E804CF" w:rsidP="00070033">
      <w:pPr>
        <w:ind w:firstLine="709"/>
        <w:jc w:val="both"/>
        <w:rPr>
          <w:sz w:val="28"/>
          <w:szCs w:val="28"/>
          <w:lang w:val="uk-UA"/>
        </w:rPr>
      </w:pPr>
    </w:p>
    <w:p w14:paraId="5F76AE15" w14:textId="77777777" w:rsidR="00070033" w:rsidRPr="000B52D0" w:rsidRDefault="00965DE9" w:rsidP="00917930">
      <w:pPr>
        <w:jc w:val="center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V. </w:t>
      </w:r>
      <w:r w:rsidR="00070033" w:rsidRPr="000B52D0">
        <w:rPr>
          <w:sz w:val="28"/>
          <w:szCs w:val="28"/>
          <w:lang w:val="uk-UA"/>
        </w:rPr>
        <w:t>Перелік завдань Програми та результативні показники</w:t>
      </w:r>
    </w:p>
    <w:p w14:paraId="6701335E" w14:textId="77777777" w:rsidR="00E77A04" w:rsidRPr="000B52D0" w:rsidRDefault="00E77A04" w:rsidP="00917930">
      <w:pPr>
        <w:jc w:val="center"/>
        <w:rPr>
          <w:b/>
          <w:sz w:val="28"/>
          <w:szCs w:val="28"/>
          <w:lang w:val="uk-UA"/>
        </w:rPr>
      </w:pPr>
    </w:p>
    <w:p w14:paraId="341C91E3" w14:textId="77777777" w:rsidR="00946345" w:rsidRPr="000B52D0" w:rsidRDefault="00946345" w:rsidP="00946345">
      <w:pPr>
        <w:pStyle w:val="13"/>
        <w:ind w:firstLine="567"/>
        <w:jc w:val="both"/>
        <w:rPr>
          <w:rFonts w:cs="Times New Roman"/>
          <w:sz w:val="28"/>
          <w:szCs w:val="28"/>
        </w:rPr>
      </w:pPr>
      <w:r w:rsidRPr="000B52D0">
        <w:rPr>
          <w:rFonts w:cs="Times New Roman"/>
          <w:sz w:val="28"/>
          <w:szCs w:val="28"/>
        </w:rPr>
        <w:t xml:space="preserve">Програмою передбачається здійснити ряд завдань та заходів щодо поліпшення умов несення служби та навчання особовим складом, покращення матеріально-технічного стану </w:t>
      </w:r>
      <w:r w:rsidRPr="000B52D0">
        <w:rPr>
          <w:rFonts w:cs="Times New Roman"/>
          <w:bCs/>
          <w:sz w:val="28"/>
          <w:szCs w:val="28"/>
        </w:rPr>
        <w:t>зонального відділу</w:t>
      </w:r>
      <w:r w:rsidRPr="000B52D0">
        <w:rPr>
          <w:rFonts w:cs="Times New Roman"/>
          <w:sz w:val="28"/>
          <w:szCs w:val="28"/>
        </w:rPr>
        <w:t xml:space="preserve">. </w:t>
      </w:r>
    </w:p>
    <w:p w14:paraId="47158B27" w14:textId="77777777" w:rsidR="00070033" w:rsidRPr="000B52D0" w:rsidRDefault="00070033" w:rsidP="00070033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Програма передбачає перелік завдань:</w:t>
      </w:r>
    </w:p>
    <w:p w14:paraId="20884145" w14:textId="77777777" w:rsidR="00A750F5" w:rsidRPr="000B52D0" w:rsidRDefault="00070033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 xml:space="preserve">покращення умов несення служби особового складу </w:t>
      </w:r>
      <w:r w:rsidR="00E77A04" w:rsidRPr="000B52D0">
        <w:rPr>
          <w:bCs/>
          <w:sz w:val="28"/>
          <w:szCs w:val="28"/>
          <w:lang w:val="uk-UA"/>
        </w:rPr>
        <w:t>Мукачівського підрозділу ВСП</w:t>
      </w:r>
      <w:r w:rsidR="00854E35" w:rsidRPr="000B52D0">
        <w:rPr>
          <w:sz w:val="28"/>
          <w:szCs w:val="28"/>
          <w:lang w:val="uk-UA"/>
        </w:rPr>
        <w:t>:</w:t>
      </w:r>
    </w:p>
    <w:p w14:paraId="263CAF56" w14:textId="77777777" w:rsidR="00A750F5" w:rsidRPr="000B52D0" w:rsidRDefault="00A750F5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="00854E35" w:rsidRPr="000B52D0">
        <w:rPr>
          <w:sz w:val="28"/>
          <w:szCs w:val="28"/>
          <w:lang w:val="uk-UA"/>
        </w:rPr>
        <w:t xml:space="preserve">проведення </w:t>
      </w:r>
      <w:r w:rsidR="00194736" w:rsidRPr="000B52D0">
        <w:rPr>
          <w:sz w:val="28"/>
          <w:szCs w:val="28"/>
          <w:lang w:val="uk-UA"/>
        </w:rPr>
        <w:t xml:space="preserve">поточного </w:t>
      </w:r>
      <w:r w:rsidR="00854E35" w:rsidRPr="000B52D0">
        <w:rPr>
          <w:sz w:val="28"/>
          <w:szCs w:val="28"/>
          <w:lang w:val="uk-UA"/>
        </w:rPr>
        <w:t>ремонту будівель</w:t>
      </w:r>
      <w:r w:rsidR="00194736" w:rsidRPr="000B52D0">
        <w:rPr>
          <w:sz w:val="28"/>
          <w:szCs w:val="28"/>
          <w:lang w:val="uk-UA"/>
        </w:rPr>
        <w:t>, модернізація та реконструкція будівель, покрівлі, фасаду, приміщень;</w:t>
      </w:r>
      <w:r w:rsidR="0049693F" w:rsidRPr="000B52D0">
        <w:rPr>
          <w:sz w:val="28"/>
          <w:szCs w:val="28"/>
          <w:lang w:val="uk-UA"/>
        </w:rPr>
        <w:t xml:space="preserve"> </w:t>
      </w:r>
    </w:p>
    <w:p w14:paraId="011F43B9" w14:textId="77777777" w:rsidR="00A750F5" w:rsidRPr="000B52D0" w:rsidRDefault="00A750F5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="00854E35" w:rsidRPr="000B52D0">
        <w:rPr>
          <w:sz w:val="28"/>
          <w:szCs w:val="28"/>
          <w:lang w:val="uk-UA"/>
        </w:rPr>
        <w:t xml:space="preserve">придбання  </w:t>
      </w:r>
      <w:r w:rsidR="00B81477" w:rsidRPr="000B52D0">
        <w:rPr>
          <w:sz w:val="28"/>
          <w:szCs w:val="28"/>
          <w:lang w:val="uk-UA"/>
        </w:rPr>
        <w:t xml:space="preserve">та ремонт </w:t>
      </w:r>
      <w:r w:rsidR="00854E35" w:rsidRPr="000B52D0">
        <w:rPr>
          <w:sz w:val="28"/>
          <w:szCs w:val="28"/>
          <w:lang w:val="uk-UA"/>
        </w:rPr>
        <w:t xml:space="preserve">автотранспорту, </w:t>
      </w:r>
      <w:r w:rsidR="0049693F" w:rsidRPr="000B52D0">
        <w:rPr>
          <w:sz w:val="28"/>
          <w:szCs w:val="28"/>
          <w:lang w:val="uk-UA"/>
        </w:rPr>
        <w:t>обладнання та запчастин до них</w:t>
      </w:r>
      <w:r w:rsidR="00854E35" w:rsidRPr="000B52D0">
        <w:rPr>
          <w:sz w:val="28"/>
          <w:szCs w:val="28"/>
          <w:lang w:val="uk-UA"/>
        </w:rPr>
        <w:t>;</w:t>
      </w:r>
    </w:p>
    <w:p w14:paraId="2775BCA4" w14:textId="77777777" w:rsidR="00A750F5" w:rsidRPr="000B52D0" w:rsidRDefault="00A750F5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="00B81477" w:rsidRPr="000B52D0">
        <w:rPr>
          <w:sz w:val="28"/>
          <w:szCs w:val="28"/>
          <w:lang w:val="uk-UA"/>
        </w:rPr>
        <w:t>придбання</w:t>
      </w:r>
      <w:r w:rsidR="00854E35" w:rsidRPr="000B52D0">
        <w:rPr>
          <w:sz w:val="28"/>
          <w:szCs w:val="28"/>
          <w:lang w:val="uk-UA"/>
        </w:rPr>
        <w:t xml:space="preserve"> бу</w:t>
      </w:r>
      <w:r w:rsidR="00B81477" w:rsidRPr="000B52D0">
        <w:rPr>
          <w:sz w:val="28"/>
          <w:szCs w:val="28"/>
          <w:lang w:val="uk-UA"/>
        </w:rPr>
        <w:t>дівельних та витратних матеріалів;</w:t>
      </w:r>
    </w:p>
    <w:p w14:paraId="6AD2AE67" w14:textId="77777777" w:rsidR="00A750F5" w:rsidRPr="000B52D0" w:rsidRDefault="00A750F5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="00B81477" w:rsidRPr="000B52D0">
        <w:rPr>
          <w:sz w:val="28"/>
          <w:szCs w:val="28"/>
          <w:lang w:val="uk-UA"/>
        </w:rPr>
        <w:t>придбання техніки (в т.ч. тех</w:t>
      </w:r>
      <w:r w:rsidR="00194736" w:rsidRPr="000B52D0">
        <w:rPr>
          <w:sz w:val="28"/>
          <w:szCs w:val="28"/>
          <w:lang w:val="uk-UA"/>
        </w:rPr>
        <w:t>ніки спеціального призначення);</w:t>
      </w:r>
    </w:p>
    <w:p w14:paraId="2F798E0F" w14:textId="77777777" w:rsidR="00A750F5" w:rsidRPr="000B52D0" w:rsidRDefault="00A750F5" w:rsidP="00946345">
      <w:pPr>
        <w:ind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-</w:t>
      </w:r>
      <w:r w:rsidR="00946345" w:rsidRPr="000B52D0">
        <w:rPr>
          <w:sz w:val="28"/>
          <w:szCs w:val="28"/>
          <w:lang w:val="uk-UA"/>
        </w:rPr>
        <w:tab/>
      </w:r>
      <w:r w:rsidR="0077038B" w:rsidRPr="000B52D0">
        <w:rPr>
          <w:sz w:val="28"/>
          <w:szCs w:val="28"/>
          <w:lang w:val="uk-UA"/>
        </w:rPr>
        <w:t>комп’ютерної</w:t>
      </w:r>
      <w:r w:rsidR="00B81477" w:rsidRPr="000B52D0">
        <w:rPr>
          <w:sz w:val="28"/>
          <w:szCs w:val="28"/>
          <w:lang w:val="uk-UA"/>
        </w:rPr>
        <w:t xml:space="preserve"> техніки, ор</w:t>
      </w:r>
      <w:r w:rsidR="00194736" w:rsidRPr="000B52D0">
        <w:rPr>
          <w:sz w:val="28"/>
          <w:szCs w:val="28"/>
          <w:lang w:val="uk-UA"/>
        </w:rPr>
        <w:t>гтехніки, кондиціонерів, меблів</w:t>
      </w:r>
      <w:r w:rsidR="00F305B1" w:rsidRPr="000B52D0">
        <w:rPr>
          <w:sz w:val="28"/>
          <w:szCs w:val="28"/>
          <w:lang w:val="uk-UA"/>
        </w:rPr>
        <w:t>.</w:t>
      </w:r>
    </w:p>
    <w:p w14:paraId="654B8F38" w14:textId="77777777" w:rsidR="00070033" w:rsidRPr="000B52D0" w:rsidRDefault="00070033" w:rsidP="00E77A04">
      <w:pPr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У ході виконання Програми очікується</w:t>
      </w:r>
      <w:r w:rsidR="00F305B1" w:rsidRPr="000B52D0">
        <w:rPr>
          <w:sz w:val="28"/>
          <w:szCs w:val="28"/>
          <w:lang w:val="uk-UA"/>
        </w:rPr>
        <w:t xml:space="preserve"> досягти наступних результатів</w:t>
      </w:r>
      <w:r w:rsidRPr="000B52D0">
        <w:rPr>
          <w:sz w:val="28"/>
          <w:szCs w:val="28"/>
          <w:lang w:val="uk-UA"/>
        </w:rPr>
        <w:t>:</w:t>
      </w:r>
    </w:p>
    <w:p w14:paraId="1EC232E9" w14:textId="77777777" w:rsidR="00946345" w:rsidRPr="000B52D0" w:rsidRDefault="00F305B1" w:rsidP="0094634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піднесення</w:t>
      </w:r>
      <w:r w:rsidR="00946345" w:rsidRPr="000B52D0">
        <w:rPr>
          <w:sz w:val="28"/>
          <w:szCs w:val="28"/>
          <w:lang w:val="uk-UA"/>
        </w:rPr>
        <w:t xml:space="preserve"> престижу військової служби;</w:t>
      </w:r>
    </w:p>
    <w:p w14:paraId="1B27C6C6" w14:textId="77777777" w:rsidR="00DE262B" w:rsidRPr="000B52D0" w:rsidRDefault="00DE262B" w:rsidP="0094634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попередження </w:t>
      </w:r>
      <w:r w:rsidR="00F305B1" w:rsidRPr="000B52D0">
        <w:rPr>
          <w:sz w:val="28"/>
          <w:szCs w:val="28"/>
          <w:lang w:val="uk-UA"/>
        </w:rPr>
        <w:t>можливих терористичних проявів;</w:t>
      </w:r>
    </w:p>
    <w:p w14:paraId="60016143" w14:textId="77777777" w:rsidR="00946345" w:rsidRPr="000B52D0" w:rsidRDefault="00946345" w:rsidP="0094634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підвищенню ефективності цивільно–військового співробітництва;</w:t>
      </w:r>
    </w:p>
    <w:p w14:paraId="2FFD1E2F" w14:textId="77777777" w:rsidR="00070033" w:rsidRPr="000B52D0" w:rsidRDefault="00070033" w:rsidP="0094634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покращення умов несення служби особового складу </w:t>
      </w:r>
      <w:r w:rsidR="00E77A04" w:rsidRPr="000B52D0">
        <w:rPr>
          <w:bCs/>
          <w:sz w:val="28"/>
          <w:szCs w:val="28"/>
          <w:lang w:val="uk-UA"/>
        </w:rPr>
        <w:t>Мукачівського підрозділу ВСП</w:t>
      </w:r>
      <w:r w:rsidR="00917930" w:rsidRPr="000B52D0">
        <w:rPr>
          <w:sz w:val="28"/>
          <w:szCs w:val="28"/>
          <w:lang w:val="uk-UA"/>
        </w:rPr>
        <w:t>.</w:t>
      </w:r>
    </w:p>
    <w:p w14:paraId="1C7BB88F" w14:textId="77777777" w:rsidR="00917930" w:rsidRPr="000B52D0" w:rsidRDefault="00917930" w:rsidP="00946345">
      <w:pPr>
        <w:ind w:firstLine="709"/>
        <w:rPr>
          <w:sz w:val="28"/>
          <w:szCs w:val="28"/>
          <w:lang w:val="uk-UA"/>
        </w:rPr>
      </w:pPr>
    </w:p>
    <w:p w14:paraId="5164045D" w14:textId="77777777" w:rsidR="0077038B" w:rsidRPr="000B52D0" w:rsidRDefault="00965DE9" w:rsidP="0077038B">
      <w:pPr>
        <w:jc w:val="center"/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  VI</w:t>
      </w:r>
      <w:r w:rsidR="00E804CF" w:rsidRPr="000B52D0">
        <w:rPr>
          <w:sz w:val="28"/>
          <w:szCs w:val="28"/>
          <w:lang w:val="uk-UA"/>
        </w:rPr>
        <w:t xml:space="preserve">. </w:t>
      </w:r>
      <w:r w:rsidR="00070033" w:rsidRPr="000B52D0">
        <w:rPr>
          <w:sz w:val="28"/>
          <w:szCs w:val="28"/>
          <w:lang w:val="uk-UA"/>
        </w:rPr>
        <w:t>Напрям</w:t>
      </w:r>
      <w:r w:rsidRPr="000B52D0">
        <w:rPr>
          <w:sz w:val="28"/>
          <w:szCs w:val="28"/>
          <w:lang w:val="uk-UA"/>
        </w:rPr>
        <w:t>к</w:t>
      </w:r>
      <w:r w:rsidR="00070033" w:rsidRPr="000B52D0">
        <w:rPr>
          <w:sz w:val="28"/>
          <w:szCs w:val="28"/>
          <w:lang w:val="uk-UA"/>
        </w:rPr>
        <w:t>и діяльності та заходи Програми</w:t>
      </w:r>
    </w:p>
    <w:p w14:paraId="05084964" w14:textId="77777777" w:rsidR="00E77A04" w:rsidRPr="000B52D0" w:rsidRDefault="00E77A04" w:rsidP="0077038B">
      <w:pPr>
        <w:jc w:val="center"/>
        <w:rPr>
          <w:b/>
          <w:sz w:val="28"/>
          <w:szCs w:val="28"/>
          <w:lang w:val="uk-UA"/>
        </w:rPr>
      </w:pPr>
    </w:p>
    <w:p w14:paraId="29F4407F" w14:textId="77777777" w:rsidR="00070033" w:rsidRPr="000B52D0" w:rsidRDefault="00011233" w:rsidP="0077038B">
      <w:pPr>
        <w:ind w:firstLine="567"/>
        <w:jc w:val="both"/>
        <w:rPr>
          <w:b/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Пріоритетними напрямками Програми є покращення матеріально-технічної бази та створення належних умов несення служби особового складу </w:t>
      </w:r>
      <w:r w:rsidR="00E77A04" w:rsidRPr="000B52D0">
        <w:rPr>
          <w:bCs/>
          <w:sz w:val="28"/>
          <w:szCs w:val="28"/>
          <w:lang w:val="uk-UA"/>
        </w:rPr>
        <w:t>Мукачівського підрозділу ВСП</w:t>
      </w:r>
      <w:r w:rsidR="00E77A04" w:rsidRPr="000B52D0">
        <w:rPr>
          <w:sz w:val="28"/>
          <w:szCs w:val="28"/>
          <w:lang w:val="uk-UA"/>
        </w:rPr>
        <w:t xml:space="preserve"> </w:t>
      </w:r>
      <w:r w:rsidRPr="000B52D0">
        <w:rPr>
          <w:sz w:val="28"/>
          <w:szCs w:val="28"/>
          <w:lang w:val="uk-UA"/>
        </w:rPr>
        <w:t xml:space="preserve">для забезпечення державної безпеки, згідно з додатком 2 до Програми. </w:t>
      </w:r>
    </w:p>
    <w:p w14:paraId="1A5B0056" w14:textId="77777777" w:rsidR="00070033" w:rsidRPr="000B52D0" w:rsidRDefault="00070033" w:rsidP="00070033">
      <w:pPr>
        <w:ind w:left="6946"/>
        <w:rPr>
          <w:sz w:val="28"/>
          <w:szCs w:val="28"/>
          <w:lang w:val="uk-UA"/>
        </w:rPr>
      </w:pPr>
    </w:p>
    <w:p w14:paraId="30289F90" w14:textId="77777777" w:rsidR="00E804CF" w:rsidRPr="000B52D0" w:rsidRDefault="00E804CF" w:rsidP="00E804CF">
      <w:pPr>
        <w:pStyle w:val="12"/>
        <w:shd w:val="clear" w:color="auto" w:fill="auto"/>
        <w:spacing w:before="0" w:after="0"/>
        <w:ind w:right="20" w:firstLine="0"/>
        <w:jc w:val="center"/>
        <w:rPr>
          <w:sz w:val="28"/>
          <w:szCs w:val="28"/>
        </w:rPr>
      </w:pPr>
      <w:r w:rsidRPr="000B52D0">
        <w:rPr>
          <w:sz w:val="28"/>
          <w:szCs w:val="28"/>
        </w:rPr>
        <w:t>VII. Координація та контроль за ходом виконання Програми</w:t>
      </w:r>
    </w:p>
    <w:p w14:paraId="217E1342" w14:textId="77777777" w:rsidR="00E77A04" w:rsidRPr="000B52D0" w:rsidRDefault="00E77A04" w:rsidP="00E804CF">
      <w:pPr>
        <w:pStyle w:val="12"/>
        <w:shd w:val="clear" w:color="auto" w:fill="auto"/>
        <w:spacing w:before="0" w:after="0"/>
        <w:ind w:right="20" w:firstLine="0"/>
        <w:jc w:val="center"/>
        <w:rPr>
          <w:sz w:val="28"/>
          <w:szCs w:val="28"/>
        </w:rPr>
      </w:pPr>
    </w:p>
    <w:p w14:paraId="7CB58A70" w14:textId="77777777" w:rsidR="00E804CF" w:rsidRPr="000B52D0" w:rsidRDefault="00E804CF" w:rsidP="007703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Виконавчий комітет Мукачівської міської ради </w:t>
      </w:r>
      <w:r w:rsidRPr="000B52D0">
        <w:rPr>
          <w:color w:val="000000"/>
          <w:sz w:val="28"/>
          <w:szCs w:val="28"/>
          <w:lang w:val="uk-UA"/>
        </w:rPr>
        <w:t>здійснює координацію і контроль за  виконанням заходів Програми.</w:t>
      </w:r>
    </w:p>
    <w:p w14:paraId="5B8CE51E" w14:textId="77777777" w:rsidR="00E804CF" w:rsidRPr="000B52D0" w:rsidRDefault="00E804CF" w:rsidP="007703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B52D0">
        <w:rPr>
          <w:color w:val="000000"/>
          <w:sz w:val="28"/>
          <w:szCs w:val="28"/>
          <w:lang w:val="uk-UA"/>
        </w:rPr>
        <w:t xml:space="preserve">Головний розпорядник коштів/відповідальний виконавець Програми щоквартально, до 15 числа наступного за звітним періодом місяця, та щороку </w:t>
      </w:r>
      <w:r w:rsidRPr="000B52D0">
        <w:rPr>
          <w:color w:val="000000"/>
          <w:sz w:val="28"/>
          <w:szCs w:val="28"/>
          <w:lang w:val="uk-UA"/>
        </w:rPr>
        <w:lastRenderedPageBreak/>
        <w:t>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</w:t>
      </w:r>
      <w:r w:rsidR="0049693F" w:rsidRPr="000B52D0">
        <w:rPr>
          <w:color w:val="000000"/>
          <w:sz w:val="28"/>
          <w:szCs w:val="28"/>
          <w:lang w:val="uk-UA"/>
        </w:rPr>
        <w:t xml:space="preserve">  Програми, згідно з додатком 3 до Програми.</w:t>
      </w:r>
      <w:r w:rsidRPr="000B52D0">
        <w:rPr>
          <w:color w:val="000000"/>
          <w:sz w:val="28"/>
          <w:szCs w:val="28"/>
          <w:lang w:val="uk-UA"/>
        </w:rPr>
        <w:t xml:space="preserve"> </w:t>
      </w:r>
    </w:p>
    <w:p w14:paraId="473EA89C" w14:textId="77777777" w:rsidR="00070033" w:rsidRPr="000B52D0" w:rsidRDefault="00070033" w:rsidP="00070033">
      <w:pPr>
        <w:ind w:left="6946"/>
        <w:rPr>
          <w:sz w:val="28"/>
          <w:szCs w:val="28"/>
          <w:lang w:val="uk-UA"/>
        </w:rPr>
      </w:pPr>
    </w:p>
    <w:p w14:paraId="49D7340D" w14:textId="77777777" w:rsidR="001703BD" w:rsidRPr="000B52D0" w:rsidRDefault="001703BD" w:rsidP="004F0377">
      <w:pPr>
        <w:rPr>
          <w:sz w:val="28"/>
          <w:szCs w:val="28"/>
          <w:lang w:val="uk-UA"/>
        </w:rPr>
      </w:pPr>
    </w:p>
    <w:p w14:paraId="5FF4A638" w14:textId="77777777" w:rsidR="004C0CBF" w:rsidRPr="000B52D0" w:rsidRDefault="004C0CBF" w:rsidP="004F0377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Керуючий справами виконавчого комітету</w:t>
      </w:r>
    </w:p>
    <w:p w14:paraId="4799A7D5" w14:textId="77777777" w:rsidR="004C0CBF" w:rsidRPr="000B52D0" w:rsidRDefault="004C0CBF" w:rsidP="004F0377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Мукачівської міської ради</w:t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  <w:t xml:space="preserve">         Олександр ЛЕНДЄЛ</w:t>
      </w:r>
    </w:p>
    <w:p w14:paraId="6CC86906" w14:textId="77777777" w:rsidR="004C0CBF" w:rsidRPr="000B52D0" w:rsidRDefault="004C0CBF" w:rsidP="004F0377">
      <w:pPr>
        <w:rPr>
          <w:sz w:val="28"/>
          <w:szCs w:val="28"/>
          <w:lang w:val="uk-UA"/>
        </w:rPr>
        <w:sectPr w:rsidR="004C0CBF" w:rsidRPr="000B52D0" w:rsidSect="00946345">
          <w:headerReference w:type="default" r:id="rId8"/>
          <w:pgSz w:w="11906" w:h="16838"/>
          <w:pgMar w:top="850" w:right="707" w:bottom="850" w:left="1701" w:header="708" w:footer="708" w:gutter="0"/>
          <w:cols w:space="708"/>
          <w:titlePg/>
          <w:docGrid w:linePitch="360"/>
        </w:sectPr>
      </w:pPr>
    </w:p>
    <w:p w14:paraId="5F71F26E" w14:textId="77777777" w:rsidR="002F4A67" w:rsidRPr="000B52D0" w:rsidRDefault="002F4A67" w:rsidP="001703BD">
      <w:pPr>
        <w:widowControl w:val="0"/>
        <w:shd w:val="clear" w:color="auto" w:fill="FFFFFF"/>
        <w:ind w:left="9912"/>
        <w:rPr>
          <w:rFonts w:eastAsia="Arial Unicode MS"/>
          <w:lang w:val="uk-UA" w:eastAsia="zh-CN" w:bidi="hi-IN"/>
        </w:rPr>
      </w:pPr>
      <w:bookmarkStart w:id="2" w:name="_Hlk102941600"/>
      <w:bookmarkStart w:id="3" w:name="_Hlk102942714"/>
      <w:r w:rsidRPr="000B52D0">
        <w:rPr>
          <w:rFonts w:eastAsia="Arial Unicode MS"/>
          <w:lang w:val="uk-UA" w:eastAsia="zh-CN" w:bidi="hi-IN"/>
        </w:rPr>
        <w:lastRenderedPageBreak/>
        <w:t>Додаток 1 до</w:t>
      </w:r>
      <w:r w:rsidR="00930B9F" w:rsidRPr="000B52D0">
        <w:rPr>
          <w:rFonts w:eastAsia="Arial Unicode MS"/>
          <w:lang w:val="uk-UA" w:eastAsia="zh-CN" w:bidi="hi-IN"/>
        </w:rPr>
        <w:t xml:space="preserve"> Програми</w:t>
      </w:r>
      <w:r w:rsidR="00CF2550" w:rsidRPr="000B52D0">
        <w:rPr>
          <w:rFonts w:eastAsia="Arial Unicode MS"/>
          <w:lang w:val="uk-UA" w:eastAsia="zh-CN" w:bidi="hi-IN"/>
        </w:rPr>
        <w:t xml:space="preserve"> </w:t>
      </w:r>
      <w:r w:rsidR="00930B9F" w:rsidRPr="000B52D0">
        <w:rPr>
          <w:rFonts w:eastAsia="Arial Unicode MS"/>
          <w:lang w:val="uk-UA" w:eastAsia="zh-CN" w:bidi="hi-IN"/>
        </w:rPr>
        <w:t>матеріально-технічно</w:t>
      </w:r>
      <w:r w:rsidR="00B62CDE" w:rsidRPr="000B52D0">
        <w:rPr>
          <w:rFonts w:eastAsia="Arial Unicode MS"/>
          <w:lang w:val="uk-UA" w:eastAsia="zh-CN" w:bidi="hi-IN"/>
        </w:rPr>
        <w:t>го</w:t>
      </w:r>
      <w:r w:rsidR="00930B9F" w:rsidRPr="000B52D0">
        <w:rPr>
          <w:rFonts w:eastAsia="Arial Unicode MS"/>
          <w:lang w:val="uk-UA" w:eastAsia="zh-CN" w:bidi="hi-IN"/>
        </w:rPr>
        <w:t xml:space="preserve"> </w:t>
      </w:r>
      <w:r w:rsidR="00B62CDE" w:rsidRPr="000B52D0">
        <w:rPr>
          <w:rFonts w:eastAsia="Arial Unicode MS"/>
          <w:lang w:val="uk-UA" w:eastAsia="zh-CN" w:bidi="hi-IN"/>
        </w:rPr>
        <w:t>забезпечення</w:t>
      </w:r>
      <w:r w:rsidR="00930B9F" w:rsidRPr="000B52D0">
        <w:rPr>
          <w:rFonts w:eastAsia="Arial Unicode MS"/>
          <w:lang w:val="uk-UA" w:eastAsia="zh-CN" w:bidi="hi-IN"/>
        </w:rPr>
        <w:t xml:space="preserve"> </w:t>
      </w:r>
      <w:r w:rsidR="00F305B1" w:rsidRPr="000B52D0">
        <w:rPr>
          <w:lang w:val="uk-UA"/>
        </w:rPr>
        <w:t xml:space="preserve">структурного підрозділу </w:t>
      </w:r>
      <w:r w:rsidR="00EF10AE" w:rsidRPr="000B52D0">
        <w:rPr>
          <w:rFonts w:eastAsia="Arial Unicode MS"/>
          <w:lang w:val="uk-UA" w:eastAsia="zh-CN" w:bidi="hi-IN"/>
        </w:rPr>
        <w:t xml:space="preserve">Ужгородського зонального відділу Військової служби правопорядку </w:t>
      </w:r>
      <w:r w:rsidR="00930B9F" w:rsidRPr="000B52D0">
        <w:rPr>
          <w:rFonts w:eastAsia="Arial Unicode MS"/>
          <w:lang w:val="uk-UA" w:eastAsia="zh-CN" w:bidi="hi-IN"/>
        </w:rPr>
        <w:t>на 2022 рік</w:t>
      </w:r>
      <w:bookmarkEnd w:id="2"/>
    </w:p>
    <w:bookmarkEnd w:id="3"/>
    <w:p w14:paraId="316E4B7D" w14:textId="77777777" w:rsidR="004A4503" w:rsidRPr="000B52D0" w:rsidRDefault="004A4503" w:rsidP="004A4503">
      <w:pPr>
        <w:jc w:val="center"/>
        <w:rPr>
          <w:rFonts w:eastAsia="WenQuanYi Micro Hei"/>
          <w:kern w:val="1"/>
          <w:sz w:val="28"/>
          <w:szCs w:val="28"/>
          <w:lang w:val="uk-UA" w:eastAsia="zh-CN" w:bidi="hi-IN"/>
        </w:rPr>
      </w:pPr>
    </w:p>
    <w:p w14:paraId="6F52D8F8" w14:textId="77777777" w:rsidR="00EF10AE" w:rsidRPr="000B52D0" w:rsidRDefault="002F4A67" w:rsidP="00EF10AE">
      <w:pPr>
        <w:jc w:val="center"/>
        <w:rPr>
          <w:sz w:val="28"/>
          <w:szCs w:val="28"/>
          <w:lang w:val="uk-UA"/>
        </w:rPr>
      </w:pPr>
      <w:r w:rsidRPr="000B52D0">
        <w:rPr>
          <w:rFonts w:eastAsia="WenQuanYi Micro Hei"/>
          <w:kern w:val="1"/>
          <w:sz w:val="28"/>
          <w:szCs w:val="28"/>
          <w:lang w:val="uk-UA" w:eastAsia="zh-CN" w:bidi="hi-IN"/>
        </w:rPr>
        <w:t>Ресурсне з</w:t>
      </w:r>
      <w:r w:rsidR="004A4503" w:rsidRPr="000B52D0">
        <w:rPr>
          <w:rFonts w:eastAsia="WenQuanYi Micro Hei"/>
          <w:kern w:val="1"/>
          <w:sz w:val="28"/>
          <w:szCs w:val="28"/>
          <w:lang w:val="uk-UA" w:eastAsia="zh-CN" w:bidi="hi-IN"/>
        </w:rPr>
        <w:t>абезпечення</w:t>
      </w:r>
      <w:r w:rsidR="004A4503" w:rsidRPr="000B52D0">
        <w:rPr>
          <w:bCs/>
          <w:sz w:val="28"/>
          <w:szCs w:val="28"/>
          <w:lang w:val="uk-UA"/>
        </w:rPr>
        <w:t xml:space="preserve"> Програми </w:t>
      </w:r>
      <w:r w:rsidR="004A4503" w:rsidRPr="000B52D0">
        <w:rPr>
          <w:rFonts w:eastAsia="Arial Unicode MS"/>
          <w:sz w:val="28"/>
          <w:szCs w:val="28"/>
          <w:lang w:val="uk-UA" w:eastAsia="zh-CN" w:bidi="hi-IN"/>
        </w:rPr>
        <w:t>матеріально-технічного забезпечення</w:t>
      </w:r>
      <w:r w:rsidR="00011233" w:rsidRPr="000B52D0">
        <w:rPr>
          <w:sz w:val="28"/>
          <w:szCs w:val="28"/>
          <w:lang w:val="uk-UA"/>
        </w:rPr>
        <w:t xml:space="preserve"> </w:t>
      </w:r>
      <w:r w:rsidR="00F305B1" w:rsidRPr="000B52D0">
        <w:rPr>
          <w:sz w:val="28"/>
          <w:szCs w:val="28"/>
          <w:lang w:val="uk-UA"/>
        </w:rPr>
        <w:t>структурного підрозділу</w:t>
      </w:r>
    </w:p>
    <w:p w14:paraId="585A84C6" w14:textId="77777777" w:rsidR="00011233" w:rsidRPr="000B52D0" w:rsidRDefault="00EF10AE" w:rsidP="00EF10AE">
      <w:pPr>
        <w:jc w:val="center"/>
        <w:rPr>
          <w:bCs/>
          <w:sz w:val="28"/>
          <w:szCs w:val="28"/>
          <w:lang w:val="uk-UA"/>
        </w:rPr>
      </w:pPr>
      <w:r w:rsidRPr="000B52D0">
        <w:rPr>
          <w:bCs/>
          <w:sz w:val="28"/>
          <w:szCs w:val="28"/>
          <w:lang w:val="uk-UA"/>
        </w:rPr>
        <w:t>Ужгородського зонального відділу Військової служби правопорядку</w:t>
      </w:r>
      <w:r w:rsidR="00011233" w:rsidRPr="000B52D0">
        <w:rPr>
          <w:sz w:val="28"/>
          <w:szCs w:val="28"/>
          <w:lang w:val="uk-UA"/>
        </w:rPr>
        <w:t xml:space="preserve"> на 2022 рік</w:t>
      </w:r>
    </w:p>
    <w:p w14:paraId="23A48250" w14:textId="77777777" w:rsidR="002F4A67" w:rsidRPr="000B52D0" w:rsidRDefault="002F4A67" w:rsidP="004F0377">
      <w:pPr>
        <w:widowControl w:val="0"/>
        <w:jc w:val="center"/>
        <w:rPr>
          <w:iCs/>
          <w:kern w:val="1"/>
          <w:sz w:val="28"/>
          <w:szCs w:val="28"/>
          <w:lang w:val="uk-UA" w:eastAsia="zh-CN" w:bidi="hi-IN"/>
        </w:rPr>
      </w:pPr>
      <w:bookmarkStart w:id="4" w:name="_Hlk102941694"/>
    </w:p>
    <w:tbl>
      <w:tblPr>
        <w:tblW w:w="148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3683"/>
        <w:gridCol w:w="4819"/>
      </w:tblGrid>
      <w:tr w:rsidR="0012583E" w:rsidRPr="000B52D0" w14:paraId="5BB5DE5E" w14:textId="77777777" w:rsidTr="001703BD">
        <w:trPr>
          <w:trHeight w:val="509"/>
        </w:trPr>
        <w:tc>
          <w:tcPr>
            <w:tcW w:w="6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bookmarkEnd w:id="4"/>
          <w:p w14:paraId="7927FD7E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Обсяг коштів,</w:t>
            </w:r>
          </w:p>
          <w:p w14:paraId="0E34C117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які пропонується залучити на виконання програми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E03BA4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Етапи виконання програми</w:t>
            </w: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5CC377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Усього витрат</w:t>
            </w:r>
          </w:p>
          <w:p w14:paraId="1AC3919C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на виконання програми</w:t>
            </w:r>
          </w:p>
        </w:tc>
      </w:tr>
      <w:tr w:rsidR="0012583E" w:rsidRPr="000B52D0" w14:paraId="01384281" w14:textId="77777777" w:rsidTr="001703BD">
        <w:trPr>
          <w:trHeight w:val="352"/>
        </w:trPr>
        <w:tc>
          <w:tcPr>
            <w:tcW w:w="6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20AE0A" w14:textId="77777777" w:rsidR="002F4A67" w:rsidRPr="000B52D0" w:rsidRDefault="002F4A67" w:rsidP="004F0377">
            <w:pPr>
              <w:widowControl w:val="0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C19311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І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33E080" w14:textId="77777777" w:rsidR="002F4A67" w:rsidRPr="000B52D0" w:rsidRDefault="002F4A67" w:rsidP="004F0377">
            <w:pPr>
              <w:widowControl w:val="0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</w:p>
        </w:tc>
      </w:tr>
      <w:tr w:rsidR="0012583E" w:rsidRPr="000B52D0" w14:paraId="1E2B7199" w14:textId="77777777" w:rsidTr="001703BD">
        <w:trPr>
          <w:trHeight w:val="465"/>
        </w:trPr>
        <w:tc>
          <w:tcPr>
            <w:tcW w:w="6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65C0496" w14:textId="77777777" w:rsidR="002F4A67" w:rsidRPr="000B52D0" w:rsidRDefault="002F4A67" w:rsidP="004F0377">
            <w:pPr>
              <w:widowControl w:val="0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28D165" w14:textId="77777777" w:rsidR="002F4A67" w:rsidRPr="000B52D0" w:rsidRDefault="002F4A67" w:rsidP="001703BD">
            <w:pPr>
              <w:widowControl w:val="0"/>
              <w:jc w:val="center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2022 рік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F6125D" w14:textId="77777777" w:rsidR="002F4A67" w:rsidRPr="000B52D0" w:rsidRDefault="002F4A67" w:rsidP="004F0377">
            <w:pPr>
              <w:widowControl w:val="0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</w:p>
        </w:tc>
      </w:tr>
      <w:tr w:rsidR="0012583E" w:rsidRPr="000B52D0" w14:paraId="52F5C81F" w14:textId="77777777" w:rsidTr="001703BD">
        <w:trPr>
          <w:trHeight w:val="43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B1BF25" w14:textId="77777777" w:rsidR="002F4A67" w:rsidRPr="000B52D0" w:rsidRDefault="002F4A67" w:rsidP="004F0377">
            <w:pPr>
              <w:widowControl w:val="0"/>
              <w:jc w:val="both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Обсяг ресурсів, усього, у тому числі: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FEA9A2" w14:textId="77777777" w:rsidR="002F4A67" w:rsidRPr="000B52D0" w:rsidRDefault="00DE262B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1 000 </w:t>
            </w:r>
            <w:r w:rsidR="002F4A67"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BE98B9" w14:textId="77777777" w:rsidR="002F4A67" w:rsidRPr="000B52D0" w:rsidRDefault="00DE262B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1 000 </w:t>
            </w:r>
            <w:r w:rsidR="002F4A67"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</w:tr>
      <w:tr w:rsidR="0012583E" w:rsidRPr="000B52D0" w14:paraId="44B0181B" w14:textId="77777777" w:rsidTr="001703BD">
        <w:trPr>
          <w:trHeight w:val="43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B4213" w14:textId="77777777" w:rsidR="002F4A67" w:rsidRPr="000B52D0" w:rsidRDefault="002F4A67" w:rsidP="004F0377">
            <w:pPr>
              <w:widowControl w:val="0"/>
              <w:jc w:val="both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державний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F2B38F" w14:textId="77777777" w:rsidR="002F4A67" w:rsidRPr="000B52D0" w:rsidRDefault="002F4A67" w:rsidP="001703BD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DF5AED" w14:textId="77777777" w:rsidR="002F4A67" w:rsidRPr="000B52D0" w:rsidRDefault="002F4A67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12583E" w:rsidRPr="000B52D0" w14:paraId="52F694DB" w14:textId="77777777" w:rsidTr="001703BD">
        <w:trPr>
          <w:trHeight w:val="43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998DC4" w14:textId="77777777" w:rsidR="002F4A67" w:rsidRPr="000B52D0" w:rsidRDefault="002F4A67" w:rsidP="004F0377">
            <w:pPr>
              <w:widowControl w:val="0"/>
              <w:jc w:val="both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обласний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E05665" w14:textId="77777777" w:rsidR="002F4A67" w:rsidRPr="000B52D0" w:rsidRDefault="002F4A67" w:rsidP="001703BD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5F3165" w14:textId="77777777" w:rsidR="002F4A67" w:rsidRPr="000B52D0" w:rsidRDefault="002F4A67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12583E" w:rsidRPr="000B52D0" w14:paraId="28352254" w14:textId="77777777" w:rsidTr="001703BD">
        <w:trPr>
          <w:trHeight w:val="40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972FE" w14:textId="77777777" w:rsidR="002F4A67" w:rsidRPr="000B52D0" w:rsidRDefault="004C1521" w:rsidP="004F0377">
            <w:pPr>
              <w:widowControl w:val="0"/>
              <w:jc w:val="both"/>
              <w:rPr>
                <w:rFonts w:eastAsia="WenQuanYi Micro Hei"/>
                <w:i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м</w:t>
            </w:r>
            <w:r w:rsidR="000848EC"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 xml:space="preserve">ісцевий </w:t>
            </w:r>
            <w:r w:rsidR="002F4A67"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7D6784" w14:textId="77777777" w:rsidR="002F4A67" w:rsidRPr="000B52D0" w:rsidRDefault="00946345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1 000 </w:t>
            </w:r>
            <w:r w:rsidR="002F4A67"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тис. </w:t>
            </w:r>
            <w:r w:rsidR="002F4A67"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F92CB7" w14:textId="77777777" w:rsidR="002F4A67" w:rsidRPr="000B52D0" w:rsidRDefault="00946345" w:rsidP="001703BD">
            <w:pPr>
              <w:widowControl w:val="0"/>
              <w:shd w:val="clear" w:color="auto" w:fill="FFFFFF"/>
              <w:jc w:val="center"/>
              <w:rPr>
                <w:rFonts w:eastAsia="WenQuanYi Micro Hei"/>
                <w:b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 xml:space="preserve">1 000 тис. </w:t>
            </w: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грн.</w:t>
            </w:r>
          </w:p>
        </w:tc>
      </w:tr>
      <w:tr w:rsidR="0012583E" w:rsidRPr="000B52D0" w14:paraId="76773714" w14:textId="77777777" w:rsidTr="001703BD">
        <w:trPr>
          <w:trHeight w:val="40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72ACB0" w14:textId="77777777" w:rsidR="002F4A67" w:rsidRPr="000B52D0" w:rsidRDefault="002F4A67" w:rsidP="004F0377">
            <w:pPr>
              <w:widowControl w:val="0"/>
              <w:jc w:val="both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кошти небюджетних джерел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5789F1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53D09F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  <w:tr w:rsidR="0012583E" w:rsidRPr="000B52D0" w14:paraId="6F53C836" w14:textId="77777777" w:rsidTr="001703BD">
        <w:trPr>
          <w:trHeight w:val="405"/>
        </w:trPr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88F9DE" w14:textId="77777777" w:rsidR="002F4A67" w:rsidRPr="000B52D0" w:rsidRDefault="002F4A67" w:rsidP="004F0377">
            <w:pPr>
              <w:widowControl w:val="0"/>
              <w:jc w:val="both"/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kern w:val="1"/>
                <w:sz w:val="28"/>
                <w:szCs w:val="28"/>
                <w:lang w:val="uk-UA" w:eastAsia="zh-CN" w:bidi="hi-IN"/>
              </w:rPr>
              <w:t>інші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E6A060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A35DD7" w14:textId="77777777" w:rsidR="002F4A67" w:rsidRPr="000B52D0" w:rsidRDefault="002F4A67" w:rsidP="004F0377">
            <w:pPr>
              <w:widowControl w:val="0"/>
              <w:jc w:val="center"/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sz w:val="28"/>
                <w:szCs w:val="28"/>
                <w:lang w:val="uk-UA" w:eastAsia="zh-CN" w:bidi="hi-IN"/>
              </w:rPr>
              <w:t>-</w:t>
            </w:r>
          </w:p>
        </w:tc>
      </w:tr>
    </w:tbl>
    <w:p w14:paraId="7C34A7EA" w14:textId="77777777" w:rsidR="002F4A67" w:rsidRPr="000B52D0" w:rsidRDefault="002F4A67" w:rsidP="004F0377">
      <w:pPr>
        <w:widowControl w:val="0"/>
        <w:rPr>
          <w:rFonts w:eastAsia="Liberation Serif"/>
          <w:kern w:val="1"/>
          <w:sz w:val="28"/>
          <w:szCs w:val="28"/>
          <w:lang w:val="uk-UA" w:eastAsia="zh-CN" w:bidi="hi-IN"/>
        </w:rPr>
      </w:pPr>
    </w:p>
    <w:p w14:paraId="0B1AB638" w14:textId="77777777" w:rsidR="002F4A67" w:rsidRPr="000B52D0" w:rsidRDefault="002F4A67" w:rsidP="004F0377">
      <w:pPr>
        <w:widowControl w:val="0"/>
        <w:rPr>
          <w:rFonts w:eastAsia="Liberation Serif"/>
          <w:kern w:val="1"/>
          <w:sz w:val="28"/>
          <w:szCs w:val="28"/>
          <w:lang w:val="uk-UA" w:eastAsia="zh-CN" w:bidi="hi-IN"/>
        </w:rPr>
      </w:pPr>
    </w:p>
    <w:p w14:paraId="1ACD3FB6" w14:textId="77777777" w:rsidR="002F4A67" w:rsidRPr="000B52D0" w:rsidRDefault="002F4A67" w:rsidP="004F0377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Керуючий справами виконавчого комітету</w:t>
      </w:r>
    </w:p>
    <w:p w14:paraId="4F11F9E4" w14:textId="77777777" w:rsidR="002F4A67" w:rsidRPr="000B52D0" w:rsidRDefault="002F4A67" w:rsidP="004F0377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Мукачівської міської ради</w:t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  <w:t>Олександр ЛЕНДЄЛ</w:t>
      </w:r>
    </w:p>
    <w:p w14:paraId="7FAC7252" w14:textId="77777777" w:rsidR="00BE1B62" w:rsidRPr="000B52D0" w:rsidRDefault="00BE1B62" w:rsidP="00BE1B62">
      <w:pPr>
        <w:widowControl w:val="0"/>
        <w:shd w:val="clear" w:color="auto" w:fill="FFFFFF"/>
        <w:ind w:left="9912"/>
        <w:rPr>
          <w:rFonts w:eastAsia="Arial Unicode MS"/>
          <w:lang w:val="uk-UA" w:eastAsia="zh-CN" w:bidi="hi-IN"/>
        </w:rPr>
      </w:pPr>
      <w:bookmarkStart w:id="5" w:name="_Hlk102930719"/>
    </w:p>
    <w:bookmarkEnd w:id="5"/>
    <w:p w14:paraId="15AAB378" w14:textId="77777777" w:rsidR="0077038B" w:rsidRPr="000B52D0" w:rsidRDefault="0077038B">
      <w:pPr>
        <w:spacing w:after="160" w:line="259" w:lineRule="auto"/>
        <w:rPr>
          <w:rFonts w:eastAsia="Arial Unicode MS"/>
          <w:lang w:val="uk-UA" w:eastAsia="zh-CN" w:bidi="hi-IN"/>
        </w:rPr>
      </w:pPr>
    </w:p>
    <w:p w14:paraId="50B3C9DA" w14:textId="77777777" w:rsidR="00336EF3" w:rsidRPr="000B52D0" w:rsidRDefault="00336EF3">
      <w:pPr>
        <w:spacing w:after="160" w:line="259" w:lineRule="auto"/>
        <w:rPr>
          <w:rFonts w:eastAsia="Arial Unicode MS"/>
          <w:lang w:val="uk-UA" w:eastAsia="zh-CN" w:bidi="hi-IN"/>
        </w:rPr>
      </w:pPr>
    </w:p>
    <w:p w14:paraId="1C538012" w14:textId="77777777" w:rsidR="00336EF3" w:rsidRPr="000B52D0" w:rsidRDefault="00336EF3">
      <w:pPr>
        <w:spacing w:after="160" w:line="259" w:lineRule="auto"/>
        <w:rPr>
          <w:rFonts w:eastAsia="Arial Unicode MS"/>
          <w:lang w:val="uk-UA" w:eastAsia="zh-CN" w:bidi="hi-IN"/>
        </w:rPr>
      </w:pPr>
    </w:p>
    <w:p w14:paraId="4A64FE24" w14:textId="77777777" w:rsidR="00336EF3" w:rsidRPr="000B52D0" w:rsidRDefault="00336EF3">
      <w:pPr>
        <w:spacing w:after="160" w:line="259" w:lineRule="auto"/>
        <w:rPr>
          <w:rFonts w:eastAsia="Arial Unicode MS"/>
          <w:lang w:val="uk-UA" w:eastAsia="zh-CN" w:bidi="hi-IN"/>
        </w:rPr>
      </w:pPr>
    </w:p>
    <w:p w14:paraId="1F768F7C" w14:textId="77777777" w:rsidR="00336EF3" w:rsidRPr="000B52D0" w:rsidRDefault="00336EF3">
      <w:pPr>
        <w:spacing w:after="160" w:line="259" w:lineRule="auto"/>
        <w:rPr>
          <w:rFonts w:eastAsia="Arial Unicode MS"/>
          <w:lang w:val="uk-UA" w:eastAsia="zh-CN" w:bidi="hi-IN"/>
        </w:rPr>
      </w:pPr>
    </w:p>
    <w:p w14:paraId="226B4ACF" w14:textId="77777777" w:rsidR="00F41416" w:rsidRPr="000B52D0" w:rsidRDefault="004A4503" w:rsidP="00F41416">
      <w:pPr>
        <w:widowControl w:val="0"/>
        <w:shd w:val="clear" w:color="auto" w:fill="FFFFFF"/>
        <w:ind w:left="9912"/>
        <w:rPr>
          <w:rFonts w:eastAsia="Arial Unicode MS"/>
          <w:lang w:val="uk-UA" w:eastAsia="zh-CN" w:bidi="hi-IN"/>
        </w:rPr>
      </w:pPr>
      <w:r w:rsidRPr="000B52D0">
        <w:rPr>
          <w:rFonts w:eastAsia="Arial Unicode MS"/>
          <w:lang w:val="uk-UA" w:eastAsia="zh-CN" w:bidi="hi-IN"/>
        </w:rPr>
        <w:lastRenderedPageBreak/>
        <w:t xml:space="preserve">Додаток 2 до </w:t>
      </w:r>
      <w:r w:rsidR="00F41416" w:rsidRPr="000B52D0">
        <w:rPr>
          <w:rFonts w:eastAsia="Arial Unicode MS"/>
          <w:lang w:val="uk-UA" w:eastAsia="zh-CN" w:bidi="hi-IN"/>
        </w:rPr>
        <w:t xml:space="preserve">Програми матеріально-технічного забезпечення </w:t>
      </w:r>
      <w:r w:rsidR="00F305B1" w:rsidRPr="000B52D0">
        <w:rPr>
          <w:lang w:val="uk-UA"/>
        </w:rPr>
        <w:t xml:space="preserve">структурного підрозділу </w:t>
      </w:r>
      <w:r w:rsidR="00EF10AE" w:rsidRPr="000B52D0">
        <w:rPr>
          <w:rFonts w:eastAsia="Arial Unicode MS"/>
          <w:lang w:val="uk-UA" w:eastAsia="zh-CN" w:bidi="hi-IN"/>
        </w:rPr>
        <w:t xml:space="preserve">Ужгородського зонального відділу Військової служби правопорядку </w:t>
      </w:r>
      <w:r w:rsidR="00F41416" w:rsidRPr="000B52D0">
        <w:rPr>
          <w:rFonts w:eastAsia="Arial Unicode MS"/>
          <w:lang w:val="uk-UA" w:eastAsia="zh-CN" w:bidi="hi-IN"/>
        </w:rPr>
        <w:t>на 2022 рік</w:t>
      </w:r>
    </w:p>
    <w:p w14:paraId="0921BAF9" w14:textId="77777777" w:rsidR="00F41416" w:rsidRPr="000B52D0" w:rsidRDefault="00F41416" w:rsidP="00F41416">
      <w:pPr>
        <w:jc w:val="center"/>
        <w:rPr>
          <w:rFonts w:eastAsia="WenQuanYi Micro Hei"/>
          <w:kern w:val="1"/>
          <w:sz w:val="28"/>
          <w:szCs w:val="28"/>
          <w:lang w:val="uk-UA" w:eastAsia="zh-CN" w:bidi="hi-IN"/>
        </w:rPr>
      </w:pPr>
    </w:p>
    <w:p w14:paraId="6E0E98C7" w14:textId="77777777" w:rsidR="00BE1B62" w:rsidRPr="000B52D0" w:rsidRDefault="00BE1B62" w:rsidP="00BE1B62">
      <w:pPr>
        <w:widowControl w:val="0"/>
        <w:suppressAutoHyphens/>
        <w:jc w:val="center"/>
        <w:rPr>
          <w:rFonts w:eastAsia="Arial Unicode MS"/>
          <w:sz w:val="16"/>
          <w:szCs w:val="16"/>
          <w:lang w:val="uk-UA" w:eastAsia="zh-CN" w:bidi="hi-IN"/>
        </w:rPr>
      </w:pPr>
    </w:p>
    <w:p w14:paraId="4107FE95" w14:textId="77777777" w:rsidR="00EF10AE" w:rsidRPr="000B52D0" w:rsidRDefault="00BE1B62" w:rsidP="00EF10AE">
      <w:pPr>
        <w:jc w:val="center"/>
        <w:rPr>
          <w:sz w:val="28"/>
          <w:szCs w:val="28"/>
          <w:lang w:val="uk-UA"/>
        </w:rPr>
      </w:pPr>
      <w:r w:rsidRPr="000B52D0">
        <w:rPr>
          <w:rFonts w:eastAsia="Arial Unicode MS"/>
          <w:sz w:val="28"/>
          <w:szCs w:val="28"/>
          <w:lang w:val="uk-UA" w:eastAsia="zh-CN" w:bidi="hi-IN"/>
        </w:rPr>
        <w:t>Перелік заходів і завдань</w:t>
      </w:r>
      <w:r w:rsidRPr="000B52D0">
        <w:rPr>
          <w:rFonts w:eastAsia="WenQuanYi Micro Hei"/>
          <w:kern w:val="1"/>
          <w:sz w:val="28"/>
          <w:szCs w:val="28"/>
          <w:lang w:val="uk-UA" w:eastAsia="zh-CN" w:bidi="hi-IN"/>
        </w:rPr>
        <w:t xml:space="preserve"> </w:t>
      </w:r>
      <w:r w:rsidR="00F41416" w:rsidRPr="000B52D0">
        <w:rPr>
          <w:bCs/>
          <w:sz w:val="28"/>
          <w:szCs w:val="28"/>
          <w:lang w:val="uk-UA"/>
        </w:rPr>
        <w:t xml:space="preserve">Програми </w:t>
      </w:r>
      <w:r w:rsidR="00F41416" w:rsidRPr="000B52D0">
        <w:rPr>
          <w:rFonts w:eastAsia="Arial Unicode MS"/>
          <w:sz w:val="28"/>
          <w:szCs w:val="28"/>
          <w:lang w:val="uk-UA" w:eastAsia="zh-CN" w:bidi="hi-IN"/>
        </w:rPr>
        <w:t>матеріально-технічного забезпечення</w:t>
      </w:r>
      <w:r w:rsidR="00F41416" w:rsidRPr="000B52D0">
        <w:rPr>
          <w:sz w:val="28"/>
          <w:szCs w:val="28"/>
          <w:lang w:val="uk-UA"/>
        </w:rPr>
        <w:t xml:space="preserve"> </w:t>
      </w:r>
      <w:r w:rsidR="00F305B1" w:rsidRPr="000B52D0">
        <w:rPr>
          <w:sz w:val="28"/>
          <w:szCs w:val="28"/>
          <w:lang w:val="uk-UA"/>
        </w:rPr>
        <w:t>структурного підрозділу</w:t>
      </w:r>
    </w:p>
    <w:p w14:paraId="6ABE705E" w14:textId="77777777" w:rsidR="00EF10AE" w:rsidRPr="000B52D0" w:rsidRDefault="00EF10AE" w:rsidP="00EF10AE">
      <w:pPr>
        <w:jc w:val="center"/>
        <w:rPr>
          <w:bCs/>
          <w:sz w:val="28"/>
          <w:szCs w:val="28"/>
          <w:lang w:val="uk-UA"/>
        </w:rPr>
      </w:pPr>
      <w:r w:rsidRPr="000B52D0">
        <w:rPr>
          <w:bCs/>
          <w:sz w:val="28"/>
          <w:szCs w:val="28"/>
          <w:lang w:val="uk-UA"/>
        </w:rPr>
        <w:t>Ужгородського зонального відділу Військової служби правопорядку</w:t>
      </w:r>
      <w:r w:rsidRPr="000B52D0">
        <w:rPr>
          <w:sz w:val="28"/>
          <w:szCs w:val="28"/>
          <w:lang w:val="uk-UA"/>
        </w:rPr>
        <w:t xml:space="preserve"> на 2022 рік</w:t>
      </w:r>
    </w:p>
    <w:p w14:paraId="26E9C8FA" w14:textId="77777777" w:rsidR="00EF10AE" w:rsidRPr="000B52D0" w:rsidRDefault="00EF10AE" w:rsidP="00EF10AE">
      <w:pPr>
        <w:widowControl w:val="0"/>
        <w:jc w:val="center"/>
        <w:rPr>
          <w:iCs/>
          <w:kern w:val="1"/>
          <w:sz w:val="28"/>
          <w:szCs w:val="28"/>
          <w:lang w:val="uk-UA" w:eastAsia="zh-CN" w:bidi="hi-IN"/>
        </w:rPr>
      </w:pPr>
    </w:p>
    <w:p w14:paraId="71CFD7D7" w14:textId="77777777" w:rsidR="00E10929" w:rsidRPr="000B52D0" w:rsidRDefault="00E10929" w:rsidP="00EF10AE">
      <w:pPr>
        <w:jc w:val="center"/>
        <w:rPr>
          <w:rFonts w:eastAsia="Arial Unicode MS"/>
          <w:lang w:val="uk-UA" w:eastAsia="zh-CN" w:bidi="hi-IN"/>
        </w:rPr>
      </w:pPr>
    </w:p>
    <w:tbl>
      <w:tblPr>
        <w:tblW w:w="154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1"/>
        <w:gridCol w:w="2422"/>
        <w:gridCol w:w="4438"/>
        <w:gridCol w:w="1134"/>
        <w:gridCol w:w="1701"/>
        <w:gridCol w:w="1843"/>
        <w:gridCol w:w="1276"/>
        <w:gridCol w:w="2126"/>
      </w:tblGrid>
      <w:tr w:rsidR="0012583E" w:rsidRPr="000B52D0" w14:paraId="359F5A54" w14:textId="77777777" w:rsidTr="008B2BEB">
        <w:trPr>
          <w:trHeight w:val="1425"/>
        </w:trPr>
        <w:tc>
          <w:tcPr>
            <w:tcW w:w="521" w:type="dxa"/>
            <w:vMerge w:val="restart"/>
            <w:vAlign w:val="center"/>
            <w:hideMark/>
          </w:tcPr>
          <w:p w14:paraId="4D9835B6" w14:textId="77777777" w:rsidR="00BE1B62" w:rsidRPr="000B52D0" w:rsidRDefault="00BE1B62" w:rsidP="00E10929">
            <w:pPr>
              <w:suppressAutoHyphens/>
              <w:spacing w:line="276" w:lineRule="auto"/>
              <w:jc w:val="center"/>
              <w:rPr>
                <w:rFonts w:eastAsia="Calibri"/>
                <w:sz w:val="20"/>
                <w:szCs w:val="22"/>
                <w:lang w:val="uk-UA" w:eastAsia="en-US"/>
              </w:rPr>
            </w:pPr>
            <w:r w:rsidRPr="000B52D0">
              <w:rPr>
                <w:rFonts w:eastAsia="Calibri"/>
                <w:lang w:val="uk-UA"/>
              </w:rPr>
              <w:t>№</w:t>
            </w:r>
          </w:p>
          <w:p w14:paraId="63516274" w14:textId="77777777" w:rsidR="00BE1B62" w:rsidRPr="000B52D0" w:rsidRDefault="00BE1B62" w:rsidP="00E10929">
            <w:pPr>
              <w:suppressAutoHyphens/>
              <w:spacing w:line="276" w:lineRule="auto"/>
              <w:jc w:val="center"/>
              <w:rPr>
                <w:rFonts w:eastAsia="Calibri"/>
                <w:sz w:val="20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з/п</w:t>
            </w:r>
          </w:p>
        </w:tc>
        <w:tc>
          <w:tcPr>
            <w:tcW w:w="2422" w:type="dxa"/>
            <w:vMerge w:val="restart"/>
            <w:vAlign w:val="center"/>
            <w:hideMark/>
          </w:tcPr>
          <w:p w14:paraId="443AE617" w14:textId="77777777" w:rsidR="00BE1B62" w:rsidRPr="000B52D0" w:rsidRDefault="00BE1B62" w:rsidP="00E10929">
            <w:pPr>
              <w:suppressAutoHyphens/>
              <w:jc w:val="center"/>
              <w:rPr>
                <w:rFonts w:eastAsia="Calibri"/>
                <w:sz w:val="20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438" w:type="dxa"/>
            <w:vMerge w:val="restart"/>
            <w:vAlign w:val="center"/>
            <w:hideMark/>
          </w:tcPr>
          <w:p w14:paraId="2299D40D" w14:textId="77777777" w:rsidR="00BE1B62" w:rsidRPr="000B52D0" w:rsidRDefault="00BE1B62" w:rsidP="00E10929">
            <w:pPr>
              <w:suppressAutoHyphens/>
              <w:jc w:val="center"/>
              <w:rPr>
                <w:rFonts w:eastAsia="Calibri"/>
                <w:sz w:val="20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268CC72" w14:textId="77777777" w:rsidR="00BE1B62" w:rsidRPr="000B52D0" w:rsidRDefault="00BE1B62" w:rsidP="00E10929">
            <w:pPr>
              <w:suppressAutoHyphens/>
              <w:jc w:val="center"/>
              <w:rPr>
                <w:rFonts w:eastAsia="Calibri"/>
                <w:sz w:val="20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977DD1A" w14:textId="77777777" w:rsidR="00BE1B62" w:rsidRPr="000B52D0" w:rsidRDefault="00BE1B62" w:rsidP="00E10929">
            <w:pPr>
              <w:suppressAutoHyphens/>
              <w:jc w:val="center"/>
              <w:rPr>
                <w:rFonts w:eastAsia="Calibri"/>
                <w:sz w:val="20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5669DDF3" w14:textId="77777777" w:rsidR="00BE1B62" w:rsidRPr="000B52D0" w:rsidRDefault="00BE1B62" w:rsidP="00E10929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Джерела фінансування</w:t>
            </w:r>
          </w:p>
        </w:tc>
        <w:tc>
          <w:tcPr>
            <w:tcW w:w="1276" w:type="dxa"/>
            <w:vAlign w:val="center"/>
            <w:hideMark/>
          </w:tcPr>
          <w:p w14:paraId="3674AA41" w14:textId="77777777" w:rsidR="00BE1B62" w:rsidRPr="000B52D0" w:rsidRDefault="00BE1B62" w:rsidP="00E10929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Орієнтовні обсяги фінансування (вартість),</w:t>
            </w:r>
          </w:p>
          <w:p w14:paraId="34B45B40" w14:textId="77777777" w:rsidR="00BE1B62" w:rsidRPr="000B52D0" w:rsidRDefault="00BE1B62" w:rsidP="00E10929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тис грн.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61D85B6" w14:textId="77777777" w:rsidR="00BE1B62" w:rsidRPr="000B52D0" w:rsidRDefault="00BE1B62" w:rsidP="00E10929">
            <w:pPr>
              <w:suppressAutoHyphens/>
              <w:jc w:val="center"/>
              <w:rPr>
                <w:rFonts w:eastAsia="Calibri"/>
                <w:sz w:val="20"/>
                <w:szCs w:val="22"/>
                <w:lang w:val="uk-UA" w:eastAsia="en-US"/>
              </w:rPr>
            </w:pPr>
            <w:r w:rsidRPr="000B52D0">
              <w:rPr>
                <w:rFonts w:eastAsia="Calibri"/>
                <w:lang w:val="uk-UA"/>
              </w:rPr>
              <w:t>Очікуваний р</w:t>
            </w:r>
            <w:r w:rsidR="00E31AA9" w:rsidRPr="000B52D0">
              <w:rPr>
                <w:rFonts w:eastAsia="Calibri"/>
                <w:lang w:val="uk-UA"/>
              </w:rPr>
              <w:t>е</w:t>
            </w:r>
            <w:r w:rsidRPr="000B52D0">
              <w:rPr>
                <w:rFonts w:eastAsia="Calibri"/>
                <w:lang w:val="uk-UA"/>
              </w:rPr>
              <w:t>зультат</w:t>
            </w:r>
          </w:p>
        </w:tc>
      </w:tr>
      <w:tr w:rsidR="0012583E" w:rsidRPr="000B52D0" w14:paraId="5A05BCBB" w14:textId="77777777" w:rsidTr="008B2BEB">
        <w:trPr>
          <w:trHeight w:val="315"/>
        </w:trPr>
        <w:tc>
          <w:tcPr>
            <w:tcW w:w="521" w:type="dxa"/>
            <w:vMerge/>
            <w:vAlign w:val="center"/>
            <w:hideMark/>
          </w:tcPr>
          <w:p w14:paraId="3D591FBC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  <w:tc>
          <w:tcPr>
            <w:tcW w:w="2422" w:type="dxa"/>
            <w:vMerge/>
            <w:vAlign w:val="center"/>
            <w:hideMark/>
          </w:tcPr>
          <w:p w14:paraId="1F233342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  <w:tc>
          <w:tcPr>
            <w:tcW w:w="4438" w:type="dxa"/>
            <w:vMerge/>
            <w:vAlign w:val="center"/>
            <w:hideMark/>
          </w:tcPr>
          <w:p w14:paraId="24723B27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540848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BCE8614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CFA7187" w14:textId="77777777" w:rsidR="00BE1B62" w:rsidRPr="000B52D0" w:rsidRDefault="00BE1B62" w:rsidP="00B84CA1">
            <w:pPr>
              <w:rPr>
                <w:rFonts w:eastAsia="Arial Unicode MS"/>
                <w:lang w:val="uk-UA" w:eastAsia="zh-CN" w:bidi="hi-IN"/>
              </w:rPr>
            </w:pPr>
          </w:p>
        </w:tc>
        <w:tc>
          <w:tcPr>
            <w:tcW w:w="1276" w:type="dxa"/>
            <w:hideMark/>
          </w:tcPr>
          <w:p w14:paraId="1EE20DBB" w14:textId="77777777" w:rsidR="00BE1B62" w:rsidRPr="000B52D0" w:rsidRDefault="00BE1B62" w:rsidP="00B84CA1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на 2022 р.</w:t>
            </w:r>
          </w:p>
        </w:tc>
        <w:tc>
          <w:tcPr>
            <w:tcW w:w="2126" w:type="dxa"/>
            <w:vMerge/>
            <w:vAlign w:val="center"/>
            <w:hideMark/>
          </w:tcPr>
          <w:p w14:paraId="61356F8F" w14:textId="77777777" w:rsidR="00BE1B62" w:rsidRPr="000B52D0" w:rsidRDefault="00BE1B62" w:rsidP="00B84CA1">
            <w:pPr>
              <w:rPr>
                <w:rFonts w:eastAsia="Calibri"/>
                <w:sz w:val="20"/>
                <w:szCs w:val="22"/>
                <w:lang w:val="uk-UA" w:eastAsia="en-US"/>
              </w:rPr>
            </w:pPr>
          </w:p>
        </w:tc>
      </w:tr>
      <w:tr w:rsidR="0054348F" w:rsidRPr="000B52D0" w14:paraId="1191E65A" w14:textId="77777777" w:rsidTr="008B2BEB">
        <w:trPr>
          <w:trHeight w:val="721"/>
        </w:trPr>
        <w:tc>
          <w:tcPr>
            <w:tcW w:w="521" w:type="dxa"/>
            <w:vAlign w:val="center"/>
            <w:hideMark/>
          </w:tcPr>
          <w:p w14:paraId="29262E79" w14:textId="77777777" w:rsidR="0054348F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1.</w:t>
            </w:r>
          </w:p>
          <w:p w14:paraId="38D197F2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5BBEFD66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490C0DC4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6E78FEA1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32CD4BF1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08E7344C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28CDEF9F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7F6E8073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4D42A5E0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10E26402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58236E34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624793AF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6EF995C2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77F336F9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4890E644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79DEA99F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6E1E40AE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19A4403C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4D40FC5D" w14:textId="77777777" w:rsidR="00F41416" w:rsidRPr="000B52D0" w:rsidRDefault="00F41416" w:rsidP="0054348F">
            <w:pPr>
              <w:suppressAutoHyphens/>
              <w:rPr>
                <w:rFonts w:eastAsia="Calibri"/>
                <w:lang w:val="uk-UA"/>
              </w:rPr>
            </w:pPr>
          </w:p>
          <w:p w14:paraId="511E48F6" w14:textId="77777777" w:rsidR="00F41416" w:rsidRPr="000B52D0" w:rsidRDefault="00F41416" w:rsidP="0054348F">
            <w:pPr>
              <w:suppressAutoHyphens/>
              <w:rPr>
                <w:rFonts w:eastAsia="Calibri"/>
                <w:lang w:val="uk-UA" w:eastAsia="en-US"/>
              </w:rPr>
            </w:pPr>
          </w:p>
        </w:tc>
        <w:tc>
          <w:tcPr>
            <w:tcW w:w="2422" w:type="dxa"/>
            <w:vAlign w:val="center"/>
          </w:tcPr>
          <w:p w14:paraId="11E1E2A8" w14:textId="77777777" w:rsidR="0054348F" w:rsidRPr="000B52D0" w:rsidRDefault="0054348F" w:rsidP="0054348F">
            <w:pPr>
              <w:rPr>
                <w:lang w:val="uk-UA"/>
              </w:rPr>
            </w:pPr>
            <w:r w:rsidRPr="000B52D0">
              <w:rPr>
                <w:rFonts w:eastAsia="Arial Unicode MS"/>
                <w:bCs/>
                <w:lang w:val="uk-UA" w:eastAsia="zh-CN" w:bidi="hi-IN"/>
              </w:rPr>
              <w:lastRenderedPageBreak/>
              <w:t>Надання субвенції з місцевого бюджету державному бюджету для</w:t>
            </w:r>
            <w:r w:rsidRPr="000B52D0">
              <w:rPr>
                <w:lang w:val="uk-UA"/>
              </w:rPr>
              <w:t xml:space="preserve"> забезпечення  державної безпеки та </w:t>
            </w:r>
          </w:p>
          <w:p w14:paraId="21C0FFFB" w14:textId="77777777" w:rsidR="0054348F" w:rsidRPr="000B52D0" w:rsidRDefault="0054348F" w:rsidP="0054348F">
            <w:pPr>
              <w:rPr>
                <w:lang w:val="uk-UA"/>
              </w:rPr>
            </w:pPr>
            <w:r w:rsidRPr="000B52D0">
              <w:rPr>
                <w:lang w:val="uk-UA"/>
              </w:rPr>
              <w:t xml:space="preserve">матеріально-технічного забезпечення </w:t>
            </w:r>
            <w:r w:rsidR="00EF10AE" w:rsidRPr="000B52D0">
              <w:rPr>
                <w:lang w:val="uk-UA"/>
              </w:rPr>
              <w:t>Ужгородського зонального відділу Військової служби правопорядку</w:t>
            </w:r>
            <w:r w:rsidR="00A81C44" w:rsidRPr="000B52D0">
              <w:rPr>
                <w:lang w:val="uk-UA"/>
              </w:rPr>
              <w:t xml:space="preserve"> </w:t>
            </w:r>
            <w:r w:rsidR="00F305B1" w:rsidRPr="000B52D0">
              <w:rPr>
                <w:lang w:val="uk-UA"/>
              </w:rPr>
              <w:t>(для забезпечення</w:t>
            </w:r>
            <w:r w:rsidR="006A6197" w:rsidRPr="000B52D0">
              <w:rPr>
                <w:lang w:val="uk-UA"/>
              </w:rPr>
              <w:t xml:space="preserve"> Відділення ВСП </w:t>
            </w:r>
            <w:r w:rsidR="00AC39D1" w:rsidRPr="000B52D0">
              <w:rPr>
                <w:lang w:val="uk-UA"/>
              </w:rPr>
              <w:t>(м.Мукачева</w:t>
            </w:r>
            <w:r w:rsidR="006A6197" w:rsidRPr="000B52D0">
              <w:rPr>
                <w:lang w:val="uk-UA"/>
              </w:rPr>
              <w:t>)</w:t>
            </w:r>
          </w:p>
          <w:p w14:paraId="0428F576" w14:textId="77777777" w:rsidR="00F41416" w:rsidRPr="000B52D0" w:rsidRDefault="00F41416" w:rsidP="0054348F">
            <w:pPr>
              <w:rPr>
                <w:lang w:val="uk-UA"/>
              </w:rPr>
            </w:pPr>
          </w:p>
          <w:p w14:paraId="325D68F7" w14:textId="77777777" w:rsidR="00F41416" w:rsidRPr="000B52D0" w:rsidRDefault="00F41416" w:rsidP="0054348F">
            <w:pPr>
              <w:rPr>
                <w:lang w:val="uk-UA"/>
              </w:rPr>
            </w:pPr>
          </w:p>
          <w:p w14:paraId="44908EF1" w14:textId="77777777" w:rsidR="00F41416" w:rsidRPr="000B52D0" w:rsidRDefault="00F41416" w:rsidP="0054348F">
            <w:pPr>
              <w:rPr>
                <w:lang w:val="uk-UA"/>
              </w:rPr>
            </w:pPr>
          </w:p>
          <w:p w14:paraId="78C88AC4" w14:textId="77777777" w:rsidR="00F41416" w:rsidRPr="000B52D0" w:rsidRDefault="00F41416" w:rsidP="0054348F">
            <w:pPr>
              <w:rPr>
                <w:lang w:val="uk-UA"/>
              </w:rPr>
            </w:pPr>
          </w:p>
          <w:p w14:paraId="40806B87" w14:textId="77777777" w:rsidR="00F41416" w:rsidRPr="000B52D0" w:rsidRDefault="00F41416" w:rsidP="0054348F">
            <w:pPr>
              <w:rPr>
                <w:lang w:val="uk-UA"/>
              </w:rPr>
            </w:pPr>
          </w:p>
          <w:p w14:paraId="19A9EA4B" w14:textId="77777777" w:rsidR="00F41416" w:rsidRPr="000B52D0" w:rsidRDefault="00F41416" w:rsidP="0054348F">
            <w:pPr>
              <w:rPr>
                <w:lang w:val="uk-UA"/>
              </w:rPr>
            </w:pPr>
          </w:p>
        </w:tc>
        <w:tc>
          <w:tcPr>
            <w:tcW w:w="4438" w:type="dxa"/>
          </w:tcPr>
          <w:p w14:paraId="268E0754" w14:textId="77777777" w:rsidR="00F41416" w:rsidRPr="000B52D0" w:rsidRDefault="0054348F" w:rsidP="00F41416">
            <w:pPr>
              <w:rPr>
                <w:lang w:val="uk-UA"/>
              </w:rPr>
            </w:pPr>
            <w:r w:rsidRPr="000B52D0">
              <w:rPr>
                <w:lang w:val="uk-UA"/>
              </w:rPr>
              <w:lastRenderedPageBreak/>
              <w:t>Зміцнення матеріально-технічної бази</w:t>
            </w:r>
            <w:r w:rsidR="00F41416" w:rsidRPr="000B52D0">
              <w:rPr>
                <w:lang w:val="uk-UA"/>
              </w:rPr>
              <w:t xml:space="preserve"> </w:t>
            </w:r>
            <w:r w:rsidR="00EF10AE" w:rsidRPr="000B52D0">
              <w:rPr>
                <w:lang w:val="uk-UA"/>
              </w:rPr>
              <w:t>Ужгородського зонального відділу Військової служби правопорядку</w:t>
            </w:r>
            <w:r w:rsidR="00A81C44" w:rsidRPr="000B52D0">
              <w:rPr>
                <w:lang w:val="uk-UA"/>
              </w:rPr>
              <w:t xml:space="preserve"> </w:t>
            </w:r>
            <w:r w:rsidR="004D005F" w:rsidRPr="000B52D0">
              <w:rPr>
                <w:lang w:val="uk-UA"/>
              </w:rPr>
              <w:t>(для забезп</w:t>
            </w:r>
            <w:r w:rsidR="00AC39D1" w:rsidRPr="000B52D0">
              <w:rPr>
                <w:lang w:val="uk-UA"/>
              </w:rPr>
              <w:t>ечення Відділення ВСП (м.Мукачева</w:t>
            </w:r>
            <w:r w:rsidR="00F305B1" w:rsidRPr="000B52D0">
              <w:rPr>
                <w:lang w:val="uk-UA"/>
              </w:rPr>
              <w:t>)</w:t>
            </w:r>
            <w:r w:rsidR="00EF10AE" w:rsidRPr="000B52D0">
              <w:rPr>
                <w:sz w:val="28"/>
                <w:szCs w:val="28"/>
                <w:lang w:val="uk-UA"/>
              </w:rPr>
              <w:t xml:space="preserve"> </w:t>
            </w:r>
            <w:r w:rsidR="00F41416" w:rsidRPr="000B52D0">
              <w:rPr>
                <w:lang w:val="uk-UA"/>
              </w:rPr>
              <w:t>та створення на</w:t>
            </w:r>
            <w:r w:rsidR="00BC0667" w:rsidRPr="000B52D0">
              <w:rPr>
                <w:lang w:val="uk-UA"/>
              </w:rPr>
              <w:t xml:space="preserve">лежних умов для несення служби: реконструкція, </w:t>
            </w:r>
            <w:r w:rsidR="00FF55AD" w:rsidRPr="000B52D0">
              <w:rPr>
                <w:lang w:val="uk-UA"/>
              </w:rPr>
              <w:t>п</w:t>
            </w:r>
            <w:r w:rsidR="00F41416" w:rsidRPr="000B52D0">
              <w:rPr>
                <w:lang w:val="uk-UA"/>
              </w:rPr>
              <w:t>роведення капітальног</w:t>
            </w:r>
            <w:r w:rsidR="00074673" w:rsidRPr="000B52D0">
              <w:rPr>
                <w:lang w:val="uk-UA"/>
              </w:rPr>
              <w:t>о та поточного ремонту будів</w:t>
            </w:r>
            <w:r w:rsidR="00BC0667" w:rsidRPr="000B52D0">
              <w:rPr>
                <w:lang w:val="uk-UA"/>
              </w:rPr>
              <w:t>ель</w:t>
            </w:r>
            <w:r w:rsidR="00403913" w:rsidRPr="000B52D0">
              <w:rPr>
                <w:lang w:val="uk-UA"/>
              </w:rPr>
              <w:t xml:space="preserve"> військових містечок</w:t>
            </w:r>
            <w:r w:rsidR="00074673" w:rsidRPr="000B52D0">
              <w:rPr>
                <w:lang w:val="uk-UA"/>
              </w:rPr>
              <w:t>,</w:t>
            </w:r>
            <w:r w:rsidR="00194736" w:rsidRPr="000B52D0">
              <w:rPr>
                <w:lang w:val="uk-UA"/>
              </w:rPr>
              <w:t xml:space="preserve"> </w:t>
            </w:r>
            <w:r w:rsidR="00BC0667" w:rsidRPr="000B52D0">
              <w:rPr>
                <w:lang w:val="uk-UA"/>
              </w:rPr>
              <w:t xml:space="preserve">в т. ч. покрівлі, фасаду та приміщень;  придбання </w:t>
            </w:r>
          </w:p>
          <w:p w14:paraId="31BBF151" w14:textId="77777777" w:rsidR="0054348F" w:rsidRPr="000B52D0" w:rsidRDefault="00FF55AD" w:rsidP="0054348F">
            <w:pPr>
              <w:snapToGrid w:val="0"/>
              <w:rPr>
                <w:lang w:val="uk-UA"/>
              </w:rPr>
            </w:pPr>
            <w:r w:rsidRPr="000B52D0">
              <w:rPr>
                <w:lang w:val="uk-UA"/>
              </w:rPr>
              <w:t>будівельних</w:t>
            </w:r>
            <w:r w:rsidR="00074673" w:rsidRPr="000B52D0">
              <w:rPr>
                <w:lang w:val="uk-UA"/>
              </w:rPr>
              <w:t xml:space="preserve"> та витратних матеріалів, товарів господарського призначення,</w:t>
            </w:r>
            <w:r w:rsidR="00BC0667" w:rsidRPr="000B52D0">
              <w:rPr>
                <w:lang w:val="uk-UA"/>
              </w:rPr>
              <w:t xml:space="preserve"> </w:t>
            </w:r>
          </w:p>
          <w:p w14:paraId="12257510" w14:textId="77777777" w:rsidR="0054348F" w:rsidRPr="000B52D0" w:rsidRDefault="0054348F" w:rsidP="00336EF3">
            <w:pPr>
              <w:snapToGrid w:val="0"/>
              <w:rPr>
                <w:lang w:val="uk-UA"/>
              </w:rPr>
            </w:pPr>
            <w:r w:rsidRPr="000B52D0">
              <w:rPr>
                <w:lang w:val="uk-UA"/>
              </w:rPr>
              <w:t xml:space="preserve">обладнання, </w:t>
            </w:r>
            <w:r w:rsidR="00BC0667" w:rsidRPr="000B52D0">
              <w:rPr>
                <w:lang w:val="uk-UA"/>
              </w:rPr>
              <w:t xml:space="preserve">устаткування та приладдя, </w:t>
            </w:r>
            <w:r w:rsidR="00336EF3" w:rsidRPr="000B52D0">
              <w:rPr>
                <w:lang w:val="uk-UA"/>
              </w:rPr>
              <w:t xml:space="preserve">(в т.ч. спеціального  призначення, мережевого, телекомунікаційного, протипожежного),  </w:t>
            </w:r>
            <w:r w:rsidRPr="000B52D0">
              <w:rPr>
                <w:lang w:val="uk-UA"/>
              </w:rPr>
              <w:t>інвентарю, інструментів,</w:t>
            </w:r>
            <w:r w:rsidR="006B6B63" w:rsidRPr="000B52D0">
              <w:rPr>
                <w:lang w:val="uk-UA"/>
              </w:rPr>
              <w:t xml:space="preserve"> канцтоварів,</w:t>
            </w:r>
            <w:r w:rsidRPr="000B52D0">
              <w:rPr>
                <w:lang w:val="uk-UA"/>
              </w:rPr>
              <w:t xml:space="preserve"> меблів, </w:t>
            </w:r>
            <w:r w:rsidR="00336EF3" w:rsidRPr="000B52D0">
              <w:rPr>
                <w:lang w:val="uk-UA"/>
              </w:rPr>
              <w:t xml:space="preserve"> комп’ютерної техніки, оргтехніки, </w:t>
            </w:r>
            <w:r w:rsidR="00336EF3" w:rsidRPr="000B52D0">
              <w:rPr>
                <w:lang w:val="uk-UA"/>
              </w:rPr>
              <w:lastRenderedPageBreak/>
              <w:t xml:space="preserve">побутової техніки з комплектуючими та встановленням;  придбання автотранспорту,  запчастин та  </w:t>
            </w:r>
            <w:r w:rsidRPr="000B52D0">
              <w:rPr>
                <w:lang w:val="uk-UA"/>
              </w:rPr>
              <w:t>комплекту</w:t>
            </w:r>
            <w:r w:rsidR="00336EF3" w:rsidRPr="000B52D0">
              <w:rPr>
                <w:lang w:val="uk-UA"/>
              </w:rPr>
              <w:t>ючих до нього,</w:t>
            </w:r>
            <w:r w:rsidRPr="000B52D0">
              <w:rPr>
                <w:lang w:val="uk-UA"/>
              </w:rPr>
              <w:t xml:space="preserve"> деталей </w:t>
            </w:r>
            <w:r w:rsidR="00FF55AD" w:rsidRPr="000B52D0">
              <w:rPr>
                <w:lang w:val="uk-UA"/>
              </w:rPr>
              <w:t>для ремонту</w:t>
            </w:r>
            <w:r w:rsidR="00336EF3" w:rsidRPr="000B52D0">
              <w:rPr>
                <w:lang w:val="uk-UA"/>
              </w:rPr>
              <w:t xml:space="preserve">; ремонт </w:t>
            </w:r>
            <w:r w:rsidR="00FF55AD" w:rsidRPr="000B52D0">
              <w:rPr>
                <w:lang w:val="uk-UA"/>
              </w:rPr>
              <w:t xml:space="preserve">всіх видів </w:t>
            </w:r>
            <w:r w:rsidR="00F305B1" w:rsidRPr="000B52D0">
              <w:rPr>
                <w:lang w:val="uk-UA"/>
              </w:rPr>
              <w:t xml:space="preserve">транспорту, </w:t>
            </w:r>
            <w:r w:rsidR="00336EF3" w:rsidRPr="000B52D0">
              <w:rPr>
                <w:lang w:val="uk-UA"/>
              </w:rPr>
              <w:t xml:space="preserve">техніки та </w:t>
            </w:r>
            <w:r w:rsidR="00FF55AD" w:rsidRPr="000B52D0">
              <w:rPr>
                <w:lang w:val="uk-UA"/>
              </w:rPr>
              <w:t>обладнання</w:t>
            </w:r>
            <w:r w:rsidR="00336EF3" w:rsidRPr="000B52D0">
              <w:rPr>
                <w:lang w:val="uk-UA"/>
              </w:rPr>
              <w:t>.</w:t>
            </w:r>
            <w:r w:rsidRPr="000B52D0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208A8F9" w14:textId="77777777" w:rsidR="0054348F" w:rsidRPr="000B52D0" w:rsidRDefault="00FF55AD" w:rsidP="0054348F">
            <w:pPr>
              <w:widowControl w:val="0"/>
              <w:suppressAutoHyphens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lastRenderedPageBreak/>
              <w:t>202</w:t>
            </w:r>
            <w:r w:rsidR="0054348F" w:rsidRPr="000B52D0">
              <w:rPr>
                <w:rFonts w:eastAsia="Arial Unicode MS"/>
                <w:lang w:val="uk-UA" w:eastAsia="zh-CN" w:bidi="hi-IN"/>
              </w:rPr>
              <w:t>2 рік</w:t>
            </w:r>
          </w:p>
        </w:tc>
        <w:tc>
          <w:tcPr>
            <w:tcW w:w="1701" w:type="dxa"/>
            <w:vAlign w:val="center"/>
          </w:tcPr>
          <w:p w14:paraId="61474134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Виконавчий комітет Мукачівської міської ради</w:t>
            </w:r>
          </w:p>
          <w:p w14:paraId="059D658D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</w:p>
          <w:p w14:paraId="024D76CB" w14:textId="77777777" w:rsidR="0054348F" w:rsidRPr="000B52D0" w:rsidRDefault="00EF10AE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lang w:val="uk-UA"/>
              </w:rPr>
              <w:t>Ужгородський зональний відділ Військової служби правопорядку</w:t>
            </w:r>
            <w:r w:rsidR="00F305B1" w:rsidRPr="000B52D0">
              <w:rPr>
                <w:lang w:val="uk-UA"/>
              </w:rPr>
              <w:t xml:space="preserve"> (для забезпечення</w:t>
            </w:r>
            <w:r w:rsidR="00AC39D1" w:rsidRPr="000B52D0">
              <w:rPr>
                <w:lang w:val="uk-UA"/>
              </w:rPr>
              <w:t xml:space="preserve"> Відділення ВСП (м.Мукачева</w:t>
            </w:r>
            <w:r w:rsidR="006A6197" w:rsidRPr="000B52D0">
              <w:rPr>
                <w:lang w:val="uk-UA"/>
              </w:rPr>
              <w:t>)</w:t>
            </w:r>
          </w:p>
          <w:p w14:paraId="70D2EF6F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</w:p>
          <w:p w14:paraId="67385D2D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</w:p>
        </w:tc>
        <w:tc>
          <w:tcPr>
            <w:tcW w:w="1843" w:type="dxa"/>
            <w:vAlign w:val="center"/>
          </w:tcPr>
          <w:p w14:paraId="785B6ED2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rFonts w:eastAsia="Arial Unicode MS"/>
                <w:lang w:val="uk-UA" w:eastAsia="zh-CN" w:bidi="hi-IN"/>
              </w:rPr>
              <w:t>Бюджет Мукачівської  міської територіальної громади</w:t>
            </w:r>
          </w:p>
          <w:p w14:paraId="66B76892" w14:textId="77777777" w:rsidR="0054348F" w:rsidRPr="000B52D0" w:rsidRDefault="0054348F" w:rsidP="0054348F">
            <w:pPr>
              <w:widowControl w:val="0"/>
              <w:suppressAutoHyphens/>
              <w:jc w:val="center"/>
              <w:rPr>
                <w:rFonts w:eastAsia="Arial Unicode MS"/>
                <w:lang w:val="uk-UA" w:eastAsia="zh-CN" w:bidi="hi-IN"/>
              </w:rPr>
            </w:pPr>
          </w:p>
        </w:tc>
        <w:tc>
          <w:tcPr>
            <w:tcW w:w="1276" w:type="dxa"/>
            <w:vAlign w:val="center"/>
            <w:hideMark/>
          </w:tcPr>
          <w:p w14:paraId="253393AA" w14:textId="77777777" w:rsidR="0054348F" w:rsidRPr="000B52D0" w:rsidRDefault="00946345" w:rsidP="00946345">
            <w:pPr>
              <w:widowControl w:val="0"/>
              <w:suppressAutoHyphens/>
              <w:jc w:val="center"/>
              <w:rPr>
                <w:rFonts w:eastAsia="Arial Unicode MS"/>
                <w:bCs/>
                <w:lang w:val="uk-UA" w:eastAsia="zh-CN" w:bidi="hi-IN"/>
              </w:rPr>
            </w:pPr>
            <w:r w:rsidRPr="000B52D0">
              <w:rPr>
                <w:rFonts w:eastAsia="WenQuanYi Micro Hei"/>
                <w:iCs/>
                <w:kern w:val="1"/>
                <w:lang w:val="uk-UA" w:eastAsia="zh-CN" w:bidi="hi-IN"/>
              </w:rPr>
              <w:t>1 000,00</w:t>
            </w:r>
          </w:p>
        </w:tc>
        <w:tc>
          <w:tcPr>
            <w:tcW w:w="2126" w:type="dxa"/>
            <w:hideMark/>
          </w:tcPr>
          <w:p w14:paraId="46B4A671" w14:textId="77777777" w:rsidR="00074673" w:rsidRPr="000B52D0" w:rsidRDefault="00074673" w:rsidP="0054348F">
            <w:pPr>
              <w:widowControl w:val="0"/>
              <w:suppressAutoHyphens/>
              <w:ind w:left="146" w:right="149"/>
              <w:rPr>
                <w:rFonts w:eastAsia="Arial Unicode MS"/>
                <w:lang w:val="uk-UA" w:eastAsia="zh-CN" w:bidi="hi-IN"/>
              </w:rPr>
            </w:pPr>
          </w:p>
          <w:p w14:paraId="1B62140C" w14:textId="77777777" w:rsidR="00074673" w:rsidRPr="000B52D0" w:rsidRDefault="00074673" w:rsidP="0077038B">
            <w:pPr>
              <w:widowControl w:val="0"/>
              <w:suppressAutoHyphens/>
              <w:ind w:right="-105"/>
              <w:rPr>
                <w:lang w:val="uk-UA"/>
              </w:rPr>
            </w:pPr>
            <w:r w:rsidRPr="000B52D0">
              <w:rPr>
                <w:lang w:val="uk-UA"/>
              </w:rPr>
              <w:t>Забезпечення безпеки населення, цілісності майнових комплексів;</w:t>
            </w:r>
          </w:p>
          <w:p w14:paraId="1CA7BF6B" w14:textId="77777777" w:rsidR="00917930" w:rsidRPr="000B52D0" w:rsidRDefault="00917930" w:rsidP="0077038B">
            <w:pPr>
              <w:widowControl w:val="0"/>
              <w:suppressAutoHyphens/>
              <w:ind w:right="-105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lang w:val="uk-UA"/>
              </w:rPr>
              <w:t>попередження можливих терористичних проявів;</w:t>
            </w:r>
          </w:p>
          <w:p w14:paraId="6A67220B" w14:textId="77777777" w:rsidR="0054348F" w:rsidRPr="000B52D0" w:rsidRDefault="00917930" w:rsidP="0077038B">
            <w:pPr>
              <w:widowControl w:val="0"/>
              <w:suppressAutoHyphens/>
              <w:ind w:right="-105"/>
              <w:rPr>
                <w:rFonts w:eastAsia="Arial Unicode MS"/>
                <w:lang w:val="uk-UA" w:eastAsia="zh-CN" w:bidi="hi-IN"/>
              </w:rPr>
            </w:pPr>
            <w:r w:rsidRPr="000B52D0">
              <w:rPr>
                <w:lang w:val="uk-UA"/>
              </w:rPr>
              <w:t xml:space="preserve">покращення умов несення служби особового складу </w:t>
            </w:r>
            <w:r w:rsidR="00E63B10" w:rsidRPr="000B52D0">
              <w:rPr>
                <w:lang w:val="uk-UA"/>
              </w:rPr>
              <w:t>Відділення ВСП (м.Мукачева)</w:t>
            </w:r>
            <w:r w:rsidR="00E63B10" w:rsidRPr="000B52D0">
              <w:rPr>
                <w:sz w:val="28"/>
                <w:szCs w:val="28"/>
                <w:lang w:val="uk-UA"/>
              </w:rPr>
              <w:t xml:space="preserve"> </w:t>
            </w:r>
            <w:r w:rsidR="00166DD6" w:rsidRPr="000B52D0">
              <w:rPr>
                <w:lang w:val="uk-UA"/>
              </w:rPr>
              <w:t xml:space="preserve">Ужгородського зонального відділу Військової служби </w:t>
            </w:r>
            <w:r w:rsidR="00166DD6" w:rsidRPr="000B52D0">
              <w:rPr>
                <w:lang w:val="uk-UA"/>
              </w:rPr>
              <w:lastRenderedPageBreak/>
              <w:t>правопорядку</w:t>
            </w:r>
            <w:r w:rsidRPr="000B52D0">
              <w:rPr>
                <w:lang w:val="uk-UA"/>
              </w:rPr>
              <w:t>.</w:t>
            </w:r>
          </w:p>
        </w:tc>
      </w:tr>
      <w:tr w:rsidR="0054348F" w:rsidRPr="000B52D0" w14:paraId="6B27688A" w14:textId="77777777" w:rsidTr="008B2BEB">
        <w:trPr>
          <w:trHeight w:val="398"/>
        </w:trPr>
        <w:tc>
          <w:tcPr>
            <w:tcW w:w="521" w:type="dxa"/>
            <w:vAlign w:val="center"/>
          </w:tcPr>
          <w:p w14:paraId="253EC2D2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422" w:type="dxa"/>
            <w:vAlign w:val="center"/>
          </w:tcPr>
          <w:p w14:paraId="73C4A7A3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0B52D0">
              <w:rPr>
                <w:rFonts w:eastAsia="Calibri"/>
                <w:lang w:val="uk-UA"/>
              </w:rPr>
              <w:t>Всього:</w:t>
            </w:r>
          </w:p>
        </w:tc>
        <w:tc>
          <w:tcPr>
            <w:tcW w:w="4438" w:type="dxa"/>
            <w:vAlign w:val="center"/>
          </w:tcPr>
          <w:p w14:paraId="5A5FFEA4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B8BF1B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D884D5E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10CF1D4" w14:textId="77777777" w:rsidR="0054348F" w:rsidRPr="000B52D0" w:rsidRDefault="0054348F" w:rsidP="0054348F">
            <w:pPr>
              <w:suppressAutoHyphens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276" w:type="dxa"/>
            <w:vAlign w:val="center"/>
            <w:hideMark/>
          </w:tcPr>
          <w:p w14:paraId="78A63452" w14:textId="77777777" w:rsidR="0054348F" w:rsidRPr="000B52D0" w:rsidRDefault="00946345" w:rsidP="0054348F">
            <w:pPr>
              <w:suppressAutoHyphens/>
              <w:jc w:val="center"/>
              <w:rPr>
                <w:rFonts w:eastAsia="Calibri"/>
                <w:bCs/>
                <w:sz w:val="20"/>
                <w:szCs w:val="22"/>
                <w:lang w:val="uk-UA"/>
              </w:rPr>
            </w:pPr>
            <w:r w:rsidRPr="000B52D0">
              <w:rPr>
                <w:rFonts w:eastAsia="Calibri"/>
                <w:bCs/>
                <w:lang w:val="uk-UA"/>
              </w:rPr>
              <w:t>1</w:t>
            </w:r>
            <w:r w:rsidR="00DE262B" w:rsidRPr="000B52D0">
              <w:rPr>
                <w:rFonts w:eastAsia="Calibri"/>
                <w:bCs/>
                <w:lang w:val="uk-UA"/>
              </w:rPr>
              <w:t xml:space="preserve"> </w:t>
            </w:r>
            <w:r w:rsidR="0054348F" w:rsidRPr="000B52D0">
              <w:rPr>
                <w:rFonts w:eastAsia="Calibri"/>
                <w:bCs/>
                <w:lang w:val="uk-UA"/>
              </w:rPr>
              <w:t>000,0</w:t>
            </w:r>
            <w:r w:rsidRPr="000B52D0">
              <w:rPr>
                <w:rFonts w:eastAsia="Calibri"/>
                <w:bCs/>
                <w:lang w:val="uk-UA"/>
              </w:rPr>
              <w:t>0</w:t>
            </w:r>
          </w:p>
        </w:tc>
        <w:tc>
          <w:tcPr>
            <w:tcW w:w="2126" w:type="dxa"/>
            <w:vAlign w:val="center"/>
          </w:tcPr>
          <w:p w14:paraId="1B32139F" w14:textId="77777777" w:rsidR="0054348F" w:rsidRPr="000B52D0" w:rsidRDefault="0054348F" w:rsidP="0054348F">
            <w:pPr>
              <w:widowControl w:val="0"/>
              <w:numPr>
                <w:ilvl w:val="0"/>
                <w:numId w:val="2"/>
              </w:numPr>
              <w:suppressAutoHyphens/>
              <w:ind w:left="29"/>
              <w:jc w:val="center"/>
              <w:rPr>
                <w:rFonts w:eastAsia="Arial Unicode MS"/>
                <w:bCs/>
                <w:lang w:val="uk-UA" w:eastAsia="zh-CN" w:bidi="hi-IN"/>
              </w:rPr>
            </w:pPr>
          </w:p>
        </w:tc>
      </w:tr>
    </w:tbl>
    <w:p w14:paraId="61E275A9" w14:textId="77777777" w:rsidR="00B964BA" w:rsidRPr="000B52D0" w:rsidRDefault="00B964BA" w:rsidP="00BE1B62">
      <w:pPr>
        <w:suppressAutoHyphens/>
        <w:spacing w:line="276" w:lineRule="auto"/>
        <w:rPr>
          <w:rFonts w:eastAsia="Calibri"/>
          <w:sz w:val="16"/>
          <w:szCs w:val="16"/>
          <w:lang w:val="uk-UA"/>
        </w:rPr>
      </w:pPr>
    </w:p>
    <w:p w14:paraId="47C8B43A" w14:textId="77777777" w:rsidR="00074673" w:rsidRPr="000B52D0" w:rsidRDefault="00074673" w:rsidP="00BE1B62">
      <w:pPr>
        <w:suppressAutoHyphens/>
        <w:spacing w:line="276" w:lineRule="auto"/>
        <w:rPr>
          <w:rFonts w:eastAsia="Calibri"/>
          <w:sz w:val="16"/>
          <w:szCs w:val="16"/>
          <w:lang w:val="uk-UA"/>
        </w:rPr>
      </w:pPr>
    </w:p>
    <w:p w14:paraId="79B6FB1F" w14:textId="77777777" w:rsidR="00074673" w:rsidRPr="000B52D0" w:rsidRDefault="00074673" w:rsidP="00BE1B62">
      <w:pPr>
        <w:suppressAutoHyphens/>
        <w:spacing w:line="276" w:lineRule="auto"/>
        <w:rPr>
          <w:rFonts w:eastAsia="Calibri"/>
          <w:sz w:val="16"/>
          <w:szCs w:val="16"/>
          <w:lang w:val="uk-UA"/>
        </w:rPr>
      </w:pPr>
    </w:p>
    <w:p w14:paraId="7BCCBD3C" w14:textId="77777777" w:rsidR="00BE1B62" w:rsidRPr="000B52D0" w:rsidRDefault="00BE1B62" w:rsidP="00BE1B62">
      <w:pPr>
        <w:suppressAutoHyphens/>
        <w:spacing w:line="276" w:lineRule="auto"/>
        <w:rPr>
          <w:rFonts w:eastAsia="Calibri"/>
          <w:sz w:val="28"/>
          <w:szCs w:val="22"/>
          <w:lang w:val="uk-UA" w:eastAsia="en-US"/>
        </w:rPr>
      </w:pPr>
      <w:r w:rsidRPr="000B52D0">
        <w:rPr>
          <w:rFonts w:eastAsia="Calibri"/>
          <w:sz w:val="28"/>
          <w:lang w:val="uk-UA"/>
        </w:rPr>
        <w:t xml:space="preserve">Керуючий справами виконавчого комітету                                                                               </w:t>
      </w:r>
    </w:p>
    <w:p w14:paraId="78849311" w14:textId="77777777" w:rsidR="00BE1B62" w:rsidRPr="000B52D0" w:rsidRDefault="00BE1B62" w:rsidP="00BE1B62">
      <w:pPr>
        <w:suppressAutoHyphens/>
        <w:spacing w:after="200" w:line="276" w:lineRule="auto"/>
        <w:rPr>
          <w:rFonts w:eastAsia="Calibri"/>
          <w:sz w:val="28"/>
          <w:lang w:val="uk-UA"/>
        </w:rPr>
      </w:pPr>
      <w:r w:rsidRPr="000B52D0">
        <w:rPr>
          <w:rFonts w:eastAsia="Calibri"/>
          <w:sz w:val="28"/>
          <w:lang w:val="uk-UA"/>
        </w:rPr>
        <w:t xml:space="preserve">Мукачівської міської ради                                                                                                         </w:t>
      </w:r>
      <w:r w:rsidRPr="000B52D0">
        <w:rPr>
          <w:rFonts w:eastAsia="Calibri"/>
          <w:sz w:val="28"/>
          <w:lang w:val="uk-UA"/>
        </w:rPr>
        <w:tab/>
      </w:r>
      <w:r w:rsidRPr="000B52D0">
        <w:rPr>
          <w:rFonts w:eastAsia="Calibri"/>
          <w:sz w:val="28"/>
          <w:lang w:val="uk-UA"/>
        </w:rPr>
        <w:tab/>
      </w:r>
      <w:r w:rsidRPr="000B52D0">
        <w:rPr>
          <w:rFonts w:eastAsia="Calibri"/>
          <w:sz w:val="28"/>
          <w:lang w:val="uk-UA"/>
        </w:rPr>
        <w:tab/>
        <w:t xml:space="preserve">      Олександр ЛЕНДЄЛ    </w:t>
      </w:r>
    </w:p>
    <w:p w14:paraId="110ADF27" w14:textId="77777777" w:rsidR="004A4503" w:rsidRPr="000B52D0" w:rsidRDefault="0077038B" w:rsidP="00B90E44">
      <w:pPr>
        <w:spacing w:after="160" w:line="259" w:lineRule="auto"/>
        <w:ind w:left="9356"/>
        <w:rPr>
          <w:rFonts w:eastAsia="Arial Unicode MS"/>
          <w:lang w:val="uk-UA" w:eastAsia="zh-CN" w:bidi="hi-IN"/>
        </w:rPr>
      </w:pPr>
      <w:r w:rsidRPr="000B52D0">
        <w:rPr>
          <w:rFonts w:eastAsia="Arial Unicode MS"/>
          <w:lang w:val="uk-UA" w:eastAsia="zh-CN" w:bidi="hi-IN"/>
        </w:rPr>
        <w:br w:type="page"/>
      </w:r>
      <w:r w:rsidR="004A4503" w:rsidRPr="000B52D0">
        <w:rPr>
          <w:rFonts w:eastAsia="Arial Unicode MS"/>
          <w:lang w:val="uk-UA" w:eastAsia="zh-CN" w:bidi="hi-IN"/>
        </w:rPr>
        <w:lastRenderedPageBreak/>
        <w:t>Додаток 3 до</w:t>
      </w:r>
      <w:r w:rsidR="00F41416" w:rsidRPr="000B52D0">
        <w:rPr>
          <w:rFonts w:eastAsia="Arial Unicode MS"/>
          <w:lang w:val="uk-UA" w:eastAsia="zh-CN" w:bidi="hi-IN"/>
        </w:rPr>
        <w:t xml:space="preserve"> Програми матеріально-технічного забезпечення </w:t>
      </w:r>
      <w:r w:rsidR="00AC39D1" w:rsidRPr="000B52D0">
        <w:rPr>
          <w:rFonts w:eastAsia="Arial Unicode MS"/>
          <w:lang w:val="uk-UA" w:eastAsia="zh-CN" w:bidi="hi-IN"/>
        </w:rPr>
        <w:t xml:space="preserve">структурного підрозділу </w:t>
      </w:r>
      <w:r w:rsidR="00166DD6" w:rsidRPr="000B52D0">
        <w:rPr>
          <w:rFonts w:eastAsia="Arial Unicode MS"/>
          <w:lang w:val="uk-UA" w:eastAsia="zh-CN" w:bidi="hi-IN"/>
        </w:rPr>
        <w:t xml:space="preserve">Ужгородського зонального відділу Військової служби правопорядку </w:t>
      </w:r>
      <w:r w:rsidR="00F41416" w:rsidRPr="000B52D0">
        <w:rPr>
          <w:rFonts w:eastAsia="Arial Unicode MS"/>
          <w:lang w:val="uk-UA" w:eastAsia="zh-CN" w:bidi="hi-IN"/>
        </w:rPr>
        <w:t>на 2022 рік</w:t>
      </w:r>
    </w:p>
    <w:p w14:paraId="691F84E7" w14:textId="77777777" w:rsidR="00B90E44" w:rsidRPr="000B52D0" w:rsidRDefault="00B90E44" w:rsidP="00B90E44">
      <w:pPr>
        <w:spacing w:after="160" w:line="259" w:lineRule="auto"/>
        <w:ind w:left="9356"/>
        <w:rPr>
          <w:rFonts w:eastAsia="Arial Unicode MS"/>
          <w:lang w:val="uk-UA" w:eastAsia="zh-CN" w:bidi="hi-IN"/>
        </w:rPr>
      </w:pPr>
    </w:p>
    <w:p w14:paraId="793A726C" w14:textId="77777777" w:rsidR="004A4503" w:rsidRPr="000B52D0" w:rsidRDefault="004A4503" w:rsidP="004A4503">
      <w:pPr>
        <w:ind w:left="4962"/>
        <w:jc w:val="both"/>
        <w:rPr>
          <w:lang w:val="uk-UA" w:eastAsia="uk-UA"/>
        </w:rPr>
      </w:pPr>
      <w:r w:rsidRPr="000B52D0">
        <w:rPr>
          <w:bCs/>
          <w:lang w:val="uk-UA"/>
        </w:rPr>
        <w:t>Інформація про виконання Програми за _______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12583E" w:rsidRPr="000B52D0" w14:paraId="2E49C27C" w14:textId="77777777" w:rsidTr="00B84CA1">
        <w:tc>
          <w:tcPr>
            <w:tcW w:w="692" w:type="dxa"/>
            <w:shd w:val="clear" w:color="auto" w:fill="auto"/>
          </w:tcPr>
          <w:p w14:paraId="524497A3" w14:textId="77777777" w:rsidR="004A4503" w:rsidRPr="000B52D0" w:rsidRDefault="004A4503" w:rsidP="00B84CA1">
            <w:pPr>
              <w:snapToGrid w:val="0"/>
              <w:jc w:val="center"/>
              <w:rPr>
                <w:lang w:val="uk-UA" w:eastAsia="uk-UA"/>
              </w:rPr>
            </w:pPr>
            <w:r w:rsidRPr="000B52D0">
              <w:rPr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C7A328A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6F1A84E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5FD29FCF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</w:tr>
      <w:tr w:rsidR="0012583E" w:rsidRPr="000B52D0" w14:paraId="6C497AC0" w14:textId="77777777" w:rsidTr="00B84CA1">
        <w:tc>
          <w:tcPr>
            <w:tcW w:w="692" w:type="dxa"/>
            <w:shd w:val="clear" w:color="auto" w:fill="auto"/>
          </w:tcPr>
          <w:p w14:paraId="5EB6D34E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6D54362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  <w:r w:rsidRPr="000B52D0">
              <w:rPr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5E86DD97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76EFE5A2" w14:textId="77777777" w:rsidR="004A4503" w:rsidRPr="000B52D0" w:rsidRDefault="004A4503" w:rsidP="00B84CA1">
            <w:pPr>
              <w:snapToGrid w:val="0"/>
              <w:jc w:val="center"/>
              <w:rPr>
                <w:lang w:val="uk-UA"/>
              </w:rPr>
            </w:pPr>
            <w:r w:rsidRPr="000B52D0">
              <w:rPr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12583E" w:rsidRPr="000B52D0" w14:paraId="7162B1E8" w14:textId="77777777" w:rsidTr="00B84CA1">
        <w:tc>
          <w:tcPr>
            <w:tcW w:w="692" w:type="dxa"/>
            <w:shd w:val="clear" w:color="auto" w:fill="auto"/>
          </w:tcPr>
          <w:p w14:paraId="59F6FE2D" w14:textId="77777777" w:rsidR="004A4503" w:rsidRPr="000B52D0" w:rsidRDefault="004A4503" w:rsidP="00B84CA1">
            <w:pPr>
              <w:snapToGrid w:val="0"/>
              <w:jc w:val="center"/>
              <w:rPr>
                <w:lang w:val="uk-UA" w:eastAsia="uk-UA"/>
              </w:rPr>
            </w:pPr>
            <w:r w:rsidRPr="000B52D0">
              <w:rPr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7381E9DF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9F614EF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508DF7A7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</w:tr>
      <w:tr w:rsidR="0012583E" w:rsidRPr="000B52D0" w14:paraId="75384379" w14:textId="77777777" w:rsidTr="00B84CA1">
        <w:tc>
          <w:tcPr>
            <w:tcW w:w="692" w:type="dxa"/>
            <w:shd w:val="clear" w:color="auto" w:fill="auto"/>
          </w:tcPr>
          <w:p w14:paraId="7250153A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054B4D55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  <w:r w:rsidRPr="000B52D0">
              <w:rPr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34E261B7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BCB66EB" w14:textId="77777777" w:rsidR="004A4503" w:rsidRPr="000B52D0" w:rsidRDefault="004A4503" w:rsidP="00B84CA1">
            <w:pPr>
              <w:snapToGrid w:val="0"/>
              <w:jc w:val="center"/>
              <w:rPr>
                <w:lang w:val="uk-UA"/>
              </w:rPr>
            </w:pPr>
            <w:r w:rsidRPr="000B52D0">
              <w:rPr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12583E" w:rsidRPr="000B52D0" w14:paraId="71342849" w14:textId="77777777" w:rsidTr="00B84CA1">
        <w:tc>
          <w:tcPr>
            <w:tcW w:w="692" w:type="dxa"/>
            <w:shd w:val="clear" w:color="auto" w:fill="auto"/>
          </w:tcPr>
          <w:p w14:paraId="0A816DC6" w14:textId="77777777" w:rsidR="004A4503" w:rsidRPr="000B52D0" w:rsidRDefault="004A4503" w:rsidP="00B84CA1">
            <w:pPr>
              <w:snapToGrid w:val="0"/>
              <w:jc w:val="center"/>
              <w:rPr>
                <w:lang w:val="uk-UA" w:eastAsia="uk-UA"/>
              </w:rPr>
            </w:pPr>
            <w:r w:rsidRPr="000B52D0">
              <w:rPr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25CFF4D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4BAF38E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31E6C78" w14:textId="77777777" w:rsidR="004A4503" w:rsidRPr="000B52D0" w:rsidRDefault="004A4503" w:rsidP="00B84CA1">
            <w:pPr>
              <w:snapToGrid w:val="0"/>
              <w:rPr>
                <w:lang w:val="uk-UA" w:eastAsia="uk-UA"/>
              </w:rPr>
            </w:pPr>
          </w:p>
        </w:tc>
      </w:tr>
      <w:tr w:rsidR="0012583E" w:rsidRPr="000B52D0" w14:paraId="23380D54" w14:textId="77777777" w:rsidTr="00B84CA1">
        <w:tc>
          <w:tcPr>
            <w:tcW w:w="692" w:type="dxa"/>
            <w:shd w:val="clear" w:color="auto" w:fill="auto"/>
          </w:tcPr>
          <w:p w14:paraId="78FA598C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374A58C1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  <w:r w:rsidRPr="000B52D0">
              <w:rPr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3A3BB88F" w14:textId="77777777" w:rsidR="004A4503" w:rsidRPr="000B52D0" w:rsidRDefault="004A4503" w:rsidP="00B84CA1">
            <w:pPr>
              <w:snapToGrid w:val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02414A0" w14:textId="77777777" w:rsidR="004A4503" w:rsidRPr="000B52D0" w:rsidRDefault="004A4503" w:rsidP="00B84CA1">
            <w:pPr>
              <w:snapToGrid w:val="0"/>
              <w:jc w:val="center"/>
              <w:rPr>
                <w:lang w:val="uk-UA"/>
              </w:rPr>
            </w:pPr>
            <w:r w:rsidRPr="000B52D0">
              <w:rPr>
                <w:vertAlign w:val="superscript"/>
                <w:lang w:val="uk-UA" w:eastAsia="uk-UA"/>
              </w:rPr>
              <w:t>найменування програми, дата і номер рішення  міської ради про її затвердження</w:t>
            </w:r>
          </w:p>
        </w:tc>
      </w:tr>
    </w:tbl>
    <w:p w14:paraId="386402C4" w14:textId="77777777" w:rsidR="004A4503" w:rsidRPr="000B52D0" w:rsidRDefault="00B90E44" w:rsidP="00B90E44">
      <w:pPr>
        <w:shd w:val="clear" w:color="auto" w:fill="FFFFFF"/>
        <w:rPr>
          <w:lang w:val="uk-UA" w:eastAsia="uk-UA"/>
        </w:rPr>
      </w:pPr>
      <w:r w:rsidRPr="000B52D0">
        <w:rPr>
          <w:lang w:val="uk-UA" w:eastAsia="uk-UA"/>
        </w:rPr>
        <w:t xml:space="preserve">    </w:t>
      </w:r>
      <w:r w:rsidR="004A4503" w:rsidRPr="000B52D0">
        <w:rPr>
          <w:lang w:val="uk-UA" w:eastAsia="uk-UA"/>
        </w:rPr>
        <w:t>4. Напрями діяльності та заходи програми _______________________________________________________________________________________</w:t>
      </w:r>
    </w:p>
    <w:p w14:paraId="6FCAFC55" w14:textId="77777777" w:rsidR="004A4503" w:rsidRPr="000B52D0" w:rsidRDefault="004A4503" w:rsidP="004A4503">
      <w:pPr>
        <w:shd w:val="clear" w:color="auto" w:fill="FFFFFF"/>
        <w:ind w:firstLine="708"/>
        <w:jc w:val="center"/>
        <w:rPr>
          <w:lang w:val="uk-UA" w:eastAsia="uk-UA"/>
        </w:rPr>
      </w:pPr>
      <w:r w:rsidRPr="000B52D0">
        <w:rPr>
          <w:lang w:val="uk-UA" w:eastAsia="uk-UA"/>
        </w:rPr>
        <w:t>(назва програми)</w:t>
      </w:r>
    </w:p>
    <w:tbl>
      <w:tblPr>
        <w:tblW w:w="152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35"/>
        <w:gridCol w:w="1112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724"/>
      </w:tblGrid>
      <w:tr w:rsidR="0012583E" w:rsidRPr="000B52D0" w14:paraId="3DA5E8A2" w14:textId="77777777" w:rsidTr="00A81C44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F2EA1" w14:textId="77777777" w:rsidR="00A81C44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№</w:t>
            </w:r>
          </w:p>
          <w:p w14:paraId="67ECCA1A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22BB4" w14:textId="77777777" w:rsidR="004A4503" w:rsidRPr="000B52D0" w:rsidRDefault="004A4503" w:rsidP="00A81C44">
            <w:pPr>
              <w:shd w:val="clear" w:color="auto" w:fill="FFFFFF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  <w:p w14:paraId="0E234D38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612FE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Головний</w:t>
            </w:r>
          </w:p>
          <w:p w14:paraId="30238D37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виконавець</w:t>
            </w:r>
          </w:p>
          <w:p w14:paraId="5EED4308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та строк</w:t>
            </w:r>
          </w:p>
          <w:p w14:paraId="4F3171C2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B52D0">
              <w:rPr>
                <w:i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5EFE0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03A65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CFC40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12583E" w:rsidRPr="000B52D0" w14:paraId="701FC275" w14:textId="77777777" w:rsidTr="00A81C44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A7056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452C7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89DB1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683D1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Всього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BADB5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3EF39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087D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У тому числі: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B98C0" w14:textId="77777777" w:rsidR="004A4503" w:rsidRPr="000B52D0" w:rsidRDefault="004A4503" w:rsidP="00A81C44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2583E" w:rsidRPr="000B52D0" w14:paraId="4DB77454" w14:textId="77777777" w:rsidTr="00A81C44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3F200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7A844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F105F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3D3EC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5BC2F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11A6F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FF97B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29F67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Кошти не</w:t>
            </w:r>
          </w:p>
          <w:p w14:paraId="694A0357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F0109" w14:textId="77777777" w:rsidR="004A4503" w:rsidRPr="000B52D0" w:rsidRDefault="004A4503" w:rsidP="00A81C44">
            <w:pPr>
              <w:snapToGrid w:val="0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7ADB4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Державний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FC0C2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2C1AC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Місцевий</w:t>
            </w:r>
          </w:p>
          <w:p w14:paraId="273CAC3E" w14:textId="77777777" w:rsidR="004A4503" w:rsidRPr="000B52D0" w:rsidRDefault="004A4503" w:rsidP="00A81C44">
            <w:pPr>
              <w:jc w:val="center"/>
              <w:rPr>
                <w:iCs/>
                <w:sz w:val="20"/>
                <w:szCs w:val="20"/>
                <w:lang w:val="uk-UA" w:eastAsia="zh-CN" w:bidi="hi-IN"/>
              </w:rPr>
            </w:pPr>
            <w:r w:rsidRPr="000B52D0">
              <w:rPr>
                <w:iCs/>
                <w:sz w:val="20"/>
                <w:szCs w:val="20"/>
                <w:lang w:val="uk-UA" w:eastAsia="zh-CN" w:bidi="hi-IN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8884F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Кошти не</w:t>
            </w:r>
          </w:p>
          <w:p w14:paraId="25822AF9" w14:textId="77777777" w:rsidR="004A4503" w:rsidRPr="000B52D0" w:rsidRDefault="004A4503" w:rsidP="00A81C44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iCs/>
                <w:sz w:val="20"/>
                <w:szCs w:val="20"/>
              </w:rPr>
              <w:t>бюджетних джерел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757FE" w14:textId="77777777" w:rsidR="004A4503" w:rsidRPr="000B52D0" w:rsidRDefault="004A4503" w:rsidP="00A81C44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2583E" w:rsidRPr="000B52D0" w14:paraId="69EBAF63" w14:textId="77777777" w:rsidTr="00A81C44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6982E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8D223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24FBF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A33B9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EF1E3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25559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26E6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E313B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35895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A3628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C50D5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5CCFA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5653F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9CDDF" w14:textId="77777777" w:rsidR="004A4503" w:rsidRPr="000B52D0" w:rsidRDefault="004A4503" w:rsidP="00A81C44">
            <w:pPr>
              <w:shd w:val="clear" w:color="auto" w:fill="FFFFFF"/>
              <w:snapToGrid w:val="0"/>
              <w:jc w:val="center"/>
              <w:rPr>
                <w:iCs/>
                <w:sz w:val="20"/>
                <w:szCs w:val="20"/>
                <w:lang w:val="uk-UA" w:eastAsia="uk-UA"/>
              </w:rPr>
            </w:pPr>
          </w:p>
        </w:tc>
      </w:tr>
    </w:tbl>
    <w:p w14:paraId="11B45ED5" w14:textId="77777777" w:rsidR="00B90E44" w:rsidRPr="000B52D0" w:rsidRDefault="00B90E44" w:rsidP="00B90E44">
      <w:pPr>
        <w:shd w:val="clear" w:color="auto" w:fill="FFFFFF"/>
        <w:rPr>
          <w:lang w:val="uk-UA" w:eastAsia="uk-UA"/>
        </w:rPr>
      </w:pPr>
      <w:r w:rsidRPr="000B52D0">
        <w:rPr>
          <w:lang w:val="uk-UA" w:eastAsia="uk-UA"/>
        </w:rPr>
        <w:t xml:space="preserve">    </w:t>
      </w:r>
    </w:p>
    <w:p w14:paraId="4FA6BA24" w14:textId="77777777" w:rsidR="004A4503" w:rsidRPr="000B52D0" w:rsidRDefault="00B90E44" w:rsidP="00B90E44">
      <w:pPr>
        <w:shd w:val="clear" w:color="auto" w:fill="FFFFFF"/>
        <w:rPr>
          <w:lang w:val="uk-UA" w:eastAsia="uk-UA"/>
        </w:rPr>
      </w:pPr>
      <w:r w:rsidRPr="000B52D0">
        <w:rPr>
          <w:lang w:val="uk-UA" w:eastAsia="uk-UA"/>
        </w:rPr>
        <w:t xml:space="preserve">    </w:t>
      </w:r>
      <w:r w:rsidR="004A4503" w:rsidRPr="000B52D0">
        <w:rPr>
          <w:lang w:val="uk-UA" w:eastAsia="uk-UA"/>
        </w:rPr>
        <w:t>5. Аналіз виконання за видатками в цілому за програмою:</w:t>
      </w:r>
    </w:p>
    <w:p w14:paraId="4A3FC9B9" w14:textId="77777777" w:rsidR="004A4503" w:rsidRPr="000B52D0" w:rsidRDefault="004A4503" w:rsidP="004A4503">
      <w:pPr>
        <w:pStyle w:val="21"/>
        <w:shd w:val="clear" w:color="auto" w:fill="FFFFFF"/>
        <w:jc w:val="right"/>
        <w:rPr>
          <w:rFonts w:ascii="Times New Roman" w:hAnsi="Times New Roman" w:cs="Times New Roman"/>
          <w:sz w:val="24"/>
        </w:rPr>
      </w:pPr>
      <w:r w:rsidRPr="000B52D0">
        <w:rPr>
          <w:rFonts w:ascii="Times New Roman" w:hAnsi="Times New Roman" w:cs="Times New Roman"/>
          <w:sz w:val="24"/>
          <w:lang w:eastAsia="uk-UA"/>
        </w:rPr>
        <w:t>тис. грн.</w:t>
      </w: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920"/>
      </w:tblGrid>
      <w:tr w:rsidR="0012583E" w:rsidRPr="000B52D0" w14:paraId="0A0BA822" w14:textId="77777777" w:rsidTr="008B2BEB">
        <w:trPr>
          <w:cantSplit/>
          <w:trHeight w:val="293"/>
        </w:trPr>
        <w:tc>
          <w:tcPr>
            <w:tcW w:w="4084" w:type="dxa"/>
            <w:gridSpan w:val="3"/>
            <w:shd w:val="clear" w:color="auto" w:fill="FFFFFF"/>
            <w:vAlign w:val="center"/>
          </w:tcPr>
          <w:p w14:paraId="0C2AA576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shd w:val="clear" w:color="auto" w:fill="FFFFFF"/>
            <w:vAlign w:val="center"/>
          </w:tcPr>
          <w:p w14:paraId="5B1A5EE1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6283" w:type="dxa"/>
            <w:gridSpan w:val="4"/>
            <w:shd w:val="clear" w:color="auto" w:fill="FFFFFF"/>
            <w:vAlign w:val="center"/>
          </w:tcPr>
          <w:p w14:paraId="1DB6D4BA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>Відхилення</w:t>
            </w:r>
          </w:p>
        </w:tc>
      </w:tr>
      <w:tr w:rsidR="0012583E" w:rsidRPr="000B52D0" w14:paraId="7D06CB24" w14:textId="77777777" w:rsidTr="008B2BEB">
        <w:trPr>
          <w:cantSplit/>
          <w:trHeight w:val="293"/>
        </w:trPr>
        <w:tc>
          <w:tcPr>
            <w:tcW w:w="800" w:type="dxa"/>
            <w:shd w:val="clear" w:color="auto" w:fill="FFFFFF"/>
            <w:vAlign w:val="center"/>
          </w:tcPr>
          <w:p w14:paraId="7C3DDB8B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6C1C505D" w14:textId="77777777" w:rsidR="004A4503" w:rsidRPr="000B52D0" w:rsidRDefault="004A4503" w:rsidP="004A4503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jc w:val="center"/>
              <w:rPr>
                <w:rStyle w:val="grame"/>
                <w:rFonts w:ascii="Times New Roman" w:hAnsi="Times New Roman"/>
                <w:sz w:val="20"/>
                <w:szCs w:val="20"/>
              </w:rPr>
            </w:pPr>
            <w:r w:rsidRPr="000B52D0"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543FD25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rStyle w:val="grame"/>
                <w:sz w:val="20"/>
                <w:szCs w:val="20"/>
                <w:lang w:val="uk-UA"/>
              </w:rPr>
              <w:t>Спец</w:t>
            </w:r>
            <w:r w:rsidRPr="000B52D0">
              <w:rPr>
                <w:rStyle w:val="spelle"/>
                <w:sz w:val="20"/>
                <w:szCs w:val="20"/>
                <w:lang w:val="uk-UA"/>
              </w:rPr>
              <w:t xml:space="preserve">іальний </w:t>
            </w:r>
            <w:r w:rsidRPr="000B52D0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362" w:type="dxa"/>
            <w:shd w:val="clear" w:color="auto" w:fill="FFFFFF"/>
            <w:vAlign w:val="center"/>
          </w:tcPr>
          <w:p w14:paraId="6C532392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4C887B8B" w14:textId="77777777" w:rsidR="004A4503" w:rsidRPr="000B52D0" w:rsidRDefault="004A4503" w:rsidP="00B84CA1">
            <w:pPr>
              <w:snapToGrid w:val="0"/>
              <w:jc w:val="center"/>
              <w:rPr>
                <w:rStyle w:val="grame"/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 xml:space="preserve">Загальний </w:t>
            </w:r>
            <w:r w:rsidRPr="000B52D0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2AF865BB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rStyle w:val="grame"/>
                <w:sz w:val="20"/>
                <w:szCs w:val="20"/>
                <w:lang w:val="uk-UA"/>
              </w:rPr>
              <w:t>Спец</w:t>
            </w:r>
            <w:r w:rsidRPr="000B52D0">
              <w:rPr>
                <w:rStyle w:val="spelle"/>
                <w:sz w:val="20"/>
                <w:szCs w:val="20"/>
                <w:lang w:val="uk-UA"/>
              </w:rPr>
              <w:t xml:space="preserve">іальний </w:t>
            </w:r>
            <w:r w:rsidRPr="000B52D0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6636F6F" w14:textId="77777777" w:rsidR="004A4503" w:rsidRPr="000B52D0" w:rsidRDefault="004A4503" w:rsidP="00B84CA1">
            <w:pPr>
              <w:snapToGrid w:val="0"/>
              <w:jc w:val="center"/>
              <w:rPr>
                <w:rStyle w:val="spelle"/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FB6A726" w14:textId="77777777" w:rsidR="004A4503" w:rsidRPr="000B52D0" w:rsidRDefault="004A4503" w:rsidP="00B84CA1">
            <w:pPr>
              <w:snapToGrid w:val="0"/>
              <w:jc w:val="center"/>
              <w:rPr>
                <w:rStyle w:val="grame"/>
                <w:sz w:val="20"/>
                <w:szCs w:val="20"/>
                <w:lang w:val="uk-UA"/>
              </w:rPr>
            </w:pPr>
            <w:r w:rsidRPr="000B52D0">
              <w:rPr>
                <w:rStyle w:val="spelle"/>
                <w:sz w:val="20"/>
                <w:szCs w:val="20"/>
                <w:lang w:val="uk-UA"/>
              </w:rPr>
              <w:t xml:space="preserve">Загальний </w:t>
            </w:r>
            <w:r w:rsidRPr="000B52D0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1D3754FE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B52D0">
              <w:rPr>
                <w:rStyle w:val="grame"/>
                <w:sz w:val="20"/>
                <w:szCs w:val="20"/>
                <w:lang w:val="uk-UA"/>
              </w:rPr>
              <w:t>Спец</w:t>
            </w:r>
            <w:r w:rsidRPr="000B52D0">
              <w:rPr>
                <w:rStyle w:val="spelle"/>
                <w:sz w:val="20"/>
                <w:szCs w:val="20"/>
                <w:lang w:val="uk-UA"/>
              </w:rPr>
              <w:t xml:space="preserve">іальний </w:t>
            </w:r>
            <w:r w:rsidRPr="000B52D0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6EC4553C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B52D0">
              <w:rPr>
                <w:sz w:val="20"/>
                <w:szCs w:val="20"/>
                <w:lang w:val="uk-UA"/>
              </w:rPr>
              <w:t>%</w:t>
            </w:r>
          </w:p>
        </w:tc>
      </w:tr>
      <w:tr w:rsidR="0012583E" w:rsidRPr="000B52D0" w14:paraId="6D126908" w14:textId="77777777" w:rsidTr="008B2BEB">
        <w:trPr>
          <w:cantSplit/>
          <w:trHeight w:val="293"/>
        </w:trPr>
        <w:tc>
          <w:tcPr>
            <w:tcW w:w="800" w:type="dxa"/>
            <w:shd w:val="clear" w:color="auto" w:fill="FFFFFF"/>
            <w:vAlign w:val="center"/>
          </w:tcPr>
          <w:p w14:paraId="08AC1719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4CFEC6AA" w14:textId="77777777" w:rsidR="004A4503" w:rsidRPr="000B52D0" w:rsidRDefault="004A4503" w:rsidP="004A4503">
            <w:pPr>
              <w:pStyle w:val="2"/>
              <w:numPr>
                <w:ilvl w:val="1"/>
                <w:numId w:val="4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65184484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14:paraId="6F097735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14:paraId="592F24BD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00A14380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14:paraId="45A73B00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14:paraId="3B8F3D01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012411AE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14:paraId="5FC6EA2B" w14:textId="77777777" w:rsidR="004A4503" w:rsidRPr="000B52D0" w:rsidRDefault="004A4503" w:rsidP="00B84CA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76545568" w14:textId="77777777" w:rsidR="004A4503" w:rsidRPr="000B52D0" w:rsidRDefault="004A4503" w:rsidP="004A4503">
      <w:pPr>
        <w:rPr>
          <w:sz w:val="28"/>
          <w:szCs w:val="28"/>
          <w:lang w:val="uk-UA"/>
        </w:rPr>
      </w:pPr>
    </w:p>
    <w:p w14:paraId="1C5D8094" w14:textId="77777777" w:rsidR="004A4503" w:rsidRPr="000B52D0" w:rsidRDefault="004A4503" w:rsidP="004A4503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>Керуючий справами виконавчого комітету</w:t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</w:p>
    <w:p w14:paraId="4A1A62BD" w14:textId="77777777" w:rsidR="002F4A67" w:rsidRPr="000B52D0" w:rsidRDefault="004A4503" w:rsidP="004F0377">
      <w:pPr>
        <w:rPr>
          <w:sz w:val="28"/>
          <w:szCs w:val="28"/>
          <w:lang w:val="uk-UA"/>
        </w:rPr>
      </w:pPr>
      <w:r w:rsidRPr="000B52D0">
        <w:rPr>
          <w:sz w:val="28"/>
          <w:szCs w:val="28"/>
          <w:lang w:val="uk-UA"/>
        </w:rPr>
        <w:t xml:space="preserve">Мукачівської міської ради   </w:t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</w:r>
      <w:r w:rsidRPr="000B52D0">
        <w:rPr>
          <w:sz w:val="28"/>
          <w:szCs w:val="28"/>
          <w:lang w:val="uk-UA"/>
        </w:rPr>
        <w:tab/>
        <w:t xml:space="preserve">          </w:t>
      </w:r>
      <w:r w:rsidR="00B90E44" w:rsidRPr="000B52D0">
        <w:rPr>
          <w:sz w:val="28"/>
          <w:szCs w:val="28"/>
          <w:lang w:val="uk-UA"/>
        </w:rPr>
        <w:t xml:space="preserve">        </w:t>
      </w:r>
      <w:r w:rsidRPr="000B52D0">
        <w:rPr>
          <w:sz w:val="28"/>
          <w:szCs w:val="28"/>
          <w:lang w:val="uk-UA"/>
        </w:rPr>
        <w:t>Олександр ЛЕНДЄЛ</w:t>
      </w:r>
    </w:p>
    <w:sectPr w:rsidR="002F4A67" w:rsidRPr="000B52D0" w:rsidSect="00BE1B6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10F" w14:textId="77777777" w:rsidR="00BD28C6" w:rsidRDefault="00BD28C6" w:rsidP="00B054FE">
      <w:r>
        <w:separator/>
      </w:r>
    </w:p>
  </w:endnote>
  <w:endnote w:type="continuationSeparator" w:id="0">
    <w:p w14:paraId="12B83C86" w14:textId="77777777" w:rsidR="00BD28C6" w:rsidRDefault="00BD28C6" w:rsidP="00B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Gothic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0127" w14:textId="77777777" w:rsidR="00BD28C6" w:rsidRDefault="00BD28C6" w:rsidP="00B054FE">
      <w:r>
        <w:separator/>
      </w:r>
    </w:p>
  </w:footnote>
  <w:footnote w:type="continuationSeparator" w:id="0">
    <w:p w14:paraId="7E4E81EF" w14:textId="77777777" w:rsidR="00BD28C6" w:rsidRDefault="00BD28C6" w:rsidP="00B0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599D" w14:textId="0810D9CB" w:rsidR="00B054FE" w:rsidRDefault="00B054FE" w:rsidP="00E10929">
    <w:pPr>
      <w:pStyle w:val="a9"/>
      <w:jc w:val="center"/>
    </w:pPr>
    <w:r>
      <w:rPr>
        <w:lang w:val="uk-UA"/>
      </w:rPr>
      <w:t xml:space="preserve">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12422">
      <w:rPr>
        <w:noProof/>
      </w:rPr>
      <w:t>8</w:t>
    </w:r>
    <w:r>
      <w:fldChar w:fldCharType="end"/>
    </w:r>
    <w:r>
      <w:rPr>
        <w:lang w:val="uk-UA"/>
      </w:rPr>
      <w:t xml:space="preserve">                                            </w:t>
    </w:r>
    <w:r w:rsidR="00E10929">
      <w:rPr>
        <w:lang w:val="uk-UA"/>
      </w:rPr>
      <w:t xml:space="preserve">       </w:t>
    </w:r>
    <w:r>
      <w:rPr>
        <w:lang w:val="uk-UA"/>
      </w:rPr>
      <w:t>Продовження додатку</w:t>
    </w:r>
  </w:p>
  <w:p w14:paraId="35A5BF51" w14:textId="77777777" w:rsidR="00B054FE" w:rsidRDefault="00B054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435EE"/>
    <w:multiLevelType w:val="hybridMultilevel"/>
    <w:tmpl w:val="EC087C12"/>
    <w:lvl w:ilvl="0" w:tplc="CE343B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3BC"/>
    <w:multiLevelType w:val="hybridMultilevel"/>
    <w:tmpl w:val="9E5A5AA0"/>
    <w:lvl w:ilvl="0" w:tplc="9AF29DDC">
      <w:start w:val="5"/>
      <w:numFmt w:val="bullet"/>
      <w:lvlText w:val="-"/>
      <w:lvlJc w:val="left"/>
      <w:pPr>
        <w:ind w:left="50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 w15:restartNumberingAfterBreak="0">
    <w:nsid w:val="17A843BD"/>
    <w:multiLevelType w:val="hybridMultilevel"/>
    <w:tmpl w:val="484E2E94"/>
    <w:lvl w:ilvl="0" w:tplc="7146297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E576D4"/>
    <w:multiLevelType w:val="hybridMultilevel"/>
    <w:tmpl w:val="E67CC516"/>
    <w:lvl w:ilvl="0" w:tplc="299E1D3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9D0060"/>
    <w:multiLevelType w:val="multilevel"/>
    <w:tmpl w:val="09B001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D26815"/>
    <w:multiLevelType w:val="multilevel"/>
    <w:tmpl w:val="68D4E9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363792"/>
    <w:multiLevelType w:val="hybridMultilevel"/>
    <w:tmpl w:val="77AA3456"/>
    <w:lvl w:ilvl="0" w:tplc="77128A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0C"/>
    <w:rsid w:val="00011233"/>
    <w:rsid w:val="000306BC"/>
    <w:rsid w:val="00031CA1"/>
    <w:rsid w:val="000462F9"/>
    <w:rsid w:val="0006041F"/>
    <w:rsid w:val="00070033"/>
    <w:rsid w:val="000738EC"/>
    <w:rsid w:val="00074673"/>
    <w:rsid w:val="00080969"/>
    <w:rsid w:val="000848EC"/>
    <w:rsid w:val="000A08BA"/>
    <w:rsid w:val="000B116A"/>
    <w:rsid w:val="000B394D"/>
    <w:rsid w:val="000B4427"/>
    <w:rsid w:val="000B52D0"/>
    <w:rsid w:val="000C7981"/>
    <w:rsid w:val="000E220E"/>
    <w:rsid w:val="000F4789"/>
    <w:rsid w:val="001003A7"/>
    <w:rsid w:val="00112287"/>
    <w:rsid w:val="00124858"/>
    <w:rsid w:val="0012583E"/>
    <w:rsid w:val="00146CA2"/>
    <w:rsid w:val="00156C1D"/>
    <w:rsid w:val="00166DD6"/>
    <w:rsid w:val="001703BD"/>
    <w:rsid w:val="00194736"/>
    <w:rsid w:val="001C1905"/>
    <w:rsid w:val="001C4B4D"/>
    <w:rsid w:val="001C5718"/>
    <w:rsid w:val="001C6EA8"/>
    <w:rsid w:val="001D002B"/>
    <w:rsid w:val="001E1804"/>
    <w:rsid w:val="001E24D6"/>
    <w:rsid w:val="001F114D"/>
    <w:rsid w:val="0020110D"/>
    <w:rsid w:val="00202D2F"/>
    <w:rsid w:val="002278BC"/>
    <w:rsid w:val="002353F4"/>
    <w:rsid w:val="0023599B"/>
    <w:rsid w:val="002372E2"/>
    <w:rsid w:val="00245F7A"/>
    <w:rsid w:val="00254A6C"/>
    <w:rsid w:val="00271545"/>
    <w:rsid w:val="0027643A"/>
    <w:rsid w:val="002844E0"/>
    <w:rsid w:val="00291C72"/>
    <w:rsid w:val="002D0283"/>
    <w:rsid w:val="002D340C"/>
    <w:rsid w:val="002E07C5"/>
    <w:rsid w:val="002E0C8C"/>
    <w:rsid w:val="002F2448"/>
    <w:rsid w:val="002F31EB"/>
    <w:rsid w:val="002F4A67"/>
    <w:rsid w:val="0030260A"/>
    <w:rsid w:val="003201E7"/>
    <w:rsid w:val="0033034A"/>
    <w:rsid w:val="00336EE7"/>
    <w:rsid w:val="00336EF3"/>
    <w:rsid w:val="003446EB"/>
    <w:rsid w:val="003C2D35"/>
    <w:rsid w:val="003C4512"/>
    <w:rsid w:val="003C5116"/>
    <w:rsid w:val="003D00D8"/>
    <w:rsid w:val="003D6C41"/>
    <w:rsid w:val="003E0338"/>
    <w:rsid w:val="003F704C"/>
    <w:rsid w:val="00403913"/>
    <w:rsid w:val="00412422"/>
    <w:rsid w:val="0041629D"/>
    <w:rsid w:val="00420274"/>
    <w:rsid w:val="00437E4B"/>
    <w:rsid w:val="0045232C"/>
    <w:rsid w:val="00452698"/>
    <w:rsid w:val="00473FF4"/>
    <w:rsid w:val="0047789C"/>
    <w:rsid w:val="00481F06"/>
    <w:rsid w:val="0049693F"/>
    <w:rsid w:val="004A2026"/>
    <w:rsid w:val="004A4503"/>
    <w:rsid w:val="004A7176"/>
    <w:rsid w:val="004B1D31"/>
    <w:rsid w:val="004C0CBF"/>
    <w:rsid w:val="004C1521"/>
    <w:rsid w:val="004D005F"/>
    <w:rsid w:val="004D63A1"/>
    <w:rsid w:val="004D654E"/>
    <w:rsid w:val="004F0377"/>
    <w:rsid w:val="004F4060"/>
    <w:rsid w:val="004F7332"/>
    <w:rsid w:val="00514C53"/>
    <w:rsid w:val="0053216C"/>
    <w:rsid w:val="00540981"/>
    <w:rsid w:val="0054348F"/>
    <w:rsid w:val="0059771C"/>
    <w:rsid w:val="005B6A23"/>
    <w:rsid w:val="005D65F9"/>
    <w:rsid w:val="005F6354"/>
    <w:rsid w:val="006044F8"/>
    <w:rsid w:val="006054C8"/>
    <w:rsid w:val="00606CB1"/>
    <w:rsid w:val="00642E74"/>
    <w:rsid w:val="00652CB1"/>
    <w:rsid w:val="00677F35"/>
    <w:rsid w:val="006938ED"/>
    <w:rsid w:val="006A6197"/>
    <w:rsid w:val="006B5F70"/>
    <w:rsid w:val="006B6B63"/>
    <w:rsid w:val="006B7874"/>
    <w:rsid w:val="006C18C9"/>
    <w:rsid w:val="006C5462"/>
    <w:rsid w:val="006D27AC"/>
    <w:rsid w:val="006E1462"/>
    <w:rsid w:val="006F7FC9"/>
    <w:rsid w:val="007113CA"/>
    <w:rsid w:val="0077038B"/>
    <w:rsid w:val="007A31D9"/>
    <w:rsid w:val="007C1154"/>
    <w:rsid w:val="007C77CD"/>
    <w:rsid w:val="007E3F4E"/>
    <w:rsid w:val="00805746"/>
    <w:rsid w:val="008154AB"/>
    <w:rsid w:val="008170D1"/>
    <w:rsid w:val="008202BD"/>
    <w:rsid w:val="0083773D"/>
    <w:rsid w:val="00854E35"/>
    <w:rsid w:val="00864D64"/>
    <w:rsid w:val="00876246"/>
    <w:rsid w:val="008863B0"/>
    <w:rsid w:val="008900C7"/>
    <w:rsid w:val="008928C9"/>
    <w:rsid w:val="008B2BEB"/>
    <w:rsid w:val="008B740F"/>
    <w:rsid w:val="008D52D9"/>
    <w:rsid w:val="008D6AAD"/>
    <w:rsid w:val="008E3C5A"/>
    <w:rsid w:val="008E4A4A"/>
    <w:rsid w:val="0091344F"/>
    <w:rsid w:val="00917916"/>
    <w:rsid w:val="00917930"/>
    <w:rsid w:val="00921DD9"/>
    <w:rsid w:val="00930B9F"/>
    <w:rsid w:val="0094247E"/>
    <w:rsid w:val="00945BA1"/>
    <w:rsid w:val="00946345"/>
    <w:rsid w:val="00954AE5"/>
    <w:rsid w:val="009615D3"/>
    <w:rsid w:val="00965DE9"/>
    <w:rsid w:val="00972693"/>
    <w:rsid w:val="009769D1"/>
    <w:rsid w:val="009867C8"/>
    <w:rsid w:val="0099372A"/>
    <w:rsid w:val="009A16D2"/>
    <w:rsid w:val="009B73F0"/>
    <w:rsid w:val="00A119FC"/>
    <w:rsid w:val="00A173CD"/>
    <w:rsid w:val="00A30471"/>
    <w:rsid w:val="00A3380C"/>
    <w:rsid w:val="00A4053F"/>
    <w:rsid w:val="00A4350E"/>
    <w:rsid w:val="00A72E89"/>
    <w:rsid w:val="00A750F5"/>
    <w:rsid w:val="00A767E4"/>
    <w:rsid w:val="00A81C44"/>
    <w:rsid w:val="00A9465A"/>
    <w:rsid w:val="00A97BB7"/>
    <w:rsid w:val="00AC188D"/>
    <w:rsid w:val="00AC39D1"/>
    <w:rsid w:val="00AF15AC"/>
    <w:rsid w:val="00AF3018"/>
    <w:rsid w:val="00B054FE"/>
    <w:rsid w:val="00B42F77"/>
    <w:rsid w:val="00B44E0D"/>
    <w:rsid w:val="00B56AAB"/>
    <w:rsid w:val="00B62CDE"/>
    <w:rsid w:val="00B64859"/>
    <w:rsid w:val="00B70212"/>
    <w:rsid w:val="00B81477"/>
    <w:rsid w:val="00B84CA1"/>
    <w:rsid w:val="00B871A1"/>
    <w:rsid w:val="00B90E44"/>
    <w:rsid w:val="00B964BA"/>
    <w:rsid w:val="00BB223F"/>
    <w:rsid w:val="00BC02AA"/>
    <w:rsid w:val="00BC0667"/>
    <w:rsid w:val="00BC2864"/>
    <w:rsid w:val="00BC6C0B"/>
    <w:rsid w:val="00BD179A"/>
    <w:rsid w:val="00BD28C6"/>
    <w:rsid w:val="00BE136F"/>
    <w:rsid w:val="00BE1B62"/>
    <w:rsid w:val="00BE1DBC"/>
    <w:rsid w:val="00C24F13"/>
    <w:rsid w:val="00C83C13"/>
    <w:rsid w:val="00C86CB5"/>
    <w:rsid w:val="00C9051D"/>
    <w:rsid w:val="00CA2459"/>
    <w:rsid w:val="00CB5895"/>
    <w:rsid w:val="00CC2C75"/>
    <w:rsid w:val="00CC4F96"/>
    <w:rsid w:val="00CF2550"/>
    <w:rsid w:val="00CF3D16"/>
    <w:rsid w:val="00CF5DEE"/>
    <w:rsid w:val="00D26D32"/>
    <w:rsid w:val="00D27C8D"/>
    <w:rsid w:val="00D42811"/>
    <w:rsid w:val="00D44235"/>
    <w:rsid w:val="00D529EA"/>
    <w:rsid w:val="00D52DCA"/>
    <w:rsid w:val="00D70D95"/>
    <w:rsid w:val="00D73345"/>
    <w:rsid w:val="00D77ACB"/>
    <w:rsid w:val="00D84A44"/>
    <w:rsid w:val="00D949B5"/>
    <w:rsid w:val="00DC206E"/>
    <w:rsid w:val="00DD1809"/>
    <w:rsid w:val="00DD380C"/>
    <w:rsid w:val="00DD6087"/>
    <w:rsid w:val="00DE262B"/>
    <w:rsid w:val="00DE6917"/>
    <w:rsid w:val="00DF4B17"/>
    <w:rsid w:val="00E00412"/>
    <w:rsid w:val="00E03AB0"/>
    <w:rsid w:val="00E10929"/>
    <w:rsid w:val="00E1222B"/>
    <w:rsid w:val="00E272F4"/>
    <w:rsid w:val="00E272FD"/>
    <w:rsid w:val="00E31AA9"/>
    <w:rsid w:val="00E335C8"/>
    <w:rsid w:val="00E470ED"/>
    <w:rsid w:val="00E50676"/>
    <w:rsid w:val="00E547D4"/>
    <w:rsid w:val="00E63B10"/>
    <w:rsid w:val="00E77A04"/>
    <w:rsid w:val="00E804CF"/>
    <w:rsid w:val="00E916C8"/>
    <w:rsid w:val="00EA2F15"/>
    <w:rsid w:val="00EC3F1F"/>
    <w:rsid w:val="00EC5242"/>
    <w:rsid w:val="00ED7CFC"/>
    <w:rsid w:val="00EF10AE"/>
    <w:rsid w:val="00EF23AF"/>
    <w:rsid w:val="00F04626"/>
    <w:rsid w:val="00F114A3"/>
    <w:rsid w:val="00F305B1"/>
    <w:rsid w:val="00F328FA"/>
    <w:rsid w:val="00F41416"/>
    <w:rsid w:val="00F50387"/>
    <w:rsid w:val="00F670FF"/>
    <w:rsid w:val="00F731E0"/>
    <w:rsid w:val="00FE69A5"/>
    <w:rsid w:val="00FF55AD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EB12"/>
  <w15:docId w15:val="{FBC12234-E614-4ACA-BCEF-8F5A0BB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0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4A4A"/>
    <w:pPr>
      <w:keepNext/>
      <w:widowControl w:val="0"/>
      <w:numPr>
        <w:numId w:val="3"/>
      </w:numPr>
      <w:suppressAutoHyphens/>
      <w:ind w:firstLine="720"/>
      <w:textAlignment w:val="baseline"/>
      <w:outlineLvl w:val="0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2">
    <w:name w:val="heading 2"/>
    <w:basedOn w:val="a"/>
    <w:next w:val="a"/>
    <w:link w:val="20"/>
    <w:qFormat/>
    <w:rsid w:val="008E4A4A"/>
    <w:pPr>
      <w:keepNext/>
      <w:widowControl w:val="0"/>
      <w:numPr>
        <w:ilvl w:val="1"/>
        <w:numId w:val="3"/>
      </w:numPr>
      <w:suppressAutoHyphens/>
      <w:jc w:val="right"/>
      <w:textAlignment w:val="baseline"/>
      <w:outlineLvl w:val="1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8E4A4A"/>
    <w:pPr>
      <w:keepNext/>
      <w:widowControl w:val="0"/>
      <w:numPr>
        <w:ilvl w:val="2"/>
        <w:numId w:val="3"/>
      </w:numPr>
      <w:suppressAutoHyphens/>
      <w:spacing w:before="240" w:after="60"/>
      <w:textAlignment w:val="baseline"/>
      <w:outlineLvl w:val="2"/>
    </w:pPr>
    <w:rPr>
      <w:rFonts w:ascii="Arial" w:eastAsia="Arial" w:hAnsi="Arial" w:cs="Arial"/>
      <w:b/>
      <w:bCs/>
      <w:kern w:val="2"/>
      <w:sz w:val="26"/>
      <w:szCs w:val="26"/>
      <w:lang w:val="uk-UA" w:eastAsia="zh-CN" w:bidi="hi-IN"/>
    </w:rPr>
  </w:style>
  <w:style w:type="paragraph" w:styleId="4">
    <w:name w:val="heading 4"/>
    <w:basedOn w:val="a"/>
    <w:next w:val="a"/>
    <w:link w:val="40"/>
    <w:qFormat/>
    <w:rsid w:val="008E4A4A"/>
    <w:pPr>
      <w:keepNext/>
      <w:widowControl w:val="0"/>
      <w:numPr>
        <w:ilvl w:val="3"/>
        <w:numId w:val="3"/>
      </w:numPr>
      <w:suppressAutoHyphens/>
      <w:textAlignment w:val="baseline"/>
      <w:outlineLvl w:val="3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5">
    <w:name w:val="heading 5"/>
    <w:basedOn w:val="a"/>
    <w:next w:val="a"/>
    <w:link w:val="50"/>
    <w:qFormat/>
    <w:rsid w:val="008E4A4A"/>
    <w:pPr>
      <w:widowControl w:val="0"/>
      <w:numPr>
        <w:ilvl w:val="4"/>
        <w:numId w:val="3"/>
      </w:numPr>
      <w:suppressAutoHyphens/>
      <w:spacing w:before="240" w:after="60"/>
      <w:textAlignment w:val="baseline"/>
      <w:outlineLvl w:val="4"/>
    </w:pPr>
    <w:rPr>
      <w:rFonts w:ascii="Calibri" w:eastAsia="Calibri" w:hAnsi="Calibri" w:cs="Calibri"/>
      <w:b/>
      <w:bCs/>
      <w:i/>
      <w:iCs/>
      <w:kern w:val="2"/>
      <w:sz w:val="26"/>
      <w:szCs w:val="26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80C"/>
    <w:pPr>
      <w:suppressAutoHyphens/>
      <w:jc w:val="both"/>
    </w:pPr>
    <w:rPr>
      <w:szCs w:val="20"/>
      <w:lang w:val="uk-UA" w:eastAsia="zh-CN"/>
    </w:rPr>
  </w:style>
  <w:style w:type="character" w:customStyle="1" w:styleId="a4">
    <w:name w:val="Основний текст Знак"/>
    <w:link w:val="a3"/>
    <w:rsid w:val="00DD38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Обычный1"/>
    <w:rsid w:val="00DD380C"/>
    <w:pPr>
      <w:widowControl w:val="0"/>
      <w:suppressAutoHyphens/>
      <w:textAlignment w:val="baseline"/>
    </w:pPr>
    <w:rPr>
      <w:rFonts w:ascii="Times New Roman" w:eastAsia="Times New Roman" w:hAnsi="Times New Roman"/>
      <w:color w:val="00000A"/>
      <w:sz w:val="24"/>
      <w:szCs w:val="24"/>
      <w:lang w:val="ru-RU" w:eastAsia="zh-CN"/>
    </w:rPr>
  </w:style>
  <w:style w:type="paragraph" w:customStyle="1" w:styleId="Standard">
    <w:name w:val="Standard"/>
    <w:rsid w:val="00DD380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DD380C"/>
    <w:pPr>
      <w:spacing w:before="15" w:after="15"/>
    </w:pPr>
    <w:rPr>
      <w:rFonts w:ascii="Verdana" w:hAnsi="Verdana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DD380C"/>
    <w:pPr>
      <w:ind w:left="720"/>
      <w:contextualSpacing/>
    </w:pPr>
  </w:style>
  <w:style w:type="character" w:customStyle="1" w:styleId="10">
    <w:name w:val="Заголовок 1 Знак"/>
    <w:link w:val="1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link w:val="2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30">
    <w:name w:val="Заголовок 3 Знак"/>
    <w:link w:val="3"/>
    <w:rsid w:val="008E4A4A"/>
    <w:rPr>
      <w:rFonts w:ascii="Arial" w:eastAsia="Arial" w:hAnsi="Arial" w:cs="Arial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link w:val="4"/>
    <w:rsid w:val="008E4A4A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link w:val="5"/>
    <w:rsid w:val="008E4A4A"/>
    <w:rPr>
      <w:rFonts w:ascii="Calibri" w:eastAsia="Calibri" w:hAnsi="Calibri" w:cs="Calibri"/>
      <w:b/>
      <w:bCs/>
      <w:i/>
      <w:iCs/>
      <w:kern w:val="2"/>
      <w:sz w:val="26"/>
      <w:szCs w:val="26"/>
      <w:lang w:eastAsia="zh-CN" w:bidi="hi-IN"/>
    </w:rPr>
  </w:style>
  <w:style w:type="character" w:customStyle="1" w:styleId="spelle">
    <w:name w:val="spelle"/>
    <w:qFormat/>
    <w:rsid w:val="008E4A4A"/>
    <w:rPr>
      <w:rFonts w:cs="Times New Roman"/>
    </w:rPr>
  </w:style>
  <w:style w:type="character" w:customStyle="1" w:styleId="grame">
    <w:name w:val="grame"/>
    <w:qFormat/>
    <w:rsid w:val="008E4A4A"/>
    <w:rPr>
      <w:rFonts w:cs="Times New Roman"/>
    </w:rPr>
  </w:style>
  <w:style w:type="paragraph" w:customStyle="1" w:styleId="21">
    <w:name w:val="Основной текст с отступом 21"/>
    <w:basedOn w:val="a"/>
    <w:qFormat/>
    <w:rsid w:val="008E4A4A"/>
    <w:pPr>
      <w:widowControl w:val="0"/>
      <w:suppressAutoHyphens/>
      <w:ind w:firstLine="720"/>
      <w:jc w:val="both"/>
      <w:textAlignment w:val="baseline"/>
    </w:pPr>
    <w:rPr>
      <w:rFonts w:ascii="Liberation Serif" w:eastAsia="NSimSun" w:hAnsi="Liberation Serif" w:cs="Arial"/>
      <w:kern w:val="2"/>
      <w:sz w:val="28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F3D1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CF3D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054F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B054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054F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B054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сновной текст1"/>
    <w:basedOn w:val="a"/>
    <w:rsid w:val="00E804CF"/>
    <w:pPr>
      <w:widowControl w:val="0"/>
      <w:shd w:val="clear" w:color="auto" w:fill="FFFFFF"/>
      <w:spacing w:before="240" w:after="240" w:line="322" w:lineRule="exact"/>
      <w:ind w:firstLine="700"/>
      <w:jc w:val="both"/>
    </w:pPr>
    <w:rPr>
      <w:kern w:val="1"/>
      <w:sz w:val="26"/>
      <w:szCs w:val="26"/>
      <w:lang w:val="uk-UA" w:eastAsia="zh-CN"/>
    </w:rPr>
  </w:style>
  <w:style w:type="paragraph" w:customStyle="1" w:styleId="13">
    <w:name w:val="Звичайний1"/>
    <w:rsid w:val="0094634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rvps2">
    <w:name w:val="rvps2"/>
    <w:basedOn w:val="a"/>
    <w:rsid w:val="000306BC"/>
    <w:pPr>
      <w:spacing w:before="100" w:after="10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4145-21DC-4C91-8876-9733DE7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7296</Words>
  <Characters>4159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Ганна Лендєл</cp:lastModifiedBy>
  <cp:revision>4</cp:revision>
  <cp:lastPrinted>2022-09-12T09:16:00Z</cp:lastPrinted>
  <dcterms:created xsi:type="dcterms:W3CDTF">2022-10-05T12:38:00Z</dcterms:created>
  <dcterms:modified xsi:type="dcterms:W3CDTF">2022-10-06T14:12:00Z</dcterms:modified>
</cp:coreProperties>
</file>