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7F57" w14:textId="77777777" w:rsidR="002E4883" w:rsidRPr="002E4883" w:rsidRDefault="002E4883" w:rsidP="00955C3B">
      <w:pPr>
        <w:widowControl/>
        <w:suppressAutoHyphens w:val="0"/>
        <w:ind w:firstLine="8222"/>
        <w:jc w:val="both"/>
        <w:textAlignment w:val="auto"/>
        <w:rPr>
          <w:rFonts w:ascii="Times New Roman" w:hAnsi="Times New Roman" w:cs="Times New Roman"/>
          <w:sz w:val="28"/>
          <w:szCs w:val="28"/>
        </w:rPr>
      </w:pPr>
      <w:bookmarkStart w:id="0" w:name="_Hlk97813609"/>
      <w:r w:rsidRPr="002E4883">
        <w:rPr>
          <w:rFonts w:ascii="Times New Roman" w:hAnsi="Times New Roman" w:cs="Times New Roman"/>
          <w:sz w:val="28"/>
          <w:szCs w:val="28"/>
        </w:rPr>
        <w:t xml:space="preserve">Додаток до рішення </w:t>
      </w:r>
    </w:p>
    <w:p w14:paraId="28BCED92" w14:textId="77777777" w:rsidR="002E4883" w:rsidRPr="002E4883" w:rsidRDefault="002E4883" w:rsidP="00955C3B">
      <w:pPr>
        <w:widowControl/>
        <w:suppressAutoHyphens w:val="0"/>
        <w:ind w:firstLine="8222"/>
        <w:jc w:val="both"/>
        <w:textAlignment w:val="auto"/>
        <w:rPr>
          <w:rFonts w:ascii="Times New Roman" w:hAnsi="Times New Roman" w:cs="Times New Roman"/>
          <w:sz w:val="28"/>
          <w:szCs w:val="28"/>
        </w:rPr>
      </w:pPr>
      <w:r w:rsidRPr="002E4883">
        <w:rPr>
          <w:rFonts w:ascii="Times New Roman" w:hAnsi="Times New Roman" w:cs="Times New Roman"/>
          <w:sz w:val="28"/>
          <w:szCs w:val="28"/>
        </w:rPr>
        <w:t xml:space="preserve">виконавчого комітету </w:t>
      </w:r>
    </w:p>
    <w:p w14:paraId="6111DE27" w14:textId="77777777" w:rsidR="00AD0FB7" w:rsidRDefault="002E4883" w:rsidP="00955C3B">
      <w:pPr>
        <w:widowControl/>
        <w:suppressAutoHyphens w:val="0"/>
        <w:ind w:firstLine="8222"/>
        <w:jc w:val="both"/>
        <w:textAlignment w:val="auto"/>
        <w:rPr>
          <w:rFonts w:ascii="Times New Roman" w:hAnsi="Times New Roman" w:cs="Times New Roman"/>
          <w:sz w:val="28"/>
          <w:szCs w:val="28"/>
        </w:rPr>
      </w:pPr>
      <w:r w:rsidRPr="002E4883">
        <w:rPr>
          <w:rFonts w:ascii="Times New Roman" w:hAnsi="Times New Roman" w:cs="Times New Roman"/>
          <w:sz w:val="28"/>
          <w:szCs w:val="28"/>
        </w:rPr>
        <w:t>Мукачівської міської ради</w:t>
      </w:r>
    </w:p>
    <w:p w14:paraId="7C10AE9E" w14:textId="3FE59C94" w:rsidR="00D64EE9" w:rsidRPr="00572DBF" w:rsidRDefault="00AD0FB7" w:rsidP="00955C3B">
      <w:pPr>
        <w:widowControl/>
        <w:suppressAutoHyphens w:val="0"/>
        <w:ind w:firstLine="8222"/>
        <w:jc w:val="both"/>
        <w:textAlignment w:val="auto"/>
        <w:rPr>
          <w:rFonts w:ascii="Times New Roman" w:hAnsi="Times New Roman" w:cs="Times New Roman"/>
          <w:sz w:val="28"/>
          <w:szCs w:val="28"/>
        </w:rPr>
      </w:pPr>
      <w:r>
        <w:rPr>
          <w:rFonts w:ascii="Times New Roman" w:hAnsi="Times New Roman" w:cs="Times New Roman"/>
          <w:sz w:val="28"/>
          <w:szCs w:val="28"/>
        </w:rPr>
        <w:t>11.10.2022 №457</w:t>
      </w:r>
    </w:p>
    <w:p w14:paraId="7A671453" w14:textId="77777777" w:rsidR="002E4883" w:rsidRDefault="002E4883" w:rsidP="00CD32C9">
      <w:pPr>
        <w:spacing w:line="276" w:lineRule="auto"/>
        <w:ind w:left="8222"/>
        <w:jc w:val="both"/>
        <w:rPr>
          <w:rFonts w:ascii="Times New Roman" w:hAnsi="Times New Roman" w:cs="Times New Roman"/>
          <w:sz w:val="28"/>
          <w:szCs w:val="28"/>
        </w:rPr>
      </w:pPr>
    </w:p>
    <w:p w14:paraId="359B0D68" w14:textId="2FA57ADC" w:rsidR="00F329E4" w:rsidRPr="00C75216" w:rsidRDefault="00F329E4" w:rsidP="00955C3B">
      <w:pPr>
        <w:ind w:left="8222"/>
        <w:jc w:val="both"/>
        <w:rPr>
          <w:rFonts w:ascii="Times New Roman" w:hAnsi="Times New Roman" w:cs="Times New Roman"/>
          <w:bCs/>
          <w:sz w:val="28"/>
          <w:szCs w:val="28"/>
          <w:highlight w:val="yellow"/>
        </w:rPr>
      </w:pPr>
      <w:r w:rsidRPr="00190DB3">
        <w:rPr>
          <w:rFonts w:ascii="Times New Roman" w:hAnsi="Times New Roman" w:cs="Times New Roman"/>
          <w:sz w:val="28"/>
          <w:szCs w:val="28"/>
        </w:rPr>
        <w:t xml:space="preserve">Додаток 2 </w:t>
      </w:r>
      <w:r w:rsidR="00E41064" w:rsidRPr="00572DBF">
        <w:rPr>
          <w:rFonts w:ascii="Times New Roman" w:hAnsi="Times New Roman" w:cs="Times New Roman"/>
          <w:sz w:val="28"/>
          <w:szCs w:val="28"/>
        </w:rPr>
        <w:t xml:space="preserve">до </w:t>
      </w:r>
      <w:r w:rsidR="00CD32C9" w:rsidRPr="00DC4CDC">
        <w:rPr>
          <w:rFonts w:ascii="Times New Roman" w:hAnsi="Times New Roman" w:cs="Times New Roman"/>
          <w:sz w:val="28"/>
          <w:szCs w:val="32"/>
        </w:rPr>
        <w:t xml:space="preserve">Програми </w:t>
      </w:r>
      <w:r w:rsidR="00CD32C9">
        <w:rPr>
          <w:rFonts w:ascii="Times New Roman" w:hAnsi="Times New Roman" w:cs="Times New Roman"/>
          <w:sz w:val="28"/>
          <w:szCs w:val="32"/>
        </w:rPr>
        <w:t xml:space="preserve">експлуатаційного утримання </w:t>
      </w:r>
      <w:r w:rsidR="00CD32C9" w:rsidRPr="00DC4CDC">
        <w:rPr>
          <w:rFonts w:ascii="Times New Roman" w:hAnsi="Times New Roman" w:cs="Times New Roman"/>
          <w:sz w:val="28"/>
          <w:szCs w:val="32"/>
        </w:rPr>
        <w:t xml:space="preserve">автомобільних доріг загального користування місцевого значення на території Мукачівської </w:t>
      </w:r>
      <w:r w:rsidR="00CD32C9">
        <w:rPr>
          <w:rFonts w:ascii="Times New Roman" w:hAnsi="Times New Roman" w:cs="Times New Roman"/>
          <w:sz w:val="28"/>
          <w:szCs w:val="32"/>
        </w:rPr>
        <w:t xml:space="preserve">міської </w:t>
      </w:r>
      <w:r w:rsidR="00CD32C9" w:rsidRPr="00DC4CDC">
        <w:rPr>
          <w:rFonts w:ascii="Times New Roman" w:hAnsi="Times New Roman" w:cs="Times New Roman"/>
          <w:sz w:val="28"/>
          <w:szCs w:val="32"/>
        </w:rPr>
        <w:t>територіальної громади на 2022-2024 роки</w:t>
      </w:r>
    </w:p>
    <w:p w14:paraId="6BFC1374" w14:textId="77777777" w:rsidR="00F329E4" w:rsidRPr="00C75216" w:rsidRDefault="00F329E4" w:rsidP="00AE221A">
      <w:pPr>
        <w:spacing w:line="276" w:lineRule="auto"/>
        <w:jc w:val="both"/>
        <w:rPr>
          <w:rFonts w:ascii="Times New Roman" w:hAnsi="Times New Roman" w:cs="Times New Roman"/>
          <w:sz w:val="28"/>
          <w:szCs w:val="28"/>
          <w:highlight w:val="yellow"/>
        </w:rPr>
      </w:pPr>
    </w:p>
    <w:p w14:paraId="1220A29C" w14:textId="77777777" w:rsidR="00D83898" w:rsidRDefault="00F329E4" w:rsidP="00955C3B">
      <w:pPr>
        <w:jc w:val="center"/>
        <w:rPr>
          <w:rFonts w:ascii="Times New Roman" w:hAnsi="Times New Roman" w:cs="Times New Roman"/>
          <w:color w:val="FF0000"/>
          <w:sz w:val="28"/>
          <w:szCs w:val="28"/>
        </w:rPr>
      </w:pPr>
      <w:r w:rsidRPr="00190DB3">
        <w:rPr>
          <w:rFonts w:ascii="Times New Roman" w:hAnsi="Times New Roman" w:cs="Times New Roman"/>
          <w:sz w:val="28"/>
          <w:szCs w:val="28"/>
        </w:rPr>
        <w:t xml:space="preserve">Перелік заходів і завдань </w:t>
      </w:r>
      <w:r w:rsidR="00CD32C9" w:rsidRPr="00DC4CDC">
        <w:rPr>
          <w:rFonts w:ascii="Times New Roman" w:hAnsi="Times New Roman" w:cs="Times New Roman"/>
          <w:sz w:val="28"/>
          <w:szCs w:val="32"/>
        </w:rPr>
        <w:t xml:space="preserve">Програми </w:t>
      </w:r>
      <w:r w:rsidR="00CD32C9">
        <w:rPr>
          <w:rFonts w:ascii="Times New Roman" w:hAnsi="Times New Roman" w:cs="Times New Roman"/>
          <w:sz w:val="28"/>
          <w:szCs w:val="32"/>
        </w:rPr>
        <w:t xml:space="preserve">експлуатаційного утримання </w:t>
      </w:r>
      <w:r w:rsidR="00CD32C9" w:rsidRPr="00DC4CDC">
        <w:rPr>
          <w:rFonts w:ascii="Times New Roman" w:hAnsi="Times New Roman" w:cs="Times New Roman"/>
          <w:sz w:val="28"/>
          <w:szCs w:val="32"/>
        </w:rPr>
        <w:t xml:space="preserve">автомобільних доріг загального користування місцевого значення на території Мукачівської </w:t>
      </w:r>
      <w:r w:rsidR="00CD32C9">
        <w:rPr>
          <w:rFonts w:ascii="Times New Roman" w:hAnsi="Times New Roman" w:cs="Times New Roman"/>
          <w:sz w:val="28"/>
          <w:szCs w:val="32"/>
        </w:rPr>
        <w:t xml:space="preserve">міської </w:t>
      </w:r>
      <w:r w:rsidR="00CD32C9" w:rsidRPr="00DC4CDC">
        <w:rPr>
          <w:rFonts w:ascii="Times New Roman" w:hAnsi="Times New Roman" w:cs="Times New Roman"/>
          <w:sz w:val="28"/>
          <w:szCs w:val="32"/>
        </w:rPr>
        <w:t>територіальної громади на 2022-2024 роки</w:t>
      </w:r>
      <w:r w:rsidRPr="00190DB3">
        <w:rPr>
          <w:rFonts w:ascii="Times New Roman" w:hAnsi="Times New Roman" w:cs="Times New Roman"/>
          <w:color w:val="FF0000"/>
          <w:sz w:val="28"/>
          <w:szCs w:val="28"/>
        </w:rPr>
        <w:tab/>
      </w:r>
    </w:p>
    <w:p w14:paraId="01F7A9A5" w14:textId="77777777" w:rsidR="00D83898" w:rsidRDefault="00D83898" w:rsidP="00CD32C9">
      <w:pPr>
        <w:spacing w:line="276" w:lineRule="auto"/>
        <w:jc w:val="center"/>
        <w:rPr>
          <w:rFonts w:ascii="Times New Roman" w:hAnsi="Times New Roman" w:cs="Times New Roman"/>
          <w:color w:val="FF0000"/>
          <w:sz w:val="28"/>
          <w:szCs w:val="28"/>
        </w:rPr>
      </w:pPr>
    </w:p>
    <w:p w14:paraId="1636FAE5" w14:textId="090AE4C9" w:rsidR="00F329E4" w:rsidRPr="00190DB3" w:rsidRDefault="00F329E4" w:rsidP="00CD32C9">
      <w:pPr>
        <w:spacing w:line="276" w:lineRule="auto"/>
        <w:jc w:val="center"/>
        <w:rPr>
          <w:rFonts w:ascii="Times New Roman" w:hAnsi="Times New Roman" w:cs="Times New Roman"/>
          <w:sz w:val="28"/>
          <w:szCs w:val="28"/>
        </w:rPr>
      </w:pP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sz w:val="28"/>
          <w:szCs w:val="28"/>
        </w:rPr>
        <w:t>тис. грн.</w:t>
      </w:r>
    </w:p>
    <w:tbl>
      <w:tblPr>
        <w:tblW w:w="5000" w:type="pct"/>
        <w:tblLayout w:type="fixed"/>
        <w:tblCellMar>
          <w:left w:w="10" w:type="dxa"/>
          <w:right w:w="10" w:type="dxa"/>
        </w:tblCellMar>
        <w:tblLook w:val="0000" w:firstRow="0" w:lastRow="0" w:firstColumn="0" w:lastColumn="0" w:noHBand="0" w:noVBand="0"/>
      </w:tblPr>
      <w:tblGrid>
        <w:gridCol w:w="838"/>
        <w:gridCol w:w="2229"/>
        <w:gridCol w:w="2885"/>
        <w:gridCol w:w="1078"/>
        <w:gridCol w:w="1755"/>
        <w:gridCol w:w="1356"/>
        <w:gridCol w:w="835"/>
        <w:gridCol w:w="830"/>
        <w:gridCol w:w="806"/>
        <w:gridCol w:w="1841"/>
      </w:tblGrid>
      <w:tr w:rsidR="00F329E4" w:rsidRPr="00C75216" w14:paraId="5845DC8A" w14:textId="77777777" w:rsidTr="00D83898">
        <w:trPr>
          <w:trHeight w:val="705"/>
        </w:trPr>
        <w:tc>
          <w:tcPr>
            <w:tcW w:w="290" w:type="pct"/>
            <w:vMerge w:val="restart"/>
            <w:tcBorders>
              <w:top w:val="single" w:sz="2" w:space="0" w:color="000000"/>
              <w:left w:val="single" w:sz="2" w:space="0" w:color="000000"/>
              <w:right w:val="single" w:sz="4" w:space="0" w:color="000000"/>
            </w:tcBorders>
            <w:shd w:val="clear" w:color="auto" w:fill="auto"/>
            <w:vAlign w:val="center"/>
          </w:tcPr>
          <w:p w14:paraId="5643E79A" w14:textId="77777777" w:rsidR="00F329E4" w:rsidRPr="002E1F96" w:rsidRDefault="00F329E4" w:rsidP="00AE221A">
            <w:pPr>
              <w:suppressLineNumbers/>
              <w:spacing w:line="276" w:lineRule="auto"/>
              <w:jc w:val="both"/>
              <w:rPr>
                <w:rFonts w:ascii="Times New Roman" w:hAnsi="Times New Roman" w:cs="Times New Roman"/>
              </w:rPr>
            </w:pPr>
            <w:r w:rsidRPr="002E1F96">
              <w:rPr>
                <w:rFonts w:ascii="Times New Roman" w:hAnsi="Times New Roman" w:cs="Times New Roman"/>
              </w:rPr>
              <w:t>№</w:t>
            </w:r>
          </w:p>
          <w:p w14:paraId="0618D292" w14:textId="77777777" w:rsidR="00F329E4" w:rsidRPr="002E1F96" w:rsidRDefault="00F329E4" w:rsidP="00AE221A">
            <w:pPr>
              <w:suppressLineNumbers/>
              <w:spacing w:line="276" w:lineRule="auto"/>
              <w:jc w:val="both"/>
              <w:rPr>
                <w:rFonts w:ascii="Times New Roman" w:eastAsia="SimSun" w:hAnsi="Times New Roman" w:cs="Times New Roman"/>
                <w:color w:val="000000"/>
              </w:rPr>
            </w:pPr>
            <w:r w:rsidRPr="002E1F96">
              <w:rPr>
                <w:rFonts w:ascii="Times New Roman" w:hAnsi="Times New Roman" w:cs="Times New Roman"/>
              </w:rPr>
              <w:t>п/п</w:t>
            </w:r>
          </w:p>
        </w:tc>
        <w:tc>
          <w:tcPr>
            <w:tcW w:w="771" w:type="pct"/>
            <w:vMerge w:val="restart"/>
            <w:tcBorders>
              <w:top w:val="single" w:sz="2" w:space="0" w:color="000000"/>
              <w:left w:val="single" w:sz="4" w:space="0" w:color="000000"/>
            </w:tcBorders>
            <w:shd w:val="clear" w:color="auto" w:fill="auto"/>
            <w:vAlign w:val="center"/>
          </w:tcPr>
          <w:p w14:paraId="0152D36E" w14:textId="77777777" w:rsidR="00F329E4" w:rsidRPr="002E1F96" w:rsidRDefault="00F329E4" w:rsidP="00AE221A">
            <w:pPr>
              <w:spacing w:line="276" w:lineRule="auto"/>
              <w:jc w:val="both"/>
              <w:rPr>
                <w:rFonts w:ascii="Times New Roman" w:hAnsi="Times New Roman" w:cs="Times New Roman"/>
                <w:color w:val="000000"/>
              </w:rPr>
            </w:pPr>
            <w:r w:rsidRPr="002E1F96">
              <w:rPr>
                <w:rFonts w:ascii="Times New Roman" w:hAnsi="Times New Roman" w:cs="Times New Roman"/>
                <w:color w:val="000000"/>
              </w:rPr>
              <w:t>Назва напряму діяльності</w:t>
            </w:r>
          </w:p>
          <w:p w14:paraId="6185D2C3" w14:textId="77777777" w:rsidR="00F329E4" w:rsidRPr="002E1F96" w:rsidRDefault="00F329E4" w:rsidP="00AE221A">
            <w:pPr>
              <w:spacing w:line="276" w:lineRule="auto"/>
              <w:jc w:val="both"/>
              <w:rPr>
                <w:rFonts w:ascii="Times New Roman" w:hAnsi="Times New Roman" w:cs="Times New Roman"/>
                <w:color w:val="000000"/>
              </w:rPr>
            </w:pPr>
            <w:r w:rsidRPr="002E1F96">
              <w:rPr>
                <w:rFonts w:ascii="Times New Roman" w:hAnsi="Times New Roman" w:cs="Times New Roman"/>
                <w:color w:val="000000"/>
              </w:rPr>
              <w:t>(пріоритетні завдання)</w:t>
            </w:r>
          </w:p>
        </w:tc>
        <w:tc>
          <w:tcPr>
            <w:tcW w:w="998" w:type="pct"/>
            <w:vMerge w:val="restart"/>
            <w:tcBorders>
              <w:top w:val="single" w:sz="2" w:space="0" w:color="000000"/>
              <w:left w:val="single" w:sz="2" w:space="0" w:color="000000"/>
            </w:tcBorders>
            <w:shd w:val="clear" w:color="auto" w:fill="auto"/>
            <w:vAlign w:val="center"/>
          </w:tcPr>
          <w:p w14:paraId="65F37EB2" w14:textId="77777777" w:rsidR="00F329E4" w:rsidRPr="002E1F96" w:rsidRDefault="00F329E4" w:rsidP="00AE221A">
            <w:pPr>
              <w:spacing w:line="276" w:lineRule="auto"/>
              <w:jc w:val="both"/>
              <w:rPr>
                <w:rFonts w:ascii="Times New Roman" w:hAnsi="Times New Roman" w:cs="Times New Roman"/>
              </w:rPr>
            </w:pPr>
            <w:r w:rsidRPr="002E1F96">
              <w:rPr>
                <w:rFonts w:ascii="Times New Roman" w:hAnsi="Times New Roman" w:cs="Times New Roman"/>
                <w:color w:val="000000"/>
              </w:rPr>
              <w:t>Перелік заходів програми</w:t>
            </w:r>
          </w:p>
        </w:tc>
        <w:tc>
          <w:tcPr>
            <w:tcW w:w="373" w:type="pct"/>
            <w:vMerge w:val="restart"/>
            <w:tcBorders>
              <w:top w:val="single" w:sz="2" w:space="0" w:color="000000"/>
              <w:left w:val="single" w:sz="2" w:space="0" w:color="000000"/>
            </w:tcBorders>
            <w:shd w:val="clear" w:color="auto" w:fill="auto"/>
            <w:vAlign w:val="center"/>
          </w:tcPr>
          <w:p w14:paraId="495061A2" w14:textId="77777777" w:rsidR="00F329E4" w:rsidRPr="002E1F96" w:rsidRDefault="00F329E4" w:rsidP="00AE221A">
            <w:pPr>
              <w:spacing w:line="276" w:lineRule="auto"/>
              <w:jc w:val="both"/>
              <w:rPr>
                <w:rFonts w:ascii="Times New Roman" w:hAnsi="Times New Roman" w:cs="Times New Roman"/>
              </w:rPr>
            </w:pPr>
            <w:r w:rsidRPr="002E1F96">
              <w:rPr>
                <w:rFonts w:ascii="Times New Roman" w:hAnsi="Times New Roman" w:cs="Times New Roman"/>
                <w:color w:val="000000"/>
              </w:rPr>
              <w:t>Строк виконання заходу</w:t>
            </w:r>
          </w:p>
        </w:tc>
        <w:tc>
          <w:tcPr>
            <w:tcW w:w="607" w:type="pct"/>
            <w:vMerge w:val="restart"/>
            <w:tcBorders>
              <w:top w:val="single" w:sz="2" w:space="0" w:color="000000"/>
              <w:left w:val="single" w:sz="2" w:space="0" w:color="000000"/>
            </w:tcBorders>
            <w:shd w:val="clear" w:color="auto" w:fill="auto"/>
            <w:vAlign w:val="center"/>
          </w:tcPr>
          <w:p w14:paraId="2BBE5E11" w14:textId="77777777" w:rsidR="00F329E4" w:rsidRPr="002E1F96" w:rsidRDefault="00F329E4" w:rsidP="00AE221A">
            <w:pPr>
              <w:spacing w:line="276" w:lineRule="auto"/>
              <w:jc w:val="both"/>
              <w:rPr>
                <w:rFonts w:ascii="Times New Roman" w:hAnsi="Times New Roman" w:cs="Times New Roman"/>
              </w:rPr>
            </w:pPr>
            <w:r w:rsidRPr="002E1F96">
              <w:rPr>
                <w:rFonts w:ascii="Times New Roman" w:hAnsi="Times New Roman" w:cs="Times New Roman"/>
                <w:color w:val="000000"/>
              </w:rPr>
              <w:t>Виконавці</w:t>
            </w:r>
          </w:p>
          <w:p w14:paraId="412B8054" w14:textId="77777777" w:rsidR="00F329E4" w:rsidRPr="002E1F96" w:rsidRDefault="00F329E4" w:rsidP="00AE221A">
            <w:pPr>
              <w:suppressLineNumbers/>
              <w:spacing w:line="276" w:lineRule="auto"/>
              <w:jc w:val="both"/>
              <w:rPr>
                <w:rFonts w:ascii="Times New Roman" w:hAnsi="Times New Roman" w:cs="Times New Roman"/>
              </w:rPr>
            </w:pPr>
          </w:p>
        </w:tc>
        <w:tc>
          <w:tcPr>
            <w:tcW w:w="469" w:type="pct"/>
            <w:vMerge w:val="restart"/>
            <w:tcBorders>
              <w:top w:val="single" w:sz="2" w:space="0" w:color="000000"/>
              <w:left w:val="single" w:sz="2" w:space="0" w:color="000000"/>
            </w:tcBorders>
            <w:shd w:val="clear" w:color="auto" w:fill="auto"/>
            <w:vAlign w:val="center"/>
          </w:tcPr>
          <w:p w14:paraId="3CE6DB4D" w14:textId="77777777" w:rsidR="00F329E4" w:rsidRPr="002E1F96" w:rsidRDefault="00F329E4" w:rsidP="00AE221A">
            <w:pPr>
              <w:spacing w:line="276" w:lineRule="auto"/>
              <w:jc w:val="both"/>
              <w:rPr>
                <w:rFonts w:ascii="Times New Roman" w:hAnsi="Times New Roman" w:cs="Times New Roman"/>
                <w:color w:val="000000"/>
              </w:rPr>
            </w:pPr>
            <w:r w:rsidRPr="002E1F96">
              <w:rPr>
                <w:rFonts w:ascii="Times New Roman" w:hAnsi="Times New Roman" w:cs="Times New Roman"/>
                <w:color w:val="000000"/>
              </w:rPr>
              <w:t>Джерела фінансу-</w:t>
            </w:r>
          </w:p>
          <w:p w14:paraId="7F77E911" w14:textId="77777777" w:rsidR="00F329E4" w:rsidRPr="002E1F96" w:rsidRDefault="00F329E4" w:rsidP="00AE221A">
            <w:pPr>
              <w:spacing w:line="276" w:lineRule="auto"/>
              <w:jc w:val="both"/>
              <w:rPr>
                <w:rFonts w:ascii="Times New Roman" w:hAnsi="Times New Roman" w:cs="Times New Roman"/>
                <w:color w:val="000000"/>
              </w:rPr>
            </w:pPr>
            <w:r w:rsidRPr="002E1F96">
              <w:rPr>
                <w:rFonts w:ascii="Times New Roman" w:hAnsi="Times New Roman" w:cs="Times New Roman"/>
                <w:color w:val="000000"/>
              </w:rPr>
              <w:t>вання</w:t>
            </w:r>
          </w:p>
        </w:tc>
        <w:tc>
          <w:tcPr>
            <w:tcW w:w="855" w:type="pct"/>
            <w:gridSpan w:val="3"/>
            <w:tcBorders>
              <w:top w:val="single" w:sz="2" w:space="0" w:color="000000"/>
              <w:left w:val="single" w:sz="2" w:space="0" w:color="000000"/>
              <w:bottom w:val="single" w:sz="4" w:space="0" w:color="000000"/>
            </w:tcBorders>
            <w:shd w:val="clear" w:color="auto" w:fill="auto"/>
            <w:vAlign w:val="center"/>
          </w:tcPr>
          <w:p w14:paraId="3635380C" w14:textId="77777777" w:rsidR="00F329E4" w:rsidRPr="002E1F96" w:rsidRDefault="00F329E4" w:rsidP="00AE221A">
            <w:pPr>
              <w:spacing w:line="276" w:lineRule="auto"/>
              <w:jc w:val="both"/>
              <w:rPr>
                <w:rFonts w:ascii="Times New Roman" w:hAnsi="Times New Roman" w:cs="Times New Roman"/>
                <w:color w:val="000000"/>
              </w:rPr>
            </w:pPr>
            <w:r w:rsidRPr="002E1F96">
              <w:rPr>
                <w:rFonts w:ascii="Times New Roman" w:hAnsi="Times New Roman" w:cs="Times New Roman"/>
                <w:color w:val="000000"/>
              </w:rPr>
              <w:t>Обсяги фінансування</w:t>
            </w:r>
          </w:p>
          <w:p w14:paraId="32B3FC67" w14:textId="77777777" w:rsidR="00F329E4" w:rsidRPr="002E1F96" w:rsidRDefault="00F329E4" w:rsidP="00AE221A">
            <w:pPr>
              <w:spacing w:line="276" w:lineRule="auto"/>
              <w:jc w:val="both"/>
              <w:rPr>
                <w:rFonts w:ascii="Times New Roman" w:hAnsi="Times New Roman" w:cs="Times New Roman"/>
                <w:color w:val="000000"/>
              </w:rPr>
            </w:pPr>
            <w:r w:rsidRPr="002E1F96">
              <w:rPr>
                <w:rFonts w:ascii="Times New Roman" w:hAnsi="Times New Roman" w:cs="Times New Roman"/>
                <w:color w:val="000000"/>
              </w:rPr>
              <w:t>(вартість), тис.грн.</w:t>
            </w:r>
          </w:p>
        </w:tc>
        <w:tc>
          <w:tcPr>
            <w:tcW w:w="637" w:type="pct"/>
            <w:vMerge w:val="restart"/>
            <w:tcBorders>
              <w:top w:val="single" w:sz="2" w:space="0" w:color="000000"/>
              <w:left w:val="single" w:sz="2" w:space="0" w:color="000000"/>
              <w:right w:val="single" w:sz="2" w:space="0" w:color="000000"/>
            </w:tcBorders>
            <w:shd w:val="clear" w:color="auto" w:fill="auto"/>
            <w:vAlign w:val="center"/>
          </w:tcPr>
          <w:p w14:paraId="3DE6BF4E" w14:textId="77777777" w:rsidR="00F329E4" w:rsidRPr="002E1F96" w:rsidRDefault="00F329E4" w:rsidP="00AE221A">
            <w:pPr>
              <w:spacing w:line="276" w:lineRule="auto"/>
              <w:jc w:val="both"/>
              <w:rPr>
                <w:rFonts w:ascii="Times New Roman" w:hAnsi="Times New Roman" w:cs="Times New Roman"/>
              </w:rPr>
            </w:pPr>
            <w:r w:rsidRPr="002E1F96">
              <w:rPr>
                <w:rFonts w:ascii="Times New Roman" w:hAnsi="Times New Roman" w:cs="Times New Roman"/>
                <w:color w:val="000000"/>
              </w:rPr>
              <w:t>Очікуваний результат</w:t>
            </w:r>
          </w:p>
        </w:tc>
      </w:tr>
      <w:tr w:rsidR="005C4663" w:rsidRPr="00C75216" w14:paraId="49FE0211" w14:textId="77777777" w:rsidTr="00D83898">
        <w:trPr>
          <w:trHeight w:val="685"/>
        </w:trPr>
        <w:tc>
          <w:tcPr>
            <w:tcW w:w="290" w:type="pct"/>
            <w:vMerge/>
            <w:tcBorders>
              <w:left w:val="single" w:sz="2" w:space="0" w:color="000000"/>
              <w:bottom w:val="single" w:sz="4" w:space="0" w:color="000000"/>
              <w:right w:val="single" w:sz="4" w:space="0" w:color="000000"/>
            </w:tcBorders>
            <w:shd w:val="clear" w:color="auto" w:fill="auto"/>
          </w:tcPr>
          <w:p w14:paraId="0B2A85BC" w14:textId="77777777" w:rsidR="00F329E4" w:rsidRPr="00C75216" w:rsidRDefault="00F329E4" w:rsidP="00AE221A">
            <w:pPr>
              <w:suppressLineNumbers/>
              <w:spacing w:line="276" w:lineRule="auto"/>
              <w:jc w:val="both"/>
              <w:rPr>
                <w:rFonts w:ascii="Times New Roman" w:hAnsi="Times New Roman" w:cs="Times New Roman"/>
                <w:highlight w:val="yellow"/>
              </w:rPr>
            </w:pPr>
          </w:p>
        </w:tc>
        <w:tc>
          <w:tcPr>
            <w:tcW w:w="771" w:type="pct"/>
            <w:vMerge/>
            <w:tcBorders>
              <w:left w:val="single" w:sz="4" w:space="0" w:color="000000"/>
              <w:bottom w:val="single" w:sz="4" w:space="0" w:color="000000"/>
            </w:tcBorders>
            <w:shd w:val="clear" w:color="auto" w:fill="auto"/>
          </w:tcPr>
          <w:p w14:paraId="79592A7A" w14:textId="77777777" w:rsidR="00F329E4" w:rsidRPr="00C75216" w:rsidRDefault="00F329E4" w:rsidP="00AE221A">
            <w:pPr>
              <w:spacing w:line="276" w:lineRule="auto"/>
              <w:jc w:val="both"/>
              <w:rPr>
                <w:rFonts w:ascii="Times New Roman" w:hAnsi="Times New Roman" w:cs="Times New Roman"/>
                <w:color w:val="000000"/>
                <w:highlight w:val="yellow"/>
              </w:rPr>
            </w:pPr>
          </w:p>
        </w:tc>
        <w:tc>
          <w:tcPr>
            <w:tcW w:w="998" w:type="pct"/>
            <w:vMerge/>
            <w:tcBorders>
              <w:left w:val="single" w:sz="2" w:space="0" w:color="000000"/>
              <w:bottom w:val="single" w:sz="4" w:space="0" w:color="000000"/>
            </w:tcBorders>
            <w:shd w:val="clear" w:color="auto" w:fill="auto"/>
          </w:tcPr>
          <w:p w14:paraId="6CBF7876" w14:textId="77777777" w:rsidR="00F329E4" w:rsidRPr="00C75216" w:rsidRDefault="00F329E4" w:rsidP="00AE221A">
            <w:pPr>
              <w:spacing w:line="276" w:lineRule="auto"/>
              <w:jc w:val="both"/>
              <w:rPr>
                <w:rFonts w:ascii="Times New Roman" w:hAnsi="Times New Roman" w:cs="Times New Roman"/>
                <w:color w:val="000000"/>
                <w:highlight w:val="yellow"/>
              </w:rPr>
            </w:pPr>
          </w:p>
        </w:tc>
        <w:tc>
          <w:tcPr>
            <w:tcW w:w="373" w:type="pct"/>
            <w:vMerge/>
            <w:tcBorders>
              <w:left w:val="single" w:sz="2" w:space="0" w:color="000000"/>
              <w:bottom w:val="single" w:sz="4" w:space="0" w:color="000000"/>
            </w:tcBorders>
            <w:shd w:val="clear" w:color="auto" w:fill="auto"/>
          </w:tcPr>
          <w:p w14:paraId="087D47AC" w14:textId="77777777" w:rsidR="00F329E4" w:rsidRPr="00C75216" w:rsidRDefault="00F329E4" w:rsidP="00AE221A">
            <w:pPr>
              <w:spacing w:line="276" w:lineRule="auto"/>
              <w:jc w:val="both"/>
              <w:rPr>
                <w:rFonts w:ascii="Times New Roman" w:hAnsi="Times New Roman" w:cs="Times New Roman"/>
                <w:color w:val="000000"/>
                <w:highlight w:val="yellow"/>
              </w:rPr>
            </w:pPr>
          </w:p>
        </w:tc>
        <w:tc>
          <w:tcPr>
            <w:tcW w:w="607" w:type="pct"/>
            <w:vMerge/>
            <w:tcBorders>
              <w:left w:val="single" w:sz="2" w:space="0" w:color="000000"/>
              <w:bottom w:val="single" w:sz="4" w:space="0" w:color="000000"/>
            </w:tcBorders>
            <w:shd w:val="clear" w:color="auto" w:fill="auto"/>
          </w:tcPr>
          <w:p w14:paraId="49334E40" w14:textId="77777777" w:rsidR="00F329E4" w:rsidRPr="00C75216" w:rsidRDefault="00F329E4" w:rsidP="00AE221A">
            <w:pPr>
              <w:spacing w:line="276" w:lineRule="auto"/>
              <w:jc w:val="both"/>
              <w:rPr>
                <w:rFonts w:ascii="Times New Roman" w:hAnsi="Times New Roman" w:cs="Times New Roman"/>
                <w:color w:val="000000"/>
                <w:highlight w:val="yellow"/>
              </w:rPr>
            </w:pPr>
          </w:p>
        </w:tc>
        <w:tc>
          <w:tcPr>
            <w:tcW w:w="469" w:type="pct"/>
            <w:vMerge/>
            <w:tcBorders>
              <w:left w:val="single" w:sz="2" w:space="0" w:color="000000"/>
              <w:bottom w:val="single" w:sz="4" w:space="0" w:color="000000"/>
            </w:tcBorders>
            <w:shd w:val="clear" w:color="auto" w:fill="auto"/>
          </w:tcPr>
          <w:p w14:paraId="504DD300" w14:textId="77777777" w:rsidR="00F329E4" w:rsidRPr="00C75216" w:rsidRDefault="00F329E4" w:rsidP="00AE221A">
            <w:pPr>
              <w:spacing w:line="276" w:lineRule="auto"/>
              <w:jc w:val="both"/>
              <w:rPr>
                <w:rFonts w:ascii="Times New Roman" w:hAnsi="Times New Roman" w:cs="Times New Roman"/>
                <w:color w:val="000000"/>
                <w:highlight w:val="yellow"/>
              </w:rPr>
            </w:pPr>
          </w:p>
        </w:tc>
        <w:tc>
          <w:tcPr>
            <w:tcW w:w="289"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4A49A77" w14:textId="77777777" w:rsidR="00F329E4" w:rsidRPr="002E1F96" w:rsidRDefault="00F329E4" w:rsidP="00AE221A">
            <w:pPr>
              <w:spacing w:line="276" w:lineRule="auto"/>
              <w:jc w:val="both"/>
              <w:rPr>
                <w:rFonts w:ascii="Times New Roman" w:hAnsi="Times New Roman" w:cs="Times New Roman"/>
              </w:rPr>
            </w:pPr>
            <w:r w:rsidRPr="002E1F96">
              <w:rPr>
                <w:rFonts w:ascii="Times New Roman" w:hAnsi="Times New Roman" w:cs="Times New Roman"/>
                <w:color w:val="000000"/>
              </w:rPr>
              <w:t>2022 рік</w:t>
            </w:r>
          </w:p>
        </w:tc>
        <w:tc>
          <w:tcPr>
            <w:tcW w:w="287" w:type="pct"/>
            <w:tcBorders>
              <w:top w:val="single" w:sz="4" w:space="0" w:color="000000"/>
              <w:left w:val="single" w:sz="4" w:space="0" w:color="000000"/>
              <w:bottom w:val="single" w:sz="4" w:space="0" w:color="000000"/>
            </w:tcBorders>
            <w:shd w:val="clear" w:color="auto" w:fill="auto"/>
            <w:vAlign w:val="center"/>
          </w:tcPr>
          <w:p w14:paraId="49C69D8C" w14:textId="77777777" w:rsidR="00F329E4" w:rsidRPr="002E1F96" w:rsidRDefault="00F329E4" w:rsidP="00AE221A">
            <w:pPr>
              <w:spacing w:line="276" w:lineRule="auto"/>
              <w:jc w:val="both"/>
              <w:rPr>
                <w:rFonts w:ascii="Times New Roman" w:hAnsi="Times New Roman" w:cs="Times New Roman"/>
                <w:color w:val="000000"/>
              </w:rPr>
            </w:pPr>
            <w:r w:rsidRPr="002E1F96">
              <w:rPr>
                <w:rFonts w:ascii="Times New Roman" w:hAnsi="Times New Roman" w:cs="Times New Roman"/>
                <w:color w:val="000000"/>
              </w:rPr>
              <w:t xml:space="preserve">2023 </w:t>
            </w:r>
          </w:p>
          <w:p w14:paraId="6396E74A" w14:textId="77777777" w:rsidR="00F329E4" w:rsidRPr="002E1F96" w:rsidRDefault="00F329E4" w:rsidP="00AE221A">
            <w:pPr>
              <w:spacing w:line="276" w:lineRule="auto"/>
              <w:jc w:val="both"/>
              <w:rPr>
                <w:rFonts w:ascii="Times New Roman" w:hAnsi="Times New Roman" w:cs="Times New Roman"/>
              </w:rPr>
            </w:pPr>
            <w:r w:rsidRPr="002E1F96">
              <w:rPr>
                <w:rFonts w:ascii="Times New Roman" w:hAnsi="Times New Roman" w:cs="Times New Roman"/>
                <w:color w:val="000000"/>
              </w:rPr>
              <w:t>рік</w:t>
            </w:r>
          </w:p>
        </w:tc>
        <w:tc>
          <w:tcPr>
            <w:tcW w:w="279" w:type="pct"/>
            <w:tcBorders>
              <w:top w:val="single" w:sz="4" w:space="0" w:color="000000"/>
              <w:left w:val="single" w:sz="4" w:space="0" w:color="000000"/>
              <w:bottom w:val="single" w:sz="4" w:space="0" w:color="000000"/>
            </w:tcBorders>
            <w:shd w:val="clear" w:color="auto" w:fill="auto"/>
            <w:vAlign w:val="center"/>
          </w:tcPr>
          <w:p w14:paraId="2F33DD26" w14:textId="77777777" w:rsidR="00F329E4" w:rsidRPr="002E1F96" w:rsidRDefault="00F329E4" w:rsidP="00AE221A">
            <w:pPr>
              <w:spacing w:line="276" w:lineRule="auto"/>
              <w:jc w:val="both"/>
              <w:rPr>
                <w:rFonts w:ascii="Times New Roman" w:hAnsi="Times New Roman" w:cs="Times New Roman"/>
                <w:color w:val="000000"/>
              </w:rPr>
            </w:pPr>
            <w:r w:rsidRPr="002E1F96">
              <w:rPr>
                <w:rFonts w:ascii="Times New Roman" w:hAnsi="Times New Roman" w:cs="Times New Roman"/>
                <w:color w:val="000000"/>
              </w:rPr>
              <w:t xml:space="preserve">2024 </w:t>
            </w:r>
          </w:p>
          <w:p w14:paraId="73B7B76B" w14:textId="77777777" w:rsidR="00F329E4" w:rsidRPr="002E1F96" w:rsidRDefault="00F329E4" w:rsidP="00AE221A">
            <w:pPr>
              <w:spacing w:line="276" w:lineRule="auto"/>
              <w:jc w:val="both"/>
              <w:rPr>
                <w:rFonts w:ascii="Times New Roman" w:hAnsi="Times New Roman" w:cs="Times New Roman"/>
              </w:rPr>
            </w:pPr>
            <w:r w:rsidRPr="002E1F96">
              <w:rPr>
                <w:rFonts w:ascii="Times New Roman" w:hAnsi="Times New Roman" w:cs="Times New Roman"/>
                <w:color w:val="000000"/>
              </w:rPr>
              <w:t>рік</w:t>
            </w:r>
          </w:p>
        </w:tc>
        <w:tc>
          <w:tcPr>
            <w:tcW w:w="637" w:type="pct"/>
            <w:vMerge/>
            <w:tcBorders>
              <w:left w:val="single" w:sz="2" w:space="0" w:color="000000"/>
              <w:bottom w:val="single" w:sz="4" w:space="0" w:color="000000"/>
              <w:right w:val="single" w:sz="2" w:space="0" w:color="000000"/>
            </w:tcBorders>
            <w:shd w:val="clear" w:color="auto" w:fill="auto"/>
          </w:tcPr>
          <w:p w14:paraId="6A04820C" w14:textId="77777777" w:rsidR="00F329E4" w:rsidRPr="002E1F96" w:rsidRDefault="00F329E4" w:rsidP="00AE221A">
            <w:pPr>
              <w:spacing w:line="276" w:lineRule="auto"/>
              <w:jc w:val="both"/>
              <w:rPr>
                <w:rFonts w:ascii="Times New Roman" w:hAnsi="Times New Roman" w:cs="Times New Roman"/>
                <w:color w:val="000000"/>
              </w:rPr>
            </w:pPr>
          </w:p>
        </w:tc>
      </w:tr>
      <w:tr w:rsidR="005C4663" w:rsidRPr="00C75216" w14:paraId="24B47201" w14:textId="77777777" w:rsidTr="00D83898">
        <w:trPr>
          <w:trHeight w:val="428"/>
        </w:trPr>
        <w:tc>
          <w:tcPr>
            <w:tcW w:w="290" w:type="pct"/>
            <w:tcBorders>
              <w:top w:val="single" w:sz="4" w:space="0" w:color="000000"/>
              <w:left w:val="single" w:sz="2" w:space="0" w:color="000000"/>
              <w:bottom w:val="single" w:sz="2" w:space="0" w:color="000000"/>
              <w:right w:val="single" w:sz="4" w:space="0" w:color="000000"/>
            </w:tcBorders>
            <w:shd w:val="clear" w:color="auto" w:fill="auto"/>
          </w:tcPr>
          <w:p w14:paraId="30A21BBF" w14:textId="77777777" w:rsidR="00EE6B83" w:rsidRPr="00C75216" w:rsidRDefault="00EE6B83" w:rsidP="00AE221A">
            <w:pPr>
              <w:tabs>
                <w:tab w:val="left" w:pos="1620"/>
              </w:tabs>
              <w:spacing w:line="276" w:lineRule="auto"/>
              <w:jc w:val="both"/>
              <w:rPr>
                <w:rFonts w:ascii="Times New Roman" w:hAnsi="Times New Roman" w:cs="Times New Roman"/>
                <w:highlight w:val="yellow"/>
              </w:rPr>
            </w:pPr>
            <w:r w:rsidRPr="002E1F96">
              <w:rPr>
                <w:rFonts w:ascii="Times New Roman" w:hAnsi="Times New Roman" w:cs="Times New Roman"/>
                <w:b/>
                <w:bCs/>
              </w:rPr>
              <w:t>1.</w:t>
            </w:r>
          </w:p>
        </w:tc>
        <w:tc>
          <w:tcPr>
            <w:tcW w:w="771" w:type="pct"/>
            <w:tcBorders>
              <w:top w:val="single" w:sz="4" w:space="0" w:color="000000"/>
              <w:left w:val="single" w:sz="4" w:space="0" w:color="000000"/>
            </w:tcBorders>
            <w:shd w:val="clear" w:color="auto" w:fill="auto"/>
          </w:tcPr>
          <w:p w14:paraId="560F327F" w14:textId="52ACB338" w:rsidR="00EE6B83" w:rsidRPr="00C75216" w:rsidRDefault="002E1F96" w:rsidP="00AE221A">
            <w:pPr>
              <w:spacing w:line="276" w:lineRule="auto"/>
              <w:jc w:val="both"/>
              <w:rPr>
                <w:rFonts w:ascii="Times New Roman" w:hAnsi="Times New Roman" w:cs="Times New Roman"/>
                <w:color w:val="FF0000"/>
                <w:highlight w:val="yellow"/>
              </w:rPr>
            </w:pPr>
            <w:r>
              <w:rPr>
                <w:rFonts w:ascii="Times New Roman" w:hAnsi="Times New Roman" w:cs="Times New Roman"/>
              </w:rPr>
              <w:t>З</w:t>
            </w:r>
            <w:r w:rsidRPr="002E1F96">
              <w:rPr>
                <w:rFonts w:ascii="Times New Roman" w:hAnsi="Times New Roman" w:cs="Times New Roman"/>
              </w:rPr>
              <w:t>абезпечення мінімально допустимого рівня експлуатаційного утримання автомобільних доріг загального користування місцевого значення на території Мукачівської</w:t>
            </w:r>
            <w:r w:rsidR="00CD32C9">
              <w:rPr>
                <w:rFonts w:ascii="Times New Roman" w:hAnsi="Times New Roman" w:cs="Times New Roman"/>
              </w:rPr>
              <w:t xml:space="preserve"> міської </w:t>
            </w:r>
            <w:r w:rsidR="00CD32C9">
              <w:rPr>
                <w:rFonts w:ascii="Times New Roman" w:hAnsi="Times New Roman" w:cs="Times New Roman"/>
              </w:rPr>
              <w:lastRenderedPageBreak/>
              <w:t>територіальної громади</w:t>
            </w:r>
          </w:p>
        </w:tc>
        <w:tc>
          <w:tcPr>
            <w:tcW w:w="998" w:type="pct"/>
            <w:tcBorders>
              <w:top w:val="single" w:sz="4" w:space="0" w:color="000000"/>
              <w:left w:val="single" w:sz="2" w:space="0" w:color="000000"/>
              <w:bottom w:val="single" w:sz="2" w:space="0" w:color="000000"/>
            </w:tcBorders>
            <w:shd w:val="clear" w:color="auto" w:fill="auto"/>
          </w:tcPr>
          <w:p w14:paraId="09BB8B7F" w14:textId="5B7FE647" w:rsidR="005C4663" w:rsidRPr="005C4663" w:rsidRDefault="005C4663" w:rsidP="00D83898">
            <w:pPr>
              <w:tabs>
                <w:tab w:val="left" w:pos="9639"/>
              </w:tabs>
              <w:ind w:right="-1"/>
              <w:jc w:val="both"/>
              <w:rPr>
                <w:rFonts w:ascii="Times New Roman" w:hAnsi="Times New Roman" w:cs="Times New Roman"/>
              </w:rPr>
            </w:pPr>
            <w:r w:rsidRPr="005C4663">
              <w:rPr>
                <w:rFonts w:ascii="Times New Roman" w:hAnsi="Times New Roman" w:cs="Times New Roman"/>
              </w:rPr>
              <w:lastRenderedPageBreak/>
              <w:t>експлуатаційне утримання автомобільних доріг загального користування місцевого значення на території Мукачівської</w:t>
            </w:r>
            <w:r w:rsidR="00CD32C9">
              <w:rPr>
                <w:rFonts w:ascii="Times New Roman" w:hAnsi="Times New Roman" w:cs="Times New Roman"/>
              </w:rPr>
              <w:t xml:space="preserve"> міської територіальної громади</w:t>
            </w:r>
            <w:r w:rsidRPr="005C4663">
              <w:rPr>
                <w:rFonts w:ascii="Times New Roman" w:hAnsi="Times New Roman" w:cs="Times New Roman"/>
              </w:rPr>
              <w:t xml:space="preserve"> , а саме:</w:t>
            </w:r>
          </w:p>
          <w:p w14:paraId="7AE330F2" w14:textId="63330F9D" w:rsidR="005C4663" w:rsidRPr="005C4663" w:rsidRDefault="005C4663" w:rsidP="00D83898">
            <w:pPr>
              <w:jc w:val="both"/>
              <w:rPr>
                <w:rFonts w:ascii="Times New Roman" w:hAnsi="Times New Roman" w:cs="Times New Roman"/>
              </w:rPr>
            </w:pPr>
            <w:r w:rsidRPr="005C4663">
              <w:rPr>
                <w:rFonts w:ascii="Times New Roman" w:hAnsi="Times New Roman" w:cs="Times New Roman"/>
              </w:rPr>
              <w:t>1. С 070703 Мукачево – Нове</w:t>
            </w:r>
            <w:r w:rsidR="00955C3B">
              <w:rPr>
                <w:rFonts w:ascii="Times New Roman" w:hAnsi="Times New Roman" w:cs="Times New Roman"/>
              </w:rPr>
              <w:t xml:space="preserve"> </w:t>
            </w:r>
            <w:r w:rsidRPr="005C4663">
              <w:rPr>
                <w:rFonts w:ascii="Times New Roman" w:hAnsi="Times New Roman" w:cs="Times New Roman"/>
              </w:rPr>
              <w:t>Давидково км 0+000-7+700</w:t>
            </w:r>
          </w:p>
          <w:p w14:paraId="78D99B63" w14:textId="77777777" w:rsidR="005C4663" w:rsidRPr="005C4663" w:rsidRDefault="005C4663" w:rsidP="00D83898">
            <w:pPr>
              <w:jc w:val="both"/>
              <w:rPr>
                <w:rFonts w:ascii="Times New Roman" w:hAnsi="Times New Roman" w:cs="Times New Roman"/>
              </w:rPr>
            </w:pPr>
            <w:r w:rsidRPr="005C4663">
              <w:rPr>
                <w:rFonts w:ascii="Times New Roman" w:hAnsi="Times New Roman" w:cs="Times New Roman"/>
              </w:rPr>
              <w:t>2. С 070704 Мукачево – Лавки – Лохово км 0+000-</w:t>
            </w:r>
            <w:r w:rsidRPr="005C4663">
              <w:rPr>
                <w:rFonts w:ascii="Times New Roman" w:hAnsi="Times New Roman" w:cs="Times New Roman"/>
              </w:rPr>
              <w:lastRenderedPageBreak/>
              <w:t>6+346</w:t>
            </w:r>
          </w:p>
          <w:p w14:paraId="4F2B1F52" w14:textId="77777777" w:rsidR="005C4663" w:rsidRPr="005C4663" w:rsidRDefault="005C4663" w:rsidP="00D83898">
            <w:pPr>
              <w:jc w:val="both"/>
              <w:rPr>
                <w:rFonts w:ascii="Times New Roman" w:hAnsi="Times New Roman" w:cs="Times New Roman"/>
              </w:rPr>
            </w:pPr>
            <w:r w:rsidRPr="005C4663">
              <w:rPr>
                <w:rFonts w:ascii="Times New Roman" w:hAnsi="Times New Roman" w:cs="Times New Roman"/>
              </w:rPr>
              <w:t>3. С 070707 Мукачево – Шенборн – Нижній Коропець км 0+000-9+100</w:t>
            </w:r>
          </w:p>
          <w:p w14:paraId="445D7E75" w14:textId="77777777" w:rsidR="005C4663" w:rsidRPr="005C4663" w:rsidRDefault="005C4663" w:rsidP="00D83898">
            <w:pPr>
              <w:jc w:val="both"/>
              <w:rPr>
                <w:rFonts w:ascii="Times New Roman" w:hAnsi="Times New Roman" w:cs="Times New Roman"/>
              </w:rPr>
            </w:pPr>
            <w:r w:rsidRPr="005C4663">
              <w:rPr>
                <w:rFonts w:ascii="Times New Roman" w:hAnsi="Times New Roman" w:cs="Times New Roman"/>
              </w:rPr>
              <w:t>4.  С 070716 (Мукачево – Берегове – КПП „Лужанка”) – Павшино км 0+000-1+600</w:t>
            </w:r>
          </w:p>
          <w:p w14:paraId="51C91709" w14:textId="77777777" w:rsidR="005C4663" w:rsidRPr="005C4663" w:rsidRDefault="005C4663" w:rsidP="00D83898">
            <w:pPr>
              <w:jc w:val="both"/>
              <w:rPr>
                <w:rFonts w:ascii="Times New Roman" w:hAnsi="Times New Roman" w:cs="Times New Roman"/>
              </w:rPr>
            </w:pPr>
            <w:r w:rsidRPr="005C4663">
              <w:rPr>
                <w:rFonts w:ascii="Times New Roman" w:hAnsi="Times New Roman" w:cs="Times New Roman"/>
              </w:rPr>
              <w:t>5.  С 070717 (Мукачево – Берегове – КПП „Лужанка”) – Дерцен – Форнош км 0+000-11+200</w:t>
            </w:r>
          </w:p>
          <w:p w14:paraId="2A858784" w14:textId="515181E8" w:rsidR="005C4663" w:rsidRPr="00955C3B" w:rsidRDefault="005C4663" w:rsidP="00D83898">
            <w:pPr>
              <w:jc w:val="both"/>
              <w:rPr>
                <w:rFonts w:ascii="Times New Roman" w:hAnsi="Times New Roman" w:cs="Times New Roman"/>
                <w:color w:val="FF0000"/>
              </w:rPr>
            </w:pPr>
            <w:r w:rsidRPr="00955C3B">
              <w:rPr>
                <w:rFonts w:ascii="Times New Roman" w:hAnsi="Times New Roman" w:cs="Times New Roman"/>
              </w:rPr>
              <w:t xml:space="preserve">6. </w:t>
            </w:r>
            <w:r w:rsidR="00955C3B" w:rsidRPr="00955C3B">
              <w:rPr>
                <w:rFonts w:ascii="Times New Roman" w:hAnsi="Times New Roman" w:cs="Times New Roman"/>
              </w:rPr>
              <w:t>О</w:t>
            </w:r>
            <w:r w:rsidR="0011765A" w:rsidRPr="00955C3B">
              <w:rPr>
                <w:rFonts w:ascii="Times New Roman" w:hAnsi="Times New Roman" w:cs="Times New Roman"/>
              </w:rPr>
              <w:t xml:space="preserve"> 070702 Завидово-Загаття-Іршава</w:t>
            </w:r>
            <w:r w:rsidR="00955C3B" w:rsidRPr="00955C3B">
              <w:rPr>
                <w:rFonts w:ascii="Times New Roman" w:hAnsi="Times New Roman" w:cs="Times New Roman"/>
              </w:rPr>
              <w:t xml:space="preserve"> км 0+000-23+300</w:t>
            </w:r>
          </w:p>
          <w:p w14:paraId="5FACA539" w14:textId="77777777" w:rsidR="005C4663" w:rsidRPr="005C4663" w:rsidRDefault="005C4663" w:rsidP="00D83898">
            <w:pPr>
              <w:jc w:val="both"/>
              <w:rPr>
                <w:rFonts w:ascii="Times New Roman" w:hAnsi="Times New Roman" w:cs="Times New Roman"/>
              </w:rPr>
            </w:pPr>
            <w:r w:rsidRPr="005C4663">
              <w:rPr>
                <w:rFonts w:ascii="Times New Roman" w:hAnsi="Times New Roman" w:cs="Times New Roman"/>
              </w:rPr>
              <w:t>7. С 070736 (Мукачево – Рахів – Богородчани – Івано-Франківськ – Рогатин – Бібрка – Львів) – Пістрялово км 0+000-6+400</w:t>
            </w:r>
          </w:p>
          <w:p w14:paraId="7D4B667A" w14:textId="77777777" w:rsidR="005C4663" w:rsidRPr="005C4663" w:rsidRDefault="005C4663" w:rsidP="00D83898">
            <w:pPr>
              <w:jc w:val="both"/>
              <w:rPr>
                <w:rFonts w:ascii="Times New Roman" w:hAnsi="Times New Roman" w:cs="Times New Roman"/>
              </w:rPr>
            </w:pPr>
            <w:r w:rsidRPr="005C4663">
              <w:rPr>
                <w:rFonts w:ascii="Times New Roman" w:hAnsi="Times New Roman" w:cs="Times New Roman"/>
              </w:rPr>
              <w:t>8. С 070509 (Мукачево – Богородчани – Івано-Франківськ – Рогатин – Бібрка – Львів) – Доробратово – Негрово км 0+000-5+100</w:t>
            </w:r>
          </w:p>
          <w:p w14:paraId="50A7504E" w14:textId="77777777" w:rsidR="005C4663" w:rsidRPr="005C4663" w:rsidRDefault="005C4663" w:rsidP="00D83898">
            <w:pPr>
              <w:jc w:val="both"/>
              <w:rPr>
                <w:rFonts w:ascii="Times New Roman" w:hAnsi="Times New Roman" w:cs="Times New Roman"/>
              </w:rPr>
            </w:pPr>
            <w:r w:rsidRPr="005C4663">
              <w:rPr>
                <w:rFonts w:ascii="Times New Roman" w:hAnsi="Times New Roman" w:cs="Times New Roman"/>
              </w:rPr>
              <w:t>9. О 070103 Берегуйфалу – Горбок – (Мукачево – Богородчани – Івано-Франківськ – Рогатин – Бібрка – Львів) км 0+000-9+200</w:t>
            </w:r>
          </w:p>
          <w:p w14:paraId="1F3E1529" w14:textId="016C0F4A" w:rsidR="005C4663" w:rsidRDefault="0013074A" w:rsidP="00D83898">
            <w:pPr>
              <w:jc w:val="both"/>
              <w:rPr>
                <w:rFonts w:ascii="Times New Roman" w:hAnsi="Times New Roman" w:cs="Times New Roman"/>
              </w:rPr>
            </w:pPr>
            <w:r>
              <w:rPr>
                <w:rFonts w:ascii="Times New Roman" w:hAnsi="Times New Roman" w:cs="Times New Roman"/>
              </w:rPr>
              <w:t>10</w:t>
            </w:r>
            <w:r w:rsidR="005C4663" w:rsidRPr="005C4663">
              <w:rPr>
                <w:rFonts w:ascii="Times New Roman" w:hAnsi="Times New Roman" w:cs="Times New Roman"/>
              </w:rPr>
              <w:t xml:space="preserve">.О 070705 Об’їзна м. Мукачево км 5+800 – 9+100 </w:t>
            </w:r>
          </w:p>
          <w:p w14:paraId="6E1831DE" w14:textId="590D0B79" w:rsidR="00752211" w:rsidRDefault="00965457" w:rsidP="00D83898">
            <w:pPr>
              <w:jc w:val="both"/>
              <w:rPr>
                <w:rFonts w:ascii="Times New Roman" w:hAnsi="Times New Roman" w:cs="Times New Roman"/>
                <w:color w:val="000000"/>
              </w:rPr>
            </w:pPr>
            <w:r w:rsidRPr="00955C3B">
              <w:rPr>
                <w:rFonts w:ascii="Times New Roman" w:hAnsi="Times New Roman" w:cs="Times New Roman"/>
              </w:rPr>
              <w:t>11.</w:t>
            </w:r>
            <w:r w:rsidRPr="00955C3B">
              <w:rPr>
                <w:rFonts w:ascii="Times New Roman" w:hAnsi="Times New Roman" w:cs="Times New Roman"/>
                <w:color w:val="000000"/>
              </w:rPr>
              <w:t>С</w:t>
            </w:r>
            <w:r w:rsidR="00641F4E">
              <w:rPr>
                <w:rFonts w:ascii="Times New Roman" w:hAnsi="Times New Roman" w:cs="Times New Roman"/>
                <w:color w:val="000000"/>
              </w:rPr>
              <w:t xml:space="preserve"> </w:t>
            </w:r>
            <w:r w:rsidRPr="00955C3B">
              <w:rPr>
                <w:rFonts w:ascii="Times New Roman" w:hAnsi="Times New Roman" w:cs="Times New Roman"/>
                <w:color w:val="000000"/>
              </w:rPr>
              <w:t>070706 Мукачево-</w:t>
            </w:r>
            <w:r w:rsidRPr="00955C3B">
              <w:rPr>
                <w:rFonts w:ascii="Times New Roman" w:hAnsi="Times New Roman" w:cs="Times New Roman"/>
                <w:color w:val="000000"/>
              </w:rPr>
              <w:lastRenderedPageBreak/>
              <w:t>Макарьово-Залужжя</w:t>
            </w:r>
            <w:r w:rsidR="00955C3B">
              <w:rPr>
                <w:rFonts w:ascii="Times New Roman" w:hAnsi="Times New Roman" w:cs="Times New Roman"/>
                <w:color w:val="000000"/>
              </w:rPr>
              <w:t xml:space="preserve"> км 0+000-19+026</w:t>
            </w:r>
          </w:p>
          <w:p w14:paraId="6DFF865A" w14:textId="4648B36D" w:rsidR="00955C3B" w:rsidRPr="005C4663" w:rsidRDefault="00955C3B" w:rsidP="00D83898">
            <w:pPr>
              <w:jc w:val="both"/>
              <w:rPr>
                <w:rFonts w:ascii="Times New Roman" w:hAnsi="Times New Roman" w:cs="Times New Roman"/>
              </w:rPr>
            </w:pPr>
          </w:p>
        </w:tc>
        <w:tc>
          <w:tcPr>
            <w:tcW w:w="373" w:type="pct"/>
            <w:tcBorders>
              <w:top w:val="single" w:sz="4" w:space="0" w:color="000000"/>
              <w:left w:val="single" w:sz="2" w:space="0" w:color="000000"/>
              <w:bottom w:val="single" w:sz="2" w:space="0" w:color="000000"/>
            </w:tcBorders>
            <w:shd w:val="clear" w:color="auto" w:fill="auto"/>
          </w:tcPr>
          <w:p w14:paraId="7ED21FBB" w14:textId="77777777" w:rsidR="00EE6B83" w:rsidRPr="002E1F96" w:rsidRDefault="00EE6B83" w:rsidP="00AE221A">
            <w:pPr>
              <w:spacing w:line="276" w:lineRule="auto"/>
              <w:jc w:val="both"/>
              <w:rPr>
                <w:rFonts w:ascii="Times New Roman" w:hAnsi="Times New Roman" w:cs="Times New Roman"/>
                <w:shd w:val="clear" w:color="auto" w:fill="FFFFFF"/>
              </w:rPr>
            </w:pPr>
            <w:r w:rsidRPr="002E1F96">
              <w:rPr>
                <w:rFonts w:ascii="Times New Roman" w:hAnsi="Times New Roman" w:cs="Times New Roman"/>
                <w:shd w:val="clear" w:color="auto" w:fill="FFFFFF"/>
              </w:rPr>
              <w:lastRenderedPageBreak/>
              <w:t>2022-2024</w:t>
            </w:r>
          </w:p>
          <w:p w14:paraId="5E183EA5" w14:textId="77777777" w:rsidR="00EE6B83" w:rsidRPr="00C75216" w:rsidRDefault="00EE6B83" w:rsidP="00AE221A">
            <w:pPr>
              <w:spacing w:line="276" w:lineRule="auto"/>
              <w:jc w:val="both"/>
              <w:rPr>
                <w:rFonts w:ascii="Times New Roman" w:hAnsi="Times New Roman" w:cs="Times New Roman"/>
                <w:highlight w:val="yellow"/>
              </w:rPr>
            </w:pPr>
            <w:r w:rsidRPr="002E1F96">
              <w:rPr>
                <w:rFonts w:ascii="Times New Roman" w:hAnsi="Times New Roman" w:cs="Times New Roman"/>
                <w:shd w:val="clear" w:color="auto" w:fill="FFFFFF"/>
              </w:rPr>
              <w:t>роки</w:t>
            </w:r>
          </w:p>
        </w:tc>
        <w:tc>
          <w:tcPr>
            <w:tcW w:w="607" w:type="pct"/>
            <w:tcBorders>
              <w:top w:val="single" w:sz="4" w:space="0" w:color="000000"/>
              <w:left w:val="single" w:sz="2" w:space="0" w:color="000000"/>
              <w:bottom w:val="single" w:sz="2" w:space="0" w:color="000000"/>
            </w:tcBorders>
            <w:shd w:val="clear" w:color="auto" w:fill="auto"/>
          </w:tcPr>
          <w:p w14:paraId="63282791" w14:textId="3E69E4C3" w:rsidR="00EE6B83" w:rsidRPr="00C75216" w:rsidRDefault="002E1F96" w:rsidP="00AE221A">
            <w:pPr>
              <w:spacing w:line="276" w:lineRule="auto"/>
              <w:jc w:val="both"/>
              <w:rPr>
                <w:rFonts w:ascii="Times New Roman" w:hAnsi="Times New Roman" w:cs="Times New Roman"/>
                <w:highlight w:val="yellow"/>
              </w:rPr>
            </w:pPr>
            <w:r w:rsidRPr="002E1F96">
              <w:rPr>
                <w:rFonts w:ascii="Times New Roman" w:hAnsi="Times New Roman" w:cs="Times New Roman"/>
              </w:rPr>
              <w:t xml:space="preserve">Управління міського господарства Мукачівської міської ради, Державне підприємство «Служба місцевих автомобільних доріг у </w:t>
            </w:r>
            <w:r w:rsidRPr="002E1F96">
              <w:rPr>
                <w:rFonts w:ascii="Times New Roman" w:hAnsi="Times New Roman" w:cs="Times New Roman"/>
              </w:rPr>
              <w:lastRenderedPageBreak/>
              <w:t>Закарпатській області»</w:t>
            </w:r>
          </w:p>
        </w:tc>
        <w:tc>
          <w:tcPr>
            <w:tcW w:w="469" w:type="pct"/>
            <w:tcBorders>
              <w:top w:val="single" w:sz="4" w:space="0" w:color="000000"/>
              <w:left w:val="single" w:sz="2" w:space="0" w:color="000000"/>
              <w:bottom w:val="single" w:sz="2" w:space="0" w:color="000000"/>
            </w:tcBorders>
            <w:shd w:val="clear" w:color="auto" w:fill="auto"/>
          </w:tcPr>
          <w:p w14:paraId="38F0B29C" w14:textId="77777777" w:rsidR="00EE6B83" w:rsidRPr="00C75216" w:rsidRDefault="00EE6B83" w:rsidP="00AE221A">
            <w:pPr>
              <w:spacing w:line="276" w:lineRule="auto"/>
              <w:jc w:val="both"/>
              <w:rPr>
                <w:rFonts w:ascii="Times New Roman" w:hAnsi="Times New Roman" w:cs="Times New Roman"/>
                <w:highlight w:val="yellow"/>
              </w:rPr>
            </w:pPr>
          </w:p>
          <w:p w14:paraId="0CFDD644" w14:textId="77777777" w:rsidR="00EE6B83" w:rsidRPr="002E1F96" w:rsidRDefault="00EE6B83" w:rsidP="00AE221A">
            <w:pPr>
              <w:spacing w:line="276" w:lineRule="auto"/>
              <w:jc w:val="both"/>
              <w:rPr>
                <w:rFonts w:ascii="Times New Roman" w:hAnsi="Times New Roman" w:cs="Times New Roman"/>
              </w:rPr>
            </w:pPr>
          </w:p>
          <w:p w14:paraId="1682C789" w14:textId="3AF4F345" w:rsidR="00EE6B83" w:rsidRPr="002E1F96" w:rsidRDefault="00EE6B83" w:rsidP="00AE221A">
            <w:pPr>
              <w:spacing w:line="276" w:lineRule="auto"/>
              <w:jc w:val="both"/>
              <w:rPr>
                <w:rFonts w:ascii="Times New Roman" w:hAnsi="Times New Roman" w:cs="Times New Roman"/>
              </w:rPr>
            </w:pPr>
            <w:r w:rsidRPr="002E1F96">
              <w:rPr>
                <w:rFonts w:ascii="Times New Roman" w:hAnsi="Times New Roman" w:cs="Times New Roman"/>
              </w:rPr>
              <w:t>Бюджет Мукачівської міської територіальної громади</w:t>
            </w:r>
          </w:p>
          <w:p w14:paraId="322D8ECA" w14:textId="77777777" w:rsidR="00EE6B83" w:rsidRPr="002E1F96" w:rsidRDefault="00EE6B83" w:rsidP="00AE221A">
            <w:pPr>
              <w:spacing w:line="276" w:lineRule="auto"/>
              <w:jc w:val="both"/>
              <w:rPr>
                <w:rFonts w:ascii="Times New Roman" w:hAnsi="Times New Roman" w:cs="Times New Roman"/>
              </w:rPr>
            </w:pPr>
          </w:p>
          <w:p w14:paraId="12DC053F" w14:textId="77777777" w:rsidR="00EE6B83" w:rsidRPr="00C75216" w:rsidRDefault="00EE6B83" w:rsidP="00AE221A">
            <w:pPr>
              <w:spacing w:line="276" w:lineRule="auto"/>
              <w:jc w:val="both"/>
              <w:rPr>
                <w:rFonts w:ascii="Times New Roman" w:hAnsi="Times New Roman" w:cs="Times New Roman"/>
                <w:highlight w:val="yellow"/>
              </w:rPr>
            </w:pPr>
          </w:p>
          <w:p w14:paraId="18CBA1D1" w14:textId="77777777" w:rsidR="00EE6B83" w:rsidRPr="00C75216" w:rsidRDefault="00EE6B83" w:rsidP="00AE221A">
            <w:pPr>
              <w:spacing w:line="276" w:lineRule="auto"/>
              <w:jc w:val="both"/>
              <w:rPr>
                <w:rFonts w:ascii="Times New Roman" w:hAnsi="Times New Roman" w:cs="Times New Roman"/>
                <w:highlight w:val="yellow"/>
              </w:rPr>
            </w:pPr>
          </w:p>
          <w:p w14:paraId="2B822933" w14:textId="77777777" w:rsidR="00EE6B83" w:rsidRPr="00C75216" w:rsidRDefault="00EE6B83" w:rsidP="00AE221A">
            <w:pPr>
              <w:spacing w:line="276" w:lineRule="auto"/>
              <w:jc w:val="both"/>
              <w:rPr>
                <w:rFonts w:ascii="Times New Roman" w:hAnsi="Times New Roman" w:cs="Times New Roman"/>
                <w:highlight w:val="yellow"/>
              </w:rPr>
            </w:pPr>
          </w:p>
          <w:p w14:paraId="67359C15" w14:textId="21E4BAC2" w:rsidR="00EE6B83" w:rsidRPr="00C75216" w:rsidRDefault="00EE6B83" w:rsidP="00AE221A">
            <w:pPr>
              <w:spacing w:line="276" w:lineRule="auto"/>
              <w:jc w:val="both"/>
              <w:rPr>
                <w:rFonts w:ascii="Times New Roman" w:hAnsi="Times New Roman" w:cs="Times New Roman"/>
                <w:highlight w:val="yellow"/>
              </w:rPr>
            </w:pPr>
          </w:p>
          <w:p w14:paraId="2F852F01" w14:textId="6E7DB27F" w:rsidR="00EE6B83" w:rsidRPr="00C75216" w:rsidRDefault="00EE6B83" w:rsidP="00AE221A">
            <w:pPr>
              <w:spacing w:line="276" w:lineRule="auto"/>
              <w:jc w:val="both"/>
              <w:rPr>
                <w:rFonts w:ascii="Times New Roman" w:hAnsi="Times New Roman" w:cs="Times New Roman"/>
                <w:highlight w:val="yellow"/>
              </w:rPr>
            </w:pPr>
          </w:p>
        </w:tc>
        <w:tc>
          <w:tcPr>
            <w:tcW w:w="289" w:type="pct"/>
            <w:tcBorders>
              <w:top w:val="single" w:sz="4" w:space="0" w:color="000000"/>
              <w:left w:val="single" w:sz="2" w:space="0" w:color="000000"/>
              <w:bottom w:val="single" w:sz="2" w:space="0" w:color="000000"/>
              <w:right w:val="single" w:sz="4" w:space="0" w:color="000000"/>
            </w:tcBorders>
            <w:shd w:val="clear" w:color="auto" w:fill="auto"/>
          </w:tcPr>
          <w:p w14:paraId="23690D49" w14:textId="263210E7" w:rsidR="00EE6B83" w:rsidRPr="009724BC" w:rsidRDefault="00232F90" w:rsidP="00AE221A">
            <w:pPr>
              <w:spacing w:line="276" w:lineRule="auto"/>
              <w:jc w:val="both"/>
              <w:rPr>
                <w:rFonts w:ascii="Times New Roman" w:hAnsi="Times New Roman" w:cs="Times New Roman"/>
              </w:rPr>
            </w:pPr>
            <w:r>
              <w:rPr>
                <w:rFonts w:ascii="Times New Roman" w:hAnsi="Times New Roman" w:cs="Times New Roman"/>
              </w:rPr>
              <w:lastRenderedPageBreak/>
              <w:t>30</w:t>
            </w:r>
            <w:r w:rsidR="009724BC" w:rsidRPr="009724BC">
              <w:rPr>
                <w:rFonts w:ascii="Times New Roman" w:hAnsi="Times New Roman" w:cs="Times New Roman"/>
              </w:rPr>
              <w:t>000,0</w:t>
            </w:r>
          </w:p>
        </w:tc>
        <w:tc>
          <w:tcPr>
            <w:tcW w:w="287" w:type="pct"/>
            <w:tcBorders>
              <w:top w:val="single" w:sz="4" w:space="0" w:color="000000"/>
              <w:left w:val="single" w:sz="4" w:space="0" w:color="000000"/>
              <w:bottom w:val="single" w:sz="2" w:space="0" w:color="000000"/>
            </w:tcBorders>
            <w:shd w:val="clear" w:color="auto" w:fill="auto"/>
          </w:tcPr>
          <w:p w14:paraId="102F6DC8" w14:textId="1B43435E" w:rsidR="00EE6B83" w:rsidRPr="009724BC" w:rsidRDefault="00232F90" w:rsidP="00AE221A">
            <w:pPr>
              <w:spacing w:line="276" w:lineRule="auto"/>
              <w:jc w:val="both"/>
              <w:rPr>
                <w:rFonts w:ascii="Times New Roman" w:hAnsi="Times New Roman" w:cs="Times New Roman"/>
              </w:rPr>
            </w:pPr>
            <w:r>
              <w:rPr>
                <w:rFonts w:ascii="Times New Roman" w:hAnsi="Times New Roman" w:cs="Times New Roman"/>
              </w:rPr>
              <w:t>30</w:t>
            </w:r>
            <w:r w:rsidR="009724BC" w:rsidRPr="009724BC">
              <w:rPr>
                <w:rFonts w:ascii="Times New Roman" w:hAnsi="Times New Roman" w:cs="Times New Roman"/>
              </w:rPr>
              <w:t>000,0</w:t>
            </w:r>
          </w:p>
        </w:tc>
        <w:tc>
          <w:tcPr>
            <w:tcW w:w="279" w:type="pct"/>
            <w:tcBorders>
              <w:top w:val="single" w:sz="4" w:space="0" w:color="000000"/>
              <w:left w:val="single" w:sz="4" w:space="0" w:color="000000"/>
              <w:bottom w:val="single" w:sz="2" w:space="0" w:color="000000"/>
            </w:tcBorders>
            <w:shd w:val="clear" w:color="auto" w:fill="auto"/>
          </w:tcPr>
          <w:p w14:paraId="06935758" w14:textId="43A4632F" w:rsidR="00EE6B83" w:rsidRPr="009724BC" w:rsidRDefault="00232F90" w:rsidP="00AE221A">
            <w:pPr>
              <w:spacing w:line="276" w:lineRule="auto"/>
              <w:jc w:val="both"/>
              <w:rPr>
                <w:rFonts w:ascii="Times New Roman" w:hAnsi="Times New Roman" w:cs="Times New Roman"/>
              </w:rPr>
            </w:pPr>
            <w:r>
              <w:rPr>
                <w:rFonts w:ascii="Times New Roman" w:hAnsi="Times New Roman" w:cs="Times New Roman"/>
              </w:rPr>
              <w:t>30</w:t>
            </w:r>
            <w:r w:rsidR="009724BC" w:rsidRPr="009724BC">
              <w:rPr>
                <w:rFonts w:ascii="Times New Roman" w:hAnsi="Times New Roman" w:cs="Times New Roman"/>
              </w:rPr>
              <w:t>000,0</w:t>
            </w:r>
          </w:p>
        </w:tc>
        <w:tc>
          <w:tcPr>
            <w:tcW w:w="637" w:type="pct"/>
            <w:tcBorders>
              <w:top w:val="single" w:sz="4" w:space="0" w:color="000000"/>
              <w:left w:val="single" w:sz="2" w:space="0" w:color="000000"/>
              <w:bottom w:val="single" w:sz="2" w:space="0" w:color="000000"/>
              <w:right w:val="single" w:sz="2" w:space="0" w:color="000000"/>
            </w:tcBorders>
            <w:shd w:val="clear" w:color="auto" w:fill="auto"/>
          </w:tcPr>
          <w:p w14:paraId="5D8A7B99" w14:textId="4324EA20" w:rsidR="00EE6B83" w:rsidRPr="00C75216" w:rsidRDefault="00F507E2" w:rsidP="00AE221A">
            <w:pPr>
              <w:spacing w:line="276" w:lineRule="auto"/>
              <w:jc w:val="both"/>
              <w:rPr>
                <w:rFonts w:ascii="Times New Roman" w:hAnsi="Times New Roman" w:cs="Times New Roman"/>
                <w:highlight w:val="yellow"/>
              </w:rPr>
            </w:pPr>
            <w:r w:rsidRPr="00F507E2">
              <w:rPr>
                <w:rFonts w:ascii="Times New Roman" w:hAnsi="Times New Roman" w:cs="Times New Roman"/>
              </w:rPr>
              <w:t xml:space="preserve">поліпшення транспортно-експлуатаційного стану автомобільних доріг загального користування місцевого значення на території Мукачівської </w:t>
            </w:r>
            <w:r w:rsidR="00CD32C9">
              <w:rPr>
                <w:rFonts w:ascii="Times New Roman" w:hAnsi="Times New Roman" w:cs="Times New Roman"/>
              </w:rPr>
              <w:lastRenderedPageBreak/>
              <w:t>міської територіальної громади</w:t>
            </w:r>
          </w:p>
        </w:tc>
      </w:tr>
      <w:tr w:rsidR="005C4663" w:rsidRPr="00C75216" w14:paraId="604CE508" w14:textId="77777777" w:rsidTr="00D83898">
        <w:trPr>
          <w:trHeight w:val="556"/>
        </w:trPr>
        <w:tc>
          <w:tcPr>
            <w:tcW w:w="290" w:type="pct"/>
            <w:vMerge w:val="restart"/>
            <w:tcBorders>
              <w:top w:val="single" w:sz="4" w:space="0" w:color="000000"/>
              <w:left w:val="single" w:sz="4" w:space="0" w:color="000000"/>
              <w:right w:val="single" w:sz="4" w:space="0" w:color="000000"/>
            </w:tcBorders>
            <w:shd w:val="clear" w:color="auto" w:fill="auto"/>
            <w:vAlign w:val="center"/>
          </w:tcPr>
          <w:p w14:paraId="1FCF8857" w14:textId="48E6679A" w:rsidR="00F507E2" w:rsidRPr="002E1F96" w:rsidRDefault="00F507E2" w:rsidP="00AE221A">
            <w:pPr>
              <w:tabs>
                <w:tab w:val="left" w:pos="1620"/>
              </w:tabs>
              <w:spacing w:line="276" w:lineRule="auto"/>
              <w:jc w:val="both"/>
              <w:rPr>
                <w:rFonts w:ascii="Times New Roman" w:hAnsi="Times New Roman" w:cs="Times New Roman"/>
                <w:b/>
                <w:bCs/>
              </w:rPr>
            </w:pPr>
            <w:r w:rsidRPr="002E1F96">
              <w:rPr>
                <w:rFonts w:ascii="Times New Roman" w:hAnsi="Times New Roman" w:cs="Times New Roman"/>
                <w:b/>
                <w:bCs/>
              </w:rPr>
              <w:lastRenderedPageBreak/>
              <w:t>2</w:t>
            </w:r>
          </w:p>
        </w:tc>
        <w:tc>
          <w:tcPr>
            <w:tcW w:w="771" w:type="pct"/>
            <w:vMerge w:val="restart"/>
            <w:tcBorders>
              <w:top w:val="single" w:sz="4" w:space="0" w:color="000000"/>
              <w:left w:val="single" w:sz="4" w:space="0" w:color="000000"/>
            </w:tcBorders>
            <w:shd w:val="clear" w:color="auto" w:fill="auto"/>
            <w:vAlign w:val="center"/>
          </w:tcPr>
          <w:p w14:paraId="77AE28E6" w14:textId="6CB8230C" w:rsidR="00F507E2" w:rsidRPr="002E1F96" w:rsidRDefault="00F507E2" w:rsidP="00AE221A">
            <w:pPr>
              <w:shd w:val="clear" w:color="auto" w:fill="FFFFFF"/>
              <w:spacing w:line="276" w:lineRule="auto"/>
              <w:jc w:val="both"/>
              <w:rPr>
                <w:rFonts w:ascii="Times New Roman" w:hAnsi="Times New Roman" w:cs="Times New Roman"/>
              </w:rPr>
            </w:pPr>
            <w:r w:rsidRPr="002E1F96">
              <w:rPr>
                <w:rFonts w:ascii="Times New Roman" w:hAnsi="Times New Roman" w:cs="Times New Roman"/>
              </w:rPr>
              <w:t xml:space="preserve">Відновлення і розвиток автомобільних доріг загального користування місцевого значення на території Мукачівської </w:t>
            </w:r>
            <w:r w:rsidR="00CD32C9">
              <w:rPr>
                <w:rFonts w:ascii="Times New Roman" w:hAnsi="Times New Roman" w:cs="Times New Roman"/>
              </w:rPr>
              <w:t>територіальної громади</w:t>
            </w:r>
            <w:r w:rsidRPr="002E1F96">
              <w:rPr>
                <w:rFonts w:ascii="Times New Roman" w:hAnsi="Times New Roman" w:cs="Times New Roman"/>
              </w:rPr>
              <w:t>, підвищення рівня безпеки руху, швидкості, комфортності та економічності перевезень</w:t>
            </w:r>
          </w:p>
        </w:tc>
        <w:tc>
          <w:tcPr>
            <w:tcW w:w="998" w:type="pct"/>
            <w:tcBorders>
              <w:top w:val="single" w:sz="4" w:space="0" w:color="000000"/>
              <w:left w:val="single" w:sz="2" w:space="0" w:color="000000"/>
            </w:tcBorders>
            <w:shd w:val="clear" w:color="auto" w:fill="auto"/>
            <w:vAlign w:val="center"/>
          </w:tcPr>
          <w:p w14:paraId="6F6401B4" w14:textId="5D1AAE19" w:rsidR="00F507E2" w:rsidRPr="00C75216" w:rsidRDefault="00F507E2" w:rsidP="00D83898">
            <w:pPr>
              <w:jc w:val="both"/>
              <w:rPr>
                <w:rFonts w:ascii="Times New Roman" w:eastAsia="Arial Unicode MS" w:hAnsi="Times New Roman" w:cs="Times New Roman"/>
                <w:bCs/>
                <w:highlight w:val="yellow"/>
              </w:rPr>
            </w:pPr>
            <w:r w:rsidRPr="00F507E2">
              <w:rPr>
                <w:rFonts w:ascii="Times New Roman" w:hAnsi="Times New Roman" w:cs="Times New Roman"/>
              </w:rPr>
              <w:t>капітальний ремонт автомобільних доріг загального користування місцевого значення на території Мукачівської</w:t>
            </w:r>
            <w:r>
              <w:rPr>
                <w:rFonts w:ascii="Times New Roman" w:hAnsi="Times New Roman" w:cs="Times New Roman"/>
                <w:sz w:val="28"/>
                <w:szCs w:val="28"/>
              </w:rPr>
              <w:t xml:space="preserve"> </w:t>
            </w:r>
            <w:r w:rsidR="00CD32C9" w:rsidRPr="00CD32C9">
              <w:rPr>
                <w:rFonts w:ascii="Times New Roman" w:hAnsi="Times New Roman" w:cs="Times New Roman"/>
              </w:rPr>
              <w:t>територіальної громади</w:t>
            </w:r>
          </w:p>
        </w:tc>
        <w:tc>
          <w:tcPr>
            <w:tcW w:w="373" w:type="pct"/>
            <w:vMerge w:val="restart"/>
            <w:tcBorders>
              <w:top w:val="single" w:sz="4" w:space="0" w:color="000000"/>
              <w:left w:val="single" w:sz="2" w:space="0" w:color="000000"/>
            </w:tcBorders>
            <w:shd w:val="clear" w:color="auto" w:fill="auto"/>
            <w:vAlign w:val="center"/>
          </w:tcPr>
          <w:p w14:paraId="19D14258" w14:textId="77777777" w:rsidR="00F507E2" w:rsidRPr="002E1F96" w:rsidRDefault="00F507E2" w:rsidP="00AE221A">
            <w:pPr>
              <w:suppressLineNumbers/>
              <w:spacing w:line="276" w:lineRule="auto"/>
              <w:jc w:val="both"/>
              <w:rPr>
                <w:rFonts w:ascii="Times New Roman" w:hAnsi="Times New Roman" w:cs="Times New Roman"/>
              </w:rPr>
            </w:pPr>
            <w:r w:rsidRPr="002E1F96">
              <w:rPr>
                <w:rFonts w:ascii="Times New Roman" w:hAnsi="Times New Roman" w:cs="Times New Roman"/>
              </w:rPr>
              <w:t>2022-2024</w:t>
            </w:r>
          </w:p>
          <w:p w14:paraId="6AA243DC" w14:textId="0BEAF5A6" w:rsidR="00F507E2" w:rsidRPr="00C75216" w:rsidRDefault="00F507E2" w:rsidP="00AE221A">
            <w:pPr>
              <w:suppressLineNumbers/>
              <w:spacing w:line="276" w:lineRule="auto"/>
              <w:jc w:val="both"/>
              <w:rPr>
                <w:rFonts w:ascii="Times New Roman" w:hAnsi="Times New Roman" w:cs="Times New Roman"/>
                <w:highlight w:val="yellow"/>
              </w:rPr>
            </w:pPr>
            <w:r w:rsidRPr="002E1F96">
              <w:rPr>
                <w:rFonts w:ascii="Times New Roman" w:hAnsi="Times New Roman" w:cs="Times New Roman"/>
              </w:rPr>
              <w:t>роки</w:t>
            </w:r>
          </w:p>
        </w:tc>
        <w:tc>
          <w:tcPr>
            <w:tcW w:w="607" w:type="pct"/>
            <w:vMerge w:val="restart"/>
            <w:tcBorders>
              <w:top w:val="single" w:sz="4" w:space="0" w:color="000000"/>
              <w:left w:val="single" w:sz="2" w:space="0" w:color="000000"/>
            </w:tcBorders>
            <w:shd w:val="clear" w:color="auto" w:fill="auto"/>
            <w:vAlign w:val="center"/>
          </w:tcPr>
          <w:p w14:paraId="6E12374B" w14:textId="4BA03323" w:rsidR="00F507E2" w:rsidRPr="00C75216" w:rsidRDefault="00F507E2" w:rsidP="00AE221A">
            <w:pPr>
              <w:suppressLineNumbers/>
              <w:spacing w:line="276" w:lineRule="auto"/>
              <w:jc w:val="both"/>
              <w:rPr>
                <w:rFonts w:ascii="Times New Roman" w:hAnsi="Times New Roman" w:cs="Times New Roman"/>
                <w:highlight w:val="yellow"/>
              </w:rPr>
            </w:pPr>
            <w:r w:rsidRPr="002E1F96">
              <w:rPr>
                <w:rFonts w:ascii="Times New Roman" w:hAnsi="Times New Roman" w:cs="Times New Roman"/>
              </w:rPr>
              <w:t>Управління міського господарства Мукачівської міської ради, Державне підприємство «Служба місцевих автомобільних доріг у Закарпатській області»</w:t>
            </w:r>
          </w:p>
        </w:tc>
        <w:tc>
          <w:tcPr>
            <w:tcW w:w="469" w:type="pct"/>
            <w:vMerge w:val="restart"/>
            <w:tcBorders>
              <w:top w:val="single" w:sz="4" w:space="0" w:color="000000"/>
              <w:left w:val="single" w:sz="2" w:space="0" w:color="000000"/>
            </w:tcBorders>
            <w:shd w:val="clear" w:color="auto" w:fill="auto"/>
            <w:vAlign w:val="center"/>
          </w:tcPr>
          <w:p w14:paraId="1ED15442" w14:textId="77777777" w:rsidR="00F507E2" w:rsidRPr="00C75216" w:rsidRDefault="00F507E2" w:rsidP="00AE221A">
            <w:pPr>
              <w:spacing w:line="276" w:lineRule="auto"/>
              <w:jc w:val="both"/>
              <w:rPr>
                <w:rFonts w:ascii="Times New Roman" w:hAnsi="Times New Roman" w:cs="Times New Roman"/>
                <w:highlight w:val="yellow"/>
              </w:rPr>
            </w:pPr>
          </w:p>
          <w:p w14:paraId="5F9A1D79" w14:textId="77777777" w:rsidR="00F507E2" w:rsidRPr="002E1F96" w:rsidRDefault="00F507E2" w:rsidP="00AE221A">
            <w:pPr>
              <w:spacing w:line="276" w:lineRule="auto"/>
              <w:jc w:val="both"/>
              <w:rPr>
                <w:rFonts w:ascii="Times New Roman" w:hAnsi="Times New Roman" w:cs="Times New Roman"/>
              </w:rPr>
            </w:pPr>
          </w:p>
          <w:p w14:paraId="36699F52" w14:textId="77777777" w:rsidR="00F507E2" w:rsidRPr="002E1F96" w:rsidRDefault="00F507E2" w:rsidP="00AE221A">
            <w:pPr>
              <w:spacing w:line="276" w:lineRule="auto"/>
              <w:jc w:val="both"/>
              <w:rPr>
                <w:rFonts w:ascii="Times New Roman" w:hAnsi="Times New Roman" w:cs="Times New Roman"/>
              </w:rPr>
            </w:pPr>
            <w:r w:rsidRPr="002E1F96">
              <w:rPr>
                <w:rFonts w:ascii="Times New Roman" w:hAnsi="Times New Roman" w:cs="Times New Roman"/>
              </w:rPr>
              <w:t>Бюджет Мукачівської міської територіальної громади</w:t>
            </w:r>
          </w:p>
          <w:p w14:paraId="0D11EA01" w14:textId="77777777" w:rsidR="00F507E2" w:rsidRPr="002E1F96" w:rsidRDefault="00F507E2" w:rsidP="00AE221A">
            <w:pPr>
              <w:spacing w:line="276" w:lineRule="auto"/>
              <w:jc w:val="both"/>
              <w:rPr>
                <w:rFonts w:ascii="Times New Roman" w:hAnsi="Times New Roman" w:cs="Times New Roman"/>
              </w:rPr>
            </w:pPr>
          </w:p>
          <w:p w14:paraId="4BE0396C" w14:textId="77777777" w:rsidR="00F507E2" w:rsidRPr="00C75216" w:rsidRDefault="00F507E2" w:rsidP="00AE221A">
            <w:pPr>
              <w:suppressLineNumbers/>
              <w:spacing w:line="276" w:lineRule="auto"/>
              <w:jc w:val="both"/>
              <w:rPr>
                <w:rFonts w:ascii="Times New Roman" w:eastAsia="SimSun" w:hAnsi="Times New Roman" w:cs="Times New Roman"/>
                <w:highlight w:val="yellow"/>
              </w:rPr>
            </w:pPr>
          </w:p>
        </w:tc>
        <w:tc>
          <w:tcPr>
            <w:tcW w:w="289" w:type="pct"/>
            <w:tcBorders>
              <w:top w:val="single" w:sz="4" w:space="0" w:color="000000"/>
              <w:left w:val="single" w:sz="2" w:space="0" w:color="000000"/>
              <w:bottom w:val="single" w:sz="4" w:space="0" w:color="000000"/>
              <w:right w:val="single" w:sz="4" w:space="0" w:color="000000"/>
            </w:tcBorders>
            <w:shd w:val="clear" w:color="auto" w:fill="auto"/>
            <w:vAlign w:val="center"/>
          </w:tcPr>
          <w:p w14:paraId="7407C3C4" w14:textId="77777777" w:rsidR="00F507E2" w:rsidRPr="00C75216" w:rsidRDefault="00F507E2" w:rsidP="00AE221A">
            <w:pPr>
              <w:spacing w:line="276" w:lineRule="auto"/>
              <w:jc w:val="both"/>
              <w:rPr>
                <w:rFonts w:ascii="Times New Roman" w:hAnsi="Times New Roman" w:cs="Times New Roman"/>
                <w:highlight w:val="yellow"/>
              </w:rPr>
            </w:pPr>
          </w:p>
        </w:tc>
        <w:tc>
          <w:tcPr>
            <w:tcW w:w="287" w:type="pct"/>
            <w:tcBorders>
              <w:top w:val="single" w:sz="4" w:space="0" w:color="000000"/>
              <w:left w:val="single" w:sz="2" w:space="0" w:color="000000"/>
              <w:bottom w:val="single" w:sz="4" w:space="0" w:color="000000"/>
              <w:right w:val="single" w:sz="4" w:space="0" w:color="000000"/>
            </w:tcBorders>
            <w:shd w:val="clear" w:color="auto" w:fill="auto"/>
            <w:vAlign w:val="center"/>
          </w:tcPr>
          <w:p w14:paraId="68EE26BE" w14:textId="77777777" w:rsidR="00F507E2" w:rsidRPr="00C75216" w:rsidRDefault="00F507E2" w:rsidP="00AE221A">
            <w:pPr>
              <w:spacing w:line="276" w:lineRule="auto"/>
              <w:jc w:val="both"/>
              <w:rPr>
                <w:rFonts w:ascii="Times New Roman" w:hAnsi="Times New Roman" w:cs="Times New Roman"/>
                <w:highlight w:val="yellow"/>
              </w:rPr>
            </w:pPr>
          </w:p>
        </w:tc>
        <w:tc>
          <w:tcPr>
            <w:tcW w:w="279" w:type="pct"/>
            <w:tcBorders>
              <w:top w:val="single" w:sz="4" w:space="0" w:color="000000"/>
              <w:left w:val="single" w:sz="2" w:space="0" w:color="000000"/>
              <w:bottom w:val="single" w:sz="4" w:space="0" w:color="000000"/>
              <w:right w:val="single" w:sz="4" w:space="0" w:color="000000"/>
            </w:tcBorders>
            <w:shd w:val="clear" w:color="auto" w:fill="auto"/>
            <w:vAlign w:val="center"/>
          </w:tcPr>
          <w:p w14:paraId="135140A3" w14:textId="77777777" w:rsidR="00F507E2" w:rsidRPr="00C75216" w:rsidRDefault="00F507E2" w:rsidP="00AE221A">
            <w:pPr>
              <w:spacing w:line="276" w:lineRule="auto"/>
              <w:jc w:val="both"/>
              <w:rPr>
                <w:rFonts w:ascii="Times New Roman" w:hAnsi="Times New Roman" w:cs="Times New Roman"/>
                <w:highlight w:val="yellow"/>
              </w:rPr>
            </w:pPr>
          </w:p>
        </w:tc>
        <w:tc>
          <w:tcPr>
            <w:tcW w:w="637" w:type="pct"/>
            <w:vMerge w:val="restart"/>
            <w:tcBorders>
              <w:top w:val="single" w:sz="4" w:space="0" w:color="000000"/>
              <w:left w:val="single" w:sz="4" w:space="0" w:color="000000"/>
              <w:right w:val="single" w:sz="4" w:space="0" w:color="000000"/>
            </w:tcBorders>
            <w:shd w:val="clear" w:color="auto" w:fill="auto"/>
            <w:vAlign w:val="center"/>
          </w:tcPr>
          <w:p w14:paraId="5DDC4AE5" w14:textId="7BFBA15D" w:rsidR="00E94031" w:rsidRPr="00E94031" w:rsidRDefault="00E94031" w:rsidP="00AE221A">
            <w:pPr>
              <w:spacing w:line="276" w:lineRule="auto"/>
              <w:jc w:val="both"/>
              <w:rPr>
                <w:rFonts w:ascii="Times New Roman" w:hAnsi="Times New Roman" w:cs="Times New Roman"/>
              </w:rPr>
            </w:pPr>
            <w:r w:rsidRPr="00E94031">
              <w:rPr>
                <w:rFonts w:ascii="Times New Roman" w:hAnsi="Times New Roman" w:cs="Times New Roman"/>
              </w:rPr>
              <w:t xml:space="preserve">- поліпшення транспортно-експлуатаційного стану автомобільних доріг загального користування місцевого значення на території Мукачівської </w:t>
            </w:r>
            <w:r w:rsidR="00CD32C9" w:rsidRPr="00CD32C9">
              <w:rPr>
                <w:rFonts w:ascii="Times New Roman" w:hAnsi="Times New Roman" w:cs="Times New Roman"/>
              </w:rPr>
              <w:t>територіальної громади</w:t>
            </w:r>
            <w:r w:rsidRPr="00E94031">
              <w:rPr>
                <w:rFonts w:ascii="Times New Roman" w:hAnsi="Times New Roman" w:cs="Times New Roman"/>
              </w:rPr>
              <w:t>;</w:t>
            </w:r>
          </w:p>
          <w:p w14:paraId="67321293" w14:textId="3BFEB252" w:rsidR="00E94031" w:rsidRPr="00E94031" w:rsidRDefault="00E94031" w:rsidP="00AE221A">
            <w:pPr>
              <w:spacing w:line="276" w:lineRule="auto"/>
              <w:jc w:val="both"/>
              <w:rPr>
                <w:rFonts w:ascii="Times New Roman" w:hAnsi="Times New Roman" w:cs="Times New Roman"/>
              </w:rPr>
            </w:pPr>
            <w:r w:rsidRPr="00E94031">
              <w:rPr>
                <w:rFonts w:ascii="Times New Roman" w:hAnsi="Times New Roman" w:cs="Times New Roman"/>
              </w:rPr>
              <w:t xml:space="preserve">- зниження кількості дорожньо-транспортних пригод, що трапляються через незадовільний стан автомобільних доріг загального користування місцевого значення на </w:t>
            </w:r>
            <w:r w:rsidRPr="00E94031">
              <w:rPr>
                <w:rFonts w:ascii="Times New Roman" w:hAnsi="Times New Roman" w:cs="Times New Roman"/>
              </w:rPr>
              <w:lastRenderedPageBreak/>
              <w:t xml:space="preserve">території Мукачівської </w:t>
            </w:r>
            <w:r w:rsidR="00CD32C9" w:rsidRPr="00CD32C9">
              <w:rPr>
                <w:rFonts w:ascii="Times New Roman" w:hAnsi="Times New Roman" w:cs="Times New Roman"/>
              </w:rPr>
              <w:t>територіальної громади</w:t>
            </w:r>
            <w:r w:rsidR="00CD32C9">
              <w:rPr>
                <w:rFonts w:ascii="Times New Roman" w:hAnsi="Times New Roman" w:cs="Times New Roman"/>
              </w:rPr>
              <w:t>.</w:t>
            </w:r>
          </w:p>
          <w:p w14:paraId="2F295920" w14:textId="69617CFD" w:rsidR="00F507E2" w:rsidRPr="00E94031" w:rsidRDefault="00F507E2" w:rsidP="00AE221A">
            <w:pPr>
              <w:spacing w:line="276" w:lineRule="auto"/>
              <w:jc w:val="both"/>
              <w:rPr>
                <w:rFonts w:ascii="Times New Roman" w:hAnsi="Times New Roman" w:cs="Times New Roman"/>
              </w:rPr>
            </w:pPr>
          </w:p>
        </w:tc>
      </w:tr>
      <w:tr w:rsidR="005C4663" w:rsidRPr="00C75216" w14:paraId="3BAF68D2" w14:textId="77777777" w:rsidTr="00D83898">
        <w:trPr>
          <w:trHeight w:val="556"/>
        </w:trPr>
        <w:tc>
          <w:tcPr>
            <w:tcW w:w="290" w:type="pct"/>
            <w:vMerge/>
            <w:tcBorders>
              <w:left w:val="single" w:sz="4" w:space="0" w:color="000000"/>
              <w:right w:val="single" w:sz="4" w:space="0" w:color="000000"/>
            </w:tcBorders>
            <w:shd w:val="clear" w:color="auto" w:fill="auto"/>
            <w:vAlign w:val="center"/>
          </w:tcPr>
          <w:p w14:paraId="7B479671" w14:textId="77777777" w:rsidR="00F507E2" w:rsidRPr="002E1F96" w:rsidRDefault="00F507E2" w:rsidP="00AE221A">
            <w:pPr>
              <w:tabs>
                <w:tab w:val="left" w:pos="1620"/>
              </w:tabs>
              <w:spacing w:line="276" w:lineRule="auto"/>
              <w:jc w:val="both"/>
              <w:rPr>
                <w:rFonts w:ascii="Times New Roman" w:hAnsi="Times New Roman" w:cs="Times New Roman"/>
                <w:b/>
                <w:bCs/>
              </w:rPr>
            </w:pPr>
          </w:p>
        </w:tc>
        <w:tc>
          <w:tcPr>
            <w:tcW w:w="771" w:type="pct"/>
            <w:vMerge/>
            <w:tcBorders>
              <w:left w:val="single" w:sz="4" w:space="0" w:color="000000"/>
            </w:tcBorders>
            <w:shd w:val="clear" w:color="auto" w:fill="auto"/>
            <w:vAlign w:val="center"/>
          </w:tcPr>
          <w:p w14:paraId="04635F3F" w14:textId="77777777" w:rsidR="00F507E2" w:rsidRPr="002E1F96" w:rsidRDefault="00F507E2" w:rsidP="00AE221A">
            <w:pPr>
              <w:shd w:val="clear" w:color="auto" w:fill="FFFFFF"/>
              <w:spacing w:line="276" w:lineRule="auto"/>
              <w:jc w:val="both"/>
              <w:rPr>
                <w:rFonts w:ascii="Times New Roman" w:hAnsi="Times New Roman" w:cs="Times New Roman"/>
                <w:color w:val="FF0000"/>
              </w:rPr>
            </w:pPr>
          </w:p>
        </w:tc>
        <w:tc>
          <w:tcPr>
            <w:tcW w:w="998" w:type="pct"/>
            <w:tcBorders>
              <w:top w:val="single" w:sz="4" w:space="0" w:color="000000"/>
              <w:left w:val="single" w:sz="2" w:space="0" w:color="000000"/>
            </w:tcBorders>
            <w:shd w:val="clear" w:color="auto" w:fill="auto"/>
            <w:vAlign w:val="center"/>
          </w:tcPr>
          <w:p w14:paraId="7349A077" w14:textId="45935486" w:rsidR="00F507E2" w:rsidRPr="00C75216" w:rsidRDefault="00F507E2" w:rsidP="00D83898">
            <w:pPr>
              <w:jc w:val="both"/>
              <w:rPr>
                <w:rFonts w:ascii="Times New Roman" w:eastAsia="Arial Unicode MS" w:hAnsi="Times New Roman" w:cs="Times New Roman"/>
                <w:bCs/>
                <w:highlight w:val="yellow"/>
              </w:rPr>
            </w:pPr>
            <w:r w:rsidRPr="00F507E2">
              <w:rPr>
                <w:rFonts w:ascii="Times New Roman" w:hAnsi="Times New Roman" w:cs="Times New Roman"/>
              </w:rPr>
              <w:t xml:space="preserve">поточний середній ремонт автомобільних доріг загального користування місцевого значення на території Мукачівської </w:t>
            </w:r>
            <w:r w:rsidR="00CD32C9" w:rsidRPr="00CD32C9">
              <w:rPr>
                <w:rFonts w:ascii="Times New Roman" w:hAnsi="Times New Roman" w:cs="Times New Roman"/>
              </w:rPr>
              <w:t>територіальної громади</w:t>
            </w:r>
          </w:p>
        </w:tc>
        <w:tc>
          <w:tcPr>
            <w:tcW w:w="373" w:type="pct"/>
            <w:vMerge/>
            <w:tcBorders>
              <w:left w:val="single" w:sz="2" w:space="0" w:color="000000"/>
            </w:tcBorders>
            <w:shd w:val="clear" w:color="auto" w:fill="auto"/>
            <w:vAlign w:val="center"/>
          </w:tcPr>
          <w:p w14:paraId="6A9DF85A" w14:textId="77777777" w:rsidR="00F507E2" w:rsidRPr="00C75216" w:rsidRDefault="00F507E2" w:rsidP="00AE221A">
            <w:pPr>
              <w:suppressLineNumbers/>
              <w:spacing w:line="276" w:lineRule="auto"/>
              <w:jc w:val="both"/>
              <w:rPr>
                <w:rFonts w:ascii="Times New Roman" w:hAnsi="Times New Roman" w:cs="Times New Roman"/>
                <w:highlight w:val="yellow"/>
              </w:rPr>
            </w:pPr>
          </w:p>
        </w:tc>
        <w:tc>
          <w:tcPr>
            <w:tcW w:w="607" w:type="pct"/>
            <w:vMerge/>
            <w:tcBorders>
              <w:left w:val="single" w:sz="2" w:space="0" w:color="000000"/>
            </w:tcBorders>
            <w:shd w:val="clear" w:color="auto" w:fill="auto"/>
            <w:vAlign w:val="center"/>
          </w:tcPr>
          <w:p w14:paraId="494D901A" w14:textId="77777777" w:rsidR="00F507E2" w:rsidRPr="00C75216" w:rsidRDefault="00F507E2" w:rsidP="00AE221A">
            <w:pPr>
              <w:suppressLineNumbers/>
              <w:spacing w:line="276" w:lineRule="auto"/>
              <w:jc w:val="both"/>
              <w:rPr>
                <w:rFonts w:ascii="Times New Roman" w:hAnsi="Times New Roman" w:cs="Times New Roman"/>
                <w:highlight w:val="yellow"/>
              </w:rPr>
            </w:pPr>
          </w:p>
        </w:tc>
        <w:tc>
          <w:tcPr>
            <w:tcW w:w="469" w:type="pct"/>
            <w:vMerge/>
            <w:tcBorders>
              <w:left w:val="single" w:sz="2" w:space="0" w:color="000000"/>
            </w:tcBorders>
            <w:shd w:val="clear" w:color="auto" w:fill="auto"/>
            <w:vAlign w:val="center"/>
          </w:tcPr>
          <w:p w14:paraId="3F9E1581" w14:textId="77777777" w:rsidR="00F507E2" w:rsidRPr="00C75216" w:rsidRDefault="00F507E2" w:rsidP="00AE221A">
            <w:pPr>
              <w:suppressLineNumbers/>
              <w:spacing w:line="276" w:lineRule="auto"/>
              <w:jc w:val="both"/>
              <w:rPr>
                <w:rFonts w:ascii="Times New Roman" w:eastAsia="SimSun" w:hAnsi="Times New Roman" w:cs="Times New Roman"/>
                <w:highlight w:val="yellow"/>
              </w:rPr>
            </w:pPr>
          </w:p>
        </w:tc>
        <w:tc>
          <w:tcPr>
            <w:tcW w:w="289" w:type="pct"/>
            <w:tcBorders>
              <w:top w:val="single" w:sz="4" w:space="0" w:color="000000"/>
              <w:left w:val="single" w:sz="2" w:space="0" w:color="000000"/>
              <w:bottom w:val="single" w:sz="4" w:space="0" w:color="000000"/>
              <w:right w:val="single" w:sz="4" w:space="0" w:color="000000"/>
            </w:tcBorders>
            <w:shd w:val="clear" w:color="auto" w:fill="auto"/>
            <w:vAlign w:val="center"/>
          </w:tcPr>
          <w:p w14:paraId="2EABCA75" w14:textId="77777777" w:rsidR="00F507E2" w:rsidRPr="00C75216" w:rsidRDefault="00F507E2" w:rsidP="00AE221A">
            <w:pPr>
              <w:spacing w:line="276" w:lineRule="auto"/>
              <w:jc w:val="both"/>
              <w:rPr>
                <w:rFonts w:ascii="Times New Roman" w:hAnsi="Times New Roman" w:cs="Times New Roman"/>
                <w:highlight w:val="yellow"/>
              </w:rPr>
            </w:pPr>
          </w:p>
        </w:tc>
        <w:tc>
          <w:tcPr>
            <w:tcW w:w="287" w:type="pct"/>
            <w:tcBorders>
              <w:top w:val="single" w:sz="4" w:space="0" w:color="000000"/>
              <w:left w:val="single" w:sz="2" w:space="0" w:color="000000"/>
              <w:bottom w:val="single" w:sz="4" w:space="0" w:color="000000"/>
              <w:right w:val="single" w:sz="4" w:space="0" w:color="000000"/>
            </w:tcBorders>
            <w:shd w:val="clear" w:color="auto" w:fill="auto"/>
            <w:vAlign w:val="center"/>
          </w:tcPr>
          <w:p w14:paraId="0F82C71E" w14:textId="77777777" w:rsidR="00F507E2" w:rsidRPr="00C75216" w:rsidRDefault="00F507E2" w:rsidP="00AE221A">
            <w:pPr>
              <w:spacing w:line="276" w:lineRule="auto"/>
              <w:jc w:val="both"/>
              <w:rPr>
                <w:rFonts w:ascii="Times New Roman" w:hAnsi="Times New Roman" w:cs="Times New Roman"/>
                <w:highlight w:val="yellow"/>
              </w:rPr>
            </w:pPr>
          </w:p>
        </w:tc>
        <w:tc>
          <w:tcPr>
            <w:tcW w:w="279" w:type="pct"/>
            <w:tcBorders>
              <w:top w:val="single" w:sz="4" w:space="0" w:color="000000"/>
              <w:left w:val="single" w:sz="2" w:space="0" w:color="000000"/>
              <w:bottom w:val="single" w:sz="4" w:space="0" w:color="000000"/>
              <w:right w:val="single" w:sz="4" w:space="0" w:color="000000"/>
            </w:tcBorders>
            <w:shd w:val="clear" w:color="auto" w:fill="auto"/>
            <w:vAlign w:val="center"/>
          </w:tcPr>
          <w:p w14:paraId="271D90DB" w14:textId="77777777" w:rsidR="00F507E2" w:rsidRPr="00C75216" w:rsidRDefault="00F507E2" w:rsidP="00AE221A">
            <w:pPr>
              <w:spacing w:line="276" w:lineRule="auto"/>
              <w:jc w:val="both"/>
              <w:rPr>
                <w:rFonts w:ascii="Times New Roman" w:hAnsi="Times New Roman" w:cs="Times New Roman"/>
                <w:highlight w:val="yellow"/>
              </w:rPr>
            </w:pPr>
          </w:p>
        </w:tc>
        <w:tc>
          <w:tcPr>
            <w:tcW w:w="637" w:type="pct"/>
            <w:vMerge/>
            <w:tcBorders>
              <w:left w:val="single" w:sz="4" w:space="0" w:color="000000"/>
              <w:right w:val="single" w:sz="4" w:space="0" w:color="000000"/>
            </w:tcBorders>
            <w:shd w:val="clear" w:color="auto" w:fill="auto"/>
            <w:vAlign w:val="center"/>
          </w:tcPr>
          <w:p w14:paraId="344AFBEC" w14:textId="77777777" w:rsidR="00F507E2" w:rsidRPr="00C75216" w:rsidRDefault="00F507E2" w:rsidP="00AE221A">
            <w:pPr>
              <w:spacing w:line="276" w:lineRule="auto"/>
              <w:jc w:val="both"/>
              <w:rPr>
                <w:rFonts w:ascii="Times New Roman" w:hAnsi="Times New Roman" w:cs="Times New Roman"/>
                <w:b/>
                <w:bCs/>
                <w:highlight w:val="yellow"/>
              </w:rPr>
            </w:pPr>
          </w:p>
        </w:tc>
      </w:tr>
      <w:tr w:rsidR="005C4663" w:rsidRPr="00C75216" w14:paraId="340618D0" w14:textId="77777777" w:rsidTr="00D83898">
        <w:trPr>
          <w:trHeight w:val="556"/>
        </w:trPr>
        <w:tc>
          <w:tcPr>
            <w:tcW w:w="290" w:type="pct"/>
            <w:vMerge/>
            <w:tcBorders>
              <w:left w:val="single" w:sz="4" w:space="0" w:color="000000"/>
              <w:right w:val="single" w:sz="4" w:space="0" w:color="000000"/>
            </w:tcBorders>
            <w:shd w:val="clear" w:color="auto" w:fill="auto"/>
            <w:vAlign w:val="center"/>
          </w:tcPr>
          <w:p w14:paraId="6780EC2B" w14:textId="77777777" w:rsidR="00F507E2" w:rsidRPr="002E1F96" w:rsidRDefault="00F507E2" w:rsidP="00AE221A">
            <w:pPr>
              <w:tabs>
                <w:tab w:val="left" w:pos="1620"/>
              </w:tabs>
              <w:spacing w:line="276" w:lineRule="auto"/>
              <w:jc w:val="both"/>
              <w:rPr>
                <w:rFonts w:ascii="Times New Roman" w:hAnsi="Times New Roman" w:cs="Times New Roman"/>
                <w:b/>
                <w:bCs/>
              </w:rPr>
            </w:pPr>
          </w:p>
        </w:tc>
        <w:tc>
          <w:tcPr>
            <w:tcW w:w="771" w:type="pct"/>
            <w:vMerge/>
            <w:tcBorders>
              <w:left w:val="single" w:sz="4" w:space="0" w:color="000000"/>
            </w:tcBorders>
            <w:shd w:val="clear" w:color="auto" w:fill="auto"/>
            <w:vAlign w:val="center"/>
          </w:tcPr>
          <w:p w14:paraId="57F11326" w14:textId="77777777" w:rsidR="00F507E2" w:rsidRPr="002E1F96" w:rsidRDefault="00F507E2" w:rsidP="00AE221A">
            <w:pPr>
              <w:shd w:val="clear" w:color="auto" w:fill="FFFFFF"/>
              <w:spacing w:line="276" w:lineRule="auto"/>
              <w:jc w:val="both"/>
              <w:rPr>
                <w:rFonts w:ascii="Times New Roman" w:hAnsi="Times New Roman" w:cs="Times New Roman"/>
                <w:color w:val="FF0000"/>
              </w:rPr>
            </w:pPr>
          </w:p>
        </w:tc>
        <w:tc>
          <w:tcPr>
            <w:tcW w:w="998" w:type="pct"/>
            <w:tcBorders>
              <w:top w:val="single" w:sz="4" w:space="0" w:color="000000"/>
              <w:left w:val="single" w:sz="2" w:space="0" w:color="000000"/>
            </w:tcBorders>
            <w:shd w:val="clear" w:color="auto" w:fill="auto"/>
            <w:vAlign w:val="center"/>
          </w:tcPr>
          <w:p w14:paraId="3E611A57" w14:textId="77777777" w:rsidR="00F507E2" w:rsidRDefault="00E94031" w:rsidP="0013074A">
            <w:pPr>
              <w:spacing w:line="276" w:lineRule="auto"/>
              <w:jc w:val="center"/>
              <w:rPr>
                <w:rFonts w:ascii="Times New Roman" w:hAnsi="Times New Roman" w:cs="Times New Roman"/>
              </w:rPr>
            </w:pPr>
            <w:r w:rsidRPr="00E94031">
              <w:rPr>
                <w:rFonts w:ascii="Times New Roman" w:hAnsi="Times New Roman" w:cs="Times New Roman"/>
              </w:rPr>
              <w:t>виготовлення проектно-кошторисних документацій та проведення державних експертиз</w:t>
            </w:r>
          </w:p>
          <w:p w14:paraId="5DDA2EBD" w14:textId="77777777" w:rsidR="0013074A" w:rsidRDefault="0013074A" w:rsidP="0013074A">
            <w:pPr>
              <w:spacing w:line="276" w:lineRule="auto"/>
              <w:jc w:val="center"/>
              <w:rPr>
                <w:rFonts w:ascii="Times New Roman" w:hAnsi="Times New Roman" w:cs="Times New Roman"/>
              </w:rPr>
            </w:pPr>
          </w:p>
          <w:p w14:paraId="2B7F5E92" w14:textId="77777777" w:rsidR="0013074A" w:rsidRDefault="0013074A" w:rsidP="0013074A">
            <w:pPr>
              <w:spacing w:line="276" w:lineRule="auto"/>
              <w:jc w:val="center"/>
              <w:rPr>
                <w:rFonts w:ascii="Times New Roman" w:hAnsi="Times New Roman" w:cs="Times New Roman"/>
              </w:rPr>
            </w:pPr>
          </w:p>
          <w:p w14:paraId="6DBE0134" w14:textId="77777777" w:rsidR="0013074A" w:rsidRDefault="0013074A" w:rsidP="0013074A">
            <w:pPr>
              <w:spacing w:line="276" w:lineRule="auto"/>
              <w:jc w:val="center"/>
              <w:rPr>
                <w:rFonts w:ascii="Times New Roman" w:hAnsi="Times New Roman" w:cs="Times New Roman"/>
              </w:rPr>
            </w:pPr>
          </w:p>
          <w:p w14:paraId="3641C2C3" w14:textId="77777777" w:rsidR="0013074A" w:rsidRDefault="0013074A" w:rsidP="0013074A">
            <w:pPr>
              <w:spacing w:line="276" w:lineRule="auto"/>
              <w:jc w:val="center"/>
              <w:rPr>
                <w:rFonts w:ascii="Times New Roman" w:hAnsi="Times New Roman" w:cs="Times New Roman"/>
              </w:rPr>
            </w:pPr>
          </w:p>
          <w:p w14:paraId="1A44B46A" w14:textId="77777777" w:rsidR="0013074A" w:rsidRDefault="0013074A" w:rsidP="0013074A">
            <w:pPr>
              <w:spacing w:line="276" w:lineRule="auto"/>
              <w:jc w:val="center"/>
              <w:rPr>
                <w:rFonts w:ascii="Times New Roman" w:hAnsi="Times New Roman" w:cs="Times New Roman"/>
              </w:rPr>
            </w:pPr>
          </w:p>
          <w:p w14:paraId="5678775D" w14:textId="13D9815E" w:rsidR="0013074A" w:rsidRPr="00E94031" w:rsidRDefault="0013074A" w:rsidP="0013074A">
            <w:pPr>
              <w:spacing w:line="276" w:lineRule="auto"/>
              <w:jc w:val="center"/>
              <w:rPr>
                <w:rFonts w:ascii="Times New Roman" w:hAnsi="Times New Roman" w:cs="Times New Roman"/>
              </w:rPr>
            </w:pPr>
          </w:p>
        </w:tc>
        <w:tc>
          <w:tcPr>
            <w:tcW w:w="373" w:type="pct"/>
            <w:vMerge/>
            <w:tcBorders>
              <w:left w:val="single" w:sz="2" w:space="0" w:color="000000"/>
            </w:tcBorders>
            <w:shd w:val="clear" w:color="auto" w:fill="auto"/>
            <w:vAlign w:val="center"/>
          </w:tcPr>
          <w:p w14:paraId="66880D77" w14:textId="77777777" w:rsidR="00F507E2" w:rsidRPr="00C75216" w:rsidRDefault="00F507E2" w:rsidP="00AE221A">
            <w:pPr>
              <w:suppressLineNumbers/>
              <w:spacing w:line="276" w:lineRule="auto"/>
              <w:jc w:val="both"/>
              <w:rPr>
                <w:rFonts w:ascii="Times New Roman" w:hAnsi="Times New Roman" w:cs="Times New Roman"/>
                <w:highlight w:val="yellow"/>
              </w:rPr>
            </w:pPr>
          </w:p>
        </w:tc>
        <w:tc>
          <w:tcPr>
            <w:tcW w:w="607" w:type="pct"/>
            <w:vMerge/>
            <w:tcBorders>
              <w:left w:val="single" w:sz="2" w:space="0" w:color="000000"/>
            </w:tcBorders>
            <w:shd w:val="clear" w:color="auto" w:fill="auto"/>
            <w:vAlign w:val="center"/>
          </w:tcPr>
          <w:p w14:paraId="0C79708A" w14:textId="77777777" w:rsidR="00F507E2" w:rsidRPr="00C75216" w:rsidRDefault="00F507E2" w:rsidP="00AE221A">
            <w:pPr>
              <w:suppressLineNumbers/>
              <w:spacing w:line="276" w:lineRule="auto"/>
              <w:jc w:val="both"/>
              <w:rPr>
                <w:rFonts w:ascii="Times New Roman" w:hAnsi="Times New Roman" w:cs="Times New Roman"/>
                <w:highlight w:val="yellow"/>
              </w:rPr>
            </w:pPr>
          </w:p>
        </w:tc>
        <w:tc>
          <w:tcPr>
            <w:tcW w:w="469" w:type="pct"/>
            <w:vMerge/>
            <w:tcBorders>
              <w:left w:val="single" w:sz="2" w:space="0" w:color="000000"/>
            </w:tcBorders>
            <w:shd w:val="clear" w:color="auto" w:fill="auto"/>
            <w:vAlign w:val="center"/>
          </w:tcPr>
          <w:p w14:paraId="29DF1D99" w14:textId="77777777" w:rsidR="00F507E2" w:rsidRPr="00C75216" w:rsidRDefault="00F507E2" w:rsidP="00AE221A">
            <w:pPr>
              <w:suppressLineNumbers/>
              <w:spacing w:line="276" w:lineRule="auto"/>
              <w:jc w:val="both"/>
              <w:rPr>
                <w:rFonts w:ascii="Times New Roman" w:eastAsia="SimSun" w:hAnsi="Times New Roman" w:cs="Times New Roman"/>
                <w:highlight w:val="yellow"/>
              </w:rPr>
            </w:pPr>
          </w:p>
        </w:tc>
        <w:tc>
          <w:tcPr>
            <w:tcW w:w="289" w:type="pct"/>
            <w:tcBorders>
              <w:top w:val="single" w:sz="4" w:space="0" w:color="000000"/>
              <w:left w:val="single" w:sz="2" w:space="0" w:color="000000"/>
              <w:bottom w:val="single" w:sz="4" w:space="0" w:color="000000"/>
              <w:right w:val="single" w:sz="4" w:space="0" w:color="000000"/>
            </w:tcBorders>
            <w:shd w:val="clear" w:color="auto" w:fill="auto"/>
            <w:vAlign w:val="center"/>
          </w:tcPr>
          <w:p w14:paraId="6F7F4AA6" w14:textId="77777777" w:rsidR="00F507E2" w:rsidRPr="00C75216" w:rsidRDefault="00F507E2" w:rsidP="00AE221A">
            <w:pPr>
              <w:spacing w:line="276" w:lineRule="auto"/>
              <w:jc w:val="both"/>
              <w:rPr>
                <w:rFonts w:ascii="Times New Roman" w:hAnsi="Times New Roman" w:cs="Times New Roman"/>
                <w:highlight w:val="yellow"/>
              </w:rPr>
            </w:pPr>
          </w:p>
        </w:tc>
        <w:tc>
          <w:tcPr>
            <w:tcW w:w="287" w:type="pct"/>
            <w:tcBorders>
              <w:top w:val="single" w:sz="4" w:space="0" w:color="000000"/>
              <w:left w:val="single" w:sz="2" w:space="0" w:color="000000"/>
              <w:bottom w:val="single" w:sz="4" w:space="0" w:color="000000"/>
              <w:right w:val="single" w:sz="4" w:space="0" w:color="000000"/>
            </w:tcBorders>
            <w:shd w:val="clear" w:color="auto" w:fill="auto"/>
            <w:vAlign w:val="center"/>
          </w:tcPr>
          <w:p w14:paraId="015FBADE" w14:textId="77777777" w:rsidR="00F507E2" w:rsidRPr="00C75216" w:rsidRDefault="00F507E2" w:rsidP="00AE221A">
            <w:pPr>
              <w:spacing w:line="276" w:lineRule="auto"/>
              <w:jc w:val="both"/>
              <w:rPr>
                <w:rFonts w:ascii="Times New Roman" w:hAnsi="Times New Roman" w:cs="Times New Roman"/>
                <w:highlight w:val="yellow"/>
              </w:rPr>
            </w:pPr>
          </w:p>
        </w:tc>
        <w:tc>
          <w:tcPr>
            <w:tcW w:w="279"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090942A" w14:textId="77777777" w:rsidR="00F507E2" w:rsidRPr="00C75216" w:rsidRDefault="00F507E2" w:rsidP="00AE221A">
            <w:pPr>
              <w:spacing w:line="276" w:lineRule="auto"/>
              <w:jc w:val="both"/>
              <w:rPr>
                <w:rFonts w:ascii="Times New Roman" w:hAnsi="Times New Roman" w:cs="Times New Roman"/>
                <w:highlight w:val="yellow"/>
              </w:rPr>
            </w:pPr>
          </w:p>
        </w:tc>
        <w:tc>
          <w:tcPr>
            <w:tcW w:w="637" w:type="pct"/>
            <w:vMerge/>
            <w:tcBorders>
              <w:left w:val="single" w:sz="4" w:space="0" w:color="000000"/>
              <w:right w:val="single" w:sz="4" w:space="0" w:color="000000"/>
            </w:tcBorders>
            <w:shd w:val="clear" w:color="auto" w:fill="auto"/>
            <w:vAlign w:val="center"/>
          </w:tcPr>
          <w:p w14:paraId="5590EDF8" w14:textId="77777777" w:rsidR="00F507E2" w:rsidRPr="00C75216" w:rsidRDefault="00F507E2" w:rsidP="00AE221A">
            <w:pPr>
              <w:spacing w:line="276" w:lineRule="auto"/>
              <w:jc w:val="both"/>
              <w:rPr>
                <w:rFonts w:ascii="Times New Roman" w:hAnsi="Times New Roman" w:cs="Times New Roman"/>
                <w:b/>
                <w:bCs/>
                <w:highlight w:val="yellow"/>
              </w:rPr>
            </w:pPr>
          </w:p>
        </w:tc>
      </w:tr>
      <w:tr w:rsidR="005C4663" w:rsidRPr="00E94031" w14:paraId="29220431" w14:textId="77777777" w:rsidTr="00D83898">
        <w:trPr>
          <w:trHeight w:val="556"/>
        </w:trPr>
        <w:tc>
          <w:tcPr>
            <w:tcW w:w="290" w:type="pct"/>
            <w:vMerge w:val="restart"/>
            <w:tcBorders>
              <w:top w:val="single" w:sz="4" w:space="0" w:color="000000"/>
              <w:left w:val="single" w:sz="4" w:space="0" w:color="000000"/>
              <w:right w:val="single" w:sz="4" w:space="0" w:color="000000"/>
            </w:tcBorders>
            <w:shd w:val="clear" w:color="auto" w:fill="auto"/>
            <w:vAlign w:val="center"/>
          </w:tcPr>
          <w:p w14:paraId="3986468A" w14:textId="77777777" w:rsidR="008A5DE1" w:rsidRPr="00E94031" w:rsidRDefault="008A5DE1" w:rsidP="00AE221A">
            <w:pPr>
              <w:tabs>
                <w:tab w:val="left" w:pos="1620"/>
              </w:tabs>
              <w:spacing w:line="276" w:lineRule="auto"/>
              <w:jc w:val="both"/>
              <w:rPr>
                <w:rFonts w:ascii="Times New Roman" w:hAnsi="Times New Roman" w:cs="Times New Roman"/>
                <w:b/>
                <w:bCs/>
              </w:rPr>
            </w:pPr>
            <w:r w:rsidRPr="00E94031">
              <w:rPr>
                <w:rFonts w:ascii="Times New Roman" w:hAnsi="Times New Roman" w:cs="Times New Roman"/>
                <w:b/>
                <w:bCs/>
              </w:rPr>
              <w:t>Всього:</w:t>
            </w:r>
          </w:p>
        </w:tc>
        <w:tc>
          <w:tcPr>
            <w:tcW w:w="771" w:type="pct"/>
            <w:vMerge w:val="restart"/>
            <w:tcBorders>
              <w:top w:val="single" w:sz="4" w:space="0" w:color="000000"/>
              <w:left w:val="single" w:sz="4" w:space="0" w:color="000000"/>
            </w:tcBorders>
            <w:shd w:val="clear" w:color="auto" w:fill="auto"/>
            <w:vAlign w:val="center"/>
          </w:tcPr>
          <w:p w14:paraId="6F4CDC1E" w14:textId="77777777" w:rsidR="008A5DE1" w:rsidRPr="00E94031" w:rsidRDefault="008A5DE1" w:rsidP="00AE221A">
            <w:pPr>
              <w:shd w:val="clear" w:color="auto" w:fill="FFFFFF"/>
              <w:spacing w:line="276" w:lineRule="auto"/>
              <w:jc w:val="both"/>
              <w:rPr>
                <w:rFonts w:ascii="Times New Roman" w:hAnsi="Times New Roman" w:cs="Times New Roman"/>
                <w:color w:val="FF0000"/>
              </w:rPr>
            </w:pPr>
          </w:p>
        </w:tc>
        <w:tc>
          <w:tcPr>
            <w:tcW w:w="998" w:type="pct"/>
            <w:vMerge w:val="restart"/>
            <w:tcBorders>
              <w:top w:val="single" w:sz="4" w:space="0" w:color="000000"/>
              <w:left w:val="single" w:sz="2" w:space="0" w:color="000000"/>
            </w:tcBorders>
            <w:shd w:val="clear" w:color="auto" w:fill="auto"/>
            <w:vAlign w:val="center"/>
          </w:tcPr>
          <w:p w14:paraId="72A56FBE" w14:textId="77777777" w:rsidR="008A5DE1" w:rsidRPr="00E94031" w:rsidRDefault="008A5DE1" w:rsidP="00AE221A">
            <w:pPr>
              <w:spacing w:line="276" w:lineRule="auto"/>
              <w:jc w:val="both"/>
              <w:rPr>
                <w:rFonts w:ascii="Times New Roman" w:eastAsia="Arial Unicode MS" w:hAnsi="Times New Roman" w:cs="Times New Roman"/>
                <w:bCs/>
              </w:rPr>
            </w:pPr>
          </w:p>
        </w:tc>
        <w:tc>
          <w:tcPr>
            <w:tcW w:w="373" w:type="pct"/>
            <w:vMerge w:val="restart"/>
            <w:tcBorders>
              <w:top w:val="single" w:sz="4" w:space="0" w:color="000000"/>
              <w:left w:val="single" w:sz="2" w:space="0" w:color="000000"/>
            </w:tcBorders>
            <w:shd w:val="clear" w:color="auto" w:fill="auto"/>
            <w:vAlign w:val="center"/>
          </w:tcPr>
          <w:p w14:paraId="4FBCCE2C" w14:textId="77777777" w:rsidR="008A5DE1" w:rsidRPr="00E94031" w:rsidRDefault="008A5DE1" w:rsidP="00AE221A">
            <w:pPr>
              <w:suppressLineNumbers/>
              <w:spacing w:line="276" w:lineRule="auto"/>
              <w:jc w:val="both"/>
              <w:rPr>
                <w:rFonts w:ascii="Times New Roman" w:hAnsi="Times New Roman" w:cs="Times New Roman"/>
              </w:rPr>
            </w:pPr>
          </w:p>
        </w:tc>
        <w:tc>
          <w:tcPr>
            <w:tcW w:w="607" w:type="pct"/>
            <w:vMerge w:val="restart"/>
            <w:tcBorders>
              <w:top w:val="single" w:sz="4" w:space="0" w:color="000000"/>
              <w:left w:val="single" w:sz="2" w:space="0" w:color="000000"/>
            </w:tcBorders>
            <w:shd w:val="clear" w:color="auto" w:fill="auto"/>
            <w:vAlign w:val="center"/>
          </w:tcPr>
          <w:p w14:paraId="193E5B75" w14:textId="77777777" w:rsidR="008A5DE1" w:rsidRPr="00E94031" w:rsidRDefault="008A5DE1" w:rsidP="00AE221A">
            <w:pPr>
              <w:suppressLineNumbers/>
              <w:spacing w:line="276" w:lineRule="auto"/>
              <w:jc w:val="both"/>
              <w:rPr>
                <w:rFonts w:ascii="Times New Roman" w:hAnsi="Times New Roman" w:cs="Times New Roman"/>
              </w:rPr>
            </w:pPr>
          </w:p>
        </w:tc>
        <w:tc>
          <w:tcPr>
            <w:tcW w:w="469" w:type="pct"/>
            <w:vMerge w:val="restart"/>
            <w:tcBorders>
              <w:top w:val="single" w:sz="4" w:space="0" w:color="000000"/>
              <w:left w:val="single" w:sz="2" w:space="0" w:color="000000"/>
            </w:tcBorders>
            <w:shd w:val="clear" w:color="auto" w:fill="auto"/>
            <w:vAlign w:val="center"/>
          </w:tcPr>
          <w:p w14:paraId="08475972" w14:textId="77777777" w:rsidR="008A5DE1" w:rsidRPr="00E94031" w:rsidRDefault="008A5DE1" w:rsidP="00AE221A">
            <w:pPr>
              <w:suppressLineNumbers/>
              <w:spacing w:line="276" w:lineRule="auto"/>
              <w:jc w:val="both"/>
              <w:rPr>
                <w:rFonts w:ascii="Times New Roman" w:eastAsia="SimSun" w:hAnsi="Times New Roman" w:cs="Times New Roman"/>
              </w:rPr>
            </w:pPr>
          </w:p>
        </w:tc>
        <w:tc>
          <w:tcPr>
            <w:tcW w:w="289" w:type="pct"/>
            <w:tcBorders>
              <w:top w:val="single" w:sz="4" w:space="0" w:color="000000"/>
              <w:left w:val="single" w:sz="2" w:space="0" w:color="000000"/>
              <w:bottom w:val="single" w:sz="4" w:space="0" w:color="auto"/>
              <w:right w:val="single" w:sz="4" w:space="0" w:color="000000"/>
            </w:tcBorders>
            <w:shd w:val="clear" w:color="auto" w:fill="auto"/>
            <w:vAlign w:val="center"/>
          </w:tcPr>
          <w:p w14:paraId="75CD5749" w14:textId="769B1248" w:rsidR="008A5DE1" w:rsidRPr="00E94031" w:rsidRDefault="00232F90" w:rsidP="00AE221A">
            <w:pPr>
              <w:spacing w:line="276" w:lineRule="auto"/>
              <w:jc w:val="both"/>
              <w:rPr>
                <w:rFonts w:ascii="Times New Roman" w:hAnsi="Times New Roman" w:cs="Times New Roman"/>
              </w:rPr>
            </w:pPr>
            <w:r>
              <w:rPr>
                <w:rFonts w:ascii="Times New Roman" w:hAnsi="Times New Roman" w:cs="Times New Roman"/>
              </w:rPr>
              <w:t>30</w:t>
            </w:r>
            <w:r w:rsidR="009724BC">
              <w:rPr>
                <w:rFonts w:ascii="Times New Roman" w:hAnsi="Times New Roman" w:cs="Times New Roman"/>
              </w:rPr>
              <w:t>000,0</w:t>
            </w:r>
          </w:p>
        </w:tc>
        <w:tc>
          <w:tcPr>
            <w:tcW w:w="287" w:type="pct"/>
            <w:tcBorders>
              <w:top w:val="single" w:sz="4" w:space="0" w:color="000000"/>
              <w:left w:val="single" w:sz="2" w:space="0" w:color="000000"/>
              <w:bottom w:val="single" w:sz="4" w:space="0" w:color="auto"/>
              <w:right w:val="single" w:sz="4" w:space="0" w:color="000000"/>
            </w:tcBorders>
            <w:shd w:val="clear" w:color="auto" w:fill="auto"/>
            <w:vAlign w:val="center"/>
          </w:tcPr>
          <w:p w14:paraId="0FCB0027" w14:textId="1AD1DA86" w:rsidR="008A5DE1" w:rsidRPr="00E94031" w:rsidRDefault="00232F90" w:rsidP="00AE221A">
            <w:pPr>
              <w:spacing w:line="276" w:lineRule="auto"/>
              <w:jc w:val="both"/>
              <w:rPr>
                <w:rFonts w:ascii="Times New Roman" w:hAnsi="Times New Roman" w:cs="Times New Roman"/>
              </w:rPr>
            </w:pPr>
            <w:r>
              <w:rPr>
                <w:rFonts w:ascii="Times New Roman" w:hAnsi="Times New Roman" w:cs="Times New Roman"/>
              </w:rPr>
              <w:t>30</w:t>
            </w:r>
            <w:r w:rsidR="009724BC">
              <w:rPr>
                <w:rFonts w:ascii="Times New Roman" w:hAnsi="Times New Roman" w:cs="Times New Roman"/>
              </w:rPr>
              <w:t>000,0</w:t>
            </w:r>
          </w:p>
        </w:tc>
        <w:tc>
          <w:tcPr>
            <w:tcW w:w="279" w:type="pct"/>
            <w:tcBorders>
              <w:top w:val="single" w:sz="4" w:space="0" w:color="000000"/>
              <w:left w:val="single" w:sz="2" w:space="0" w:color="000000"/>
              <w:bottom w:val="single" w:sz="4" w:space="0" w:color="auto"/>
              <w:right w:val="single" w:sz="4" w:space="0" w:color="000000"/>
            </w:tcBorders>
            <w:shd w:val="clear" w:color="auto" w:fill="auto"/>
            <w:vAlign w:val="center"/>
          </w:tcPr>
          <w:p w14:paraId="3F8F41A3" w14:textId="36D0C270" w:rsidR="008A5DE1" w:rsidRPr="00E94031" w:rsidRDefault="00232F90" w:rsidP="00AE221A">
            <w:pPr>
              <w:spacing w:line="276" w:lineRule="auto"/>
              <w:jc w:val="both"/>
              <w:rPr>
                <w:rFonts w:ascii="Times New Roman" w:hAnsi="Times New Roman" w:cs="Times New Roman"/>
              </w:rPr>
            </w:pPr>
            <w:r>
              <w:rPr>
                <w:rFonts w:ascii="Times New Roman" w:hAnsi="Times New Roman" w:cs="Times New Roman"/>
              </w:rPr>
              <w:t>30</w:t>
            </w:r>
            <w:r w:rsidR="009724BC">
              <w:rPr>
                <w:rFonts w:ascii="Times New Roman" w:hAnsi="Times New Roman" w:cs="Times New Roman"/>
              </w:rPr>
              <w:t>000,0</w:t>
            </w:r>
          </w:p>
        </w:tc>
        <w:tc>
          <w:tcPr>
            <w:tcW w:w="637" w:type="pct"/>
            <w:vMerge w:val="restart"/>
            <w:tcBorders>
              <w:top w:val="single" w:sz="4" w:space="0" w:color="000000"/>
              <w:left w:val="single" w:sz="4" w:space="0" w:color="000000"/>
              <w:right w:val="single" w:sz="4" w:space="0" w:color="000000"/>
            </w:tcBorders>
            <w:shd w:val="clear" w:color="auto" w:fill="auto"/>
            <w:vAlign w:val="center"/>
          </w:tcPr>
          <w:p w14:paraId="75D5E0E7" w14:textId="1E55C3F4" w:rsidR="008A5DE1" w:rsidRPr="00E94031" w:rsidRDefault="008A5DE1" w:rsidP="00AE221A">
            <w:pPr>
              <w:spacing w:line="276" w:lineRule="auto"/>
              <w:jc w:val="both"/>
              <w:rPr>
                <w:rFonts w:ascii="Times New Roman" w:hAnsi="Times New Roman" w:cs="Times New Roman"/>
                <w:b/>
                <w:bCs/>
              </w:rPr>
            </w:pPr>
            <w:r w:rsidRPr="00E94031">
              <w:rPr>
                <w:rFonts w:ascii="Times New Roman" w:hAnsi="Times New Roman" w:cs="Times New Roman"/>
                <w:b/>
                <w:bCs/>
              </w:rPr>
              <w:t xml:space="preserve"> </w:t>
            </w:r>
          </w:p>
        </w:tc>
      </w:tr>
      <w:tr w:rsidR="00260D2E" w:rsidRPr="00E94031" w14:paraId="778736C7" w14:textId="77777777" w:rsidTr="00D83898">
        <w:trPr>
          <w:trHeight w:val="561"/>
        </w:trPr>
        <w:tc>
          <w:tcPr>
            <w:tcW w:w="290" w:type="pct"/>
            <w:vMerge/>
            <w:tcBorders>
              <w:left w:val="single" w:sz="4" w:space="0" w:color="000000"/>
              <w:bottom w:val="single" w:sz="4" w:space="0" w:color="000000"/>
              <w:right w:val="single" w:sz="4" w:space="0" w:color="000000"/>
            </w:tcBorders>
            <w:shd w:val="clear" w:color="auto" w:fill="auto"/>
            <w:vAlign w:val="center"/>
          </w:tcPr>
          <w:p w14:paraId="68334C3C" w14:textId="77777777" w:rsidR="00260D2E" w:rsidRPr="00E94031" w:rsidRDefault="00260D2E" w:rsidP="00AE221A">
            <w:pPr>
              <w:tabs>
                <w:tab w:val="left" w:pos="1620"/>
              </w:tabs>
              <w:spacing w:line="276" w:lineRule="auto"/>
              <w:jc w:val="both"/>
              <w:rPr>
                <w:rFonts w:ascii="Times New Roman" w:hAnsi="Times New Roman" w:cs="Times New Roman"/>
                <w:b/>
                <w:bCs/>
              </w:rPr>
            </w:pPr>
          </w:p>
        </w:tc>
        <w:tc>
          <w:tcPr>
            <w:tcW w:w="771" w:type="pct"/>
            <w:vMerge/>
            <w:tcBorders>
              <w:left w:val="single" w:sz="4" w:space="0" w:color="000000"/>
              <w:bottom w:val="single" w:sz="4" w:space="0" w:color="000000"/>
            </w:tcBorders>
            <w:shd w:val="clear" w:color="auto" w:fill="auto"/>
            <w:vAlign w:val="center"/>
          </w:tcPr>
          <w:p w14:paraId="13007B6E" w14:textId="77777777" w:rsidR="00260D2E" w:rsidRPr="00E94031" w:rsidRDefault="00260D2E" w:rsidP="00AE221A">
            <w:pPr>
              <w:shd w:val="clear" w:color="auto" w:fill="FFFFFF"/>
              <w:spacing w:line="276" w:lineRule="auto"/>
              <w:jc w:val="both"/>
              <w:rPr>
                <w:rFonts w:ascii="Times New Roman" w:hAnsi="Times New Roman" w:cs="Times New Roman"/>
                <w:color w:val="FF0000"/>
              </w:rPr>
            </w:pPr>
          </w:p>
        </w:tc>
        <w:tc>
          <w:tcPr>
            <w:tcW w:w="998" w:type="pct"/>
            <w:vMerge/>
            <w:tcBorders>
              <w:left w:val="single" w:sz="2" w:space="0" w:color="000000"/>
              <w:bottom w:val="single" w:sz="4" w:space="0" w:color="000000"/>
            </w:tcBorders>
            <w:shd w:val="clear" w:color="auto" w:fill="auto"/>
            <w:vAlign w:val="center"/>
          </w:tcPr>
          <w:p w14:paraId="148BF871" w14:textId="77777777" w:rsidR="00260D2E" w:rsidRPr="00E94031" w:rsidRDefault="00260D2E" w:rsidP="00AE221A">
            <w:pPr>
              <w:spacing w:line="276" w:lineRule="auto"/>
              <w:jc w:val="both"/>
              <w:rPr>
                <w:rFonts w:ascii="Times New Roman" w:eastAsia="Arial Unicode MS" w:hAnsi="Times New Roman" w:cs="Times New Roman"/>
                <w:bCs/>
              </w:rPr>
            </w:pPr>
          </w:p>
        </w:tc>
        <w:tc>
          <w:tcPr>
            <w:tcW w:w="373" w:type="pct"/>
            <w:vMerge/>
            <w:tcBorders>
              <w:left w:val="single" w:sz="2" w:space="0" w:color="000000"/>
              <w:bottom w:val="single" w:sz="4" w:space="0" w:color="000000"/>
            </w:tcBorders>
            <w:shd w:val="clear" w:color="auto" w:fill="auto"/>
            <w:vAlign w:val="center"/>
          </w:tcPr>
          <w:p w14:paraId="58C6B37B" w14:textId="77777777" w:rsidR="00260D2E" w:rsidRPr="00E94031" w:rsidRDefault="00260D2E" w:rsidP="00AE221A">
            <w:pPr>
              <w:suppressLineNumbers/>
              <w:spacing w:line="276" w:lineRule="auto"/>
              <w:jc w:val="both"/>
              <w:rPr>
                <w:rFonts w:ascii="Times New Roman" w:hAnsi="Times New Roman" w:cs="Times New Roman"/>
              </w:rPr>
            </w:pPr>
          </w:p>
        </w:tc>
        <w:tc>
          <w:tcPr>
            <w:tcW w:w="607" w:type="pct"/>
            <w:vMerge/>
            <w:tcBorders>
              <w:left w:val="single" w:sz="2" w:space="0" w:color="000000"/>
              <w:bottom w:val="single" w:sz="4" w:space="0" w:color="000000"/>
            </w:tcBorders>
            <w:shd w:val="clear" w:color="auto" w:fill="auto"/>
            <w:vAlign w:val="center"/>
          </w:tcPr>
          <w:p w14:paraId="59E06ADF" w14:textId="77777777" w:rsidR="00260D2E" w:rsidRPr="00E94031" w:rsidRDefault="00260D2E" w:rsidP="00AE221A">
            <w:pPr>
              <w:suppressLineNumbers/>
              <w:spacing w:line="276" w:lineRule="auto"/>
              <w:jc w:val="both"/>
              <w:rPr>
                <w:rFonts w:ascii="Times New Roman" w:hAnsi="Times New Roman" w:cs="Times New Roman"/>
              </w:rPr>
            </w:pPr>
          </w:p>
        </w:tc>
        <w:tc>
          <w:tcPr>
            <w:tcW w:w="469" w:type="pct"/>
            <w:vMerge/>
            <w:tcBorders>
              <w:left w:val="single" w:sz="2" w:space="0" w:color="000000"/>
              <w:bottom w:val="single" w:sz="4" w:space="0" w:color="000000"/>
              <w:right w:val="single" w:sz="4" w:space="0" w:color="auto"/>
            </w:tcBorders>
            <w:shd w:val="clear" w:color="auto" w:fill="auto"/>
            <w:vAlign w:val="center"/>
          </w:tcPr>
          <w:p w14:paraId="1170CA27" w14:textId="77777777" w:rsidR="00260D2E" w:rsidRPr="00E94031" w:rsidRDefault="00260D2E" w:rsidP="00AE221A">
            <w:pPr>
              <w:suppressLineNumbers/>
              <w:spacing w:line="276" w:lineRule="auto"/>
              <w:jc w:val="both"/>
              <w:rPr>
                <w:rFonts w:ascii="Times New Roman" w:eastAsia="SimSun" w:hAnsi="Times New Roman" w:cs="Times New Roman"/>
              </w:rPr>
            </w:pPr>
          </w:p>
        </w:tc>
        <w:tc>
          <w:tcPr>
            <w:tcW w:w="8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07E52E" w14:textId="0F12D535" w:rsidR="00260D2E" w:rsidRPr="00E94031" w:rsidRDefault="00232F90" w:rsidP="009724BC">
            <w:pPr>
              <w:spacing w:line="276" w:lineRule="auto"/>
              <w:jc w:val="center"/>
              <w:rPr>
                <w:rFonts w:ascii="Times New Roman" w:hAnsi="Times New Roman" w:cs="Times New Roman"/>
              </w:rPr>
            </w:pPr>
            <w:r>
              <w:rPr>
                <w:rFonts w:ascii="Times New Roman" w:hAnsi="Times New Roman" w:cs="Times New Roman"/>
              </w:rPr>
              <w:t>90</w:t>
            </w:r>
            <w:r w:rsidR="009724BC">
              <w:rPr>
                <w:rFonts w:ascii="Times New Roman" w:hAnsi="Times New Roman" w:cs="Times New Roman"/>
              </w:rPr>
              <w:t>000,0</w:t>
            </w:r>
          </w:p>
        </w:tc>
        <w:tc>
          <w:tcPr>
            <w:tcW w:w="637" w:type="pct"/>
            <w:vMerge/>
            <w:tcBorders>
              <w:left w:val="single" w:sz="4" w:space="0" w:color="auto"/>
              <w:bottom w:val="single" w:sz="4" w:space="0" w:color="000000"/>
              <w:right w:val="single" w:sz="4" w:space="0" w:color="000000"/>
            </w:tcBorders>
            <w:shd w:val="clear" w:color="auto" w:fill="auto"/>
            <w:vAlign w:val="center"/>
          </w:tcPr>
          <w:p w14:paraId="5CEFD33A" w14:textId="77777777" w:rsidR="00260D2E" w:rsidRPr="00E94031" w:rsidRDefault="00260D2E" w:rsidP="00AE221A">
            <w:pPr>
              <w:spacing w:line="276" w:lineRule="auto"/>
              <w:jc w:val="both"/>
              <w:rPr>
                <w:rFonts w:ascii="Times New Roman" w:hAnsi="Times New Roman" w:cs="Times New Roman"/>
                <w:b/>
                <w:bCs/>
              </w:rPr>
            </w:pPr>
          </w:p>
        </w:tc>
      </w:tr>
    </w:tbl>
    <w:p w14:paraId="19079276" w14:textId="4ADFC9C5" w:rsidR="00F329E4" w:rsidRDefault="00F329E4" w:rsidP="00AE221A">
      <w:pPr>
        <w:spacing w:line="276" w:lineRule="auto"/>
        <w:jc w:val="both"/>
        <w:rPr>
          <w:rFonts w:ascii="Times New Roman" w:hAnsi="Times New Roman" w:cs="Times New Roman"/>
          <w:sz w:val="28"/>
          <w:szCs w:val="28"/>
        </w:rPr>
      </w:pPr>
    </w:p>
    <w:p w14:paraId="064C7784" w14:textId="77777777" w:rsidR="007D607D" w:rsidRPr="00E94031" w:rsidRDefault="007D607D" w:rsidP="00AE221A">
      <w:pPr>
        <w:spacing w:line="276" w:lineRule="auto"/>
        <w:jc w:val="both"/>
        <w:rPr>
          <w:rFonts w:ascii="Times New Roman" w:hAnsi="Times New Roman" w:cs="Times New Roman"/>
          <w:sz w:val="28"/>
          <w:szCs w:val="28"/>
        </w:rPr>
      </w:pPr>
    </w:p>
    <w:p w14:paraId="360F26AF" w14:textId="77777777" w:rsidR="00D64EE9" w:rsidRPr="00E94031" w:rsidRDefault="00D64EE9" w:rsidP="00AE221A">
      <w:pPr>
        <w:spacing w:line="276" w:lineRule="auto"/>
        <w:jc w:val="both"/>
        <w:rPr>
          <w:rFonts w:ascii="Times New Roman" w:hAnsi="Times New Roman" w:cs="Times New Roman"/>
          <w:sz w:val="28"/>
          <w:szCs w:val="28"/>
        </w:rPr>
      </w:pPr>
      <w:r w:rsidRPr="00E94031">
        <w:rPr>
          <w:rFonts w:ascii="Times New Roman" w:hAnsi="Times New Roman" w:cs="Times New Roman"/>
          <w:sz w:val="28"/>
          <w:szCs w:val="28"/>
        </w:rPr>
        <w:t>Керуючий справами виконавчого комітету</w:t>
      </w:r>
    </w:p>
    <w:p w14:paraId="7E4BC649" w14:textId="77777777" w:rsidR="00D64EE9" w:rsidRPr="00E94031" w:rsidRDefault="00D64EE9" w:rsidP="00AE221A">
      <w:pPr>
        <w:spacing w:line="276" w:lineRule="auto"/>
        <w:jc w:val="both"/>
        <w:rPr>
          <w:rFonts w:ascii="Times New Roman" w:hAnsi="Times New Roman" w:cs="Times New Roman"/>
          <w:sz w:val="28"/>
          <w:szCs w:val="28"/>
        </w:rPr>
      </w:pPr>
      <w:r w:rsidRPr="00E94031">
        <w:rPr>
          <w:rFonts w:ascii="Times New Roman" w:hAnsi="Times New Roman" w:cs="Times New Roman"/>
          <w:sz w:val="28"/>
          <w:szCs w:val="28"/>
        </w:rPr>
        <w:t>Мукачівської міської ради</w:t>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t>Олександр ЛЕНДЄЛ</w:t>
      </w:r>
    </w:p>
    <w:bookmarkEnd w:id="0"/>
    <w:p w14:paraId="25CE6EA2" w14:textId="423A497F" w:rsidR="00A87012" w:rsidRPr="00190DB3" w:rsidRDefault="002E4883" w:rsidP="002E4883">
      <w:pPr>
        <w:widowControl/>
        <w:suppressAutoHyphens w:val="0"/>
        <w:spacing w:line="276" w:lineRule="auto"/>
        <w:jc w:val="both"/>
        <w:textAlignment w:val="auto"/>
        <w:rPr>
          <w:rFonts w:asciiTheme="minorHAnsi" w:hAnsiTheme="minorHAnsi"/>
        </w:rPr>
      </w:pPr>
      <w:r w:rsidRPr="00190DB3">
        <w:rPr>
          <w:rFonts w:asciiTheme="minorHAnsi" w:hAnsiTheme="minorHAnsi"/>
        </w:rPr>
        <w:t xml:space="preserve"> </w:t>
      </w:r>
    </w:p>
    <w:sectPr w:rsidR="00A87012" w:rsidRPr="00190DB3" w:rsidSect="004F54E1">
      <w:pgSz w:w="16838" w:h="11906" w:orient="landscape"/>
      <w:pgMar w:top="1134" w:right="678" w:bottom="1134"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041662"/>
    <w:multiLevelType w:val="multilevel"/>
    <w:tmpl w:val="A1C0AFDC"/>
    <w:lvl w:ilvl="0">
      <w:start w:val="1"/>
      <w:numFmt w:val="none"/>
      <w:suff w:val="nothing"/>
      <w:lvlText w:val=""/>
      <w:lvlJc w:val="left"/>
      <w:pPr>
        <w:ind w:left="432" w:hanging="432"/>
      </w:pPr>
      <w:rPr>
        <w:rFonts w:cs="Times New Roman"/>
        <w:b/>
        <w:bCs/>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107836"/>
    <w:multiLevelType w:val="hybridMultilevel"/>
    <w:tmpl w:val="A81E07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8"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4EC6322"/>
    <w:multiLevelType w:val="hybridMultilevel"/>
    <w:tmpl w:val="7BBC5FD6"/>
    <w:lvl w:ilvl="0" w:tplc="172AEEBE">
      <w:start w:val="3"/>
      <w:numFmt w:val="bullet"/>
      <w:lvlText w:val=""/>
      <w:lvlJc w:val="left"/>
      <w:pPr>
        <w:ind w:left="720" w:hanging="360"/>
      </w:pPr>
      <w:rPr>
        <w:rFonts w:ascii="Wingdings" w:eastAsia="NSimSun" w:hAnsi="Wingdings"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13" w15:restartNumberingAfterBreak="0">
    <w:nsid w:val="521E17C8"/>
    <w:multiLevelType w:val="hybridMultilevel"/>
    <w:tmpl w:val="AF501AF4"/>
    <w:lvl w:ilvl="0" w:tplc="FFFFFFFF">
      <w:start w:val="4"/>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7AC3124"/>
    <w:multiLevelType w:val="hybridMultilevel"/>
    <w:tmpl w:val="93EA1C50"/>
    <w:lvl w:ilvl="0" w:tplc="BB9A7F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5941564B"/>
    <w:multiLevelType w:val="hybridMultilevel"/>
    <w:tmpl w:val="6D328682"/>
    <w:lvl w:ilvl="0" w:tplc="CE28495A">
      <w:start w:val="3"/>
      <w:numFmt w:val="bullet"/>
      <w:lvlText w:val="-"/>
      <w:lvlJc w:val="left"/>
      <w:pPr>
        <w:ind w:left="1069" w:hanging="360"/>
      </w:pPr>
      <w:rPr>
        <w:rFonts w:ascii="Times New Roman" w:eastAsia="N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8" w15:restartNumberingAfterBreak="0">
    <w:nsid w:val="5C3E6F58"/>
    <w:multiLevelType w:val="multilevel"/>
    <w:tmpl w:val="956000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057465D"/>
    <w:multiLevelType w:val="hybridMultilevel"/>
    <w:tmpl w:val="5D60996C"/>
    <w:lvl w:ilvl="0" w:tplc="5DBA1280">
      <w:start w:val="1"/>
      <w:numFmt w:val="bullet"/>
      <w:lvlText w:val="–"/>
      <w:lvlJc w:val="left"/>
      <w:pPr>
        <w:tabs>
          <w:tab w:val="num" w:pos="2835"/>
        </w:tabs>
        <w:ind w:left="1984"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20"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6D4701E6"/>
    <w:multiLevelType w:val="multilevel"/>
    <w:tmpl w:val="807A3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F66E74"/>
    <w:multiLevelType w:val="multilevel"/>
    <w:tmpl w:val="3402A9BC"/>
    <w:lvl w:ilvl="0">
      <w:start w:val="1"/>
      <w:numFmt w:val="none"/>
      <w:suff w:val="nothing"/>
      <w:lvlText w:val=""/>
      <w:lvlJc w:val="left"/>
      <w:pPr>
        <w:ind w:left="432" w:hanging="432"/>
      </w:pPr>
      <w:rPr>
        <w:rFonts w:cs="Times New Roman"/>
        <w:color w:val="1D1B11"/>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25"/>
  </w:num>
  <w:num w:numId="2">
    <w:abstractNumId w:val="7"/>
  </w:num>
  <w:num w:numId="3">
    <w:abstractNumId w:val="6"/>
  </w:num>
  <w:num w:numId="4">
    <w:abstractNumId w:val="20"/>
  </w:num>
  <w:num w:numId="5">
    <w:abstractNumId w:val="12"/>
  </w:num>
  <w:num w:numId="6">
    <w:abstractNumId w:val="26"/>
  </w:num>
  <w:num w:numId="7">
    <w:abstractNumId w:val="5"/>
  </w:num>
  <w:num w:numId="8">
    <w:abstractNumId w:val="16"/>
  </w:num>
  <w:num w:numId="9">
    <w:abstractNumId w:val="22"/>
  </w:num>
  <w:num w:numId="10">
    <w:abstractNumId w:val="10"/>
  </w:num>
  <w:num w:numId="11">
    <w:abstractNumId w:val="1"/>
  </w:num>
  <w:num w:numId="12">
    <w:abstractNumId w:val="17"/>
  </w:num>
  <w:num w:numId="13">
    <w:abstractNumId w:val="9"/>
  </w:num>
  <w:num w:numId="14">
    <w:abstractNumId w:val="8"/>
  </w:num>
  <w:num w:numId="15">
    <w:abstractNumId w:val="3"/>
  </w:num>
  <w:num w:numId="16">
    <w:abstractNumId w:val="21"/>
  </w:num>
  <w:num w:numId="1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4"/>
  </w:num>
  <w:num w:numId="23">
    <w:abstractNumId w:val="19"/>
  </w:num>
  <w:num w:numId="24">
    <w:abstractNumId w:val="4"/>
  </w:num>
  <w:num w:numId="25">
    <w:abstractNumId w:val="23"/>
  </w:num>
  <w:num w:numId="26">
    <w:abstractNumId w:val="24"/>
  </w:num>
  <w:num w:numId="27">
    <w:abstractNumId w:val="2"/>
  </w:num>
  <w:num w:numId="28">
    <w:abstractNumId w:val="18"/>
  </w:num>
  <w:num w:numId="29">
    <w:abstractNumId w:val="15"/>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2"/>
    <w:rsid w:val="00015B38"/>
    <w:rsid w:val="00033561"/>
    <w:rsid w:val="000367EF"/>
    <w:rsid w:val="000375A8"/>
    <w:rsid w:val="000414DA"/>
    <w:rsid w:val="00054612"/>
    <w:rsid w:val="0006085F"/>
    <w:rsid w:val="00072408"/>
    <w:rsid w:val="000735E3"/>
    <w:rsid w:val="000765B5"/>
    <w:rsid w:val="0008463D"/>
    <w:rsid w:val="00086077"/>
    <w:rsid w:val="0009316A"/>
    <w:rsid w:val="000B11C9"/>
    <w:rsid w:val="000B3DEB"/>
    <w:rsid w:val="000B5069"/>
    <w:rsid w:val="000B573E"/>
    <w:rsid w:val="000C38BC"/>
    <w:rsid w:val="000D18AA"/>
    <w:rsid w:val="000D7F6D"/>
    <w:rsid w:val="000E7A9F"/>
    <w:rsid w:val="00105983"/>
    <w:rsid w:val="001073C4"/>
    <w:rsid w:val="001142F9"/>
    <w:rsid w:val="0011765A"/>
    <w:rsid w:val="00121C49"/>
    <w:rsid w:val="00124A58"/>
    <w:rsid w:val="001254DE"/>
    <w:rsid w:val="00125811"/>
    <w:rsid w:val="001266D2"/>
    <w:rsid w:val="00130448"/>
    <w:rsid w:val="0013074A"/>
    <w:rsid w:val="001332B2"/>
    <w:rsid w:val="001427D2"/>
    <w:rsid w:val="00145B76"/>
    <w:rsid w:val="001476AF"/>
    <w:rsid w:val="00152963"/>
    <w:rsid w:val="0017449D"/>
    <w:rsid w:val="00187C9C"/>
    <w:rsid w:val="00190620"/>
    <w:rsid w:val="00190DB3"/>
    <w:rsid w:val="00194FE5"/>
    <w:rsid w:val="0019734A"/>
    <w:rsid w:val="001B1337"/>
    <w:rsid w:val="001C17EA"/>
    <w:rsid w:val="001C2787"/>
    <w:rsid w:val="001C30A8"/>
    <w:rsid w:val="001C5029"/>
    <w:rsid w:val="001C7701"/>
    <w:rsid w:val="001C78F0"/>
    <w:rsid w:val="001D0973"/>
    <w:rsid w:val="001D440E"/>
    <w:rsid w:val="001D7FEB"/>
    <w:rsid w:val="001E13F0"/>
    <w:rsid w:val="00203E71"/>
    <w:rsid w:val="0020466E"/>
    <w:rsid w:val="002136E6"/>
    <w:rsid w:val="00213FFF"/>
    <w:rsid w:val="0021485E"/>
    <w:rsid w:val="0022022B"/>
    <w:rsid w:val="00220E97"/>
    <w:rsid w:val="00227906"/>
    <w:rsid w:val="00231879"/>
    <w:rsid w:val="00232F90"/>
    <w:rsid w:val="00233DB8"/>
    <w:rsid w:val="00237F80"/>
    <w:rsid w:val="00244924"/>
    <w:rsid w:val="00245BE7"/>
    <w:rsid w:val="00254954"/>
    <w:rsid w:val="00260D2E"/>
    <w:rsid w:val="00270820"/>
    <w:rsid w:val="002932BF"/>
    <w:rsid w:val="00293A42"/>
    <w:rsid w:val="0029663A"/>
    <w:rsid w:val="002C2545"/>
    <w:rsid w:val="002D14AD"/>
    <w:rsid w:val="002D46A4"/>
    <w:rsid w:val="002E15FD"/>
    <w:rsid w:val="002E1F96"/>
    <w:rsid w:val="002E4883"/>
    <w:rsid w:val="0030019F"/>
    <w:rsid w:val="00306C29"/>
    <w:rsid w:val="0030759F"/>
    <w:rsid w:val="00312A63"/>
    <w:rsid w:val="00330131"/>
    <w:rsid w:val="003423DE"/>
    <w:rsid w:val="00344A51"/>
    <w:rsid w:val="003467C6"/>
    <w:rsid w:val="00361E05"/>
    <w:rsid w:val="003833F3"/>
    <w:rsid w:val="0038646C"/>
    <w:rsid w:val="00393F3C"/>
    <w:rsid w:val="003A639A"/>
    <w:rsid w:val="003B054C"/>
    <w:rsid w:val="003C37A2"/>
    <w:rsid w:val="003D62A0"/>
    <w:rsid w:val="003E08D5"/>
    <w:rsid w:val="003E7948"/>
    <w:rsid w:val="003F4A28"/>
    <w:rsid w:val="00404491"/>
    <w:rsid w:val="00413845"/>
    <w:rsid w:val="00415F0D"/>
    <w:rsid w:val="00416C3C"/>
    <w:rsid w:val="00425373"/>
    <w:rsid w:val="0042683F"/>
    <w:rsid w:val="004329EF"/>
    <w:rsid w:val="004337CB"/>
    <w:rsid w:val="00433C73"/>
    <w:rsid w:val="00442837"/>
    <w:rsid w:val="0044288C"/>
    <w:rsid w:val="00444F4E"/>
    <w:rsid w:val="00452009"/>
    <w:rsid w:val="0047653E"/>
    <w:rsid w:val="0048012B"/>
    <w:rsid w:val="004913B2"/>
    <w:rsid w:val="004949E1"/>
    <w:rsid w:val="004968F1"/>
    <w:rsid w:val="004B3325"/>
    <w:rsid w:val="004B4A46"/>
    <w:rsid w:val="004C241C"/>
    <w:rsid w:val="004C268D"/>
    <w:rsid w:val="004C3DEE"/>
    <w:rsid w:val="004C5B44"/>
    <w:rsid w:val="004C75AD"/>
    <w:rsid w:val="004D21C3"/>
    <w:rsid w:val="004D35D3"/>
    <w:rsid w:val="004E0E20"/>
    <w:rsid w:val="004F0E85"/>
    <w:rsid w:val="004F54E1"/>
    <w:rsid w:val="00500990"/>
    <w:rsid w:val="00514C75"/>
    <w:rsid w:val="00521090"/>
    <w:rsid w:val="00525DFF"/>
    <w:rsid w:val="005450FD"/>
    <w:rsid w:val="005452AE"/>
    <w:rsid w:val="00557195"/>
    <w:rsid w:val="00560C4C"/>
    <w:rsid w:val="005618CD"/>
    <w:rsid w:val="00572DBF"/>
    <w:rsid w:val="00581F99"/>
    <w:rsid w:val="00591EF2"/>
    <w:rsid w:val="005A1334"/>
    <w:rsid w:val="005A17B5"/>
    <w:rsid w:val="005A77ED"/>
    <w:rsid w:val="005A7D82"/>
    <w:rsid w:val="005B366F"/>
    <w:rsid w:val="005B3769"/>
    <w:rsid w:val="005C4663"/>
    <w:rsid w:val="005C730E"/>
    <w:rsid w:val="005C774C"/>
    <w:rsid w:val="005C77D9"/>
    <w:rsid w:val="005E0703"/>
    <w:rsid w:val="005E0B5C"/>
    <w:rsid w:val="005E0FD9"/>
    <w:rsid w:val="005F0309"/>
    <w:rsid w:val="005F6CB1"/>
    <w:rsid w:val="005F7B06"/>
    <w:rsid w:val="006005D6"/>
    <w:rsid w:val="006021B9"/>
    <w:rsid w:val="00606CA5"/>
    <w:rsid w:val="006105D2"/>
    <w:rsid w:val="006120D8"/>
    <w:rsid w:val="006139D9"/>
    <w:rsid w:val="006140A3"/>
    <w:rsid w:val="00624793"/>
    <w:rsid w:val="00626EB8"/>
    <w:rsid w:val="006323F1"/>
    <w:rsid w:val="00633023"/>
    <w:rsid w:val="00641F4E"/>
    <w:rsid w:val="00645838"/>
    <w:rsid w:val="0065583E"/>
    <w:rsid w:val="0065584F"/>
    <w:rsid w:val="00660C5E"/>
    <w:rsid w:val="0067211D"/>
    <w:rsid w:val="00685836"/>
    <w:rsid w:val="0068760B"/>
    <w:rsid w:val="006A3A4E"/>
    <w:rsid w:val="006A4398"/>
    <w:rsid w:val="006A5E6C"/>
    <w:rsid w:val="006B0EE4"/>
    <w:rsid w:val="006B33C3"/>
    <w:rsid w:val="006B47DA"/>
    <w:rsid w:val="006B5258"/>
    <w:rsid w:val="006C2A17"/>
    <w:rsid w:val="006C30A3"/>
    <w:rsid w:val="006C568E"/>
    <w:rsid w:val="006C6492"/>
    <w:rsid w:val="006D2EE2"/>
    <w:rsid w:val="006D306A"/>
    <w:rsid w:val="006D75F6"/>
    <w:rsid w:val="006E3FE2"/>
    <w:rsid w:val="006F5B19"/>
    <w:rsid w:val="00701D75"/>
    <w:rsid w:val="00704450"/>
    <w:rsid w:val="007059A0"/>
    <w:rsid w:val="00705B02"/>
    <w:rsid w:val="0073249F"/>
    <w:rsid w:val="00734AA3"/>
    <w:rsid w:val="007459D1"/>
    <w:rsid w:val="00747A43"/>
    <w:rsid w:val="007521B4"/>
    <w:rsid w:val="00752211"/>
    <w:rsid w:val="007706FA"/>
    <w:rsid w:val="00773A43"/>
    <w:rsid w:val="007752FF"/>
    <w:rsid w:val="00780C8F"/>
    <w:rsid w:val="00782E1E"/>
    <w:rsid w:val="00787509"/>
    <w:rsid w:val="007A2986"/>
    <w:rsid w:val="007A5650"/>
    <w:rsid w:val="007A5D10"/>
    <w:rsid w:val="007B21F2"/>
    <w:rsid w:val="007B5996"/>
    <w:rsid w:val="007C7148"/>
    <w:rsid w:val="007D607D"/>
    <w:rsid w:val="007F025D"/>
    <w:rsid w:val="007F147C"/>
    <w:rsid w:val="007F3990"/>
    <w:rsid w:val="007F5F81"/>
    <w:rsid w:val="0080296B"/>
    <w:rsid w:val="00803661"/>
    <w:rsid w:val="00813C6E"/>
    <w:rsid w:val="00815DF7"/>
    <w:rsid w:val="00834104"/>
    <w:rsid w:val="00837C2D"/>
    <w:rsid w:val="00837D80"/>
    <w:rsid w:val="00840ECB"/>
    <w:rsid w:val="00845B5D"/>
    <w:rsid w:val="00862AE3"/>
    <w:rsid w:val="00863F56"/>
    <w:rsid w:val="00870C4E"/>
    <w:rsid w:val="008748CE"/>
    <w:rsid w:val="008811C7"/>
    <w:rsid w:val="00882D36"/>
    <w:rsid w:val="00883E60"/>
    <w:rsid w:val="00896581"/>
    <w:rsid w:val="00897037"/>
    <w:rsid w:val="008A5DE1"/>
    <w:rsid w:val="008B1E1E"/>
    <w:rsid w:val="008B30DA"/>
    <w:rsid w:val="008B3A04"/>
    <w:rsid w:val="008C54C7"/>
    <w:rsid w:val="008D14F6"/>
    <w:rsid w:val="008D18B8"/>
    <w:rsid w:val="008D266F"/>
    <w:rsid w:val="008D5882"/>
    <w:rsid w:val="008E0526"/>
    <w:rsid w:val="008E4764"/>
    <w:rsid w:val="008E5267"/>
    <w:rsid w:val="008F1F7B"/>
    <w:rsid w:val="008F2E30"/>
    <w:rsid w:val="00915CA6"/>
    <w:rsid w:val="00916A8A"/>
    <w:rsid w:val="00917EEE"/>
    <w:rsid w:val="00925121"/>
    <w:rsid w:val="0093045A"/>
    <w:rsid w:val="0093172C"/>
    <w:rsid w:val="00931E0B"/>
    <w:rsid w:val="00931E25"/>
    <w:rsid w:val="00940A23"/>
    <w:rsid w:val="00951C08"/>
    <w:rsid w:val="009527D9"/>
    <w:rsid w:val="00953203"/>
    <w:rsid w:val="00955C3B"/>
    <w:rsid w:val="00956971"/>
    <w:rsid w:val="00957EDB"/>
    <w:rsid w:val="0096084D"/>
    <w:rsid w:val="009608BC"/>
    <w:rsid w:val="0096311C"/>
    <w:rsid w:val="00965457"/>
    <w:rsid w:val="00967D3F"/>
    <w:rsid w:val="009724BC"/>
    <w:rsid w:val="0097310B"/>
    <w:rsid w:val="009844B3"/>
    <w:rsid w:val="00987159"/>
    <w:rsid w:val="00991401"/>
    <w:rsid w:val="00993B94"/>
    <w:rsid w:val="009A3043"/>
    <w:rsid w:val="009A7C78"/>
    <w:rsid w:val="009B0C43"/>
    <w:rsid w:val="009B3139"/>
    <w:rsid w:val="009C0322"/>
    <w:rsid w:val="009D3484"/>
    <w:rsid w:val="009D4473"/>
    <w:rsid w:val="009D4F33"/>
    <w:rsid w:val="009D5DED"/>
    <w:rsid w:val="009E09A4"/>
    <w:rsid w:val="009E1D3D"/>
    <w:rsid w:val="009F0645"/>
    <w:rsid w:val="00A052D6"/>
    <w:rsid w:val="00A1356E"/>
    <w:rsid w:val="00A15124"/>
    <w:rsid w:val="00A23F93"/>
    <w:rsid w:val="00A36A64"/>
    <w:rsid w:val="00A504B8"/>
    <w:rsid w:val="00A50F33"/>
    <w:rsid w:val="00A61F6F"/>
    <w:rsid w:val="00A64600"/>
    <w:rsid w:val="00A721A9"/>
    <w:rsid w:val="00A7222C"/>
    <w:rsid w:val="00A738EA"/>
    <w:rsid w:val="00A80386"/>
    <w:rsid w:val="00A806BA"/>
    <w:rsid w:val="00A84580"/>
    <w:rsid w:val="00A868BA"/>
    <w:rsid w:val="00A87012"/>
    <w:rsid w:val="00A90E35"/>
    <w:rsid w:val="00A90FE4"/>
    <w:rsid w:val="00A96CDF"/>
    <w:rsid w:val="00AC5030"/>
    <w:rsid w:val="00AD0FB7"/>
    <w:rsid w:val="00AD5C9B"/>
    <w:rsid w:val="00AE221A"/>
    <w:rsid w:val="00AE7737"/>
    <w:rsid w:val="00AF429A"/>
    <w:rsid w:val="00B07440"/>
    <w:rsid w:val="00B11E6B"/>
    <w:rsid w:val="00B143DA"/>
    <w:rsid w:val="00B33C4C"/>
    <w:rsid w:val="00B35BE5"/>
    <w:rsid w:val="00B37270"/>
    <w:rsid w:val="00B731ED"/>
    <w:rsid w:val="00B77B32"/>
    <w:rsid w:val="00B824E8"/>
    <w:rsid w:val="00B82D82"/>
    <w:rsid w:val="00B8304C"/>
    <w:rsid w:val="00B9331A"/>
    <w:rsid w:val="00BA2DF4"/>
    <w:rsid w:val="00BA66C8"/>
    <w:rsid w:val="00BB1B1C"/>
    <w:rsid w:val="00BB3DE5"/>
    <w:rsid w:val="00BB5D61"/>
    <w:rsid w:val="00BD0A15"/>
    <w:rsid w:val="00BD10AC"/>
    <w:rsid w:val="00BD3375"/>
    <w:rsid w:val="00BE219A"/>
    <w:rsid w:val="00BE6D50"/>
    <w:rsid w:val="00C120C9"/>
    <w:rsid w:val="00C13D2A"/>
    <w:rsid w:val="00C51554"/>
    <w:rsid w:val="00C56DE9"/>
    <w:rsid w:val="00C65BE2"/>
    <w:rsid w:val="00C75216"/>
    <w:rsid w:val="00CB4549"/>
    <w:rsid w:val="00CB5BBB"/>
    <w:rsid w:val="00CC3626"/>
    <w:rsid w:val="00CC4A21"/>
    <w:rsid w:val="00CC5332"/>
    <w:rsid w:val="00CC58FE"/>
    <w:rsid w:val="00CD32C9"/>
    <w:rsid w:val="00CE018A"/>
    <w:rsid w:val="00CE774F"/>
    <w:rsid w:val="00CF111C"/>
    <w:rsid w:val="00CF4CEA"/>
    <w:rsid w:val="00D00718"/>
    <w:rsid w:val="00D07365"/>
    <w:rsid w:val="00D07B71"/>
    <w:rsid w:val="00D13ADD"/>
    <w:rsid w:val="00D17622"/>
    <w:rsid w:val="00D23BBC"/>
    <w:rsid w:val="00D30465"/>
    <w:rsid w:val="00D42AF0"/>
    <w:rsid w:val="00D4331D"/>
    <w:rsid w:val="00D468A8"/>
    <w:rsid w:val="00D5079A"/>
    <w:rsid w:val="00D63140"/>
    <w:rsid w:val="00D64EE9"/>
    <w:rsid w:val="00D7080C"/>
    <w:rsid w:val="00D75945"/>
    <w:rsid w:val="00D76C83"/>
    <w:rsid w:val="00D80BF5"/>
    <w:rsid w:val="00D83898"/>
    <w:rsid w:val="00D8518C"/>
    <w:rsid w:val="00D90E52"/>
    <w:rsid w:val="00D95045"/>
    <w:rsid w:val="00DB723E"/>
    <w:rsid w:val="00DC339B"/>
    <w:rsid w:val="00DC6C77"/>
    <w:rsid w:val="00E006BD"/>
    <w:rsid w:val="00E02AA4"/>
    <w:rsid w:val="00E130D4"/>
    <w:rsid w:val="00E21FD6"/>
    <w:rsid w:val="00E41064"/>
    <w:rsid w:val="00E612F4"/>
    <w:rsid w:val="00E61485"/>
    <w:rsid w:val="00E65D74"/>
    <w:rsid w:val="00E75735"/>
    <w:rsid w:val="00E777FE"/>
    <w:rsid w:val="00E8016A"/>
    <w:rsid w:val="00E805D0"/>
    <w:rsid w:val="00E84CD9"/>
    <w:rsid w:val="00E86893"/>
    <w:rsid w:val="00E87C88"/>
    <w:rsid w:val="00E94031"/>
    <w:rsid w:val="00E97F04"/>
    <w:rsid w:val="00EB17F3"/>
    <w:rsid w:val="00EC3356"/>
    <w:rsid w:val="00EC3405"/>
    <w:rsid w:val="00ED0882"/>
    <w:rsid w:val="00ED2105"/>
    <w:rsid w:val="00ED34FD"/>
    <w:rsid w:val="00ED7B64"/>
    <w:rsid w:val="00EE2A17"/>
    <w:rsid w:val="00EE6B83"/>
    <w:rsid w:val="00EE7DAE"/>
    <w:rsid w:val="00EF1BA7"/>
    <w:rsid w:val="00EF5B8F"/>
    <w:rsid w:val="00F02FE0"/>
    <w:rsid w:val="00F106D4"/>
    <w:rsid w:val="00F13C6B"/>
    <w:rsid w:val="00F16A19"/>
    <w:rsid w:val="00F2039F"/>
    <w:rsid w:val="00F22991"/>
    <w:rsid w:val="00F24A47"/>
    <w:rsid w:val="00F26A6F"/>
    <w:rsid w:val="00F329E4"/>
    <w:rsid w:val="00F4561D"/>
    <w:rsid w:val="00F507E2"/>
    <w:rsid w:val="00F61475"/>
    <w:rsid w:val="00F741AA"/>
    <w:rsid w:val="00F83A3A"/>
    <w:rsid w:val="00F9373D"/>
    <w:rsid w:val="00FA11CA"/>
    <w:rsid w:val="00FA3328"/>
    <w:rsid w:val="00FB7834"/>
    <w:rsid w:val="00FC0ECF"/>
    <w:rsid w:val="00FC5D42"/>
    <w:rsid w:val="00FC5E98"/>
    <w:rsid w:val="00FD056E"/>
    <w:rsid w:val="00FD3502"/>
    <w:rsid w:val="00FD396D"/>
    <w:rsid w:val="00FD5586"/>
    <w:rsid w:val="00FF0876"/>
    <w:rsid w:val="00FF102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3D6D"/>
  <w15:docId w15:val="{9D629A06-E7AF-4328-B455-15468AA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D10"/>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af3"/>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4">
    <w:name w:val="List Paragraph"/>
    <w:basedOn w:val="a"/>
    <w:next w:val="210"/>
    <w:uiPriority w:val="34"/>
    <w:qFormat/>
    <w:rsid w:val="007A5D10"/>
    <w:pPr>
      <w:spacing w:after="200"/>
      <w:ind w:left="720"/>
      <w:contextualSpacing/>
    </w:pPr>
    <w:rPr>
      <w:rFonts w:cs="Times New Roman"/>
    </w:rPr>
  </w:style>
  <w:style w:type="paragraph" w:styleId="af5">
    <w:name w:val="Normal (Web)"/>
    <w:basedOn w:val="a"/>
    <w:next w:val="af6"/>
    <w:uiPriority w:val="99"/>
    <w:qFormat/>
    <w:rsid w:val="007A5D10"/>
    <w:pPr>
      <w:spacing w:before="280" w:after="280"/>
    </w:pPr>
    <w:rPr>
      <w:rFonts w:ascii="Times New Roman" w:eastAsia="Times New Roman" w:hAnsi="Times New Roman" w:cs="Times New Roman"/>
    </w:rPr>
  </w:style>
  <w:style w:type="paragraph" w:customStyle="1" w:styleId="af7">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6">
    <w:name w:val="Заголовок таблиці"/>
    <w:basedOn w:val="af7"/>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8">
    <w:name w:val="Знак"/>
    <w:basedOn w:val="a"/>
    <w:qFormat/>
    <w:rsid w:val="007A5D10"/>
    <w:rPr>
      <w:rFonts w:ascii="Times New Roman" w:hAnsi="Times New Roman" w:cs="Times New Roman"/>
      <w:sz w:val="20"/>
      <w:szCs w:val="20"/>
      <w:lang w:val="en-US"/>
    </w:rPr>
  </w:style>
  <w:style w:type="paragraph" w:customStyle="1" w:styleId="af9">
    <w:name w:val="Верхній і нижній колонтитули"/>
    <w:basedOn w:val="a"/>
    <w:qFormat/>
    <w:rsid w:val="007A5D10"/>
    <w:pPr>
      <w:suppressLineNumbers/>
      <w:tabs>
        <w:tab w:val="center" w:pos="4819"/>
        <w:tab w:val="right" w:pos="9638"/>
      </w:tabs>
    </w:pPr>
  </w:style>
  <w:style w:type="paragraph" w:styleId="afa">
    <w:name w:val="footer"/>
    <w:basedOn w:val="a"/>
    <w:rsid w:val="007A5D10"/>
    <w:pPr>
      <w:tabs>
        <w:tab w:val="center" w:pos="4677"/>
        <w:tab w:val="right" w:pos="9355"/>
      </w:tabs>
    </w:pPr>
  </w:style>
  <w:style w:type="paragraph" w:styleId="afb">
    <w:name w:val="header"/>
    <w:basedOn w:val="a"/>
    <w:next w:val="af2"/>
    <w:rsid w:val="007A5D10"/>
    <w:pPr>
      <w:tabs>
        <w:tab w:val="center" w:pos="4677"/>
        <w:tab w:val="right" w:pos="9355"/>
      </w:tabs>
    </w:pPr>
  </w:style>
  <w:style w:type="paragraph" w:customStyle="1" w:styleId="110">
    <w:name w:val="Заголовок 11"/>
    <w:basedOn w:val="a"/>
    <w:next w:val="af8"/>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7"/>
    <w:link w:val="HTML1"/>
    <w:uiPriority w:val="99"/>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c">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3">
    <w:name w:val="Текст у виносці Знак"/>
    <w:basedOn w:val="a0"/>
    <w:link w:val="af2"/>
    <w:rsid w:val="00DC339B"/>
    <w:rPr>
      <w:rFonts w:ascii="Tahoma" w:hAnsi="Tahoma" w:cs="Tahoma"/>
      <w:sz w:val="16"/>
      <w:szCs w:val="16"/>
    </w:rPr>
  </w:style>
  <w:style w:type="table" w:styleId="afd">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Текст у виносці2"/>
    <w:basedOn w:val="a"/>
    <w:rsid w:val="00E87C88"/>
    <w:pPr>
      <w:widowControl/>
      <w:textAlignment w:val="auto"/>
    </w:pPr>
    <w:rPr>
      <w:rFonts w:ascii="Tahoma" w:eastAsia="Calibri" w:hAnsi="Tahoma" w:cs="Tahoma"/>
      <w:color w:val="00000A"/>
      <w:sz w:val="16"/>
      <w:szCs w:val="16"/>
      <w:lang w:val="ru-RU" w:bidi="ar-SA"/>
    </w:rPr>
  </w:style>
  <w:style w:type="character" w:styleId="afe">
    <w:name w:val="Hyperlink"/>
    <w:basedOn w:val="a0"/>
    <w:uiPriority w:val="99"/>
    <w:semiHidden/>
    <w:unhideWhenUsed/>
    <w:rsid w:val="00882D36"/>
    <w:rPr>
      <w:color w:val="0000FF"/>
      <w:u w:val="single"/>
    </w:rPr>
  </w:style>
  <w:style w:type="character" w:customStyle="1" w:styleId="rvts23">
    <w:name w:val="rvts23"/>
    <w:basedOn w:val="a0"/>
    <w:rsid w:val="007459D1"/>
  </w:style>
  <w:style w:type="paragraph" w:customStyle="1" w:styleId="rvps14">
    <w:name w:val="rvps14"/>
    <w:basedOn w:val="a"/>
    <w:rsid w:val="007459D1"/>
    <w:pPr>
      <w:widowControl/>
      <w:suppressAutoHyphens w:val="0"/>
      <w:spacing w:before="100" w:beforeAutospacing="1" w:after="100" w:afterAutospacing="1"/>
      <w:textAlignment w:val="auto"/>
    </w:pPr>
    <w:rPr>
      <w:rFonts w:ascii="Times New Roman" w:eastAsia="Times New Roman" w:hAnsi="Times New Roman" w:cs="Times New Roman"/>
      <w:kern w:val="0"/>
      <w:lang w:eastAsia="uk-UA" w:bidi="ar-SA"/>
    </w:rPr>
  </w:style>
  <w:style w:type="character" w:customStyle="1" w:styleId="rvts9">
    <w:name w:val="rvts9"/>
    <w:basedOn w:val="a0"/>
    <w:rsid w:val="007459D1"/>
  </w:style>
  <w:style w:type="character" w:customStyle="1" w:styleId="HTML1">
    <w:name w:val="Стандартний HTML Знак"/>
    <w:basedOn w:val="a0"/>
    <w:link w:val="HTML0"/>
    <w:uiPriority w:val="99"/>
    <w:rsid w:val="001C78F0"/>
    <w:rPr>
      <w:rFonts w:ascii="Courier New" w:eastAsia="Times New Roman"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0789">
      <w:bodyDiv w:val="1"/>
      <w:marLeft w:val="0"/>
      <w:marRight w:val="0"/>
      <w:marTop w:val="0"/>
      <w:marBottom w:val="0"/>
      <w:divBdr>
        <w:top w:val="none" w:sz="0" w:space="0" w:color="auto"/>
        <w:left w:val="none" w:sz="0" w:space="0" w:color="auto"/>
        <w:bottom w:val="none" w:sz="0" w:space="0" w:color="auto"/>
        <w:right w:val="none" w:sz="0" w:space="0" w:color="auto"/>
      </w:divBdr>
    </w:div>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940069451">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146FE7B-1D97-4477-9675-391BF62A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2342</Words>
  <Characters>1335</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Ганна Лендєл</cp:lastModifiedBy>
  <cp:revision>4</cp:revision>
  <cp:lastPrinted>2022-10-12T06:25:00Z</cp:lastPrinted>
  <dcterms:created xsi:type="dcterms:W3CDTF">2022-10-12T06:25:00Z</dcterms:created>
  <dcterms:modified xsi:type="dcterms:W3CDTF">2022-10-13T11:55:00Z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