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5DDA" w14:textId="02FDC539" w:rsidR="00D7531F" w:rsidRPr="00196FCE" w:rsidRDefault="00D7531F" w:rsidP="00D7531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196FCE">
        <w:rPr>
          <w:rFonts w:ascii="Times New Roman" w:hAnsi="Times New Roman"/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5D18AAAD" wp14:editId="4ED747B6">
            <wp:simplePos x="0" y="0"/>
            <wp:positionH relativeFrom="column">
              <wp:posOffset>2822575</wp:posOffset>
            </wp:positionH>
            <wp:positionV relativeFrom="paragraph">
              <wp:posOffset>-576855</wp:posOffset>
            </wp:positionV>
            <wp:extent cx="466725" cy="6477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7E548D" w14:textId="77777777" w:rsidR="00D7531F" w:rsidRPr="00196FCE" w:rsidRDefault="00D7531F" w:rsidP="00D7531F">
      <w:pPr>
        <w:pStyle w:val="a3"/>
        <w:tabs>
          <w:tab w:val="num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89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96FCE">
        <w:rPr>
          <w:rFonts w:ascii="Times New Roman" w:hAnsi="Times New Roman"/>
          <w:b/>
          <w:sz w:val="28"/>
          <w:szCs w:val="28"/>
        </w:rPr>
        <w:t>МУКАЧІВСЬКА МІСЬКА РАДА</w:t>
      </w:r>
    </w:p>
    <w:p w14:paraId="507E95D7" w14:textId="336CC0D0" w:rsidR="00D7531F" w:rsidRPr="00196FCE" w:rsidRDefault="00E664F0" w:rsidP="00D7531F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6FCE">
        <w:rPr>
          <w:rFonts w:ascii="Times New Roman" w:hAnsi="Times New Roman"/>
          <w:b/>
          <w:sz w:val="28"/>
          <w:szCs w:val="28"/>
          <w:lang w:val="uk-UA"/>
        </w:rPr>
        <w:t xml:space="preserve">ЮРИДИЧНИЙ </w:t>
      </w:r>
      <w:r w:rsidR="00D7531F" w:rsidRPr="00196FCE">
        <w:rPr>
          <w:rFonts w:ascii="Times New Roman" w:hAnsi="Times New Roman"/>
          <w:b/>
          <w:sz w:val="28"/>
          <w:szCs w:val="28"/>
          <w:lang w:val="uk-UA"/>
        </w:rPr>
        <w:t>ВІДДІЛ</w:t>
      </w:r>
    </w:p>
    <w:p w14:paraId="2347333F" w14:textId="5C0D0692" w:rsidR="00D7531F" w:rsidRPr="00196FCE" w:rsidRDefault="00D7531F" w:rsidP="00A35CBA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6FCE">
        <w:rPr>
          <w:rFonts w:ascii="Times New Roman" w:hAnsi="Times New Roman"/>
          <w:b/>
          <w:sz w:val="28"/>
          <w:szCs w:val="28"/>
          <w:lang w:val="uk-UA"/>
        </w:rPr>
        <w:t xml:space="preserve"> Мукачівської міської ради</w:t>
      </w:r>
    </w:p>
    <w:p w14:paraId="7AC1ED38" w14:textId="77777777" w:rsidR="00A35CBA" w:rsidRPr="004F69C0" w:rsidRDefault="00A35CBA" w:rsidP="00A35CBA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val="uk-UA"/>
        </w:rPr>
      </w:pPr>
    </w:p>
    <w:p w14:paraId="5FE464D2" w14:textId="474B9A03" w:rsidR="004F69C0" w:rsidRPr="004F69C0" w:rsidRDefault="004F69C0" w:rsidP="004F69C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4F69C0">
        <w:rPr>
          <w:rFonts w:ascii="Times New Roman" w:hAnsi="Times New Roman"/>
          <w:sz w:val="20"/>
          <w:szCs w:val="20"/>
          <w:lang w:val="uk-UA"/>
        </w:rPr>
        <w:t>пл. Духновича</w:t>
      </w:r>
      <w:r w:rsidR="008A02F0">
        <w:rPr>
          <w:rFonts w:ascii="Times New Roman" w:hAnsi="Times New Roman"/>
          <w:sz w:val="20"/>
          <w:szCs w:val="20"/>
          <w:lang w:val="uk-UA"/>
        </w:rPr>
        <w:t xml:space="preserve"> Олександра</w:t>
      </w:r>
      <w:r w:rsidRPr="004F69C0">
        <w:rPr>
          <w:rFonts w:ascii="Times New Roman" w:hAnsi="Times New Roman"/>
          <w:sz w:val="20"/>
          <w:szCs w:val="20"/>
          <w:lang w:val="uk-UA"/>
        </w:rPr>
        <w:t xml:space="preserve">, 2, м. Мукачево, Закарпатська обл., 89600, тел. (03131) </w:t>
      </w:r>
      <w:r w:rsidR="008A02F0">
        <w:rPr>
          <w:rFonts w:ascii="Times New Roman" w:hAnsi="Times New Roman"/>
          <w:sz w:val="20"/>
          <w:szCs w:val="20"/>
          <w:lang w:val="uk-UA"/>
        </w:rPr>
        <w:t>3</w:t>
      </w:r>
      <w:r w:rsidRPr="004F69C0">
        <w:rPr>
          <w:rFonts w:ascii="Times New Roman" w:hAnsi="Times New Roman"/>
          <w:sz w:val="20"/>
          <w:szCs w:val="20"/>
          <w:lang w:val="uk-UA"/>
        </w:rPr>
        <w:t xml:space="preserve"> 4</w:t>
      </w:r>
      <w:r w:rsidR="008A02F0">
        <w:rPr>
          <w:rFonts w:ascii="Times New Roman" w:hAnsi="Times New Roman"/>
          <w:sz w:val="20"/>
          <w:szCs w:val="20"/>
          <w:lang w:val="uk-UA"/>
        </w:rPr>
        <w:t>6</w:t>
      </w:r>
      <w:r w:rsidRPr="004F69C0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8A02F0">
        <w:rPr>
          <w:rFonts w:ascii="Times New Roman" w:hAnsi="Times New Roman"/>
          <w:sz w:val="20"/>
          <w:szCs w:val="20"/>
          <w:lang w:val="uk-UA"/>
        </w:rPr>
        <w:t>9</w:t>
      </w:r>
      <w:r w:rsidRPr="004F69C0">
        <w:rPr>
          <w:rFonts w:ascii="Times New Roman" w:hAnsi="Times New Roman"/>
          <w:sz w:val="20"/>
          <w:szCs w:val="20"/>
          <w:lang w:val="uk-UA"/>
        </w:rPr>
        <w:t>0</w:t>
      </w:r>
    </w:p>
    <w:p w14:paraId="34BA819E" w14:textId="52B1C2F9" w:rsidR="00D7531F" w:rsidRDefault="004F69C0" w:rsidP="004F69C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4F69C0">
        <w:rPr>
          <w:rFonts w:ascii="Times New Roman" w:hAnsi="Times New Roman"/>
          <w:sz w:val="20"/>
          <w:szCs w:val="20"/>
          <w:lang w:val="uk-UA"/>
        </w:rPr>
        <w:t>E-mail: v.jur@mukachevo-rada.gov.ua, http:// mukachevo-rada.gov.ua, код ЄДРПОУ 38625180</w:t>
      </w:r>
    </w:p>
    <w:p w14:paraId="08919DB5" w14:textId="77777777" w:rsidR="004F69C0" w:rsidRPr="004F69C0" w:rsidRDefault="004F69C0" w:rsidP="004F69C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720B4C8F" w14:textId="01C9B2CE" w:rsidR="00D7531F" w:rsidRPr="00196FCE" w:rsidRDefault="008A02F0" w:rsidP="00D7531F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14.04.2023 </w:t>
      </w:r>
      <w:r w:rsidR="00D7531F" w:rsidRPr="00196FCE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1/04-04</w:t>
      </w:r>
      <w:r w:rsidR="00D7531F" w:rsidRPr="00196FCE">
        <w:rPr>
          <w:rFonts w:ascii="Times New Roman" w:hAnsi="Times New Roman"/>
          <w:sz w:val="28"/>
          <w:szCs w:val="28"/>
          <w:lang w:val="uk-UA"/>
        </w:rPr>
        <w:t xml:space="preserve">  </w:t>
      </w:r>
      <w:r w:rsidR="00D7531F" w:rsidRPr="00196FCE">
        <w:rPr>
          <w:rFonts w:ascii="Times New Roman" w:hAnsi="Times New Roman"/>
          <w:sz w:val="28"/>
          <w:szCs w:val="28"/>
          <w:lang w:val="uk-UA"/>
        </w:rPr>
        <w:tab/>
      </w:r>
      <w:r w:rsidR="004F69C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D7531F" w:rsidRPr="00196FC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4F69C0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7531F" w:rsidRPr="00196FCE">
        <w:rPr>
          <w:rFonts w:ascii="Times New Roman" w:hAnsi="Times New Roman"/>
          <w:sz w:val="28"/>
          <w:szCs w:val="28"/>
          <w:lang w:val="uk-UA"/>
        </w:rPr>
        <w:t>№ _________</w:t>
      </w:r>
      <w:r w:rsidR="004F69C0">
        <w:rPr>
          <w:rFonts w:ascii="Times New Roman" w:hAnsi="Times New Roman"/>
          <w:sz w:val="28"/>
          <w:szCs w:val="28"/>
          <w:lang w:val="uk-UA"/>
        </w:rPr>
        <w:t>__</w:t>
      </w:r>
      <w:r w:rsidR="00D7531F" w:rsidRPr="00196FCE">
        <w:rPr>
          <w:rFonts w:ascii="Times New Roman" w:hAnsi="Times New Roman"/>
          <w:sz w:val="28"/>
          <w:szCs w:val="28"/>
          <w:lang w:val="uk-UA"/>
        </w:rPr>
        <w:t xml:space="preserve"> від __________</w:t>
      </w:r>
      <w:r w:rsidR="004F69C0">
        <w:rPr>
          <w:rFonts w:ascii="Times New Roman" w:hAnsi="Times New Roman"/>
          <w:sz w:val="28"/>
          <w:szCs w:val="28"/>
          <w:lang w:val="uk-UA"/>
        </w:rPr>
        <w:t>__</w:t>
      </w:r>
    </w:p>
    <w:p w14:paraId="3684F2B3" w14:textId="77777777" w:rsidR="00D7531F" w:rsidRPr="00196FCE" w:rsidRDefault="00D7531F" w:rsidP="00B51F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BC1012B" w14:textId="77777777" w:rsidR="00196FCE" w:rsidRPr="00597133" w:rsidRDefault="00196FCE" w:rsidP="00196FC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              Мукачівському міському голові</w:t>
      </w:r>
    </w:p>
    <w:p w14:paraId="265696A1" w14:textId="11AD29EC" w:rsidR="00196FCE" w:rsidRPr="00597133" w:rsidRDefault="00196FCE" w:rsidP="00196FC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              Андрію БАЛО</w:t>
      </w:r>
      <w:r w:rsidR="00E20C00" w:rsidRPr="00597133">
        <w:rPr>
          <w:rFonts w:ascii="Times New Roman" w:eastAsia="Times New Roman" w:hAnsi="Times New Roman"/>
          <w:sz w:val="28"/>
          <w:szCs w:val="28"/>
          <w:lang w:val="uk-UA"/>
        </w:rPr>
        <w:t>ГА</w:t>
      </w:r>
      <w:r w:rsidRPr="00597133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14:paraId="62D17D8B" w14:textId="3A60333E" w:rsidR="00196FCE" w:rsidRPr="00597133" w:rsidRDefault="00196FCE" w:rsidP="008A02F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/>
        </w:rPr>
        <w:t xml:space="preserve">            </w:t>
      </w:r>
    </w:p>
    <w:p w14:paraId="19CA25A6" w14:textId="6B5B7564" w:rsidR="00196FCE" w:rsidRPr="00597133" w:rsidRDefault="00196FCE" w:rsidP="00196FC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/>
        </w:rPr>
        <w:t xml:space="preserve">Звіт </w:t>
      </w:r>
      <w:r w:rsidR="008A02F0">
        <w:rPr>
          <w:rFonts w:ascii="Times New Roman" w:eastAsia="Times New Roman" w:hAnsi="Times New Roman"/>
          <w:sz w:val="28"/>
          <w:szCs w:val="28"/>
          <w:lang w:val="uk-UA"/>
        </w:rPr>
        <w:t xml:space="preserve">про </w:t>
      </w:r>
      <w:r w:rsidRPr="00597133">
        <w:rPr>
          <w:rFonts w:ascii="Times New Roman" w:eastAsia="Times New Roman" w:hAnsi="Times New Roman"/>
          <w:sz w:val="28"/>
          <w:szCs w:val="28"/>
          <w:lang w:val="uk-UA"/>
        </w:rPr>
        <w:t>робот</w:t>
      </w:r>
      <w:r w:rsidR="008A02F0"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Pr="00597133">
        <w:rPr>
          <w:rFonts w:ascii="Times New Roman" w:eastAsia="Times New Roman" w:hAnsi="Times New Roman"/>
          <w:sz w:val="28"/>
          <w:szCs w:val="28"/>
          <w:lang w:val="uk-UA"/>
        </w:rPr>
        <w:t xml:space="preserve"> юридичного відділу Мукачівської міської ради</w:t>
      </w:r>
    </w:p>
    <w:p w14:paraId="7B131736" w14:textId="74CDB9BD" w:rsidR="00196FCE" w:rsidRPr="00597133" w:rsidRDefault="00196FCE" w:rsidP="00196FC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/>
        </w:rPr>
        <w:t>за І квартал 202</w:t>
      </w:r>
      <w:r w:rsidR="00E20C00" w:rsidRPr="00597133">
        <w:rPr>
          <w:rFonts w:ascii="Times New Roman" w:eastAsia="Times New Roman" w:hAnsi="Times New Roman"/>
          <w:sz w:val="28"/>
          <w:szCs w:val="28"/>
          <w:lang w:val="uk-UA"/>
        </w:rPr>
        <w:t xml:space="preserve">3 </w:t>
      </w:r>
      <w:r w:rsidRPr="00597133">
        <w:rPr>
          <w:rFonts w:ascii="Times New Roman" w:eastAsia="Times New Roman" w:hAnsi="Times New Roman"/>
          <w:sz w:val="28"/>
          <w:szCs w:val="28"/>
          <w:lang w:val="uk-UA"/>
        </w:rPr>
        <w:t>р</w:t>
      </w:r>
      <w:r w:rsidR="00E20C00" w:rsidRPr="00597133">
        <w:rPr>
          <w:rFonts w:ascii="Times New Roman" w:eastAsia="Times New Roman" w:hAnsi="Times New Roman"/>
          <w:sz w:val="28"/>
          <w:szCs w:val="28"/>
          <w:lang w:val="uk-UA"/>
        </w:rPr>
        <w:t>оку</w:t>
      </w:r>
      <w:r w:rsidRPr="0059713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14:paraId="266E5E84" w14:textId="77777777" w:rsidR="00196FCE" w:rsidRPr="00597133" w:rsidRDefault="00196FCE" w:rsidP="00196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2CB701" w14:textId="77777777" w:rsidR="00196FCE" w:rsidRPr="00597133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Відповідно до Положення про юридичний відділ Мукачівської міської ради основними завданнями та функціями відділу за звітний період були:</w:t>
      </w:r>
    </w:p>
    <w:p w14:paraId="1575A564" w14:textId="77777777" w:rsidR="00196FCE" w:rsidRPr="00597133" w:rsidRDefault="00196FCE" w:rsidP="00196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472D9381" w14:textId="174F41C7" w:rsidR="00DE7602" w:rsidRPr="00597133" w:rsidRDefault="00DE7602" w:rsidP="00DE76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1. </w:t>
      </w:r>
      <w:r w:rsidR="00196FCE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Правове забезпечення діяльності Мукачівської міської ради, Мукачівського міського голови, виконавчого комітету Мукачівської міської ради та</w:t>
      </w:r>
      <w:r w:rsidR="00365A14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інших</w:t>
      </w:r>
      <w:r w:rsidR="00196FCE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виконавчих органів міської ради з реалізації їх повноважень.</w:t>
      </w:r>
    </w:p>
    <w:p w14:paraId="784B3FC2" w14:textId="77777777" w:rsidR="00DE7602" w:rsidRPr="00597133" w:rsidRDefault="00DE7602" w:rsidP="00DE76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2. </w:t>
      </w:r>
      <w:r w:rsidR="00196FCE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Аналітичне та інформаційно-довідкове забезпечення діяльності Мукачівської міської ради, Мукачівського міського голови та виконавчих органів Мукачівської міської ради.</w:t>
      </w:r>
    </w:p>
    <w:p w14:paraId="2D8425F4" w14:textId="0ECA25E5" w:rsidR="00DE7602" w:rsidRPr="00597133" w:rsidRDefault="00DE7602" w:rsidP="00DE76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3. </w:t>
      </w:r>
      <w:r w:rsidR="00196FCE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Захист законних прав та інтересів Мукачівської міської територіальної громади, Мукачівської міської ради, Мукачівського міського голови, виконавчого комітету Мукачівської міської ради та </w:t>
      </w:r>
      <w:r w:rsidR="009254CC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інших </w:t>
      </w:r>
      <w:r w:rsidR="00196FCE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виконавчих органів міської ради.</w:t>
      </w:r>
    </w:p>
    <w:p w14:paraId="630ECB41" w14:textId="77777777" w:rsidR="00DE7602" w:rsidRPr="00597133" w:rsidRDefault="00DE7602" w:rsidP="00DE76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4. </w:t>
      </w:r>
      <w:r w:rsidR="00196FCE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Забезпечення взаємодії Мукачівської міської ради, Мукачівського міського голови та виконавчого комітету Мукачівської міської ради з правоохоронними органами.</w:t>
      </w:r>
    </w:p>
    <w:p w14:paraId="39180736" w14:textId="482915EA" w:rsidR="00196FCE" w:rsidRPr="00597133" w:rsidRDefault="00DE7602" w:rsidP="00DE76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5. </w:t>
      </w:r>
      <w:r w:rsidR="00196FCE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Сприяння підвищення правового рівня посадових осіб </w:t>
      </w:r>
      <w:r w:rsidR="0021242B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органу </w:t>
      </w:r>
      <w:r w:rsidR="00196FCE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місцевого самоврядування</w:t>
      </w:r>
      <w:r w:rsidR="0021242B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69D96D18" w14:textId="77777777" w:rsidR="00196FCE" w:rsidRPr="00597133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553B20B0" w14:textId="77777777" w:rsidR="00196FCE" w:rsidRPr="00597133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За вказаний період юридичним відділом Мукачівської міської ради було проведено наступну роботу.</w:t>
      </w:r>
    </w:p>
    <w:p w14:paraId="5861DA26" w14:textId="77777777" w:rsidR="00196FCE" w:rsidRPr="00597133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3CFAD852" w14:textId="77777777" w:rsidR="00196FCE" w:rsidRPr="00597133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І. Претензійно-позовна робота.</w:t>
      </w:r>
    </w:p>
    <w:p w14:paraId="7E498692" w14:textId="77777777" w:rsidR="00196FCE" w:rsidRPr="00597133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65BC8580" w14:textId="7E4D2CA3" w:rsidR="00196FCE" w:rsidRPr="00597133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Так, у період з 01.01.202</w:t>
      </w:r>
      <w:r w:rsidR="00E20C00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по 31.03.202</w:t>
      </w:r>
      <w:r w:rsidR="00E20C00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юридичним відділом Мукачівської міської ради здійснювалось представництво інтересів Мукачівського міського голови, Мукачівської міської ради та її виконавчих органів у 1</w:t>
      </w:r>
      <w:r w:rsidR="00365A14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22</w:t>
      </w: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судов</w:t>
      </w:r>
      <w:r w:rsidR="008A02F0">
        <w:rPr>
          <w:rFonts w:ascii="Times New Roman" w:eastAsia="Times New Roman" w:hAnsi="Times New Roman"/>
          <w:sz w:val="28"/>
          <w:szCs w:val="28"/>
          <w:lang w:val="uk-UA" w:eastAsia="uk-UA"/>
        </w:rPr>
        <w:t>их</w:t>
      </w: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справ</w:t>
      </w:r>
      <w:r w:rsidR="008A02F0">
        <w:rPr>
          <w:rFonts w:ascii="Times New Roman" w:eastAsia="Times New Roman" w:hAnsi="Times New Roman"/>
          <w:sz w:val="28"/>
          <w:szCs w:val="28"/>
          <w:lang w:val="uk-UA" w:eastAsia="uk-UA"/>
        </w:rPr>
        <w:t>ах</w:t>
      </w: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, що розглядались у рамках цивільного, адміністративного, господарського та кримінального судочинства.</w:t>
      </w:r>
    </w:p>
    <w:p w14:paraId="0C5A6016" w14:textId="77777777" w:rsidR="00196FCE" w:rsidRPr="00597133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Вказані вище справи, виходячи з предмету позову, поділяються на наступні категорії:</w:t>
      </w:r>
    </w:p>
    <w:p w14:paraId="0224E4A4" w14:textId="4AAF7005" w:rsidR="00196FCE" w:rsidRPr="00597133" w:rsidRDefault="00196FCE" w:rsidP="00196FCE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житлові спори (в т.ч. усунення перешкод в користуванні майном; укладення договорів житлового найму тощо), що розглядались в порядку цивільного судочинства. Всього за вказаний період на розгляді в судах перебувало </w:t>
      </w:r>
      <w:r w:rsidR="00974FE4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9</w:t>
      </w: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позовн</w:t>
      </w:r>
      <w:r w:rsidR="00974FE4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их</w:t>
      </w: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матеріал</w:t>
      </w:r>
      <w:r w:rsidR="00974FE4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ів</w:t>
      </w: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74FE4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з вказаної категорії;</w:t>
      </w:r>
    </w:p>
    <w:p w14:paraId="5C642757" w14:textId="455876EE" w:rsidR="00196FCE" w:rsidRPr="00597133" w:rsidRDefault="00196FCE" w:rsidP="00196FCE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земельні спори (в т.ч. усунення перешкод у користуванні земельними ділянками; припинення права користування та права власності на земельні ділянки тощо), що розглядались в порядку цивільного та господарського судочинства. Всього за вказаний період на розгляді в судах перебувало 1</w:t>
      </w:r>
      <w:r w:rsidR="00974FE4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4</w:t>
      </w: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позовних матеріалів;</w:t>
      </w:r>
    </w:p>
    <w:p w14:paraId="0946248E" w14:textId="235CB4CE" w:rsidR="00196FCE" w:rsidRPr="00597133" w:rsidRDefault="00196FCE" w:rsidP="00196FCE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майнові спори (в т.ч. стягнення заборгованості за користування майном комунальної власності; повернення майна комунальної власності внаслідок його безпідставного використання; визнання права власності, надання додаткового терміну для прийняття спадщини тощо), що розглядались в порядку цивільного та господарського судочинства. Всього за вказаний період на розгляді в судах знаходилися 2</w:t>
      </w:r>
      <w:r w:rsidR="00974FE4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позовн</w:t>
      </w:r>
      <w:r w:rsidR="00974FE4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заяв</w:t>
      </w:r>
      <w:r w:rsidR="00974FE4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и</w:t>
      </w: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14:paraId="62F50DF0" w14:textId="77777777" w:rsidR="00196FCE" w:rsidRPr="00597133" w:rsidRDefault="00196FCE" w:rsidP="00196FCE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цивільний позов, що заявлений в межах розгляду кримінальної справи за обвинуваченням Колядіна Є.А. </w:t>
      </w:r>
    </w:p>
    <w:p w14:paraId="6E248C6C" w14:textId="71B6600C" w:rsidR="00196FCE" w:rsidRPr="00597133" w:rsidRDefault="00196FCE" w:rsidP="00196FCE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справи окремого провадження (встановлення юридичного факту,  визнання особи недієздатною, встановлення опіки та піклування), що розглядаються в порядку цивільного судочинства. Всього за вказаний період на розгляді в судах перебувало </w:t>
      </w:r>
      <w:r w:rsidR="00974FE4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8</w:t>
      </w: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заяв </w:t>
      </w:r>
      <w:r w:rsidR="008A02F0"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з вказаної категорії.</w:t>
      </w:r>
    </w:p>
    <w:p w14:paraId="0B2BFC14" w14:textId="36C2F284" w:rsidR="00196FCE" w:rsidRPr="00597133" w:rsidRDefault="00196FCE" w:rsidP="00196FCE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справи про адміністративні правопорушення (про скасування постанов про накладення адміністративного стягнення) Всього за вказаний період на розгляді в судах перебувало </w:t>
      </w:r>
      <w:r w:rsidR="00B61E60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4</w:t>
      </w: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заяв</w:t>
      </w:r>
      <w:r w:rsidR="00974FE4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и</w:t>
      </w: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 вказаної категорії.  </w:t>
      </w:r>
    </w:p>
    <w:p w14:paraId="31725406" w14:textId="74FCB969" w:rsidR="00196FCE" w:rsidRPr="00597133" w:rsidRDefault="00514FE6" w:rsidP="00196FCE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а</w:t>
      </w:r>
      <w:r w:rsidR="00196FCE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дміністративні спори які розглядаються в порядку адміністративного судочинства. Всього за вказаний період на розгляді в судах перебувало </w:t>
      </w:r>
      <w:r w:rsidR="00974FE4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5</w:t>
      </w:r>
      <w:r w:rsidR="00B61E60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7</w:t>
      </w:r>
      <w:r w:rsidR="00196FCE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адміністративних проваджень, з яких </w:t>
      </w: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22</w:t>
      </w:r>
      <w:r w:rsidR="00196FCE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адміністративні позови до УСЗН про зобов’язання вчинити дії щодо стягнення недоплаченої суми грошової допомоги до 5 травня (постанова КМУ№112 від 19.02.2020 року та постанова КМУ №325 від 08.04.2021)</w:t>
      </w:r>
      <w:r w:rsidR="003C5B5E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14:paraId="740B5D77" w14:textId="7C022663" w:rsidR="003C5B5E" w:rsidRPr="00597133" w:rsidRDefault="003C5B5E" w:rsidP="003C5B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8) кримінальні справи про обвинувачення осіб у заволодінні коштами державного бюджету, що спрямовані на відшкодування вартості послуги з догляду за дитиною до трьох років «Муніципальна няня» у кількості. Всього за вказаний період у провадженні судів перебувало </w:t>
      </w:r>
      <w:r w:rsidR="00761554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6</w:t>
      </w: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відповідних справ</w:t>
      </w:r>
      <w:r w:rsidR="00761554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0A0E2BF8" w14:textId="10D0E249" w:rsidR="00196FCE" w:rsidRPr="00597133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5EB0B4AA" w14:textId="77777777" w:rsidR="00196FCE" w:rsidRPr="00597133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ІІ. Розгляд заяв, звернень, скарг, що подавались суб’єктами звернення, у порядку, визначеному Законом України «Про звернення громадян».</w:t>
      </w:r>
    </w:p>
    <w:p w14:paraId="3C0FCB27" w14:textId="77777777" w:rsidR="00196FCE" w:rsidRPr="00597133" w:rsidRDefault="00196FCE" w:rsidP="00196FCE">
      <w:pPr>
        <w:shd w:val="clear" w:color="auto" w:fill="FFFFFF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44F17880" w14:textId="1D300825" w:rsidR="00196FCE" w:rsidRPr="00597133" w:rsidRDefault="00196FCE" w:rsidP="00DE760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вказаний період юридичним відділом Мукачівської міської ради опрацьовано </w:t>
      </w:r>
      <w:r w:rsidR="00277356">
        <w:rPr>
          <w:rFonts w:ascii="Times New Roman" w:eastAsia="Times New Roman" w:hAnsi="Times New Roman"/>
          <w:sz w:val="28"/>
          <w:szCs w:val="28"/>
          <w:lang w:val="uk-UA" w:eastAsia="uk-UA"/>
        </w:rPr>
        <w:t>5</w:t>
      </w: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звернень. Крім того, посадовими особами відділу, щоденно (у робочий час) надаються усні консультації громадянам з приводу роз’яснення норм діючого законодавства у тих чи інших сферах їхнього застосування. </w:t>
      </w:r>
    </w:p>
    <w:p w14:paraId="7EA89E76" w14:textId="77777777" w:rsidR="00196FCE" w:rsidRPr="00597133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25D41E83" w14:textId="77777777" w:rsidR="00196FCE" w:rsidRPr="00597133" w:rsidRDefault="00196FCE" w:rsidP="00DE76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ІІІ. Розгляд запитів на публічну інформацію, що були подані запитувачами в порядку, визначеному Законом України «Про доступ до публічної інформації».</w:t>
      </w:r>
    </w:p>
    <w:p w14:paraId="55A354FD" w14:textId="77777777" w:rsidR="00196FCE" w:rsidRPr="00597133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76006019" w14:textId="569B7341" w:rsidR="00196FCE" w:rsidRPr="00597133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За вказаний період юридичним відділом спільно з відділами та управліннями Мукачівської міської ради опрацьовано 2</w:t>
      </w:r>
      <w:r w:rsidR="00DB5216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запит</w:t>
      </w:r>
      <w:r w:rsidR="00DB5216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и</w:t>
      </w: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 публічну інформацію.</w:t>
      </w:r>
    </w:p>
    <w:p w14:paraId="07739865" w14:textId="77777777" w:rsidR="00196FCE" w:rsidRPr="00597133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78AA1129" w14:textId="77777777" w:rsidR="00196FCE" w:rsidRPr="00597133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IV. Правова оцінка та погодження локальних документів.</w:t>
      </w:r>
    </w:p>
    <w:p w14:paraId="2F61541F" w14:textId="77777777" w:rsidR="00196FCE" w:rsidRPr="00597133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43E4F769" w14:textId="77777777" w:rsidR="00196FCE" w:rsidRPr="00597133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За вказаний період юридичним відділом опрацьовано та погоджено:</w:t>
      </w:r>
    </w:p>
    <w:p w14:paraId="41F4624B" w14:textId="63A9CA9D" w:rsidR="00196FCE" w:rsidRPr="00597133" w:rsidRDefault="00F37705" w:rsidP="008A02F0">
      <w:pPr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40</w:t>
      </w:r>
      <w:r w:rsidR="00196FCE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рішень сесій Мукачівської міської ради;</w:t>
      </w:r>
    </w:p>
    <w:p w14:paraId="576BA758" w14:textId="31EB10F3" w:rsidR="00196FCE" w:rsidRPr="00597133" w:rsidRDefault="00196FCE" w:rsidP="008A02F0">
      <w:pPr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 w:rsidR="00F37705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5 рішень виконавчого комітету Мукачівської міської ради;</w:t>
      </w:r>
    </w:p>
    <w:p w14:paraId="57FFBB7A" w14:textId="5A19FB01" w:rsidR="00196FCE" w:rsidRPr="00597133" w:rsidRDefault="00CF72D4" w:rsidP="008A02F0">
      <w:pPr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403</w:t>
      </w:r>
      <w:r w:rsidR="00196FCE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розпоряджен</w:t>
      </w: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ня</w:t>
      </w:r>
      <w:r w:rsidR="00196FCE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Мукачівського міського голови.</w:t>
      </w:r>
    </w:p>
    <w:p w14:paraId="08C80F5D" w14:textId="77777777" w:rsidR="00196FCE" w:rsidRPr="00597133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7E0226AB" w14:textId="77777777" w:rsidR="00196FCE" w:rsidRPr="00597133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</w:pPr>
      <w:r w:rsidRPr="0059713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V. Розгляд справ про адміністративні правопорушення.</w:t>
      </w:r>
    </w:p>
    <w:p w14:paraId="33925DB1" w14:textId="6A67F080" w:rsidR="00196FCE" w:rsidRPr="00597133" w:rsidRDefault="00196FCE" w:rsidP="00196FCE">
      <w:pPr>
        <w:pStyle w:val="western"/>
        <w:spacing w:after="0"/>
        <w:ind w:firstLine="567"/>
        <w:jc w:val="both"/>
        <w:rPr>
          <w:sz w:val="28"/>
          <w:szCs w:val="28"/>
        </w:rPr>
      </w:pPr>
      <w:r w:rsidRPr="00597133">
        <w:rPr>
          <w:rFonts w:eastAsia="Droid Sans Fallback"/>
          <w:kern w:val="1"/>
          <w:sz w:val="28"/>
          <w:szCs w:val="28"/>
          <w:lang w:eastAsia="en-US" w:bidi="hi-IN"/>
        </w:rPr>
        <w:t>Упродовж звітного періоду</w:t>
      </w:r>
      <w:r w:rsidRPr="00597133">
        <w:rPr>
          <w:sz w:val="28"/>
          <w:szCs w:val="28"/>
          <w:bdr w:val="none" w:sz="0" w:space="0" w:color="auto" w:frame="1"/>
        </w:rPr>
        <w:t xml:space="preserve"> юридичним відділом Мукачівської міської ради забезпечено проведення </w:t>
      </w:r>
      <w:r w:rsidR="00340030" w:rsidRPr="00597133">
        <w:rPr>
          <w:sz w:val="28"/>
          <w:szCs w:val="28"/>
          <w:bdr w:val="none" w:sz="0" w:space="0" w:color="auto" w:frame="1"/>
        </w:rPr>
        <w:t>чотирьох</w:t>
      </w:r>
      <w:r w:rsidRPr="00597133">
        <w:rPr>
          <w:sz w:val="28"/>
          <w:szCs w:val="28"/>
          <w:bdr w:val="none" w:sz="0" w:space="0" w:color="auto" w:frame="1"/>
        </w:rPr>
        <w:t xml:space="preserve"> засідань адміністративної комісії при виконавчому комітеті Мукачівської міської ради </w:t>
      </w:r>
      <w:r w:rsidRPr="00597133">
        <w:rPr>
          <w:sz w:val="28"/>
          <w:szCs w:val="28"/>
        </w:rPr>
        <w:t xml:space="preserve">під час яких було розглянуто </w:t>
      </w:r>
      <w:r w:rsidR="001B0064" w:rsidRPr="00597133">
        <w:rPr>
          <w:sz w:val="28"/>
          <w:szCs w:val="28"/>
        </w:rPr>
        <w:t xml:space="preserve">19 </w:t>
      </w:r>
      <w:r w:rsidRPr="00597133">
        <w:rPr>
          <w:sz w:val="28"/>
          <w:szCs w:val="28"/>
        </w:rPr>
        <w:t>протокол</w:t>
      </w:r>
      <w:r w:rsidR="001B0064" w:rsidRPr="00597133">
        <w:rPr>
          <w:sz w:val="28"/>
          <w:szCs w:val="28"/>
        </w:rPr>
        <w:t>ів</w:t>
      </w:r>
      <w:r w:rsidRPr="00597133">
        <w:rPr>
          <w:sz w:val="28"/>
          <w:szCs w:val="28"/>
        </w:rPr>
        <w:t xml:space="preserve"> про адміністративні правопорушення, що передбачені наступними статтями:</w:t>
      </w:r>
    </w:p>
    <w:p w14:paraId="1121149D" w14:textId="77777777" w:rsidR="00196FCE" w:rsidRPr="00597133" w:rsidRDefault="00196FCE" w:rsidP="00196FCE">
      <w:pPr>
        <w:pStyle w:val="western"/>
        <w:spacing w:after="0"/>
        <w:ind w:firstLine="567"/>
        <w:jc w:val="both"/>
        <w:rPr>
          <w:sz w:val="28"/>
          <w:szCs w:val="28"/>
        </w:rPr>
      </w:pPr>
      <w:r w:rsidRPr="00597133">
        <w:rPr>
          <w:sz w:val="28"/>
          <w:szCs w:val="28"/>
        </w:rPr>
        <w:t>ст. 152 Кодексу України про адміністративні правопорушення «Порушення державних стандартів, норм і правил у сфері благоустрою населених пунктів, правил благоустрою території населених пунктів» (18 протоколів);</w:t>
      </w:r>
    </w:p>
    <w:p w14:paraId="3D207F30" w14:textId="6C47B96E" w:rsidR="00196FCE" w:rsidRPr="00597133" w:rsidRDefault="00196FCE" w:rsidP="00196FCE">
      <w:pPr>
        <w:pStyle w:val="western"/>
        <w:spacing w:after="0"/>
        <w:ind w:firstLine="567"/>
        <w:jc w:val="both"/>
        <w:rPr>
          <w:sz w:val="28"/>
          <w:szCs w:val="28"/>
        </w:rPr>
      </w:pPr>
      <w:r w:rsidRPr="00597133">
        <w:rPr>
          <w:sz w:val="28"/>
          <w:szCs w:val="28"/>
        </w:rPr>
        <w:t>ст. 154 Кодексу України про адміністративні правопорушення «Порушення правил тримання собак і котів» (1 протокол)</w:t>
      </w:r>
      <w:r w:rsidR="003E71D0" w:rsidRPr="00597133">
        <w:rPr>
          <w:sz w:val="28"/>
          <w:szCs w:val="28"/>
        </w:rPr>
        <w:t>.</w:t>
      </w:r>
    </w:p>
    <w:p w14:paraId="724DDDFB" w14:textId="300AF6DE" w:rsidR="00196FCE" w:rsidRPr="00597133" w:rsidRDefault="00196FCE" w:rsidP="00196FCE">
      <w:pPr>
        <w:pStyle w:val="western"/>
        <w:spacing w:after="0"/>
        <w:ind w:firstLine="567"/>
        <w:jc w:val="both"/>
        <w:rPr>
          <w:sz w:val="28"/>
          <w:szCs w:val="28"/>
        </w:rPr>
      </w:pPr>
      <w:r w:rsidRPr="00597133">
        <w:rPr>
          <w:sz w:val="28"/>
          <w:szCs w:val="28"/>
        </w:rPr>
        <w:t xml:space="preserve">За результатами розгляду вказаних протоколів винесено </w:t>
      </w:r>
      <w:r w:rsidR="003E71D0" w:rsidRPr="00597133">
        <w:rPr>
          <w:sz w:val="28"/>
          <w:szCs w:val="28"/>
        </w:rPr>
        <w:t>19</w:t>
      </w:r>
      <w:r w:rsidRPr="00597133">
        <w:rPr>
          <w:sz w:val="28"/>
          <w:szCs w:val="28"/>
        </w:rPr>
        <w:t xml:space="preserve"> постанов, з них 1</w:t>
      </w:r>
      <w:r w:rsidR="003E71D0" w:rsidRPr="00597133">
        <w:rPr>
          <w:sz w:val="28"/>
          <w:szCs w:val="28"/>
        </w:rPr>
        <w:t>4</w:t>
      </w:r>
      <w:r w:rsidRPr="00597133">
        <w:rPr>
          <w:sz w:val="28"/>
          <w:szCs w:val="28"/>
        </w:rPr>
        <w:t xml:space="preserve"> постанов про </w:t>
      </w:r>
      <w:r w:rsidR="003E71D0" w:rsidRPr="00597133">
        <w:rPr>
          <w:sz w:val="28"/>
          <w:szCs w:val="28"/>
        </w:rPr>
        <w:t xml:space="preserve">застосування адміністративних стягнення у вигляді штрафів </w:t>
      </w:r>
      <w:r w:rsidRPr="00597133">
        <w:rPr>
          <w:sz w:val="28"/>
          <w:szCs w:val="28"/>
        </w:rPr>
        <w:t xml:space="preserve">на загальну суму </w:t>
      </w:r>
      <w:r w:rsidR="003E71D0" w:rsidRPr="00597133">
        <w:rPr>
          <w:sz w:val="28"/>
          <w:szCs w:val="28"/>
        </w:rPr>
        <w:t>7</w:t>
      </w:r>
      <w:r w:rsidRPr="00597133">
        <w:rPr>
          <w:sz w:val="28"/>
          <w:szCs w:val="28"/>
        </w:rPr>
        <w:t> </w:t>
      </w:r>
      <w:r w:rsidR="003E71D0" w:rsidRPr="00597133">
        <w:rPr>
          <w:sz w:val="28"/>
          <w:szCs w:val="28"/>
        </w:rPr>
        <w:t>310</w:t>
      </w:r>
      <w:r w:rsidRPr="00597133">
        <w:rPr>
          <w:sz w:val="28"/>
          <w:szCs w:val="28"/>
        </w:rPr>
        <w:t>,00 грн.</w:t>
      </w:r>
      <w:r w:rsidR="003E71D0" w:rsidRPr="00597133">
        <w:rPr>
          <w:sz w:val="28"/>
          <w:szCs w:val="28"/>
        </w:rPr>
        <w:t>, 1 постанова про застосування адміністративного стягнення у вигляді попередження</w:t>
      </w:r>
      <w:r w:rsidRPr="00597133">
        <w:rPr>
          <w:sz w:val="28"/>
          <w:szCs w:val="28"/>
        </w:rPr>
        <w:t xml:space="preserve">, </w:t>
      </w:r>
      <w:r w:rsidR="003E71D0" w:rsidRPr="00597133">
        <w:rPr>
          <w:sz w:val="28"/>
          <w:szCs w:val="28"/>
        </w:rPr>
        <w:t>4 постанови</w:t>
      </w:r>
      <w:r w:rsidRPr="00597133">
        <w:rPr>
          <w:sz w:val="28"/>
          <w:szCs w:val="28"/>
        </w:rPr>
        <w:t xml:space="preserve"> про закриття провадження у справі про адміністративне правопорушення</w:t>
      </w:r>
      <w:r w:rsidR="003E71D0" w:rsidRPr="00597133">
        <w:rPr>
          <w:sz w:val="28"/>
          <w:szCs w:val="28"/>
        </w:rPr>
        <w:t>.</w:t>
      </w:r>
    </w:p>
    <w:p w14:paraId="09F22E09" w14:textId="77777777" w:rsidR="00340030" w:rsidRPr="00597133" w:rsidRDefault="00340030" w:rsidP="00E85C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3A98A1F2" w14:textId="62A5B3DE" w:rsidR="00E85CED" w:rsidRPr="00597133" w:rsidRDefault="00196FCE" w:rsidP="00E85C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VI. </w:t>
      </w:r>
      <w:r w:rsidR="00E85CED" w:rsidRPr="00597133">
        <w:rPr>
          <w:rFonts w:ascii="Times New Roman" w:hAnsi="Times New Roman"/>
          <w:sz w:val="28"/>
          <w:szCs w:val="28"/>
          <w:lang w:val="uk-UA"/>
        </w:rPr>
        <w:t>Здійснення публічних закупівель.</w:t>
      </w:r>
    </w:p>
    <w:p w14:paraId="0C899AFB" w14:textId="77777777" w:rsidR="00E85CED" w:rsidRPr="00597133" w:rsidRDefault="00E85CED" w:rsidP="00E85C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0B4F66" w14:textId="2649351F" w:rsidR="00E85CED" w:rsidRPr="00597133" w:rsidRDefault="00E85CED" w:rsidP="00E85C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97133">
        <w:rPr>
          <w:rFonts w:ascii="Times New Roman" w:hAnsi="Times New Roman"/>
          <w:sz w:val="28"/>
          <w:szCs w:val="28"/>
          <w:lang w:val="uk-UA"/>
        </w:rPr>
        <w:t>Впродовж І кварталу 2023 року уповноваженими особами юридичного відділу Мукачівської міської ради проведен</w:t>
      </w:r>
      <w:r w:rsidR="008A02F0">
        <w:rPr>
          <w:rFonts w:ascii="Times New Roman" w:hAnsi="Times New Roman"/>
          <w:sz w:val="28"/>
          <w:szCs w:val="28"/>
          <w:lang w:val="uk-UA"/>
        </w:rPr>
        <w:t>о</w:t>
      </w:r>
      <w:r w:rsidRPr="00597133">
        <w:rPr>
          <w:rFonts w:ascii="Times New Roman" w:hAnsi="Times New Roman"/>
          <w:sz w:val="28"/>
          <w:szCs w:val="28"/>
          <w:lang w:val="uk-UA"/>
        </w:rPr>
        <w:t xml:space="preserve"> 16 відкритих торгів з особливостями на загальну суму 25 140 999,51 грн., з яких 1 відкриті торги на загальну суму 1 576 946,47 грн. скасовано</w:t>
      </w:r>
      <w:r w:rsidR="00974FE4" w:rsidRPr="00597133">
        <w:rPr>
          <w:rFonts w:ascii="Times New Roman" w:hAnsi="Times New Roman"/>
          <w:sz w:val="28"/>
          <w:szCs w:val="28"/>
          <w:lang w:val="uk-UA"/>
        </w:rPr>
        <w:t>, а</w:t>
      </w:r>
      <w:r w:rsidRPr="00597133">
        <w:rPr>
          <w:rFonts w:ascii="Times New Roman" w:hAnsi="Times New Roman"/>
          <w:sz w:val="28"/>
          <w:szCs w:val="28"/>
          <w:lang w:val="uk-UA"/>
        </w:rPr>
        <w:t xml:space="preserve"> 5 на загальну суму 3 614 083,66 грн. не відбулись.</w:t>
      </w:r>
    </w:p>
    <w:p w14:paraId="4AF1C915" w14:textId="1E1C2998" w:rsidR="00E85CED" w:rsidRPr="00597133" w:rsidRDefault="008A02F0" w:rsidP="00E85C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Також уповноваженими особами </w:t>
      </w:r>
      <w:r w:rsidR="00E85CED" w:rsidRPr="00597133">
        <w:rPr>
          <w:rFonts w:ascii="Times New Roman" w:hAnsi="Times New Roman"/>
          <w:sz w:val="28"/>
          <w:szCs w:val="28"/>
          <w:lang w:val="uk-UA"/>
        </w:rPr>
        <w:t xml:space="preserve">оприлюднення 40 звітів про договори про закупівлю, укладених без використання електронної системи закупівель на загальну суму 3 219 060,92 грн. </w:t>
      </w:r>
    </w:p>
    <w:p w14:paraId="3254EBC1" w14:textId="6F6C5759" w:rsidR="008A02F0" w:rsidRPr="00597133" w:rsidRDefault="008A02F0" w:rsidP="008A02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Серед загальної кількості проведених закупівель слід зазначити і те, що у вказаний період виконавчим комітетом Мукачівської міської ради </w:t>
      </w:r>
      <w:r w:rsidRPr="00597133">
        <w:rPr>
          <w:rFonts w:ascii="Times New Roman" w:hAnsi="Times New Roman"/>
          <w:sz w:val="28"/>
          <w:szCs w:val="28"/>
          <w:lang w:val="uk-UA"/>
        </w:rPr>
        <w:t>укладено 3 договори на загальну суму 2 027 982,00 грн.</w:t>
      </w:r>
      <w:r>
        <w:rPr>
          <w:rFonts w:ascii="Times New Roman" w:hAnsi="Times New Roman"/>
          <w:sz w:val="28"/>
          <w:szCs w:val="28"/>
          <w:lang w:val="uk-UA"/>
        </w:rPr>
        <w:t xml:space="preserve"> з метою </w:t>
      </w:r>
      <w:r w:rsidRPr="00597133">
        <w:rPr>
          <w:rFonts w:ascii="Times New Roman" w:hAnsi="Times New Roman"/>
          <w:sz w:val="28"/>
          <w:szCs w:val="28"/>
          <w:lang w:val="uk-UA"/>
        </w:rPr>
        <w:t>матеріального забезпечення Військової частини Сил ТрО ЗСУ А7084</w:t>
      </w:r>
      <w:r>
        <w:rPr>
          <w:rFonts w:ascii="Times New Roman" w:hAnsi="Times New Roman"/>
          <w:sz w:val="28"/>
          <w:szCs w:val="28"/>
          <w:lang w:val="uk-UA"/>
        </w:rPr>
        <w:t xml:space="preserve">. Так, органом місцевого самоврядування </w:t>
      </w:r>
      <w:r w:rsidRPr="00597133">
        <w:rPr>
          <w:rFonts w:ascii="Times New Roman" w:hAnsi="Times New Roman"/>
          <w:sz w:val="28"/>
          <w:szCs w:val="28"/>
          <w:lang w:val="uk-UA"/>
        </w:rPr>
        <w:t>закупл</w:t>
      </w:r>
      <w:r>
        <w:rPr>
          <w:rFonts w:ascii="Times New Roman" w:hAnsi="Times New Roman"/>
          <w:sz w:val="28"/>
          <w:szCs w:val="28"/>
          <w:lang w:val="uk-UA"/>
        </w:rPr>
        <w:t>ено</w:t>
      </w:r>
      <w:r w:rsidRPr="00597133">
        <w:rPr>
          <w:rFonts w:ascii="Times New Roman" w:hAnsi="Times New Roman"/>
          <w:sz w:val="28"/>
          <w:szCs w:val="28"/>
          <w:lang w:val="uk-UA"/>
        </w:rPr>
        <w:t xml:space="preserve"> бензин, дизельн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597133">
        <w:rPr>
          <w:rFonts w:ascii="Times New Roman" w:hAnsi="Times New Roman"/>
          <w:sz w:val="28"/>
          <w:szCs w:val="28"/>
          <w:lang w:val="uk-UA"/>
        </w:rPr>
        <w:t xml:space="preserve"> палив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597133">
        <w:rPr>
          <w:rFonts w:ascii="Times New Roman" w:hAnsi="Times New Roman"/>
          <w:sz w:val="28"/>
          <w:szCs w:val="28"/>
          <w:lang w:val="uk-UA"/>
        </w:rPr>
        <w:t>, екскаватор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97133">
        <w:rPr>
          <w:rFonts w:ascii="Times New Roman" w:hAnsi="Times New Roman"/>
          <w:sz w:val="28"/>
          <w:szCs w:val="28"/>
          <w:lang w:val="uk-UA"/>
        </w:rPr>
        <w:t xml:space="preserve"> та дозиметр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97133">
        <w:rPr>
          <w:rFonts w:ascii="Times New Roman" w:hAnsi="Times New Roman"/>
          <w:sz w:val="28"/>
          <w:szCs w:val="28"/>
          <w:lang w:val="uk-UA"/>
        </w:rPr>
        <w:t>.</w:t>
      </w:r>
    </w:p>
    <w:p w14:paraId="6D677823" w14:textId="77777777" w:rsidR="00E85CED" w:rsidRDefault="00E85CED" w:rsidP="00E85C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A416FD" w14:textId="29EFBE62" w:rsidR="00196FCE" w:rsidRPr="00196FCE" w:rsidRDefault="00196FCE" w:rsidP="00E85C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6FCE">
        <w:rPr>
          <w:rFonts w:ascii="Times New Roman" w:hAnsi="Times New Roman"/>
          <w:sz w:val="28"/>
          <w:szCs w:val="28"/>
          <w:lang w:val="uk-UA"/>
        </w:rPr>
        <w:t>VII. Супроводження діяльності спостережної комісії при виконавчому комітеті Мукачівської міської ради</w:t>
      </w:r>
    </w:p>
    <w:p w14:paraId="5C12C32C" w14:textId="77777777" w:rsidR="00196FCE" w:rsidRPr="00196FCE" w:rsidRDefault="00196FCE" w:rsidP="00196FC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877BF80" w14:textId="1B7F8B7A" w:rsidR="002E6683" w:rsidRPr="00196FCE" w:rsidRDefault="00196FCE" w:rsidP="00196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6FCE">
        <w:rPr>
          <w:rFonts w:ascii="Times New Roman" w:hAnsi="Times New Roman"/>
          <w:sz w:val="28"/>
          <w:szCs w:val="28"/>
          <w:lang w:val="uk-UA"/>
        </w:rPr>
        <w:t xml:space="preserve">За звітний період юридичним відділом Мукачівської міської ради забезпечено </w:t>
      </w:r>
      <w:r w:rsidR="002E6683">
        <w:rPr>
          <w:rFonts w:ascii="Times New Roman" w:hAnsi="Times New Roman"/>
          <w:sz w:val="28"/>
          <w:szCs w:val="28"/>
          <w:lang w:val="uk-UA"/>
        </w:rPr>
        <w:t>проведення двох засідань спостережної комісії, у результат</w:t>
      </w:r>
      <w:r w:rsidR="008A02F0">
        <w:rPr>
          <w:rFonts w:ascii="Times New Roman" w:hAnsi="Times New Roman"/>
          <w:sz w:val="28"/>
          <w:szCs w:val="28"/>
          <w:lang w:val="uk-UA"/>
        </w:rPr>
        <w:t>і</w:t>
      </w:r>
      <w:r w:rsidR="002E6683">
        <w:rPr>
          <w:rFonts w:ascii="Times New Roman" w:hAnsi="Times New Roman"/>
          <w:sz w:val="28"/>
          <w:szCs w:val="28"/>
          <w:lang w:val="uk-UA"/>
        </w:rPr>
        <w:t xml:space="preserve"> роботи яких було </w:t>
      </w:r>
      <w:r w:rsidR="008A02F0">
        <w:rPr>
          <w:rFonts w:ascii="Times New Roman" w:hAnsi="Times New Roman"/>
          <w:sz w:val="28"/>
          <w:szCs w:val="28"/>
          <w:lang w:val="uk-UA"/>
        </w:rPr>
        <w:t>розроблено</w:t>
      </w:r>
      <w:r w:rsidR="002E6683" w:rsidRPr="002E6683">
        <w:rPr>
          <w:rFonts w:ascii="Times New Roman" w:hAnsi="Times New Roman"/>
          <w:sz w:val="28"/>
          <w:szCs w:val="28"/>
          <w:lang w:val="uk-UA"/>
        </w:rPr>
        <w:t xml:space="preserve"> план роботи спостережної комісії при виконавчому комітеті Мукачівської міської ради на 2023 рік</w:t>
      </w:r>
      <w:r w:rsidR="002E6683">
        <w:rPr>
          <w:rFonts w:ascii="Times New Roman" w:hAnsi="Times New Roman"/>
          <w:sz w:val="28"/>
          <w:szCs w:val="28"/>
          <w:lang w:val="uk-UA"/>
        </w:rPr>
        <w:t xml:space="preserve">, а також </w:t>
      </w:r>
      <w:r w:rsidR="002E6683" w:rsidRPr="002E6683">
        <w:rPr>
          <w:rFonts w:ascii="Times New Roman" w:hAnsi="Times New Roman"/>
          <w:sz w:val="28"/>
          <w:szCs w:val="28"/>
          <w:lang w:val="uk-UA"/>
        </w:rPr>
        <w:t>прийняті рішення про закінчення роботи по здійсненню ресоціалізації та громадського контролю відносно двох осіб.</w:t>
      </w:r>
    </w:p>
    <w:p w14:paraId="7713488B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39D2F834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>Крім того, юридичним відділом Мукачівської міської ради систематично ведеться робота з наступних напрямків:</w:t>
      </w:r>
    </w:p>
    <w:p w14:paraId="6D88B888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311C2AD9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>1. Надання правової оцінки договорам, які укладаються Мукачівською міською радою чи її виконавчими органами.</w:t>
      </w:r>
    </w:p>
    <w:p w14:paraId="20A4A0F9" w14:textId="6AEE98C8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2. Інформаційне наповнення сторінки юридичного відділу у соціальній мережі </w:t>
      </w:r>
      <w:r w:rsidRPr="00196FCE">
        <w:rPr>
          <w:rFonts w:ascii="Times New Roman" w:hAnsi="Times New Roman"/>
          <w:sz w:val="28"/>
          <w:szCs w:val="28"/>
          <w:lang w:val="uk-UA"/>
        </w:rPr>
        <w:t>Facebook</w:t>
      </w:r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офіційного веб</w:t>
      </w:r>
      <w:r w:rsidR="00AA2BDF">
        <w:rPr>
          <w:rFonts w:ascii="Times New Roman" w:eastAsia="Times New Roman" w:hAnsi="Times New Roman"/>
          <w:sz w:val="28"/>
          <w:szCs w:val="28"/>
          <w:lang w:val="uk-UA" w:eastAsia="uk-UA"/>
        </w:rPr>
        <w:t>порталу</w:t>
      </w:r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Мукачівської міської ради.</w:t>
      </w:r>
    </w:p>
    <w:p w14:paraId="66C037A3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>3. Забезпечення реалізації та контроль за здійсненням заходів щодо запобігання  і виявлення корупції та забезпечення дотримання правил етичної поведінки в межах компетенції.</w:t>
      </w:r>
    </w:p>
    <w:p w14:paraId="7723577B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21DFFFC6" w14:textId="3D79A045" w:rsidR="00196FCE" w:rsidRPr="00196FCE" w:rsidRDefault="008A02F0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96FCE">
        <w:rPr>
          <w:rFonts w:ascii="Times New Roman" w:hAnsi="Times New Roman"/>
          <w:sz w:val="28"/>
          <w:szCs w:val="28"/>
          <w:lang w:val="uk-UA"/>
        </w:rPr>
        <w:t>VII</w:t>
      </w:r>
      <w:r w:rsidR="00196FCE"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>І. Робота з підвищення рівня правових знань посадових осіб місцевого самоврядування.</w:t>
      </w:r>
    </w:p>
    <w:p w14:paraId="29640C99" w14:textId="77777777" w:rsidR="00196FCE" w:rsidRPr="00196FCE" w:rsidRDefault="00196FCE" w:rsidP="00196FCE">
      <w:pPr>
        <w:numPr>
          <w:ilvl w:val="1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7E440FDC" w14:textId="516C3A8F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Юридичним відділом Мукачівської міської ради забезпечується аналіз та доведення до відома посадових осіб місцевого самоврядування зміни до чинного законодавства України та прийняття нового законодавства для реалізації виконання завдань та функцій у відповідних правовідносинах та врахування у роботі. </w:t>
      </w:r>
    </w:p>
    <w:p w14:paraId="142179AA" w14:textId="77777777" w:rsidR="00196FCE" w:rsidRPr="00196FCE" w:rsidRDefault="00196FCE" w:rsidP="00196FCE">
      <w:pPr>
        <w:shd w:val="clear" w:color="auto" w:fill="FFFFFF"/>
        <w:spacing w:after="0" w:line="240" w:lineRule="auto"/>
        <w:ind w:left="1418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14:paraId="63452348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5ECF9875" w14:textId="2DEB38A4" w:rsidR="005F1E26" w:rsidRPr="00196FCE" w:rsidRDefault="002E6683" w:rsidP="002E668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r w:rsidR="00196FCE"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ачальник юридичного відділу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A02F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Іван ІЛЬТЬО</w:t>
      </w:r>
    </w:p>
    <w:sectPr w:rsidR="005F1E26" w:rsidRPr="00196FCE" w:rsidSect="00196F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C049F" w14:textId="77777777" w:rsidR="004E49AA" w:rsidRDefault="004E49AA" w:rsidP="00196FCE">
      <w:pPr>
        <w:spacing w:after="0" w:line="240" w:lineRule="auto"/>
      </w:pPr>
      <w:r>
        <w:separator/>
      </w:r>
    </w:p>
  </w:endnote>
  <w:endnote w:type="continuationSeparator" w:id="0">
    <w:p w14:paraId="6B29A45E" w14:textId="77777777" w:rsidR="004E49AA" w:rsidRDefault="004E49AA" w:rsidP="0019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Droid Sans Fallback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7001F" w14:textId="77777777" w:rsidR="004E49AA" w:rsidRDefault="004E49AA" w:rsidP="00196FCE">
      <w:pPr>
        <w:spacing w:after="0" w:line="240" w:lineRule="auto"/>
      </w:pPr>
      <w:r>
        <w:separator/>
      </w:r>
    </w:p>
  </w:footnote>
  <w:footnote w:type="continuationSeparator" w:id="0">
    <w:p w14:paraId="6B591A51" w14:textId="77777777" w:rsidR="004E49AA" w:rsidRDefault="004E49AA" w:rsidP="00196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  <w:lang w:eastAsia="uk-U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8"/>
        <w:szCs w:val="28"/>
        <w:lang w:eastAsia="uk-UA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E4B8EF3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8"/>
        <w:szCs w:val="28"/>
        <w:lang w:eastAsia="uk-UA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0E3"/>
    <w:rsid w:val="0011330F"/>
    <w:rsid w:val="001640E3"/>
    <w:rsid w:val="00196FCE"/>
    <w:rsid w:val="001B0064"/>
    <w:rsid w:val="0021242B"/>
    <w:rsid w:val="00277356"/>
    <w:rsid w:val="002E6683"/>
    <w:rsid w:val="00340030"/>
    <w:rsid w:val="00365A14"/>
    <w:rsid w:val="003B45F1"/>
    <w:rsid w:val="003C5B5E"/>
    <w:rsid w:val="003E71D0"/>
    <w:rsid w:val="004E49AA"/>
    <w:rsid w:val="004F69C0"/>
    <w:rsid w:val="00514FE6"/>
    <w:rsid w:val="00525BF8"/>
    <w:rsid w:val="00597133"/>
    <w:rsid w:val="005F1E26"/>
    <w:rsid w:val="00761554"/>
    <w:rsid w:val="00766E28"/>
    <w:rsid w:val="00786D19"/>
    <w:rsid w:val="00862F40"/>
    <w:rsid w:val="008A02F0"/>
    <w:rsid w:val="00905AAF"/>
    <w:rsid w:val="009254CC"/>
    <w:rsid w:val="00974FE4"/>
    <w:rsid w:val="00A33C8D"/>
    <w:rsid w:val="00A35CBA"/>
    <w:rsid w:val="00AA2BDF"/>
    <w:rsid w:val="00AB2227"/>
    <w:rsid w:val="00B24A6B"/>
    <w:rsid w:val="00B51F92"/>
    <w:rsid w:val="00B61E60"/>
    <w:rsid w:val="00B76A09"/>
    <w:rsid w:val="00B83C0C"/>
    <w:rsid w:val="00BD2489"/>
    <w:rsid w:val="00C759E1"/>
    <w:rsid w:val="00CF72D4"/>
    <w:rsid w:val="00D7531F"/>
    <w:rsid w:val="00DB5216"/>
    <w:rsid w:val="00DE7602"/>
    <w:rsid w:val="00E20C00"/>
    <w:rsid w:val="00E664F0"/>
    <w:rsid w:val="00E732C9"/>
    <w:rsid w:val="00E85CED"/>
    <w:rsid w:val="00F3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C5B2"/>
  <w15:chartTrackingRefBased/>
  <w15:docId w15:val="{4D8322EA-EAFB-4B66-8FD4-81499E46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31F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7531F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1">
    <w:name w:val="çàãîëîâîê 1"/>
    <w:basedOn w:val="a"/>
    <w:next w:val="a"/>
    <w:rsid w:val="00D7531F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character" w:styleId="a4">
    <w:name w:val="Hyperlink"/>
    <w:rsid w:val="00D7531F"/>
    <w:rPr>
      <w:color w:val="0000FF"/>
      <w:u w:val="single"/>
    </w:rPr>
  </w:style>
  <w:style w:type="paragraph" w:styleId="a5">
    <w:name w:val="Normal (Web)"/>
    <w:basedOn w:val="a"/>
    <w:uiPriority w:val="99"/>
    <w:unhideWhenUsed/>
    <w:qFormat/>
    <w:rsid w:val="00B51F92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B51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196FCE"/>
    <w:pPr>
      <w:widowControl w:val="0"/>
      <w:suppressAutoHyphens/>
      <w:spacing w:after="0" w:line="240" w:lineRule="auto"/>
      <w:ind w:left="708"/>
    </w:pPr>
    <w:rPr>
      <w:rFonts w:ascii="Liberation Serif" w:eastAsia="Droid Sans Fallback" w:hAnsi="Liberation Serif" w:cs="Mangal"/>
      <w:kern w:val="1"/>
      <w:sz w:val="24"/>
      <w:szCs w:val="21"/>
      <w:lang w:val="uk-UA" w:eastAsia="zh-CN" w:bidi="hi-IN"/>
    </w:rPr>
  </w:style>
  <w:style w:type="paragraph" w:customStyle="1" w:styleId="western">
    <w:name w:val="western"/>
    <w:basedOn w:val="a"/>
    <w:rsid w:val="00196FCE"/>
    <w:pPr>
      <w:spacing w:before="100" w:beforeAutospacing="1" w:after="119" w:line="240" w:lineRule="auto"/>
    </w:pPr>
    <w:rPr>
      <w:rFonts w:ascii="Times New Roman" w:eastAsia="Times New Roman" w:hAnsi="Times New Roman"/>
      <w:sz w:val="20"/>
      <w:szCs w:val="20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196F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196FCE"/>
    <w:rPr>
      <w:rFonts w:ascii="Calibri" w:eastAsia="Calibri" w:hAnsi="Calibri" w:cs="Times New Roman"/>
      <w:lang w:val="ru-RU" w:eastAsia="en-US"/>
    </w:rPr>
  </w:style>
  <w:style w:type="paragraph" w:styleId="a9">
    <w:name w:val="footer"/>
    <w:basedOn w:val="a"/>
    <w:link w:val="aa"/>
    <w:uiPriority w:val="99"/>
    <w:unhideWhenUsed/>
    <w:rsid w:val="00196F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196FCE"/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6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46155-2C24-4B70-A0DE-6A528223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5608</Words>
  <Characters>3198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Liliia Skriba</cp:lastModifiedBy>
  <cp:revision>21</cp:revision>
  <cp:lastPrinted>2023-04-13T12:46:00Z</cp:lastPrinted>
  <dcterms:created xsi:type="dcterms:W3CDTF">2022-04-15T08:43:00Z</dcterms:created>
  <dcterms:modified xsi:type="dcterms:W3CDTF">2023-04-14T07:11:00Z</dcterms:modified>
</cp:coreProperties>
</file>