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1F" w:rsidRPr="00540A01" w:rsidRDefault="00DA23D8" w:rsidP="00D7531F">
      <w:pPr>
        <w:spacing w:after="0" w:line="240" w:lineRule="auto"/>
        <w:jc w:val="center"/>
        <w:rPr>
          <w:rFonts w:ascii="Times New Roman" w:hAnsi="Times New Roman"/>
          <w:b/>
          <w:sz w:val="16"/>
          <w:szCs w:val="16"/>
          <w:lang w:val="uk-UA"/>
        </w:rPr>
      </w:pPr>
      <w:r>
        <w:rPr>
          <w:rFonts w:ascii="Times New Roman" w:hAnsi="Times New Roman"/>
          <w:b/>
          <w:noProof/>
          <w:sz w:val="16"/>
          <w:szCs w:val="16"/>
          <w:lang w:eastAsia="ru-RU"/>
        </w:rPr>
        <w:drawing>
          <wp:inline distT="0" distB="0" distL="0" distR="0" wp14:anchorId="72CDAA73">
            <wp:extent cx="433070" cy="621665"/>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621665"/>
                    </a:xfrm>
                    <a:prstGeom prst="rect">
                      <a:avLst/>
                    </a:prstGeom>
                    <a:noFill/>
                  </pic:spPr>
                </pic:pic>
              </a:graphicData>
            </a:graphic>
          </wp:inline>
        </w:drawing>
      </w:r>
      <w:r w:rsidR="00D7531F">
        <w:rPr>
          <w:b/>
          <w:noProof/>
          <w:lang w:eastAsia="ru-RU"/>
        </w:rPr>
        <mc:AlternateContent>
          <mc:Choice Requires="wps">
            <w:drawing>
              <wp:anchor distT="0" distB="0" distL="114300" distR="114300" simplePos="0" relativeHeight="251659264" behindDoc="0" locked="0" layoutInCell="1" allowOverlap="1" wp14:anchorId="3CE378CC" wp14:editId="7D9E08D1">
                <wp:simplePos x="0" y="0"/>
                <wp:positionH relativeFrom="column">
                  <wp:posOffset>4853940</wp:posOffset>
                </wp:positionH>
                <wp:positionV relativeFrom="paragraph">
                  <wp:posOffset>-552450</wp:posOffset>
                </wp:positionV>
                <wp:extent cx="1362075" cy="885190"/>
                <wp:effectExtent l="0" t="0" r="0" b="444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85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B19" w:rsidRPr="00B72ABF" w:rsidRDefault="001A2B19"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left:0;text-align:left;margin-left:382.2pt;margin-top:-43.5pt;width:107.25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" stroked="f">
                <v:textbox>
                  <w:txbxContent>
                    <w:p w:rsidR="001A2B19" w:rsidRPr="00B72ABF" w:rsidRDefault="001A2B19" w:rsidP="00D7531F">
                      <w:pPr>
                        <w:spacing w:after="120" w:line="240" w:lineRule="auto"/>
                        <w:rPr>
                          <w:rFonts w:ascii="Times New Roman" w:hAnsi="Times New Roman"/>
                          <w:sz w:val="28"/>
                          <w:szCs w:val="28"/>
                          <w:lang w:val="uk-UA"/>
                        </w:rPr>
                      </w:pPr>
                      <w:r w:rsidRPr="00B72ABF">
                        <w:rPr>
                          <w:rFonts w:ascii="Times New Roman" w:hAnsi="Times New Roman"/>
                          <w:sz w:val="28"/>
                          <w:szCs w:val="28"/>
                          <w:lang w:val="uk-UA"/>
                        </w:rPr>
                        <w:t xml:space="preserve"> </w:t>
                      </w:r>
                    </w:p>
                  </w:txbxContent>
                </v:textbox>
              </v:rect>
            </w:pict>
          </mc:Fallback>
        </mc:AlternateContent>
      </w:r>
    </w:p>
    <w:p w:rsidR="00D7531F"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w:t>
      </w:r>
      <w:r w:rsidRPr="001A55A6">
        <w:rPr>
          <w:rFonts w:ascii="Times New Roman" w:hAnsi="Times New Roman"/>
          <w:b/>
          <w:sz w:val="28"/>
          <w:szCs w:val="28"/>
        </w:rPr>
        <w:t>УКАЧІ</w:t>
      </w:r>
      <w:r>
        <w:rPr>
          <w:rFonts w:ascii="Times New Roman" w:hAnsi="Times New Roman"/>
          <w:b/>
          <w:sz w:val="28"/>
          <w:szCs w:val="28"/>
        </w:rPr>
        <w:t>ВСЬКА МІСЬКА РАДА</w:t>
      </w:r>
    </w:p>
    <w:p w:rsidR="002971AB" w:rsidRDefault="002971AB"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2971AB">
        <w:rPr>
          <w:rFonts w:ascii="Times New Roman" w:hAnsi="Times New Roman"/>
          <w:b/>
          <w:sz w:val="28"/>
          <w:szCs w:val="28"/>
          <w:lang w:val="uk-UA"/>
        </w:rPr>
        <w:t>УПРАВЛІННЯ СОЦІАЛЬНОГО ЗАХИСТУ НАСЕЛЕННЯ</w:t>
      </w:r>
      <w:r w:rsidR="00D7531F" w:rsidRPr="00D2212C">
        <w:rPr>
          <w:rFonts w:ascii="Times New Roman" w:hAnsi="Times New Roman"/>
          <w:b/>
          <w:sz w:val="28"/>
          <w:szCs w:val="28"/>
          <w:lang w:val="uk-UA"/>
        </w:rPr>
        <w:t xml:space="preserve"> </w:t>
      </w:r>
    </w:p>
    <w:p w:rsidR="00D7531F" w:rsidRDefault="00D7531F" w:rsidP="00D7531F">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lang w:val="uk-UA"/>
        </w:rPr>
      </w:pPr>
      <w:r w:rsidRPr="00D2212C">
        <w:rPr>
          <w:rFonts w:ascii="Times New Roman" w:hAnsi="Times New Roman"/>
          <w:b/>
          <w:sz w:val="28"/>
          <w:szCs w:val="28"/>
          <w:lang w:val="uk-UA"/>
        </w:rPr>
        <w:t>Мукачівської міської ради</w:t>
      </w:r>
    </w:p>
    <w:p w:rsidR="00D7531F" w:rsidRPr="00860CA1" w:rsidRDefault="00D7531F" w:rsidP="00D7531F">
      <w:pPr>
        <w:pStyle w:val="a3"/>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Pr>
          <w:rFonts w:ascii="Times New Roman" w:hAnsi="Times New Roman"/>
          <w:sz w:val="20"/>
        </w:rPr>
        <w:t>, 2, м. Мукачево, Закарпатська</w:t>
      </w:r>
      <w:r w:rsidRPr="00860CA1">
        <w:rPr>
          <w:rFonts w:ascii="Times New Roman" w:hAnsi="Times New Roman"/>
          <w:sz w:val="20"/>
        </w:rPr>
        <w:t xml:space="preserve"> обл., 8</w:t>
      </w:r>
      <w:r w:rsidR="001849CB" w:rsidRPr="00C81865">
        <w:rPr>
          <w:rFonts w:ascii="Times New Roman" w:hAnsi="Times New Roman"/>
          <w:sz w:val="20"/>
          <w:lang w:val="ru-RU"/>
        </w:rPr>
        <w:t>96</w:t>
      </w:r>
      <w:r>
        <w:rPr>
          <w:rFonts w:ascii="Times New Roman" w:hAnsi="Times New Roman"/>
          <w:sz w:val="20"/>
        </w:rPr>
        <w:t>00</w:t>
      </w:r>
      <w:r w:rsidRPr="00860CA1">
        <w:rPr>
          <w:rFonts w:ascii="Times New Roman" w:hAnsi="Times New Roman"/>
          <w:sz w:val="20"/>
        </w:rPr>
        <w:t>, тел.</w:t>
      </w:r>
      <w:r w:rsidR="002971AB">
        <w:rPr>
          <w:rFonts w:ascii="Times New Roman" w:hAnsi="Times New Roman"/>
          <w:sz w:val="20"/>
        </w:rPr>
        <w:t xml:space="preserve"> (03131) 5 42 90</w:t>
      </w:r>
    </w:p>
    <w:p w:rsidR="00D7531F" w:rsidRPr="00DA23D8" w:rsidRDefault="00D7531F" w:rsidP="002971AB">
      <w:pPr>
        <w:spacing w:after="60" w:line="240" w:lineRule="auto"/>
        <w:jc w:val="center"/>
        <w:rPr>
          <w:rFonts w:ascii="Times New Roman" w:hAnsi="Times New Roman"/>
          <w:sz w:val="20"/>
          <w:lang w:val="en-US"/>
          <w14:shadow w14:blurRad="50800" w14:dist="38100" w14:dir="2700000" w14:sx="100000" w14:sy="100000" w14:kx="0" w14:ky="0" w14:algn="tl">
            <w14:srgbClr w14:val="000000">
              <w14:alpha w14:val="60000"/>
            </w14:srgbClr>
          </w14:shadow>
        </w:rPr>
      </w:pP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7C5323">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7C5323">
        <w:rPr>
          <w:rFonts w:ascii="Times New Roman" w:hAnsi="Times New Roman"/>
          <w:sz w:val="20"/>
          <w:szCs w:val="20"/>
          <w:lang w:val="uk-UA"/>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lang w:val="uk-UA"/>
        </w:rPr>
        <w:t xml:space="preserve"> </w:t>
      </w:r>
      <w:r w:rsidR="002971AB" w:rsidRPr="00DA23D8">
        <w:rPr>
          <w:rFonts w:ascii="Times New Roman" w:hAnsi="Times New Roman"/>
          <w:sz w:val="20"/>
          <w:szCs w:val="20"/>
          <w:lang w:val="en-US"/>
        </w:rPr>
        <w:t xml:space="preserve">03192980@mail.gov.ua, http://mukachevo-rada.gov.ua, </w:t>
      </w:r>
      <w:r w:rsidR="002971AB" w:rsidRPr="00DA23D8">
        <w:rPr>
          <w:rFonts w:ascii="Times New Roman" w:hAnsi="Times New Roman"/>
          <w:sz w:val="20"/>
          <w:szCs w:val="20"/>
        </w:rPr>
        <w:t>код</w:t>
      </w:r>
      <w:r w:rsidR="002971AB" w:rsidRPr="00DA23D8">
        <w:rPr>
          <w:rFonts w:ascii="Times New Roman" w:hAnsi="Times New Roman"/>
          <w:sz w:val="20"/>
          <w:szCs w:val="20"/>
          <w:lang w:val="en-US"/>
        </w:rPr>
        <w:t xml:space="preserve"> </w:t>
      </w:r>
      <w:r w:rsidR="002971AB" w:rsidRPr="00DA23D8">
        <w:rPr>
          <w:rFonts w:ascii="Times New Roman" w:hAnsi="Times New Roman"/>
          <w:sz w:val="20"/>
          <w:szCs w:val="20"/>
        </w:rPr>
        <w:t>ЄДРПОУ</w:t>
      </w:r>
      <w:r w:rsidR="002971AB" w:rsidRPr="00DA23D8">
        <w:rPr>
          <w:rFonts w:ascii="Times New Roman" w:hAnsi="Times New Roman"/>
          <w:sz w:val="20"/>
          <w:szCs w:val="20"/>
          <w:lang w:val="en-US"/>
        </w:rPr>
        <w:t xml:space="preserve"> 03192980</w:t>
      </w:r>
      <w:r w:rsidRPr="00DA23D8">
        <w:rPr>
          <w:rFonts w:ascii="Times New Roman" w:hAnsi="Times New Roman"/>
          <w:sz w:val="20"/>
          <w:lang w:val="en-US"/>
          <w14:shadow w14:blurRad="50800" w14:dist="38100" w14:dir="2700000" w14:sx="100000" w14:sy="100000" w14:kx="0" w14:ky="0" w14:algn="tl">
            <w14:srgbClr w14:val="000000">
              <w14:alpha w14:val="60000"/>
            </w14:srgbClr>
          </w14:shadow>
        </w:rPr>
        <w:t xml:space="preserve"> </w:t>
      </w:r>
    </w:p>
    <w:p w:rsidR="00D7531F" w:rsidRPr="00EE572E" w:rsidRDefault="00D7531F" w:rsidP="00D7531F">
      <w:pPr>
        <w:spacing w:after="60" w:line="240" w:lineRule="auto"/>
        <w:jc w:val="center"/>
        <w:rPr>
          <w:rFonts w:ascii="Times New Roman" w:hAnsi="Times New Roman"/>
          <w:sz w:val="8"/>
          <w:szCs w:val="8"/>
          <w:lang w:val="uk-UA"/>
        </w:rPr>
      </w:pPr>
    </w:p>
    <w:p w:rsidR="00D7531F" w:rsidRPr="00B72ABF" w:rsidRDefault="00D7531F" w:rsidP="00D7531F">
      <w:pPr>
        <w:tabs>
          <w:tab w:val="left" w:pos="1425"/>
          <w:tab w:val="left" w:pos="4047"/>
          <w:tab w:val="left" w:pos="4218"/>
          <w:tab w:val="left" w:pos="5472"/>
          <w:tab w:val="left" w:pos="5814"/>
          <w:tab w:val="left" w:pos="5985"/>
        </w:tabs>
        <w:spacing w:after="0" w:line="240" w:lineRule="auto"/>
        <w:rPr>
          <w:rFonts w:ascii="Times New Roman" w:hAnsi="Times New Roman"/>
          <w:sz w:val="28"/>
          <w:szCs w:val="28"/>
          <w:lang w:val="uk-UA"/>
        </w:rPr>
      </w:pPr>
      <w:r w:rsidRPr="00B72ABF">
        <w:rPr>
          <w:rFonts w:ascii="Times New Roman" w:hAnsi="Times New Roman"/>
          <w:sz w:val="28"/>
          <w:szCs w:val="28"/>
          <w:lang w:val="uk-UA"/>
        </w:rPr>
        <w:t>__________№ ________________</w:t>
      </w:r>
      <w:r w:rsidRPr="00B72ABF">
        <w:rPr>
          <w:rFonts w:ascii="Times New Roman" w:hAnsi="Times New Roman"/>
          <w:sz w:val="28"/>
          <w:szCs w:val="28"/>
        </w:rPr>
        <w:t> </w:t>
      </w:r>
      <w:r w:rsidRPr="001436D0">
        <w:rPr>
          <w:rFonts w:ascii="Times New Roman" w:hAnsi="Times New Roman"/>
          <w:sz w:val="28"/>
          <w:szCs w:val="28"/>
        </w:rPr>
        <w:t xml:space="preserve"> </w:t>
      </w:r>
      <w:r w:rsidRPr="001436D0">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lang w:val="uk-UA"/>
        </w:rPr>
        <w:t xml:space="preserve"> На №</w:t>
      </w:r>
      <w:r w:rsidRPr="00B72ABF">
        <w:rPr>
          <w:rFonts w:ascii="Times New Roman" w:hAnsi="Times New Roman"/>
          <w:sz w:val="28"/>
          <w:szCs w:val="28"/>
        </w:rPr>
        <w:t> </w:t>
      </w:r>
      <w:r>
        <w:rPr>
          <w:rFonts w:ascii="Times New Roman" w:hAnsi="Times New Roman"/>
          <w:sz w:val="28"/>
          <w:szCs w:val="28"/>
          <w:lang w:val="uk-UA"/>
        </w:rPr>
        <w:t>__________</w:t>
      </w:r>
      <w:r w:rsidRPr="00B72ABF">
        <w:rPr>
          <w:rFonts w:ascii="Times New Roman" w:hAnsi="Times New Roman"/>
          <w:sz w:val="28"/>
          <w:szCs w:val="28"/>
          <w:lang w:val="uk-UA"/>
        </w:rPr>
        <w:t xml:space="preserve"> від __________</w:t>
      </w:r>
    </w:p>
    <w:p w:rsidR="00D7531F" w:rsidRDefault="00D7531F" w:rsidP="00D7531F">
      <w:pPr>
        <w:jc w:val="center"/>
        <w:rPr>
          <w:rFonts w:ascii="Times New Roman" w:hAnsi="Times New Roman"/>
          <w:sz w:val="28"/>
          <w:lang w:val="uk-UA"/>
        </w:rPr>
      </w:pPr>
    </w:p>
    <w:p w:rsidR="002847A3"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Міському голові</w:t>
      </w:r>
    </w:p>
    <w:p w:rsidR="006339E6" w:rsidRDefault="006339E6" w:rsidP="006339E6">
      <w:pPr>
        <w:spacing w:after="0" w:line="240" w:lineRule="auto"/>
        <w:jc w:val="center"/>
        <w:rPr>
          <w:rFonts w:ascii="Times New Roman" w:hAnsi="Times New Roman"/>
          <w:sz w:val="28"/>
          <w:lang w:val="uk-UA"/>
        </w:rPr>
      </w:pPr>
      <w:r>
        <w:rPr>
          <w:rFonts w:ascii="Times New Roman" w:hAnsi="Times New Roman"/>
          <w:sz w:val="28"/>
          <w:lang w:val="uk-UA"/>
        </w:rPr>
        <w:t xml:space="preserve">                                                                       Андрію Балога</w:t>
      </w:r>
    </w:p>
    <w:p w:rsidR="006339E6" w:rsidRDefault="006339E6" w:rsidP="006339E6">
      <w:pPr>
        <w:spacing w:line="240" w:lineRule="auto"/>
        <w:rPr>
          <w:rFonts w:ascii="Times New Roman" w:hAnsi="Times New Roman"/>
          <w:sz w:val="28"/>
          <w:lang w:val="uk-UA"/>
        </w:rPr>
      </w:pPr>
    </w:p>
    <w:p w:rsidR="002847A3" w:rsidRDefault="002847A3" w:rsidP="002847A3">
      <w:pPr>
        <w:spacing w:line="240" w:lineRule="auto"/>
        <w:jc w:val="center"/>
        <w:rPr>
          <w:rFonts w:ascii="Times New Roman" w:hAnsi="Times New Roman"/>
          <w:sz w:val="28"/>
          <w:lang w:val="uk-UA"/>
        </w:rPr>
      </w:pPr>
    </w:p>
    <w:p w:rsidR="002847A3" w:rsidRPr="002847A3" w:rsidRDefault="002847A3" w:rsidP="002847A3">
      <w:pPr>
        <w:spacing w:after="0" w:line="240" w:lineRule="auto"/>
        <w:rPr>
          <w:rFonts w:ascii="Times New Roman" w:hAnsi="Times New Roman"/>
          <w:sz w:val="28"/>
          <w:szCs w:val="28"/>
          <w:lang w:val="uk-UA"/>
        </w:rPr>
      </w:pPr>
      <w:r w:rsidRPr="002847A3">
        <w:rPr>
          <w:rFonts w:ascii="Times New Roman" w:hAnsi="Times New Roman"/>
          <w:sz w:val="28"/>
          <w:szCs w:val="28"/>
          <w:lang w:val="uk-UA"/>
        </w:rPr>
        <w:t xml:space="preserve">Про </w:t>
      </w:r>
      <w:r w:rsidR="00AC746F">
        <w:rPr>
          <w:rFonts w:ascii="Times New Roman" w:hAnsi="Times New Roman"/>
          <w:sz w:val="28"/>
          <w:szCs w:val="28"/>
          <w:lang w:val="uk-UA"/>
        </w:rPr>
        <w:t>звіт</w:t>
      </w:r>
      <w:r w:rsidR="007E0D6A">
        <w:rPr>
          <w:rFonts w:ascii="Times New Roman" w:hAnsi="Times New Roman"/>
          <w:sz w:val="28"/>
          <w:szCs w:val="28"/>
          <w:lang w:val="uk-UA"/>
        </w:rPr>
        <w:t xml:space="preserve"> </w:t>
      </w:r>
      <w:r w:rsidRPr="002847A3">
        <w:rPr>
          <w:rFonts w:ascii="Times New Roman" w:hAnsi="Times New Roman"/>
          <w:sz w:val="28"/>
          <w:szCs w:val="28"/>
          <w:lang w:val="uk-UA"/>
        </w:rPr>
        <w:t>роботи</w:t>
      </w:r>
      <w:r w:rsidR="00E039DF">
        <w:rPr>
          <w:rFonts w:ascii="Times New Roman" w:hAnsi="Times New Roman"/>
          <w:sz w:val="28"/>
          <w:szCs w:val="28"/>
          <w:lang w:val="uk-UA"/>
        </w:rPr>
        <w:t xml:space="preserve"> </w:t>
      </w:r>
      <w:r w:rsidRPr="002847A3">
        <w:rPr>
          <w:rFonts w:ascii="Times New Roman" w:hAnsi="Times New Roman"/>
          <w:sz w:val="28"/>
          <w:szCs w:val="28"/>
          <w:lang w:val="uk-UA"/>
        </w:rPr>
        <w:t xml:space="preserve"> управління</w:t>
      </w:r>
    </w:p>
    <w:p w:rsidR="005F1E26" w:rsidRPr="002847A3" w:rsidRDefault="006F6006"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за </w:t>
      </w:r>
      <w:r w:rsidR="00A610BB">
        <w:rPr>
          <w:rFonts w:ascii="Times New Roman" w:hAnsi="Times New Roman"/>
          <w:sz w:val="28"/>
          <w:szCs w:val="28"/>
          <w:lang w:val="uk-UA"/>
        </w:rPr>
        <w:t>І півріччя</w:t>
      </w:r>
      <w:r w:rsidR="00BC580B">
        <w:rPr>
          <w:rFonts w:ascii="Times New Roman" w:hAnsi="Times New Roman"/>
          <w:sz w:val="28"/>
          <w:szCs w:val="28"/>
          <w:lang w:val="uk-UA"/>
        </w:rPr>
        <w:t xml:space="preserve"> 2023 року</w:t>
      </w:r>
      <w:r w:rsidR="002971AB" w:rsidRPr="002847A3">
        <w:rPr>
          <w:rFonts w:ascii="Times New Roman" w:hAnsi="Times New Roman"/>
          <w:sz w:val="28"/>
          <w:szCs w:val="28"/>
          <w:lang w:val="uk-UA"/>
        </w:rPr>
        <w:t xml:space="preserve"> </w:t>
      </w:r>
    </w:p>
    <w:p w:rsidR="002971AB" w:rsidRDefault="002971AB" w:rsidP="002971AB">
      <w:pPr>
        <w:spacing w:after="0" w:line="240" w:lineRule="auto"/>
        <w:rPr>
          <w:rFonts w:ascii="Times New Roman" w:hAnsi="Times New Roman"/>
          <w:b/>
          <w:sz w:val="28"/>
          <w:szCs w:val="28"/>
          <w:lang w:val="uk-UA"/>
        </w:rPr>
      </w:pPr>
    </w:p>
    <w:p w:rsidR="002847A3" w:rsidRDefault="002847A3" w:rsidP="002971AB">
      <w:pPr>
        <w:spacing w:after="0" w:line="240" w:lineRule="auto"/>
        <w:rPr>
          <w:rFonts w:ascii="Times New Roman" w:hAnsi="Times New Roman"/>
          <w:b/>
          <w:sz w:val="28"/>
          <w:szCs w:val="28"/>
          <w:lang w:val="uk-UA"/>
        </w:rPr>
      </w:pPr>
    </w:p>
    <w:p w:rsidR="002847A3" w:rsidRDefault="002847A3"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2847A3">
        <w:rPr>
          <w:rFonts w:ascii="Times New Roman" w:hAnsi="Times New Roman"/>
          <w:sz w:val="28"/>
          <w:szCs w:val="28"/>
          <w:lang w:val="uk-UA"/>
        </w:rPr>
        <w:t xml:space="preserve">Управління соціального захисту населення Мукачівської міської ради </w:t>
      </w:r>
      <w:r w:rsidR="00AC746F">
        <w:rPr>
          <w:rFonts w:ascii="Times New Roman" w:hAnsi="Times New Roman"/>
          <w:sz w:val="28"/>
          <w:szCs w:val="28"/>
          <w:lang w:val="uk-UA"/>
        </w:rPr>
        <w:t xml:space="preserve">надає звіт </w:t>
      </w:r>
      <w:r w:rsidR="007E0D6A">
        <w:rPr>
          <w:rFonts w:ascii="Times New Roman" w:hAnsi="Times New Roman"/>
          <w:sz w:val="28"/>
          <w:szCs w:val="28"/>
          <w:lang w:val="uk-UA"/>
        </w:rPr>
        <w:t xml:space="preserve"> роботи управління </w:t>
      </w:r>
      <w:r w:rsidR="00A610BB">
        <w:rPr>
          <w:rFonts w:ascii="Times New Roman" w:hAnsi="Times New Roman"/>
          <w:sz w:val="28"/>
          <w:szCs w:val="28"/>
          <w:lang w:val="uk-UA"/>
        </w:rPr>
        <w:t>І півріччя</w:t>
      </w:r>
      <w:r w:rsidR="00BC580B">
        <w:rPr>
          <w:rFonts w:ascii="Times New Roman" w:hAnsi="Times New Roman"/>
          <w:sz w:val="28"/>
          <w:szCs w:val="28"/>
          <w:lang w:val="uk-UA"/>
        </w:rPr>
        <w:t xml:space="preserve"> </w:t>
      </w:r>
      <w:r w:rsidR="007E0D6A">
        <w:rPr>
          <w:rFonts w:ascii="Times New Roman" w:hAnsi="Times New Roman"/>
          <w:sz w:val="28"/>
          <w:szCs w:val="28"/>
          <w:lang w:val="uk-UA"/>
        </w:rPr>
        <w:t>з</w:t>
      </w:r>
      <w:r w:rsidR="007F77AC">
        <w:rPr>
          <w:rFonts w:ascii="Times New Roman" w:hAnsi="Times New Roman"/>
          <w:sz w:val="28"/>
          <w:szCs w:val="28"/>
          <w:lang w:val="uk-UA"/>
        </w:rPr>
        <w:t xml:space="preserve">а </w:t>
      </w:r>
      <w:r w:rsidR="00BC580B">
        <w:rPr>
          <w:rFonts w:ascii="Times New Roman" w:hAnsi="Times New Roman"/>
          <w:sz w:val="28"/>
          <w:szCs w:val="28"/>
          <w:lang w:val="uk-UA"/>
        </w:rPr>
        <w:t>2023</w:t>
      </w:r>
      <w:r w:rsidR="006F6006">
        <w:rPr>
          <w:rFonts w:ascii="Times New Roman" w:hAnsi="Times New Roman"/>
          <w:sz w:val="28"/>
          <w:szCs w:val="28"/>
          <w:lang w:val="uk-UA"/>
        </w:rPr>
        <w:t xml:space="preserve"> рік</w:t>
      </w:r>
      <w:r w:rsidR="00E039DF">
        <w:rPr>
          <w:rFonts w:ascii="Times New Roman" w:hAnsi="Times New Roman"/>
          <w:sz w:val="28"/>
          <w:szCs w:val="28"/>
          <w:lang w:val="uk-UA"/>
        </w:rPr>
        <w:t xml:space="preserve"> </w:t>
      </w:r>
      <w:r w:rsidR="007F77AC">
        <w:rPr>
          <w:rFonts w:ascii="Times New Roman" w:hAnsi="Times New Roman"/>
          <w:sz w:val="28"/>
          <w:szCs w:val="28"/>
          <w:lang w:val="uk-UA"/>
        </w:rPr>
        <w:t xml:space="preserve"> згідно додатків.</w:t>
      </w:r>
    </w:p>
    <w:p w:rsidR="007F77AC" w:rsidRPr="002847A3" w:rsidRDefault="007F77AC" w:rsidP="002847A3">
      <w:pPr>
        <w:spacing w:after="0" w:line="240" w:lineRule="auto"/>
        <w:rPr>
          <w:rFonts w:ascii="Times New Roman" w:hAnsi="Times New Roman"/>
          <w:sz w:val="28"/>
          <w:szCs w:val="28"/>
          <w:lang w:val="uk-UA"/>
        </w:rPr>
      </w:pPr>
      <w:r>
        <w:rPr>
          <w:rFonts w:ascii="Times New Roman" w:hAnsi="Times New Roman"/>
          <w:sz w:val="28"/>
          <w:szCs w:val="28"/>
          <w:lang w:val="uk-UA"/>
        </w:rPr>
        <w:t xml:space="preserve">       Додатки </w:t>
      </w:r>
      <w:r w:rsidR="00075D2D">
        <w:rPr>
          <w:rFonts w:ascii="Times New Roman" w:hAnsi="Times New Roman"/>
          <w:sz w:val="28"/>
          <w:szCs w:val="28"/>
          <w:lang w:val="uk-UA"/>
        </w:rPr>
        <w:t xml:space="preserve"> </w:t>
      </w:r>
      <w:r>
        <w:rPr>
          <w:rFonts w:ascii="Times New Roman" w:hAnsi="Times New Roman"/>
          <w:sz w:val="28"/>
          <w:szCs w:val="28"/>
          <w:lang w:val="uk-UA"/>
        </w:rPr>
        <w:t>на ______арк.</w:t>
      </w:r>
    </w:p>
    <w:p w:rsidR="002971AB" w:rsidRPr="002847A3" w:rsidRDefault="002971AB" w:rsidP="002971AB">
      <w:pPr>
        <w:spacing w:after="0" w:line="240" w:lineRule="auto"/>
        <w:rPr>
          <w:rFonts w:ascii="Times New Roman" w:hAnsi="Times New Roman"/>
          <w:sz w:val="28"/>
          <w:szCs w:val="28"/>
          <w:lang w:val="uk-UA"/>
        </w:rPr>
      </w:pPr>
    </w:p>
    <w:p w:rsidR="002971AB" w:rsidRDefault="002971AB" w:rsidP="002971AB">
      <w:pPr>
        <w:spacing w:after="0" w:line="240" w:lineRule="auto"/>
        <w:rPr>
          <w:rFonts w:ascii="Times New Roman" w:hAnsi="Times New Roman"/>
          <w:b/>
          <w:sz w:val="28"/>
          <w:szCs w:val="28"/>
          <w:lang w:val="uk-UA"/>
        </w:rPr>
      </w:pPr>
    </w:p>
    <w:p w:rsidR="006B4D73" w:rsidRDefault="006F6006" w:rsidP="002971AB">
      <w:pPr>
        <w:spacing w:after="0" w:line="240" w:lineRule="auto"/>
        <w:rPr>
          <w:rFonts w:ascii="Times New Roman" w:hAnsi="Times New Roman"/>
          <w:sz w:val="28"/>
          <w:szCs w:val="28"/>
          <w:lang w:val="uk-UA"/>
        </w:rPr>
      </w:pPr>
      <w:r>
        <w:rPr>
          <w:rFonts w:ascii="Times New Roman" w:hAnsi="Times New Roman"/>
          <w:sz w:val="28"/>
          <w:szCs w:val="28"/>
          <w:lang w:val="uk-UA"/>
        </w:rPr>
        <w:t>Н</w:t>
      </w:r>
      <w:r w:rsidR="006B4D73">
        <w:rPr>
          <w:rFonts w:ascii="Times New Roman" w:hAnsi="Times New Roman"/>
          <w:sz w:val="28"/>
          <w:szCs w:val="28"/>
          <w:lang w:val="uk-UA"/>
        </w:rPr>
        <w:t>ачальниц</w:t>
      </w:r>
      <w:r>
        <w:rPr>
          <w:rFonts w:ascii="Times New Roman" w:hAnsi="Times New Roman"/>
          <w:sz w:val="28"/>
          <w:szCs w:val="28"/>
          <w:lang w:val="uk-UA"/>
        </w:rPr>
        <w:t>я</w:t>
      </w:r>
      <w:r w:rsidR="00F36418" w:rsidRPr="00C81865">
        <w:rPr>
          <w:rFonts w:ascii="Times New Roman" w:hAnsi="Times New Roman"/>
          <w:sz w:val="28"/>
          <w:szCs w:val="28"/>
          <w:lang w:val="uk-UA"/>
        </w:rPr>
        <w:t xml:space="preserve"> </w:t>
      </w:r>
      <w:r w:rsidR="002971AB" w:rsidRPr="00C81865">
        <w:rPr>
          <w:rFonts w:ascii="Times New Roman" w:hAnsi="Times New Roman"/>
          <w:sz w:val="28"/>
          <w:szCs w:val="28"/>
          <w:lang w:val="uk-UA"/>
        </w:rPr>
        <w:t xml:space="preserve">управління </w:t>
      </w:r>
    </w:p>
    <w:p w:rsidR="006B4D73" w:rsidRDefault="002971AB" w:rsidP="002971AB">
      <w:pPr>
        <w:spacing w:after="0" w:line="240" w:lineRule="auto"/>
        <w:rPr>
          <w:rFonts w:ascii="Times New Roman" w:hAnsi="Times New Roman"/>
          <w:sz w:val="28"/>
          <w:szCs w:val="28"/>
          <w:lang w:val="uk-UA"/>
        </w:rPr>
      </w:pPr>
      <w:r w:rsidRPr="00C81865">
        <w:rPr>
          <w:rFonts w:ascii="Times New Roman" w:hAnsi="Times New Roman"/>
          <w:sz w:val="28"/>
          <w:szCs w:val="28"/>
          <w:lang w:val="uk-UA"/>
        </w:rPr>
        <w:t xml:space="preserve">соціального </w:t>
      </w:r>
      <w:r w:rsidR="009B5DF6" w:rsidRPr="00C81865">
        <w:rPr>
          <w:rFonts w:ascii="Times New Roman" w:hAnsi="Times New Roman"/>
          <w:sz w:val="28"/>
          <w:szCs w:val="28"/>
          <w:lang w:val="uk-UA"/>
        </w:rPr>
        <w:t>з</w:t>
      </w:r>
      <w:r w:rsidRPr="00C81865">
        <w:rPr>
          <w:rFonts w:ascii="Times New Roman" w:hAnsi="Times New Roman"/>
          <w:sz w:val="28"/>
          <w:szCs w:val="28"/>
          <w:lang w:val="uk-UA"/>
        </w:rPr>
        <w:t xml:space="preserve">ахисту населення </w:t>
      </w:r>
    </w:p>
    <w:p w:rsidR="009B5DF6" w:rsidRPr="00C81865" w:rsidRDefault="006B4D73" w:rsidP="002971AB">
      <w:pPr>
        <w:spacing w:after="0" w:line="240" w:lineRule="auto"/>
        <w:rPr>
          <w:rFonts w:ascii="Times New Roman" w:hAnsi="Times New Roman"/>
          <w:sz w:val="28"/>
          <w:szCs w:val="28"/>
          <w:lang w:val="uk-UA"/>
        </w:rPr>
      </w:pPr>
      <w:r>
        <w:rPr>
          <w:rFonts w:ascii="Times New Roman" w:hAnsi="Times New Roman"/>
          <w:sz w:val="28"/>
          <w:szCs w:val="28"/>
          <w:lang w:val="uk-UA"/>
        </w:rPr>
        <w:t xml:space="preserve">Мукачівської </w:t>
      </w:r>
      <w:r w:rsidR="009B5DF6" w:rsidRPr="00C81865">
        <w:rPr>
          <w:rFonts w:ascii="Times New Roman" w:hAnsi="Times New Roman"/>
          <w:sz w:val="28"/>
          <w:szCs w:val="28"/>
          <w:lang w:val="uk-UA"/>
        </w:rPr>
        <w:t xml:space="preserve">міської ради                  </w:t>
      </w:r>
      <w:r>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6F6006">
        <w:rPr>
          <w:rFonts w:ascii="Times New Roman" w:hAnsi="Times New Roman"/>
          <w:sz w:val="28"/>
          <w:szCs w:val="28"/>
          <w:lang w:val="uk-UA"/>
        </w:rPr>
        <w:t xml:space="preserve">           </w:t>
      </w:r>
      <w:r w:rsidR="00711907">
        <w:rPr>
          <w:rFonts w:ascii="Times New Roman" w:hAnsi="Times New Roman"/>
          <w:sz w:val="28"/>
          <w:szCs w:val="28"/>
          <w:lang w:val="uk-UA"/>
        </w:rPr>
        <w:t xml:space="preserve">   </w:t>
      </w:r>
      <w:r w:rsidR="006F6006">
        <w:rPr>
          <w:rFonts w:ascii="Times New Roman" w:hAnsi="Times New Roman"/>
          <w:sz w:val="28"/>
          <w:szCs w:val="28"/>
          <w:lang w:val="uk-UA"/>
        </w:rPr>
        <w:t>Наталія ЗОТОВА</w:t>
      </w:r>
      <w:r w:rsidR="009B5DF6" w:rsidRPr="00C81865">
        <w:rPr>
          <w:rFonts w:ascii="Times New Roman" w:hAnsi="Times New Roman"/>
          <w:sz w:val="28"/>
          <w:szCs w:val="28"/>
          <w:lang w:val="uk-UA"/>
        </w:rPr>
        <w:t xml:space="preserve">  </w:t>
      </w:r>
    </w:p>
    <w:p w:rsidR="009B5DF6" w:rsidRDefault="009B5DF6" w:rsidP="002971AB">
      <w:pPr>
        <w:spacing w:after="0" w:line="240" w:lineRule="auto"/>
        <w:rPr>
          <w:rFonts w:ascii="Times New Roman" w:hAnsi="Times New Roman"/>
          <w:b/>
          <w:sz w:val="28"/>
          <w:szCs w:val="28"/>
          <w:lang w:val="uk-UA"/>
        </w:rPr>
      </w:pPr>
    </w:p>
    <w:p w:rsidR="006B4D73" w:rsidRDefault="006B4D73" w:rsidP="002971AB">
      <w:pPr>
        <w:spacing w:after="0" w:line="240" w:lineRule="auto"/>
        <w:rPr>
          <w:rFonts w:ascii="Times New Roman" w:hAnsi="Times New Roman"/>
          <w:b/>
          <w:sz w:val="28"/>
          <w:szCs w:val="28"/>
          <w:lang w:val="uk-UA"/>
        </w:rPr>
      </w:pPr>
    </w:p>
    <w:p w:rsidR="009B5DF6"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Наталія </w:t>
      </w:r>
      <w:proofErr w:type="spellStart"/>
      <w:r w:rsidRPr="00DA23D8">
        <w:rPr>
          <w:rFonts w:ascii="Times New Roman" w:hAnsi="Times New Roman"/>
          <w:sz w:val="20"/>
          <w:szCs w:val="20"/>
          <w:lang w:val="uk-UA"/>
        </w:rPr>
        <w:t>Туряниця</w:t>
      </w:r>
      <w:proofErr w:type="spellEnd"/>
    </w:p>
    <w:p w:rsidR="002971AB" w:rsidRPr="00DA23D8" w:rsidRDefault="009B5DF6" w:rsidP="002971AB">
      <w:pPr>
        <w:spacing w:after="0" w:line="240" w:lineRule="auto"/>
        <w:rPr>
          <w:rFonts w:ascii="Times New Roman" w:hAnsi="Times New Roman"/>
          <w:sz w:val="20"/>
          <w:szCs w:val="20"/>
          <w:lang w:val="uk-UA"/>
        </w:rPr>
      </w:pPr>
      <w:r w:rsidRPr="00DA23D8">
        <w:rPr>
          <w:rFonts w:ascii="Times New Roman" w:hAnsi="Times New Roman"/>
          <w:sz w:val="20"/>
          <w:szCs w:val="20"/>
          <w:lang w:val="uk-UA"/>
        </w:rPr>
        <w:t xml:space="preserve">54290 </w:t>
      </w:r>
    </w:p>
    <w:p w:rsidR="002971AB" w:rsidRDefault="002971AB">
      <w:pPr>
        <w:rPr>
          <w:lang w:val="uk-UA"/>
        </w:rPr>
      </w:pPr>
    </w:p>
    <w:p w:rsidR="002971AB" w:rsidRDefault="002971AB">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7F77AC" w:rsidRDefault="007F77AC">
      <w:pPr>
        <w:rPr>
          <w:lang w:val="uk-UA"/>
        </w:rPr>
      </w:pPr>
    </w:p>
    <w:p w:rsidR="00AC746F" w:rsidRDefault="00AC746F">
      <w:pPr>
        <w:rPr>
          <w:lang w:val="uk-UA"/>
        </w:rPr>
      </w:pPr>
    </w:p>
    <w:p w:rsidR="00AC746F" w:rsidRDefault="00AC746F">
      <w:pPr>
        <w:rPr>
          <w:lang w:val="uk-UA"/>
        </w:rPr>
      </w:pPr>
    </w:p>
    <w:p w:rsidR="00AC746F" w:rsidRDefault="00AC746F">
      <w:pPr>
        <w:rPr>
          <w:lang w:val="uk-UA"/>
        </w:rPr>
      </w:pPr>
    </w:p>
    <w:p w:rsidR="00E31441" w:rsidRDefault="00E31441"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E31441" w:rsidRDefault="00E31441"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p>
    <w:p w:rsidR="007F77AC" w:rsidRPr="007F77AC" w:rsidRDefault="00AC746F" w:rsidP="007F77AC">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Pr>
          <w:rFonts w:ascii="Times New Roman" w:eastAsia="WenQuanYi Micro Hei" w:hAnsi="Times New Roman"/>
          <w:b/>
          <w:kern w:val="1"/>
          <w:sz w:val="28"/>
          <w:szCs w:val="28"/>
          <w:lang w:val="uk-UA" w:eastAsia="hi-IN" w:bidi="hi-IN"/>
        </w:rPr>
        <w:t>ЗВІТ</w:t>
      </w:r>
    </w:p>
    <w:p w:rsidR="007F77AC" w:rsidRPr="007F77AC" w:rsidRDefault="007F77AC"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роботи управління соціального захисту населення</w:t>
      </w:r>
    </w:p>
    <w:p w:rsidR="007F77AC" w:rsidRDefault="007F77AC" w:rsidP="001B42AE">
      <w:pPr>
        <w:widowControl w:val="0"/>
        <w:suppressAutoHyphens/>
        <w:spacing w:after="0" w:line="240" w:lineRule="auto"/>
        <w:jc w:val="center"/>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Мукачівської</w:t>
      </w:r>
      <w:r>
        <w:rPr>
          <w:rFonts w:ascii="Times New Roman" w:eastAsia="WenQuanYi Micro Hei" w:hAnsi="Times New Roman"/>
          <w:b/>
          <w:kern w:val="1"/>
          <w:sz w:val="28"/>
          <w:szCs w:val="28"/>
          <w:lang w:val="uk-UA" w:eastAsia="hi-IN" w:bidi="hi-IN"/>
        </w:rPr>
        <w:t xml:space="preserve"> міської ради </w:t>
      </w:r>
      <w:r w:rsidR="00AC746F">
        <w:rPr>
          <w:rFonts w:ascii="Times New Roman" w:eastAsia="WenQuanYi Micro Hei" w:hAnsi="Times New Roman"/>
          <w:b/>
          <w:kern w:val="1"/>
          <w:sz w:val="28"/>
          <w:szCs w:val="28"/>
          <w:lang w:val="uk-UA" w:eastAsia="hi-IN" w:bidi="hi-IN"/>
        </w:rPr>
        <w:t>за</w:t>
      </w:r>
      <w:r w:rsidR="00075D2D">
        <w:rPr>
          <w:rFonts w:ascii="Times New Roman" w:eastAsia="WenQuanYi Micro Hei" w:hAnsi="Times New Roman"/>
          <w:b/>
          <w:kern w:val="1"/>
          <w:sz w:val="28"/>
          <w:szCs w:val="28"/>
          <w:lang w:val="uk-UA" w:eastAsia="hi-IN" w:bidi="hi-IN"/>
        </w:rPr>
        <w:t xml:space="preserve"> </w:t>
      </w:r>
      <w:r w:rsidR="00A610BB">
        <w:rPr>
          <w:rFonts w:ascii="Times New Roman" w:eastAsia="WenQuanYi Micro Hei" w:hAnsi="Times New Roman"/>
          <w:b/>
          <w:kern w:val="1"/>
          <w:sz w:val="28"/>
          <w:szCs w:val="28"/>
          <w:lang w:val="uk-UA" w:eastAsia="hi-IN" w:bidi="hi-IN"/>
        </w:rPr>
        <w:t>І півріччя</w:t>
      </w:r>
      <w:r w:rsidR="00BC580B">
        <w:rPr>
          <w:rFonts w:ascii="Times New Roman" w:eastAsia="WenQuanYi Micro Hei" w:hAnsi="Times New Roman"/>
          <w:b/>
          <w:kern w:val="1"/>
          <w:sz w:val="28"/>
          <w:szCs w:val="28"/>
          <w:lang w:val="uk-UA" w:eastAsia="hi-IN" w:bidi="hi-IN"/>
        </w:rPr>
        <w:t xml:space="preserve"> 2023</w:t>
      </w:r>
      <w:r w:rsidR="009F450C">
        <w:rPr>
          <w:rFonts w:ascii="Times New Roman" w:eastAsia="WenQuanYi Micro Hei" w:hAnsi="Times New Roman"/>
          <w:b/>
          <w:kern w:val="1"/>
          <w:sz w:val="28"/>
          <w:szCs w:val="28"/>
          <w:lang w:val="uk-UA" w:eastAsia="hi-IN" w:bidi="hi-IN"/>
        </w:rPr>
        <w:t xml:space="preserve"> рі</w:t>
      </w:r>
      <w:r w:rsidRPr="007F77AC">
        <w:rPr>
          <w:rFonts w:ascii="Times New Roman" w:eastAsia="WenQuanYi Micro Hei" w:hAnsi="Times New Roman"/>
          <w:b/>
          <w:kern w:val="1"/>
          <w:sz w:val="28"/>
          <w:szCs w:val="28"/>
          <w:lang w:val="uk-UA" w:eastAsia="hi-IN" w:bidi="hi-IN"/>
        </w:rPr>
        <w:t>к</w:t>
      </w:r>
    </w:p>
    <w:p w:rsidR="007F77AC" w:rsidRDefault="007F77AC" w:rsidP="007F77AC">
      <w:pPr>
        <w:widowControl w:val="0"/>
        <w:numPr>
          <w:ilvl w:val="0"/>
          <w:numId w:val="1"/>
        </w:numPr>
        <w:suppressAutoHyphens/>
        <w:spacing w:after="0" w:line="240" w:lineRule="auto"/>
        <w:rPr>
          <w:rFonts w:ascii="Times New Roman" w:eastAsia="WenQuanYi Micro Hei" w:hAnsi="Times New Roman"/>
          <w:b/>
          <w:kern w:val="1"/>
          <w:sz w:val="28"/>
          <w:szCs w:val="28"/>
          <w:lang w:val="uk-UA" w:eastAsia="hi-IN" w:bidi="hi-IN"/>
        </w:rPr>
      </w:pPr>
      <w:r w:rsidRPr="007F77AC">
        <w:rPr>
          <w:rFonts w:ascii="Times New Roman" w:eastAsia="WenQuanYi Micro Hei" w:hAnsi="Times New Roman"/>
          <w:b/>
          <w:kern w:val="1"/>
          <w:sz w:val="28"/>
          <w:szCs w:val="28"/>
          <w:lang w:val="uk-UA" w:eastAsia="hi-IN" w:bidi="hi-IN"/>
        </w:rPr>
        <w:t>Загальний відділ управління соціального захи</w:t>
      </w:r>
      <w:r>
        <w:rPr>
          <w:rFonts w:ascii="Times New Roman" w:eastAsia="WenQuanYi Micro Hei" w:hAnsi="Times New Roman"/>
          <w:b/>
          <w:kern w:val="1"/>
          <w:sz w:val="28"/>
          <w:szCs w:val="28"/>
          <w:lang w:val="uk-UA" w:eastAsia="hi-IN" w:bidi="hi-IN"/>
        </w:rPr>
        <w:t>сту населення (далі У</w:t>
      </w:r>
      <w:r w:rsidR="006C5215">
        <w:rPr>
          <w:rFonts w:ascii="Times New Roman" w:eastAsia="WenQuanYi Micro Hei" w:hAnsi="Times New Roman"/>
          <w:b/>
          <w:kern w:val="1"/>
          <w:sz w:val="28"/>
          <w:szCs w:val="28"/>
          <w:lang w:val="uk-UA" w:eastAsia="hi-IN" w:bidi="hi-IN"/>
        </w:rPr>
        <w:t>СЗН)</w:t>
      </w:r>
    </w:p>
    <w:p w:rsidR="007340C6" w:rsidRDefault="006B4D73" w:rsidP="00AC746F">
      <w:pPr>
        <w:widowControl w:val="0"/>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 xml:space="preserve"> З</w:t>
      </w:r>
      <w:r w:rsidR="00AC746F" w:rsidRPr="00AC746F">
        <w:rPr>
          <w:rFonts w:ascii="Times New Roman" w:eastAsia="WenQuanYi Micro Hei" w:hAnsi="Times New Roman"/>
          <w:kern w:val="1"/>
          <w:sz w:val="28"/>
          <w:szCs w:val="28"/>
          <w:lang w:val="uk-UA" w:eastAsia="hi-IN" w:bidi="hi-IN"/>
        </w:rPr>
        <w:t>агальним відділом упр</w:t>
      </w:r>
      <w:r w:rsidR="00B96B8D">
        <w:rPr>
          <w:rFonts w:ascii="Times New Roman" w:eastAsia="WenQuanYi Micro Hei" w:hAnsi="Times New Roman"/>
          <w:kern w:val="1"/>
          <w:sz w:val="28"/>
          <w:szCs w:val="28"/>
          <w:lang w:val="uk-UA" w:eastAsia="hi-IN" w:bidi="hi-IN"/>
        </w:rPr>
        <w:t xml:space="preserve">авління прийнято на опрацювання </w:t>
      </w:r>
      <w:r w:rsidR="0094562A">
        <w:rPr>
          <w:rFonts w:ascii="Times New Roman" w:eastAsia="WenQuanYi Micro Hei" w:hAnsi="Times New Roman"/>
          <w:kern w:val="1"/>
          <w:sz w:val="28"/>
          <w:szCs w:val="28"/>
          <w:lang w:val="uk-UA" w:eastAsia="hi-IN" w:bidi="hi-IN"/>
        </w:rPr>
        <w:t>8954</w:t>
      </w:r>
      <w:r w:rsidR="00B96B8D">
        <w:rPr>
          <w:rFonts w:ascii="Times New Roman" w:eastAsia="WenQuanYi Micro Hei" w:hAnsi="Times New Roman"/>
          <w:kern w:val="1"/>
          <w:sz w:val="28"/>
          <w:szCs w:val="28"/>
          <w:lang w:val="uk-UA" w:eastAsia="hi-IN" w:bidi="hi-IN"/>
        </w:rPr>
        <w:t xml:space="preserve"> документів.</w:t>
      </w:r>
    </w:p>
    <w:p w:rsidR="0094562A" w:rsidRDefault="007340C6"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 xml:space="preserve">вхідна кореспонденція </w:t>
      </w:r>
      <w:r w:rsidR="0047432B" w:rsidRPr="0094562A">
        <w:rPr>
          <w:rFonts w:ascii="Times New Roman" w:eastAsia="WenQuanYi Micro Hei" w:hAnsi="Times New Roman"/>
          <w:kern w:val="1"/>
          <w:sz w:val="28"/>
          <w:szCs w:val="28"/>
          <w:lang w:val="uk-UA" w:eastAsia="hi-IN" w:bidi="hi-IN"/>
        </w:rPr>
        <w:t>–</w:t>
      </w:r>
      <w:r w:rsidRPr="0094562A">
        <w:rPr>
          <w:rFonts w:ascii="Times New Roman" w:eastAsia="WenQuanYi Micro Hei" w:hAnsi="Times New Roman"/>
          <w:kern w:val="1"/>
          <w:sz w:val="28"/>
          <w:szCs w:val="28"/>
          <w:lang w:val="uk-UA" w:eastAsia="hi-IN" w:bidi="hi-IN"/>
        </w:rPr>
        <w:t xml:space="preserve"> </w:t>
      </w:r>
      <w:r w:rsidR="00A610BB" w:rsidRPr="0094562A">
        <w:rPr>
          <w:rFonts w:ascii="Times New Roman" w:eastAsia="WenQuanYi Micro Hei" w:hAnsi="Times New Roman"/>
          <w:kern w:val="1"/>
          <w:sz w:val="28"/>
          <w:szCs w:val="28"/>
          <w:lang w:val="uk-UA" w:eastAsia="hi-IN" w:bidi="hi-IN"/>
        </w:rPr>
        <w:t>1641</w:t>
      </w:r>
      <w:r w:rsidR="00BC580B" w:rsidRPr="0094562A">
        <w:rPr>
          <w:rFonts w:ascii="Times New Roman" w:eastAsia="WenQuanYi Micro Hei" w:hAnsi="Times New Roman"/>
          <w:kern w:val="1"/>
          <w:sz w:val="28"/>
          <w:szCs w:val="28"/>
          <w:lang w:val="uk-UA" w:eastAsia="hi-IN" w:bidi="hi-IN"/>
        </w:rPr>
        <w:t xml:space="preserve"> </w:t>
      </w:r>
    </w:p>
    <w:p w:rsidR="0094562A" w:rsidRDefault="007340C6"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 xml:space="preserve">вихідна кореспонденція </w:t>
      </w:r>
      <w:r w:rsidR="007D4428" w:rsidRPr="0094562A">
        <w:rPr>
          <w:rFonts w:ascii="Times New Roman" w:eastAsia="WenQuanYi Micro Hei" w:hAnsi="Times New Roman"/>
          <w:kern w:val="1"/>
          <w:sz w:val="28"/>
          <w:szCs w:val="28"/>
          <w:lang w:val="uk-UA" w:eastAsia="hi-IN" w:bidi="hi-IN"/>
        </w:rPr>
        <w:t xml:space="preserve">– </w:t>
      </w:r>
      <w:r w:rsidR="0094562A" w:rsidRPr="0094562A">
        <w:rPr>
          <w:rFonts w:ascii="Times New Roman" w:eastAsia="WenQuanYi Micro Hei" w:hAnsi="Times New Roman"/>
          <w:kern w:val="1"/>
          <w:sz w:val="28"/>
          <w:szCs w:val="28"/>
          <w:lang w:val="uk-UA" w:eastAsia="hi-IN" w:bidi="hi-IN"/>
        </w:rPr>
        <w:t>1611</w:t>
      </w:r>
    </w:p>
    <w:p w:rsidR="00511E99" w:rsidRPr="0094562A" w:rsidRDefault="00E31441"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в</w:t>
      </w:r>
      <w:r w:rsidR="00BD353C" w:rsidRPr="0094562A">
        <w:rPr>
          <w:rFonts w:ascii="Times New Roman" w:eastAsia="WenQuanYi Micro Hei" w:hAnsi="Times New Roman"/>
          <w:kern w:val="1"/>
          <w:sz w:val="28"/>
          <w:szCs w:val="28"/>
          <w:lang w:val="uk-UA" w:eastAsia="hi-IN" w:bidi="hi-IN"/>
        </w:rPr>
        <w:t>идано Н</w:t>
      </w:r>
      <w:r w:rsidR="0094562A">
        <w:rPr>
          <w:rFonts w:ascii="Times New Roman" w:eastAsia="WenQuanYi Micro Hei" w:hAnsi="Times New Roman"/>
          <w:kern w:val="1"/>
          <w:sz w:val="28"/>
          <w:szCs w:val="28"/>
          <w:lang w:val="uk-UA" w:eastAsia="hi-IN" w:bidi="hi-IN"/>
        </w:rPr>
        <w:t>аказів керівника управління - 17</w:t>
      </w:r>
    </w:p>
    <w:p w:rsidR="00A37088" w:rsidRDefault="00E31441"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з</w:t>
      </w:r>
      <w:r w:rsidR="00B96B8D">
        <w:rPr>
          <w:rFonts w:ascii="Times New Roman" w:eastAsia="WenQuanYi Micro Hei" w:hAnsi="Times New Roman"/>
          <w:kern w:val="1"/>
          <w:sz w:val="28"/>
          <w:szCs w:val="28"/>
          <w:lang w:val="uk-UA" w:eastAsia="hi-IN" w:bidi="hi-IN"/>
        </w:rPr>
        <w:t xml:space="preserve">вернень громадян – </w:t>
      </w:r>
      <w:r w:rsidR="0094562A">
        <w:rPr>
          <w:rFonts w:ascii="Times New Roman" w:eastAsia="WenQuanYi Micro Hei" w:hAnsi="Times New Roman"/>
          <w:kern w:val="1"/>
          <w:sz w:val="28"/>
          <w:szCs w:val="28"/>
          <w:lang w:val="uk-UA" w:eastAsia="hi-IN" w:bidi="hi-IN"/>
        </w:rPr>
        <w:t>516</w:t>
      </w:r>
    </w:p>
    <w:p w:rsidR="00A37088" w:rsidRDefault="00E31441" w:rsidP="004D0B7D">
      <w:pPr>
        <w:pStyle w:val="a7"/>
        <w:widowControl w:val="0"/>
        <w:numPr>
          <w:ilvl w:val="0"/>
          <w:numId w:val="2"/>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а</w:t>
      </w:r>
      <w:r w:rsidR="00B96B8D">
        <w:rPr>
          <w:rFonts w:ascii="Times New Roman" w:eastAsia="WenQuanYi Micro Hei" w:hAnsi="Times New Roman"/>
          <w:kern w:val="1"/>
          <w:sz w:val="28"/>
          <w:szCs w:val="28"/>
          <w:lang w:val="uk-UA" w:eastAsia="hi-IN" w:bidi="hi-IN"/>
        </w:rPr>
        <w:t xml:space="preserve">дміністративних послуг – </w:t>
      </w:r>
      <w:r w:rsidR="0094562A">
        <w:rPr>
          <w:rFonts w:ascii="Times New Roman" w:eastAsia="WenQuanYi Micro Hei" w:hAnsi="Times New Roman"/>
          <w:kern w:val="1"/>
          <w:sz w:val="28"/>
          <w:szCs w:val="28"/>
          <w:lang w:val="uk-UA" w:eastAsia="hi-IN" w:bidi="hi-IN"/>
        </w:rPr>
        <w:t>5160</w:t>
      </w:r>
    </w:p>
    <w:p w:rsidR="0094562A" w:rsidRPr="0094562A" w:rsidRDefault="0094562A" w:rsidP="0094562A">
      <w:pPr>
        <w:widowControl w:val="0"/>
        <w:suppressAutoHyphens/>
        <w:spacing w:after="0" w:line="240" w:lineRule="auto"/>
        <w:ind w:firstLine="360"/>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З 01.01</w:t>
      </w:r>
      <w:r w:rsidRPr="0094562A">
        <w:rPr>
          <w:rFonts w:ascii="Times New Roman" w:eastAsia="WenQuanYi Micro Hei" w:hAnsi="Times New Roman"/>
          <w:kern w:val="1"/>
          <w:sz w:val="28"/>
          <w:szCs w:val="28"/>
          <w:lang w:val="uk-UA" w:eastAsia="hi-IN" w:bidi="hi-IN"/>
        </w:rPr>
        <w:t>.2023 по 30.06.2023 року по Програмі додаткового соціально-медичного захисту на 2022-2024 роки до Управління соціального захисту населення звернулося 638 осіб, щодо надання матеріальної допомоги. Всього було опрацьовано 896 звернень. Профінансовано матеріальну допомогу 690 громадянам на суму 26 575 399.00 грн. по таким видам допомоги:</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п</w:t>
      </w:r>
      <w:r w:rsidRPr="0094562A">
        <w:rPr>
          <w:rFonts w:ascii="Times New Roman" w:eastAsia="WenQuanYi Micro Hei" w:hAnsi="Times New Roman"/>
          <w:kern w:val="1"/>
          <w:sz w:val="28"/>
          <w:szCs w:val="28"/>
          <w:lang w:val="uk-UA" w:eastAsia="hi-IN" w:bidi="hi-IN"/>
        </w:rPr>
        <w:t>о спискам організацій з нагоди вшанування пам’ятних днів 168 осіб в розмірі – 368 000.00 грн.;</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л</w:t>
      </w:r>
      <w:r w:rsidRPr="0094562A">
        <w:rPr>
          <w:rFonts w:ascii="Times New Roman" w:eastAsia="WenQuanYi Micro Hei" w:hAnsi="Times New Roman"/>
          <w:kern w:val="1"/>
          <w:sz w:val="28"/>
          <w:szCs w:val="28"/>
          <w:lang w:val="uk-UA" w:eastAsia="hi-IN" w:bidi="hi-IN"/>
        </w:rPr>
        <w:t>ітнім людям з нагоди ювілею 25 осіб в розмірі 103 000.00 грн.;</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Pr>
          <w:rFonts w:ascii="Times New Roman" w:eastAsia="WenQuanYi Micro Hei" w:hAnsi="Times New Roman"/>
          <w:kern w:val="1"/>
          <w:sz w:val="28"/>
          <w:szCs w:val="28"/>
          <w:lang w:val="uk-UA" w:eastAsia="hi-IN" w:bidi="hi-IN"/>
        </w:rPr>
        <w:t>д</w:t>
      </w:r>
      <w:r w:rsidRPr="0094562A">
        <w:rPr>
          <w:rFonts w:ascii="Times New Roman" w:eastAsia="WenQuanYi Micro Hei" w:hAnsi="Times New Roman"/>
          <w:kern w:val="1"/>
          <w:sz w:val="28"/>
          <w:szCs w:val="28"/>
          <w:lang w:val="uk-UA" w:eastAsia="hi-IN" w:bidi="hi-IN"/>
        </w:rPr>
        <w:t xml:space="preserve">опомога найбільш вразливим категорія населення </w:t>
      </w:r>
      <w:r w:rsidRPr="0094562A">
        <w:rPr>
          <w:rFonts w:ascii="Times New Roman" w:eastAsia="WenQuanYi Micro Hei" w:hAnsi="Times New Roman"/>
          <w:kern w:val="1"/>
          <w:sz w:val="28"/>
          <w:szCs w:val="28"/>
          <w:lang w:eastAsia="hi-IN" w:bidi="hi-IN"/>
        </w:rPr>
        <w:t>10</w:t>
      </w:r>
      <w:r w:rsidRPr="0094562A">
        <w:rPr>
          <w:rFonts w:ascii="Times New Roman" w:eastAsia="WenQuanYi Micro Hei" w:hAnsi="Times New Roman"/>
          <w:kern w:val="1"/>
          <w:sz w:val="28"/>
          <w:szCs w:val="28"/>
          <w:lang w:val="uk-UA" w:eastAsia="hi-IN" w:bidi="hi-IN"/>
        </w:rPr>
        <w:t xml:space="preserve"> осіб в розмірі – </w:t>
      </w:r>
      <w:r w:rsidRPr="0094562A">
        <w:rPr>
          <w:rFonts w:ascii="Times New Roman" w:eastAsia="WenQuanYi Micro Hei" w:hAnsi="Times New Roman"/>
          <w:kern w:val="1"/>
          <w:sz w:val="28"/>
          <w:szCs w:val="28"/>
          <w:lang w:eastAsia="hi-IN" w:bidi="hi-IN"/>
        </w:rPr>
        <w:t>10</w:t>
      </w:r>
      <w:r w:rsidRPr="0094562A">
        <w:rPr>
          <w:rFonts w:ascii="Times New Roman" w:eastAsia="WenQuanYi Micro Hei" w:hAnsi="Times New Roman"/>
          <w:kern w:val="1"/>
          <w:sz w:val="28"/>
          <w:szCs w:val="28"/>
          <w:lang w:val="uk-UA" w:eastAsia="hi-IN" w:bidi="hi-IN"/>
        </w:rPr>
        <w:t xml:space="preserve"> </w:t>
      </w:r>
      <w:r w:rsidRPr="0094562A">
        <w:rPr>
          <w:rFonts w:ascii="Times New Roman" w:eastAsia="WenQuanYi Micro Hei" w:hAnsi="Times New Roman"/>
          <w:kern w:val="1"/>
          <w:sz w:val="28"/>
          <w:szCs w:val="28"/>
          <w:lang w:eastAsia="hi-IN" w:bidi="hi-IN"/>
        </w:rPr>
        <w:t>000</w:t>
      </w:r>
      <w:r w:rsidRPr="0094562A">
        <w:rPr>
          <w:rFonts w:ascii="Times New Roman" w:eastAsia="WenQuanYi Micro Hei" w:hAnsi="Times New Roman"/>
          <w:kern w:val="1"/>
          <w:sz w:val="28"/>
          <w:szCs w:val="28"/>
          <w:lang w:val="uk-UA" w:eastAsia="hi-IN" w:bidi="hi-IN"/>
        </w:rPr>
        <w:t>.00 грн.,</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допомога громадянам, які опинилися в складних життєвих обставинах і, внаслідок свого матеріального становища, не можуть подолати їх самостійно 322 осіб в розмірі – 10 115 099.00грн.;</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на поховання 39 осіб в розмірі – 39 000.00 грн.;</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 xml:space="preserve">для здійснення ремонтних робіт УБД </w:t>
      </w:r>
      <w:r w:rsidRPr="0094562A">
        <w:rPr>
          <w:rFonts w:ascii="Times New Roman" w:eastAsia="WenQuanYi Micro Hei" w:hAnsi="Times New Roman"/>
          <w:kern w:val="1"/>
          <w:sz w:val="28"/>
          <w:szCs w:val="28"/>
          <w:lang w:eastAsia="hi-IN" w:bidi="hi-IN"/>
        </w:rPr>
        <w:t>14</w:t>
      </w:r>
      <w:r w:rsidRPr="0094562A">
        <w:rPr>
          <w:rFonts w:ascii="Times New Roman" w:eastAsia="WenQuanYi Micro Hei" w:hAnsi="Times New Roman"/>
          <w:kern w:val="1"/>
          <w:sz w:val="28"/>
          <w:szCs w:val="28"/>
          <w:lang w:val="uk-UA" w:eastAsia="hi-IN" w:bidi="hi-IN"/>
        </w:rPr>
        <w:t xml:space="preserve"> осіб в розмірі 140 000.00 грн.;</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відшкодування учасникам АТО медичних довідок 1 особа в розмірі 300.00 грн.</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допомога на поховання сім’ям загиблих під час безпосередньої участі у бойових діях внаслідок відсічі і стримування військової агресії російської федерації проти України 15 осіб в розмірі 1 500 000.00 грн.</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допомога особам, які зазнали поранення під час безпосередньої участі у бойових діях, забезпеченні здійснення заходів національної безпеки і оборони, відсічі і стримування військової агресії російської федерації проти України 24 осіб в розмірі 1 200 000.00 грн.</w:t>
      </w:r>
    </w:p>
    <w:p w:rsid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допомога сім’ям загиблих (померлих) військовослужбовців та осіб, які брали участь у заходах з національної безпеки і оборони, захисту безпеки населення та інтересів держави, відсічі і стримуванні військової агресії російської федерації проти України, на виготовлення пам’ятників 20 осіб на 1 800 00.00 грн.</w:t>
      </w:r>
    </w:p>
    <w:p w:rsidR="0094562A" w:rsidRPr="0094562A" w:rsidRDefault="0094562A" w:rsidP="0094562A">
      <w:pPr>
        <w:pStyle w:val="a7"/>
        <w:widowControl w:val="0"/>
        <w:numPr>
          <w:ilvl w:val="0"/>
          <w:numId w:val="21"/>
        </w:numPr>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допомога дітям до 18-ти років, чиї батьки загинули під час безпосередньо участі у бойових діях забезпеченні здійснення заходів національної безпеки і оборони, відсічі і стримування військової агресії російської федерації проти України 38 на 10 600 000.00</w:t>
      </w:r>
    </w:p>
    <w:p w:rsidR="0094562A" w:rsidRPr="0094562A" w:rsidRDefault="0094562A" w:rsidP="0094562A">
      <w:pPr>
        <w:widowControl w:val="0"/>
        <w:suppressAutoHyphens/>
        <w:spacing w:after="0" w:line="240" w:lineRule="auto"/>
        <w:jc w:val="both"/>
        <w:rPr>
          <w:rFonts w:ascii="Times New Roman" w:eastAsia="WenQuanYi Micro Hei" w:hAnsi="Times New Roman"/>
          <w:kern w:val="1"/>
          <w:sz w:val="28"/>
          <w:szCs w:val="28"/>
          <w:lang w:val="uk-UA" w:eastAsia="hi-IN" w:bidi="hi-IN"/>
        </w:rPr>
      </w:pPr>
      <w:r w:rsidRPr="0094562A">
        <w:rPr>
          <w:rFonts w:ascii="Times New Roman" w:eastAsia="WenQuanYi Micro Hei" w:hAnsi="Times New Roman"/>
          <w:kern w:val="1"/>
          <w:sz w:val="28"/>
          <w:szCs w:val="28"/>
          <w:lang w:val="uk-UA" w:eastAsia="hi-IN" w:bidi="hi-IN"/>
        </w:rPr>
        <w:t>Відмовлено 8 громадянам.</w:t>
      </w:r>
    </w:p>
    <w:p w:rsidR="0094562A" w:rsidRPr="0094562A" w:rsidRDefault="0094562A" w:rsidP="0094562A">
      <w:pPr>
        <w:widowControl w:val="0"/>
        <w:suppressAutoHyphens/>
        <w:spacing w:after="0" w:line="240" w:lineRule="auto"/>
        <w:jc w:val="both"/>
        <w:rPr>
          <w:rFonts w:ascii="Times New Roman" w:eastAsia="WenQuanYi Micro Hei" w:hAnsi="Times New Roman"/>
          <w:kern w:val="1"/>
          <w:sz w:val="28"/>
          <w:szCs w:val="28"/>
          <w:lang w:val="uk-UA" w:eastAsia="hi-IN" w:bidi="hi-IN"/>
        </w:rPr>
      </w:pPr>
    </w:p>
    <w:p w:rsidR="006C5215" w:rsidRPr="006C5215" w:rsidRDefault="0094562A" w:rsidP="00BD353C">
      <w:pPr>
        <w:pStyle w:val="a7"/>
        <w:widowControl w:val="0"/>
        <w:numPr>
          <w:ilvl w:val="0"/>
          <w:numId w:val="1"/>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w:eastAsia="WenQuanYi Micro Hei" w:hAnsi="Times New Roman"/>
          <w:b/>
          <w:kern w:val="1"/>
          <w:sz w:val="28"/>
          <w:szCs w:val="28"/>
          <w:lang w:val="uk-UA" w:eastAsia="hi-IN" w:bidi="hi-IN"/>
        </w:rPr>
        <w:t>Сектор призначень та нараху</w:t>
      </w:r>
      <w:r w:rsidR="006C5215">
        <w:rPr>
          <w:rFonts w:ascii="Times New Roman" w:eastAsia="WenQuanYi Micro Hei" w:hAnsi="Times New Roman"/>
          <w:b/>
          <w:kern w:val="1"/>
          <w:sz w:val="28"/>
          <w:szCs w:val="28"/>
          <w:lang w:val="uk-UA" w:eastAsia="hi-IN" w:bidi="hi-IN"/>
        </w:rPr>
        <w:t>вань соціальних допомог відділу</w:t>
      </w:r>
    </w:p>
    <w:p w:rsidR="00E31441" w:rsidRDefault="0094562A" w:rsidP="006C5215">
      <w:pPr>
        <w:widowControl w:val="0"/>
        <w:suppressAutoHyphens/>
        <w:spacing w:after="0" w:line="240" w:lineRule="auto"/>
        <w:ind w:left="568"/>
        <w:jc w:val="both"/>
        <w:rPr>
          <w:rFonts w:ascii="Times New Roman" w:eastAsia="WenQuanYi Micro Hei" w:hAnsi="Times New Roman"/>
          <w:b/>
          <w:kern w:val="1"/>
          <w:sz w:val="28"/>
          <w:szCs w:val="28"/>
          <w:lang w:val="uk-UA" w:eastAsia="hi-IN" w:bidi="hi-IN"/>
        </w:rPr>
      </w:pPr>
      <w:r w:rsidRPr="006C5215">
        <w:rPr>
          <w:rFonts w:ascii="Times New Roman" w:eastAsia="WenQuanYi Micro Hei" w:hAnsi="Times New Roman"/>
          <w:b/>
          <w:kern w:val="1"/>
          <w:sz w:val="28"/>
          <w:szCs w:val="28"/>
          <w:lang w:val="uk-UA" w:eastAsia="hi-IN" w:bidi="hi-IN"/>
        </w:rPr>
        <w:t xml:space="preserve">державних соціальних  допомог </w:t>
      </w:r>
    </w:p>
    <w:p w:rsidR="0094562A" w:rsidRPr="006C5215" w:rsidRDefault="0094562A" w:rsidP="0094562A">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Протягом звітного періоду забезпечено своєчасне призначення державних соціальних допомог відповідно до вимог чинного законодавства, а саме наступні види державної соціальної допомоги:</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 xml:space="preserve">допомога у зв’язку з вагітністю та пологами – 220 особам, </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допомога при усиновленні дитини – 5 особам,</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 xml:space="preserve">допомога при народженні дитини –281 особі, в тому числі за допомогою послуги є Малятко-246 особам, </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допомога на дітей, над якими встановлено опіку – 20 особам,</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допомога на дітей одиноким матерям – 329 особам,</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тимчасова допомога дітям, батьки яких ухиляються від сплати аліментів – 30 особам,</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державна соціальна допомога малозабезпеченим сім’ям – 771 особі,</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державна соціальна допомога особам з інвалідністю з дитинства та дітям з інвалідністю – 214 особам,</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допомога особам, які не мають права на пенсію та особам з інвалідністю – 117 особам,</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допомога по догляду за особами з інвалідністю І чи ІІ групи внаслідок психічного розладу –77 особам,</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тимчасова державна соціальна допомога непрацюючій особі, яка   досягла загального пенсійного віку, але не набула права на пенсійну виплату – 80 особам,</w:t>
      </w:r>
    </w:p>
    <w:p w:rsidR="006C5215"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 xml:space="preserve">допомога на дітей, які виховуються в багатодітних сім’ях –141 сім’ям, в тому числі за допомогою послуги є Малятко – 41 </w:t>
      </w:r>
      <w:proofErr w:type="spellStart"/>
      <w:r w:rsidRPr="006C5215">
        <w:rPr>
          <w:rFonts w:ascii="Times New Roman CYR" w:eastAsia="Lucida Sans Unicode" w:hAnsi="Times New Roman CYR" w:cs="Times New Roman CYR"/>
          <w:kern w:val="1"/>
          <w:sz w:val="28"/>
          <w:szCs w:val="28"/>
          <w:lang w:val="uk-UA" w:eastAsia="hi-IN" w:bidi="hi-IN"/>
        </w:rPr>
        <w:t>сімְ’ям</w:t>
      </w:r>
      <w:proofErr w:type="spellEnd"/>
      <w:r w:rsidRPr="006C5215">
        <w:rPr>
          <w:rFonts w:ascii="Times New Roman CYR" w:eastAsia="Lucida Sans Unicode" w:hAnsi="Times New Roman CYR" w:cs="Times New Roman CYR"/>
          <w:kern w:val="1"/>
          <w:sz w:val="28"/>
          <w:szCs w:val="28"/>
          <w:lang w:val="uk-UA" w:eastAsia="hi-IN" w:bidi="hi-IN"/>
        </w:rPr>
        <w:t>.</w:t>
      </w:r>
    </w:p>
    <w:p w:rsidR="006C5215"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proofErr w:type="spellStart"/>
      <w:r w:rsidRPr="006C5215">
        <w:rPr>
          <w:rFonts w:ascii="Times New Roman CYR" w:eastAsia="Lucida Sans Unicode" w:hAnsi="Times New Roman CYR" w:cs="Times New Roman CYR"/>
          <w:kern w:val="1"/>
          <w:sz w:val="28"/>
          <w:szCs w:val="28"/>
          <w:lang w:val="uk-UA" w:eastAsia="hi-IN" w:bidi="hi-IN"/>
        </w:rPr>
        <w:t>нараховано</w:t>
      </w:r>
      <w:proofErr w:type="spellEnd"/>
      <w:r w:rsidRPr="006C5215">
        <w:rPr>
          <w:rFonts w:ascii="Times New Roman CYR" w:eastAsia="Lucida Sans Unicode" w:hAnsi="Times New Roman CYR" w:cs="Times New Roman CYR"/>
          <w:kern w:val="1"/>
          <w:sz w:val="28"/>
          <w:szCs w:val="28"/>
          <w:lang w:val="uk-UA" w:eastAsia="hi-IN" w:bidi="hi-IN"/>
        </w:rPr>
        <w:t xml:space="preserve"> грошову компенсацію вартості одноразової натуральної     допомоги </w:t>
      </w:r>
      <w:r w:rsidR="006C5215" w:rsidRPr="006C5215">
        <w:rPr>
          <w:rFonts w:ascii="Times New Roman CYR" w:eastAsia="Lucida Sans Unicode" w:hAnsi="Times New Roman CYR" w:cs="Times New Roman CYR"/>
          <w:kern w:val="1"/>
          <w:sz w:val="28"/>
          <w:szCs w:val="28"/>
          <w:lang w:val="uk-UA" w:eastAsia="hi-IN" w:bidi="hi-IN"/>
        </w:rPr>
        <w:t>« пакунок малюка»  - 300 особам</w:t>
      </w:r>
    </w:p>
    <w:p w:rsidR="006C5215"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 xml:space="preserve"> компенсація фізичним особам, які надають соціальні послуги на непрофесійній основі – 100 особам,</w:t>
      </w:r>
    </w:p>
    <w:p w:rsidR="0094562A" w:rsidRPr="006C5215" w:rsidRDefault="0094562A" w:rsidP="0094562A">
      <w:pPr>
        <w:pStyle w:val="a7"/>
        <w:widowControl w:val="0"/>
        <w:numPr>
          <w:ilvl w:val="0"/>
          <w:numId w:val="23"/>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державна соціальна допомога на утримання дитини в сім’ї патронатного вихователя та грошового забезпечення пат</w:t>
      </w:r>
      <w:r w:rsidR="006C5215" w:rsidRPr="006C5215">
        <w:rPr>
          <w:rFonts w:ascii="Times New Roman CYR" w:eastAsia="Lucida Sans Unicode" w:hAnsi="Times New Roman CYR" w:cs="Times New Roman CYR"/>
          <w:kern w:val="1"/>
          <w:sz w:val="28"/>
          <w:szCs w:val="28"/>
          <w:lang w:val="uk-UA" w:eastAsia="hi-IN" w:bidi="hi-IN"/>
        </w:rPr>
        <w:t xml:space="preserve">ронатному вихователю – 1 сім’ї </w:t>
      </w:r>
    </w:p>
    <w:p w:rsidR="0094562A" w:rsidRPr="006C5215" w:rsidRDefault="006C5215" w:rsidP="0094562A">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 xml:space="preserve">          </w:t>
      </w:r>
      <w:r w:rsidR="0094562A" w:rsidRPr="006C5215">
        <w:rPr>
          <w:rFonts w:ascii="Times New Roman CYR" w:eastAsia="Lucida Sans Unicode" w:hAnsi="Times New Roman CYR" w:cs="Times New Roman CYR"/>
          <w:kern w:val="1"/>
          <w:sz w:val="28"/>
          <w:szCs w:val="28"/>
          <w:lang w:val="uk-UA" w:eastAsia="hi-IN" w:bidi="hi-IN"/>
        </w:rPr>
        <w:t>Протягом звітного періоду опрацьовано 2205 рекомендацій за результатами верифікації державних виплат, наданих Міністерством фінансів України.</w:t>
      </w:r>
    </w:p>
    <w:p w:rsidR="00E31441" w:rsidRDefault="0094562A" w:rsidP="0094562A">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 xml:space="preserve">           Сформовано 187 запитів особових справ з інших районів та до Пенсійного фонду України.</w:t>
      </w:r>
    </w:p>
    <w:p w:rsidR="008A0C95" w:rsidRDefault="008A0C95" w:rsidP="0094562A">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
    <w:p w:rsidR="006C5215" w:rsidRDefault="006C5215" w:rsidP="006C5215">
      <w:pPr>
        <w:pStyle w:val="a7"/>
        <w:widowControl w:val="0"/>
        <w:numPr>
          <w:ilvl w:val="0"/>
          <w:numId w:val="1"/>
        </w:numPr>
        <w:suppressAutoHyphens/>
        <w:spacing w:after="0" w:line="240" w:lineRule="auto"/>
        <w:jc w:val="both"/>
        <w:rPr>
          <w:rFonts w:ascii="Times New Roman CYR" w:eastAsia="Lucida Sans Unicode" w:hAnsi="Times New Roman CYR" w:cs="Times New Roman CYR"/>
          <w:b/>
          <w:kern w:val="1"/>
          <w:sz w:val="28"/>
          <w:szCs w:val="28"/>
          <w:lang w:val="uk-UA" w:eastAsia="hi-IN" w:bidi="hi-IN"/>
        </w:rPr>
      </w:pPr>
      <w:r w:rsidRPr="006C5215">
        <w:rPr>
          <w:rFonts w:ascii="Times New Roman CYR" w:eastAsia="Lucida Sans Unicode" w:hAnsi="Times New Roman CYR" w:cs="Times New Roman CYR"/>
          <w:b/>
          <w:kern w:val="1"/>
          <w:sz w:val="28"/>
          <w:szCs w:val="28"/>
          <w:lang w:val="uk-UA" w:eastAsia="hi-IN" w:bidi="hi-IN"/>
        </w:rPr>
        <w:t>С</w:t>
      </w:r>
      <w:r>
        <w:rPr>
          <w:rFonts w:ascii="Times New Roman CYR" w:eastAsia="Lucida Sans Unicode" w:hAnsi="Times New Roman CYR" w:cs="Times New Roman CYR"/>
          <w:b/>
          <w:kern w:val="1"/>
          <w:sz w:val="28"/>
          <w:szCs w:val="28"/>
          <w:lang w:val="uk-UA" w:eastAsia="hi-IN" w:bidi="hi-IN"/>
        </w:rPr>
        <w:t>ектор</w:t>
      </w:r>
      <w:r w:rsidRPr="006C5215">
        <w:rPr>
          <w:rFonts w:ascii="Times New Roman CYR" w:eastAsia="Lucida Sans Unicode" w:hAnsi="Times New Roman CYR" w:cs="Times New Roman CYR"/>
          <w:b/>
          <w:kern w:val="1"/>
          <w:sz w:val="28"/>
          <w:szCs w:val="28"/>
          <w:lang w:val="uk-UA" w:eastAsia="hi-IN" w:bidi="hi-IN"/>
        </w:rPr>
        <w:t xml:space="preserve"> автоматизованої обробк</w:t>
      </w:r>
      <w:r>
        <w:rPr>
          <w:rFonts w:ascii="Times New Roman CYR" w:eastAsia="Lucida Sans Unicode" w:hAnsi="Times New Roman CYR" w:cs="Times New Roman CYR"/>
          <w:b/>
          <w:kern w:val="1"/>
          <w:sz w:val="28"/>
          <w:szCs w:val="28"/>
          <w:lang w:val="uk-UA" w:eastAsia="hi-IN" w:bidi="hi-IN"/>
        </w:rPr>
        <w:t>и інформації з виплат державної</w:t>
      </w:r>
    </w:p>
    <w:p w:rsidR="006C5215" w:rsidRDefault="006C5215" w:rsidP="006C5215">
      <w:pPr>
        <w:widowControl w:val="0"/>
        <w:suppressAutoHyphens/>
        <w:spacing w:after="0" w:line="240" w:lineRule="auto"/>
        <w:ind w:left="568"/>
        <w:jc w:val="both"/>
        <w:rPr>
          <w:rFonts w:ascii="Times New Roman CYR" w:eastAsia="Lucida Sans Unicode" w:hAnsi="Times New Roman CYR" w:cs="Times New Roman CYR"/>
          <w:b/>
          <w:kern w:val="1"/>
          <w:sz w:val="28"/>
          <w:szCs w:val="28"/>
          <w:lang w:val="uk-UA" w:eastAsia="hi-IN" w:bidi="hi-IN"/>
        </w:rPr>
      </w:pPr>
      <w:r w:rsidRPr="006C5215">
        <w:rPr>
          <w:rFonts w:ascii="Times New Roman CYR" w:eastAsia="Lucida Sans Unicode" w:hAnsi="Times New Roman CYR" w:cs="Times New Roman CYR"/>
          <w:b/>
          <w:kern w:val="1"/>
          <w:sz w:val="28"/>
          <w:szCs w:val="28"/>
          <w:lang w:val="uk-UA" w:eastAsia="hi-IN" w:bidi="hi-IN"/>
        </w:rPr>
        <w:t>соціальної допомоги відділу</w:t>
      </w:r>
      <w:r>
        <w:rPr>
          <w:rFonts w:ascii="Times New Roman CYR" w:eastAsia="Lucida Sans Unicode" w:hAnsi="Times New Roman CYR" w:cs="Times New Roman CYR"/>
          <w:b/>
          <w:kern w:val="1"/>
          <w:sz w:val="28"/>
          <w:szCs w:val="28"/>
          <w:lang w:val="uk-UA" w:eastAsia="hi-IN" w:bidi="hi-IN"/>
        </w:rPr>
        <w:t xml:space="preserve"> державних соціальних допомог</w:t>
      </w:r>
    </w:p>
    <w:p w:rsidR="006C5215" w:rsidRPr="006C5215" w:rsidRDefault="006C5215" w:rsidP="006C5215">
      <w:pPr>
        <w:widowControl w:val="0"/>
        <w:suppressAutoHyphens/>
        <w:spacing w:after="0" w:line="240" w:lineRule="auto"/>
        <w:jc w:val="both"/>
        <w:rPr>
          <w:rFonts w:ascii="Times New Roman CYR" w:eastAsia="Lucida Sans Unicode" w:hAnsi="Times New Roman CYR" w:cs="Times New Roman CYR"/>
          <w:kern w:val="1"/>
          <w:sz w:val="28"/>
          <w:szCs w:val="28"/>
          <w:lang w:val="uk-UA" w:eastAsia="hi-IN" w:bidi="hi-IN"/>
        </w:rPr>
      </w:pPr>
      <w:proofErr w:type="spellStart"/>
      <w:r w:rsidRPr="006C5215">
        <w:rPr>
          <w:rFonts w:ascii="Times New Roman CYR" w:eastAsia="Lucida Sans Unicode" w:hAnsi="Times New Roman CYR" w:cs="Times New Roman CYR"/>
          <w:kern w:val="1"/>
          <w:sz w:val="28"/>
          <w:szCs w:val="28"/>
          <w:lang w:val="uk-UA" w:eastAsia="hi-IN" w:bidi="hi-IN"/>
        </w:rPr>
        <w:t>Нараховано</w:t>
      </w:r>
      <w:proofErr w:type="spellEnd"/>
      <w:r w:rsidRPr="006C5215">
        <w:rPr>
          <w:rFonts w:ascii="Times New Roman CYR" w:eastAsia="Lucida Sans Unicode" w:hAnsi="Times New Roman CYR" w:cs="Times New Roman CYR"/>
          <w:kern w:val="1"/>
          <w:sz w:val="28"/>
          <w:szCs w:val="28"/>
          <w:lang w:val="uk-UA" w:eastAsia="hi-IN" w:bidi="hi-IN"/>
        </w:rPr>
        <w:t xml:space="preserve"> наступні види державних допомог:</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допомога у зв’язку з вагітністю та пологами – 212 особам на суму 553 596,90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опомога при усиновленні дитини – 17 особам на суму 173 720,00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опомога при народженні дитини – 2911 особам на суму 21 923 636,00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lastRenderedPageBreak/>
        <w:t>д</w:t>
      </w:r>
      <w:r w:rsidRPr="006C5215">
        <w:rPr>
          <w:rFonts w:ascii="Times New Roman CYR" w:eastAsia="Lucida Sans Unicode" w:hAnsi="Times New Roman CYR" w:cs="Times New Roman CYR"/>
          <w:kern w:val="1"/>
          <w:sz w:val="28"/>
          <w:szCs w:val="28"/>
          <w:lang w:val="uk-UA" w:eastAsia="hi-IN" w:bidi="hi-IN"/>
        </w:rPr>
        <w:t>опомога на дітей, над якими встановлено опіку – 57 особам на суму         3 021 881,84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опомога на дітей одиноким матерям – 219 особам на суму 3 030 010,69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т</w:t>
      </w:r>
      <w:r w:rsidRPr="006C5215">
        <w:rPr>
          <w:rFonts w:ascii="Times New Roman CYR" w:eastAsia="Lucida Sans Unicode" w:hAnsi="Times New Roman CYR" w:cs="Times New Roman CYR"/>
          <w:kern w:val="1"/>
          <w:sz w:val="28"/>
          <w:szCs w:val="28"/>
          <w:lang w:val="uk-UA" w:eastAsia="hi-IN" w:bidi="hi-IN"/>
        </w:rPr>
        <w:t>имчасова допомога дітям, батьки яких ухиляються від сплати аліментів – 66 особам на суму 1 014 239,16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ержавна соціальна допомога малозабезпеченим сім’ям – 551 сім’ї на суму 24 262 677,80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ержавна соціальна допомога особам з інвалідністю з дитинства та дітям з інвалідністю – 1765 особам на суму 33 329 080,95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ержавна допомога особам, які не мають права на пенсію та особам з інвалідністю – 690 особам на суму 9 094 970,56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опомога по догляду за особами з інвалідністю І чи ІІ групи внаслідок психічного розладу – 74 особам на суму 1 111 149,72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т</w:t>
      </w:r>
      <w:r w:rsidRPr="006C5215">
        <w:rPr>
          <w:rFonts w:ascii="Times New Roman CYR" w:eastAsia="Lucida Sans Unicode" w:hAnsi="Times New Roman CYR" w:cs="Times New Roman CYR"/>
          <w:kern w:val="1"/>
          <w:sz w:val="28"/>
          <w:szCs w:val="28"/>
          <w:lang w:val="uk-UA" w:eastAsia="hi-IN" w:bidi="hi-IN"/>
        </w:rPr>
        <w:t>имчасова державна соціальна допомога непрацюючій особі, яка досягла загального пенсійного віку, але не набула права на пенсійну виплату – 68 особам на суму 726 405,41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опомога на хворих дітей, на яких не встановлена інвалідність –3 особам на суму 35 300,71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опомога на дітей, які виховуються в багатодітних сім’ях – 774 сім’ям на суму 11 951 040,00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опомога на догляд – 3 особам на суму 15 335,82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ержавна соціальна допомога на дітей 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 14 сім’ям на суму      2 814 123,64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д</w:t>
      </w:r>
      <w:r w:rsidRPr="006C5215">
        <w:rPr>
          <w:rFonts w:ascii="Times New Roman CYR" w:eastAsia="Lucida Sans Unicode" w:hAnsi="Times New Roman CYR" w:cs="Times New Roman CYR"/>
          <w:kern w:val="1"/>
          <w:sz w:val="28"/>
          <w:szCs w:val="28"/>
          <w:lang w:val="uk-UA" w:eastAsia="hi-IN" w:bidi="hi-IN"/>
        </w:rPr>
        <w:t>ержавна соціальна допомога на утримання дитини в сім’ї патронатного вихователя та грошового забезпечення патронатному вихователю – 1 сім’ї на суму 71 466,75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щ</w:t>
      </w:r>
      <w:r w:rsidRPr="006C5215">
        <w:rPr>
          <w:rFonts w:ascii="Times New Roman CYR" w:eastAsia="Lucida Sans Unicode" w:hAnsi="Times New Roman CYR" w:cs="Times New Roman CYR"/>
          <w:kern w:val="1"/>
          <w:sz w:val="28"/>
          <w:szCs w:val="28"/>
          <w:lang w:val="uk-UA" w:eastAsia="hi-IN" w:bidi="hi-IN"/>
        </w:rPr>
        <w:t>омісячна компенсаційна виплата непрацюючій працездатній особі, яка доглядає за особою з інвалідністю I групи, а також за особою, яка досягла 80-річного віку – 147 особам на суму 38 564,05 грн.</w:t>
      </w:r>
      <w:r w:rsidRPr="006C5215">
        <w:rPr>
          <w:rFonts w:ascii="Times New Roman CYR" w:eastAsia="Lucida Sans Unicode" w:hAnsi="Times New Roman CYR" w:cs="Times New Roman CYR"/>
          <w:kern w:val="1"/>
          <w:sz w:val="28"/>
          <w:szCs w:val="28"/>
          <w:lang w:val="uk-UA" w:eastAsia="hi-IN" w:bidi="hi-IN"/>
        </w:rPr>
        <w:tab/>
      </w:r>
      <w:r w:rsidRPr="006C5215">
        <w:rPr>
          <w:rFonts w:ascii="Times New Roman CYR" w:eastAsia="Lucida Sans Unicode" w:hAnsi="Times New Roman CYR" w:cs="Times New Roman CYR"/>
          <w:kern w:val="1"/>
          <w:sz w:val="28"/>
          <w:szCs w:val="28"/>
          <w:lang w:val="uk-UA" w:eastAsia="hi-IN" w:bidi="hi-IN"/>
        </w:rPr>
        <w:tab/>
      </w:r>
      <w:r w:rsidRPr="006C5215">
        <w:rPr>
          <w:rFonts w:ascii="Times New Roman CYR" w:eastAsia="Lucida Sans Unicode" w:hAnsi="Times New Roman CYR" w:cs="Times New Roman CYR"/>
          <w:kern w:val="1"/>
          <w:sz w:val="28"/>
          <w:szCs w:val="28"/>
          <w:lang w:val="uk-UA" w:eastAsia="hi-IN" w:bidi="hi-IN"/>
        </w:rPr>
        <w:tab/>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к</w:t>
      </w:r>
      <w:r w:rsidRPr="006C5215">
        <w:rPr>
          <w:rFonts w:ascii="Times New Roman CYR" w:eastAsia="Lucida Sans Unicode" w:hAnsi="Times New Roman CYR" w:cs="Times New Roman CYR"/>
          <w:kern w:val="1"/>
          <w:sz w:val="28"/>
          <w:szCs w:val="28"/>
          <w:lang w:val="uk-UA" w:eastAsia="hi-IN" w:bidi="hi-IN"/>
        </w:rPr>
        <w:t>омпенсація фізичним особам, які надають соціальні послуги – 67 особам на суму 549 544,58 грн.</w:t>
      </w:r>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proofErr w:type="spellStart"/>
      <w:r>
        <w:rPr>
          <w:rFonts w:ascii="Times New Roman CYR" w:eastAsia="Lucida Sans Unicode" w:hAnsi="Times New Roman CYR" w:cs="Times New Roman CYR"/>
          <w:kern w:val="1"/>
          <w:sz w:val="28"/>
          <w:szCs w:val="28"/>
          <w:lang w:val="uk-UA" w:eastAsia="hi-IN" w:bidi="hi-IN"/>
        </w:rPr>
        <w:t>н</w:t>
      </w:r>
      <w:r w:rsidRPr="006C5215">
        <w:rPr>
          <w:rFonts w:ascii="Times New Roman CYR" w:eastAsia="Lucida Sans Unicode" w:hAnsi="Times New Roman CYR" w:cs="Times New Roman CYR"/>
          <w:kern w:val="1"/>
          <w:sz w:val="28"/>
          <w:szCs w:val="28"/>
          <w:lang w:val="uk-UA" w:eastAsia="hi-IN" w:bidi="hi-IN"/>
        </w:rPr>
        <w:t>араховано</w:t>
      </w:r>
      <w:proofErr w:type="spellEnd"/>
      <w:r w:rsidRPr="006C5215">
        <w:rPr>
          <w:rFonts w:ascii="Times New Roman CYR" w:eastAsia="Lucida Sans Unicode" w:hAnsi="Times New Roman CYR" w:cs="Times New Roman CYR"/>
          <w:kern w:val="1"/>
          <w:sz w:val="28"/>
          <w:szCs w:val="28"/>
          <w:lang w:val="uk-UA" w:eastAsia="hi-IN" w:bidi="hi-IN"/>
        </w:rPr>
        <w:t xml:space="preserve"> для виплати готівкою допомогу « пакунок малюка» - 300 </w:t>
      </w:r>
      <w:r>
        <w:rPr>
          <w:rFonts w:ascii="Times New Roman CYR" w:eastAsia="Lucida Sans Unicode" w:hAnsi="Times New Roman CYR" w:cs="Times New Roman CYR"/>
          <w:kern w:val="1"/>
          <w:sz w:val="28"/>
          <w:szCs w:val="28"/>
          <w:lang w:val="uk-UA" w:eastAsia="hi-IN" w:bidi="hi-IN"/>
        </w:rPr>
        <w:t xml:space="preserve">особам на суму 2 043 309,00 </w:t>
      </w:r>
      <w:proofErr w:type="spellStart"/>
      <w:r>
        <w:rPr>
          <w:rFonts w:ascii="Times New Roman CYR" w:eastAsia="Lucida Sans Unicode" w:hAnsi="Times New Roman CYR" w:cs="Times New Roman CYR"/>
          <w:kern w:val="1"/>
          <w:sz w:val="28"/>
          <w:szCs w:val="28"/>
          <w:lang w:val="uk-UA" w:eastAsia="hi-IN" w:bidi="hi-IN"/>
        </w:rPr>
        <w:t>грн</w:t>
      </w:r>
      <w:proofErr w:type="spellEnd"/>
    </w:p>
    <w:p w:rsid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Pr>
          <w:rFonts w:ascii="Times New Roman CYR" w:eastAsia="Lucida Sans Unicode" w:hAnsi="Times New Roman CYR" w:cs="Times New Roman CYR"/>
          <w:kern w:val="1"/>
          <w:sz w:val="28"/>
          <w:szCs w:val="28"/>
          <w:lang w:val="uk-UA" w:eastAsia="hi-IN" w:bidi="hi-IN"/>
        </w:rPr>
        <w:t>н</w:t>
      </w:r>
      <w:r w:rsidRPr="006C5215">
        <w:rPr>
          <w:rFonts w:ascii="Times New Roman CYR" w:eastAsia="Lucida Sans Unicode" w:hAnsi="Times New Roman CYR" w:cs="Times New Roman CYR"/>
          <w:kern w:val="1"/>
          <w:sz w:val="28"/>
          <w:szCs w:val="28"/>
          <w:lang w:val="uk-UA" w:eastAsia="hi-IN" w:bidi="hi-IN"/>
        </w:rPr>
        <w:t>адано довідок про перебування(не перебування)на обліку, довідок про доходи – 709.</w:t>
      </w:r>
    </w:p>
    <w:p w:rsidR="006C5215" w:rsidRPr="006C5215" w:rsidRDefault="006C5215" w:rsidP="006C5215">
      <w:pPr>
        <w:pStyle w:val="a7"/>
        <w:widowControl w:val="0"/>
        <w:numPr>
          <w:ilvl w:val="0"/>
          <w:numId w:val="24"/>
        </w:numPr>
        <w:suppressAutoHyphens/>
        <w:spacing w:after="0" w:line="240" w:lineRule="auto"/>
        <w:jc w:val="both"/>
        <w:rPr>
          <w:rFonts w:ascii="Times New Roman CYR" w:eastAsia="Lucida Sans Unicode" w:hAnsi="Times New Roman CYR" w:cs="Times New Roman CYR"/>
          <w:kern w:val="1"/>
          <w:sz w:val="28"/>
          <w:szCs w:val="28"/>
          <w:lang w:val="uk-UA" w:eastAsia="hi-IN" w:bidi="hi-IN"/>
        </w:rPr>
      </w:pPr>
      <w:r w:rsidRPr="006C5215">
        <w:rPr>
          <w:rFonts w:ascii="Times New Roman CYR" w:eastAsia="Lucida Sans Unicode" w:hAnsi="Times New Roman CYR" w:cs="Times New Roman CYR"/>
          <w:kern w:val="1"/>
          <w:sz w:val="28"/>
          <w:szCs w:val="28"/>
          <w:lang w:val="uk-UA" w:eastAsia="hi-IN" w:bidi="hi-IN"/>
        </w:rPr>
        <w:t xml:space="preserve">Сформовано справ для передачі в інші </w:t>
      </w:r>
      <w:proofErr w:type="spellStart"/>
      <w:r w:rsidRPr="006C5215">
        <w:rPr>
          <w:rFonts w:ascii="Times New Roman CYR" w:eastAsia="Lucida Sans Unicode" w:hAnsi="Times New Roman CYR" w:cs="Times New Roman CYR"/>
          <w:kern w:val="1"/>
          <w:sz w:val="28"/>
          <w:szCs w:val="28"/>
          <w:lang w:val="uk-UA" w:eastAsia="hi-IN" w:bidi="hi-IN"/>
        </w:rPr>
        <w:t>райони-</w:t>
      </w:r>
      <w:proofErr w:type="spellEnd"/>
      <w:r w:rsidRPr="006C5215">
        <w:rPr>
          <w:rFonts w:ascii="Times New Roman CYR" w:eastAsia="Lucida Sans Unicode" w:hAnsi="Times New Roman CYR" w:cs="Times New Roman CYR"/>
          <w:kern w:val="1"/>
          <w:sz w:val="28"/>
          <w:szCs w:val="28"/>
          <w:lang w:val="uk-UA" w:eastAsia="hi-IN" w:bidi="hi-IN"/>
        </w:rPr>
        <w:t xml:space="preserve"> 38.</w:t>
      </w:r>
    </w:p>
    <w:p w:rsidR="006C5215" w:rsidRDefault="006C5215" w:rsidP="0094562A">
      <w:pPr>
        <w:widowControl w:val="0"/>
        <w:suppressAutoHyphens/>
        <w:spacing w:after="0" w:line="240" w:lineRule="auto"/>
        <w:jc w:val="both"/>
        <w:rPr>
          <w:rFonts w:ascii="Times New Roman CYR" w:eastAsia="Lucida Sans Unicode" w:hAnsi="Times New Roman CYR" w:cs="Times New Roman CYR"/>
          <w:b/>
          <w:color w:val="FF0000"/>
          <w:kern w:val="1"/>
          <w:sz w:val="28"/>
          <w:szCs w:val="28"/>
          <w:lang w:val="uk-UA" w:eastAsia="hi-IN" w:bidi="hi-IN"/>
        </w:rPr>
      </w:pPr>
    </w:p>
    <w:p w:rsidR="00DE696F" w:rsidRPr="00A610BB" w:rsidRDefault="00FF6E89" w:rsidP="00DE696F">
      <w:pPr>
        <w:pStyle w:val="a7"/>
        <w:widowControl w:val="0"/>
        <w:numPr>
          <w:ilvl w:val="0"/>
          <w:numId w:val="1"/>
        </w:numPr>
        <w:suppressAutoHyphens/>
        <w:spacing w:after="0" w:line="240" w:lineRule="auto"/>
        <w:rPr>
          <w:rFonts w:ascii="Times New Roman" w:eastAsia="WenQuanYi Micro Hei" w:hAnsi="Times New Roman"/>
          <w:b/>
          <w:color w:val="FF0000"/>
          <w:kern w:val="1"/>
          <w:sz w:val="28"/>
          <w:szCs w:val="28"/>
          <w:lang w:eastAsia="hi-IN" w:bidi="hi-IN"/>
        </w:rPr>
      </w:pPr>
      <w:proofErr w:type="spellStart"/>
      <w:r w:rsidRPr="006C5215">
        <w:rPr>
          <w:rFonts w:ascii="Times New Roman" w:eastAsia="WenQuanYi Micro Hei" w:hAnsi="Times New Roman"/>
          <w:b/>
          <w:kern w:val="1"/>
          <w:sz w:val="28"/>
          <w:szCs w:val="28"/>
          <w:lang w:eastAsia="hi-IN" w:bidi="hi-IN"/>
        </w:rPr>
        <w:t>Відділ</w:t>
      </w:r>
      <w:proofErr w:type="spellEnd"/>
      <w:r w:rsidRPr="006C5215">
        <w:rPr>
          <w:rFonts w:ascii="Times New Roman" w:eastAsia="WenQuanYi Micro Hei" w:hAnsi="Times New Roman"/>
          <w:b/>
          <w:kern w:val="1"/>
          <w:sz w:val="28"/>
          <w:szCs w:val="28"/>
          <w:lang w:eastAsia="hi-IN" w:bidi="hi-IN"/>
        </w:rPr>
        <w:t xml:space="preserve"> </w:t>
      </w:r>
      <w:proofErr w:type="spellStart"/>
      <w:r w:rsidRPr="006C5215">
        <w:rPr>
          <w:rFonts w:ascii="Times New Roman" w:eastAsia="WenQuanYi Micro Hei" w:hAnsi="Times New Roman"/>
          <w:b/>
          <w:kern w:val="1"/>
          <w:sz w:val="28"/>
          <w:szCs w:val="28"/>
          <w:lang w:eastAsia="hi-IN" w:bidi="hi-IN"/>
        </w:rPr>
        <w:t>державних</w:t>
      </w:r>
      <w:proofErr w:type="spellEnd"/>
      <w:r w:rsidRPr="006C5215">
        <w:rPr>
          <w:rFonts w:ascii="Times New Roman" w:eastAsia="WenQuanYi Micro Hei" w:hAnsi="Times New Roman"/>
          <w:b/>
          <w:kern w:val="1"/>
          <w:sz w:val="28"/>
          <w:szCs w:val="28"/>
          <w:lang w:eastAsia="hi-IN" w:bidi="hi-IN"/>
        </w:rPr>
        <w:t xml:space="preserve"> </w:t>
      </w:r>
      <w:proofErr w:type="spellStart"/>
      <w:proofErr w:type="gramStart"/>
      <w:r w:rsidRPr="006C5215">
        <w:rPr>
          <w:rFonts w:ascii="Times New Roman" w:eastAsia="WenQuanYi Micro Hei" w:hAnsi="Times New Roman"/>
          <w:b/>
          <w:kern w:val="1"/>
          <w:sz w:val="28"/>
          <w:szCs w:val="28"/>
          <w:lang w:eastAsia="hi-IN" w:bidi="hi-IN"/>
        </w:rPr>
        <w:t>п</w:t>
      </w:r>
      <w:proofErr w:type="gramEnd"/>
      <w:r w:rsidRPr="006C5215">
        <w:rPr>
          <w:rFonts w:ascii="Times New Roman" w:eastAsia="WenQuanYi Micro Hei" w:hAnsi="Times New Roman"/>
          <w:b/>
          <w:kern w:val="1"/>
          <w:sz w:val="28"/>
          <w:szCs w:val="28"/>
          <w:lang w:eastAsia="hi-IN" w:bidi="hi-IN"/>
        </w:rPr>
        <w:t>ільг</w:t>
      </w:r>
      <w:proofErr w:type="spellEnd"/>
      <w:r w:rsidRPr="006C5215">
        <w:rPr>
          <w:rFonts w:ascii="Times New Roman" w:eastAsia="WenQuanYi Micro Hei" w:hAnsi="Times New Roman"/>
          <w:b/>
          <w:kern w:val="1"/>
          <w:sz w:val="28"/>
          <w:szCs w:val="28"/>
          <w:lang w:eastAsia="hi-IN" w:bidi="hi-IN"/>
        </w:rPr>
        <w:t xml:space="preserve"> та </w:t>
      </w:r>
      <w:proofErr w:type="spellStart"/>
      <w:r w:rsidRPr="006C5215">
        <w:rPr>
          <w:rFonts w:ascii="Times New Roman" w:eastAsia="WenQuanYi Micro Hei" w:hAnsi="Times New Roman"/>
          <w:b/>
          <w:kern w:val="1"/>
          <w:sz w:val="28"/>
          <w:szCs w:val="28"/>
          <w:lang w:eastAsia="hi-IN" w:bidi="hi-IN"/>
        </w:rPr>
        <w:t>компенсаційних</w:t>
      </w:r>
      <w:proofErr w:type="spellEnd"/>
      <w:r w:rsidRPr="006C5215">
        <w:rPr>
          <w:rFonts w:ascii="Times New Roman" w:eastAsia="WenQuanYi Micro Hei" w:hAnsi="Times New Roman"/>
          <w:b/>
          <w:kern w:val="1"/>
          <w:sz w:val="28"/>
          <w:szCs w:val="28"/>
          <w:lang w:eastAsia="hi-IN" w:bidi="hi-IN"/>
        </w:rPr>
        <w:t xml:space="preserve"> </w:t>
      </w:r>
      <w:proofErr w:type="spellStart"/>
      <w:r w:rsidRPr="006C5215">
        <w:rPr>
          <w:rFonts w:ascii="Times New Roman" w:eastAsia="WenQuanYi Micro Hei" w:hAnsi="Times New Roman"/>
          <w:b/>
          <w:kern w:val="1"/>
          <w:sz w:val="28"/>
          <w:szCs w:val="28"/>
          <w:lang w:eastAsia="hi-IN" w:bidi="hi-IN"/>
        </w:rPr>
        <w:t>виплат</w:t>
      </w:r>
      <w:proofErr w:type="spellEnd"/>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Призначено допомогу на проживання 11487 сім’ям, з числа внутрішньо переміщених осіб, на суму 122096,3 тис. грн.</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lastRenderedPageBreak/>
        <w:t>Підготовлені списки на виплату компенсації на бензин, ремонт та технічне обслуговування автомобіля за І квартал -  13 особам з інвалідністю на суму 3,8  тис. грн.</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Підготовлені списки на виплату компенсації на бензин, ремонт та технічне обслуговування автомобіля за І квартал -  13 особам з інвалідністю на суму 3,8  тис. грн.</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Надано статус та відповідне посвідчення (продовжено):</w:t>
      </w:r>
    </w:p>
    <w:p w:rsidR="00B02831" w:rsidRDefault="00B02831" w:rsidP="00B02831">
      <w:pPr>
        <w:pStyle w:val="a7"/>
        <w:numPr>
          <w:ilvl w:val="0"/>
          <w:numId w:val="30"/>
        </w:numPr>
        <w:spacing w:after="0" w:line="240" w:lineRule="auto"/>
        <w:jc w:val="both"/>
        <w:rPr>
          <w:rFonts w:ascii="Times New Roman" w:hAnsi="Times New Roman"/>
          <w:sz w:val="28"/>
          <w:szCs w:val="28"/>
          <w:lang w:val="uk-UA" w:eastAsia="ar-SA"/>
        </w:rPr>
      </w:pPr>
      <w:r w:rsidRPr="00B02831">
        <w:rPr>
          <w:rFonts w:ascii="Times New Roman" w:hAnsi="Times New Roman"/>
          <w:sz w:val="28"/>
          <w:szCs w:val="28"/>
          <w:lang w:val="uk-UA" w:eastAsia="ar-SA"/>
        </w:rPr>
        <w:t>«Інвалід внаслідок війни» – 25 особам.</w:t>
      </w:r>
    </w:p>
    <w:p w:rsidR="00B02831" w:rsidRDefault="00B02831" w:rsidP="00B02831">
      <w:pPr>
        <w:pStyle w:val="a7"/>
        <w:numPr>
          <w:ilvl w:val="0"/>
          <w:numId w:val="30"/>
        </w:numPr>
        <w:spacing w:after="0" w:line="240" w:lineRule="auto"/>
        <w:jc w:val="both"/>
        <w:rPr>
          <w:rFonts w:ascii="Times New Roman" w:hAnsi="Times New Roman"/>
          <w:sz w:val="28"/>
          <w:szCs w:val="28"/>
          <w:lang w:val="uk-UA" w:eastAsia="ar-SA"/>
        </w:rPr>
      </w:pPr>
      <w:r w:rsidRPr="00B02831">
        <w:rPr>
          <w:rFonts w:ascii="Times New Roman" w:hAnsi="Times New Roman"/>
          <w:sz w:val="28"/>
          <w:szCs w:val="28"/>
          <w:lang w:val="uk-UA" w:eastAsia="ar-SA"/>
        </w:rPr>
        <w:t>«Член сім’ї загиблого» померлого ветерана війни – 22 особам.</w:t>
      </w:r>
    </w:p>
    <w:p w:rsidR="00B02831" w:rsidRPr="00B02831" w:rsidRDefault="00B02831" w:rsidP="00B02831">
      <w:pPr>
        <w:pStyle w:val="a7"/>
        <w:numPr>
          <w:ilvl w:val="0"/>
          <w:numId w:val="30"/>
        </w:numPr>
        <w:spacing w:after="0" w:line="240" w:lineRule="auto"/>
        <w:jc w:val="both"/>
        <w:rPr>
          <w:rFonts w:ascii="Times New Roman" w:hAnsi="Times New Roman"/>
          <w:sz w:val="28"/>
          <w:szCs w:val="28"/>
          <w:lang w:val="uk-UA" w:eastAsia="ar-SA"/>
        </w:rPr>
      </w:pPr>
      <w:r w:rsidRPr="00B02831">
        <w:rPr>
          <w:rFonts w:ascii="Times New Roman" w:hAnsi="Times New Roman"/>
          <w:sz w:val="28"/>
          <w:szCs w:val="28"/>
          <w:lang w:val="uk-UA" w:eastAsia="ar-SA"/>
        </w:rPr>
        <w:t>«Ветеран праці» - 13 особам.</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Оформлені документи до департаменту соціального захисту населення Закарпатської обласної військової адміністрації та направлені на розгляд для влаштування у будинок – інтернат  на 5 особи з інвалідністю.</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На обліку в УСЗН перебувають 500 громадян, які постраждали внаслідок аварії на ЧАЕС.</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 xml:space="preserve"> Відповідно до Закону України «Про статус і соціальний захист громадян, які постраждали внаслідок Чорнобильської катастрофи» отримали пільги та компенсацій:</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 xml:space="preserve">За рахунок коштів державного бюджету 250 особам </w:t>
      </w:r>
      <w:proofErr w:type="spellStart"/>
      <w:r w:rsidRPr="00B02831">
        <w:rPr>
          <w:rFonts w:ascii="Times New Roman" w:hAnsi="Times New Roman"/>
          <w:sz w:val="28"/>
          <w:szCs w:val="28"/>
          <w:lang w:val="uk-UA" w:eastAsia="ar-SA"/>
        </w:rPr>
        <w:t>нараховано</w:t>
      </w:r>
      <w:proofErr w:type="spellEnd"/>
      <w:r w:rsidRPr="00B02831">
        <w:rPr>
          <w:rFonts w:ascii="Times New Roman" w:hAnsi="Times New Roman"/>
          <w:sz w:val="28"/>
          <w:szCs w:val="28"/>
          <w:lang w:val="uk-UA" w:eastAsia="ar-SA"/>
        </w:rPr>
        <w:t xml:space="preserve"> та виплачено щомісячну компенсацію на пільгове забезпечення продуктами харчування на суму 426,7 тис. грн.</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За рахунок коштів державного бюджету 4 особи отримали виплату додаткової відпустки постраждалим внаслідок аварії на ЧАЕС   в сумі 56,9 тис. грн.</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Щорічна компенсація на оздоровлення громадян постраждалим внаслідок аварії на ЧАЕС виплачена  в сумі 25,6 тис. грн. – 278 особам.</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З обласного бюджету виділені кошти на безкоштовне надання ліків для громадян потерпілих внаслідок аварії на ЧАЕС за рецептами лікарів в сумі 84,6 тис. грн.</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 xml:space="preserve">З обласного бюджету виділені кошти на безкоштовне зубопротезування на 5-х осіб в сумі 17.6 </w:t>
      </w:r>
      <w:proofErr w:type="spellStart"/>
      <w:r w:rsidRPr="00B02831">
        <w:rPr>
          <w:rFonts w:ascii="Times New Roman" w:hAnsi="Times New Roman"/>
          <w:sz w:val="28"/>
          <w:szCs w:val="28"/>
          <w:lang w:val="uk-UA" w:eastAsia="ar-SA"/>
        </w:rPr>
        <w:t>тис.грн</w:t>
      </w:r>
      <w:proofErr w:type="spellEnd"/>
      <w:r w:rsidRPr="00B02831">
        <w:rPr>
          <w:rFonts w:ascii="Times New Roman" w:hAnsi="Times New Roman"/>
          <w:sz w:val="28"/>
          <w:szCs w:val="28"/>
          <w:lang w:val="uk-UA" w:eastAsia="ar-SA"/>
        </w:rPr>
        <w:t>.</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Укладено 12 договорів для проходження медичної реабілітації дітей з інвалідністю на суму 284,34 тис. грн.</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Направлено на реабілітацію до Виноградівського відділення комплексної реабілітації осіб з інвалідністю 12 осіб.</w:t>
      </w:r>
    </w:p>
    <w:p w:rsidR="00B02831" w:rsidRPr="00B02831"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 xml:space="preserve">Проведено 3 засідання комісії з питань надання грошової компенсації для придбання житла певної категорії громадян та членам їх сімей. Замовлені кошти для виплати компенсації з державного бюджету 21119,99 тис. грн. для придбання житла 11 сім’ям пільгової категорії громадян. </w:t>
      </w:r>
    </w:p>
    <w:p w:rsidR="006C5215" w:rsidRDefault="00B02831" w:rsidP="00B02831">
      <w:pPr>
        <w:spacing w:after="0" w:line="240" w:lineRule="auto"/>
        <w:ind w:firstLine="709"/>
        <w:jc w:val="both"/>
        <w:rPr>
          <w:rFonts w:ascii="Times New Roman" w:hAnsi="Times New Roman"/>
          <w:sz w:val="28"/>
          <w:szCs w:val="28"/>
          <w:lang w:val="uk-UA" w:eastAsia="ar-SA"/>
        </w:rPr>
      </w:pPr>
      <w:r w:rsidRPr="00B02831">
        <w:rPr>
          <w:rFonts w:ascii="Times New Roman" w:hAnsi="Times New Roman"/>
          <w:sz w:val="28"/>
          <w:szCs w:val="28"/>
          <w:lang w:val="uk-UA" w:eastAsia="ar-SA"/>
        </w:rPr>
        <w:t>Проведено 2 засідання Опікунської ради при виконавчому комітеті Мукачівської міської ради з питань забезпечення прав повнолітніх осіб, які потребують опіки (піклування).</w:t>
      </w:r>
    </w:p>
    <w:p w:rsidR="00B02831" w:rsidRDefault="00B02831" w:rsidP="00B02831">
      <w:pPr>
        <w:spacing w:after="0" w:line="240" w:lineRule="auto"/>
        <w:ind w:firstLine="709"/>
        <w:jc w:val="both"/>
        <w:rPr>
          <w:rFonts w:ascii="Times New Roman" w:hAnsi="Times New Roman"/>
          <w:sz w:val="28"/>
          <w:szCs w:val="28"/>
          <w:lang w:val="uk-UA" w:eastAsia="ar-SA"/>
        </w:rPr>
      </w:pPr>
      <w:bookmarkStart w:id="0" w:name="_GoBack"/>
      <w:bookmarkEnd w:id="0"/>
    </w:p>
    <w:p w:rsidR="008772AB" w:rsidRPr="00080BEE" w:rsidRDefault="008772AB" w:rsidP="00382685">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080BEE">
        <w:rPr>
          <w:rFonts w:ascii="Times New Roman" w:eastAsia="WenQuanYi Micro Hei" w:hAnsi="Times New Roman"/>
          <w:b/>
          <w:sz w:val="28"/>
          <w:szCs w:val="28"/>
        </w:rPr>
        <w:t xml:space="preserve">Сектор </w:t>
      </w:r>
      <w:proofErr w:type="spellStart"/>
      <w:r w:rsidRPr="00080BEE">
        <w:rPr>
          <w:rFonts w:ascii="Times New Roman" w:eastAsia="WenQuanYi Micro Hei" w:hAnsi="Times New Roman"/>
          <w:b/>
          <w:sz w:val="28"/>
          <w:szCs w:val="28"/>
        </w:rPr>
        <w:t>комп</w:t>
      </w:r>
      <w:proofErr w:type="gramStart"/>
      <w:r w:rsidRPr="00080BEE">
        <w:rPr>
          <w:rFonts w:ascii="Times New Roman" w:eastAsia="WenQuanYi Micro Hei" w:hAnsi="Times New Roman"/>
          <w:b/>
          <w:sz w:val="28"/>
          <w:szCs w:val="28"/>
        </w:rPr>
        <w:t>`ю</w:t>
      </w:r>
      <w:proofErr w:type="gramEnd"/>
      <w:r w:rsidRPr="00080BEE">
        <w:rPr>
          <w:rFonts w:ascii="Times New Roman" w:eastAsia="WenQuanYi Micro Hei" w:hAnsi="Times New Roman"/>
          <w:b/>
          <w:sz w:val="28"/>
          <w:szCs w:val="28"/>
        </w:rPr>
        <w:t>терног</w:t>
      </w:r>
      <w:r w:rsidR="00080BEE">
        <w:rPr>
          <w:rFonts w:ascii="Times New Roman" w:eastAsia="WenQuanYi Micro Hei" w:hAnsi="Times New Roman"/>
          <w:b/>
          <w:sz w:val="28"/>
          <w:szCs w:val="28"/>
        </w:rPr>
        <w:t>о</w:t>
      </w:r>
      <w:proofErr w:type="spellEnd"/>
      <w:r w:rsidR="00080BEE">
        <w:rPr>
          <w:rFonts w:ascii="Times New Roman" w:eastAsia="WenQuanYi Micro Hei" w:hAnsi="Times New Roman"/>
          <w:b/>
          <w:sz w:val="28"/>
          <w:szCs w:val="28"/>
        </w:rPr>
        <w:t xml:space="preserve"> та </w:t>
      </w:r>
      <w:proofErr w:type="spellStart"/>
      <w:r w:rsidR="00080BEE">
        <w:rPr>
          <w:rFonts w:ascii="Times New Roman" w:eastAsia="WenQuanYi Micro Hei" w:hAnsi="Times New Roman"/>
          <w:b/>
          <w:sz w:val="28"/>
          <w:szCs w:val="28"/>
        </w:rPr>
        <w:t>програмного</w:t>
      </w:r>
      <w:proofErr w:type="spellEnd"/>
      <w:r w:rsidR="00080BEE">
        <w:rPr>
          <w:rFonts w:ascii="Times New Roman" w:eastAsia="WenQuanYi Micro Hei" w:hAnsi="Times New Roman"/>
          <w:b/>
          <w:sz w:val="28"/>
          <w:szCs w:val="28"/>
        </w:rPr>
        <w:t xml:space="preserve"> </w:t>
      </w:r>
      <w:proofErr w:type="spellStart"/>
      <w:r w:rsidR="00080BEE">
        <w:rPr>
          <w:rFonts w:ascii="Times New Roman" w:eastAsia="WenQuanYi Micro Hei" w:hAnsi="Times New Roman"/>
          <w:b/>
          <w:sz w:val="28"/>
          <w:szCs w:val="28"/>
        </w:rPr>
        <w:t>обслуговування</w:t>
      </w:r>
      <w:proofErr w:type="spellEnd"/>
    </w:p>
    <w:p w:rsidR="001A2B19" w:rsidRPr="001A2B19" w:rsidRDefault="001A2B19" w:rsidP="001A2B19">
      <w:pPr>
        <w:widowControl w:val="0"/>
        <w:suppressAutoHyphens/>
        <w:spacing w:after="0" w:line="240" w:lineRule="auto"/>
        <w:ind w:firstLine="568"/>
        <w:jc w:val="both"/>
        <w:rPr>
          <w:rFonts w:ascii="Times New Roman" w:eastAsia="WenQuanYi Micro Hei" w:hAnsi="Times New Roman"/>
          <w:sz w:val="28"/>
          <w:szCs w:val="28"/>
          <w:lang w:val="uk-UA"/>
        </w:rPr>
      </w:pPr>
      <w:r w:rsidRPr="001A2B19">
        <w:rPr>
          <w:rFonts w:ascii="Times New Roman" w:eastAsia="WenQuanYi Micro Hei" w:hAnsi="Times New Roman"/>
          <w:sz w:val="28"/>
          <w:szCs w:val="28"/>
          <w:lang w:val="uk-UA"/>
        </w:rPr>
        <w:t xml:space="preserve">Протягом I півріччя 2023 року сектор проводив постійно системні завдання різних відділів та секторів. Щоденно проводиться робота, щодо налагодження комп’ютерів та спеціалізованих програм. Створюються щоденно </w:t>
      </w:r>
      <w:r w:rsidRPr="001A2B19">
        <w:rPr>
          <w:rFonts w:ascii="Times New Roman" w:eastAsia="WenQuanYi Micro Hei" w:hAnsi="Times New Roman"/>
          <w:sz w:val="28"/>
          <w:szCs w:val="28"/>
          <w:lang w:val="uk-UA"/>
        </w:rPr>
        <w:lastRenderedPageBreak/>
        <w:t xml:space="preserve">копії баз, та щомісячно передається бази даних «АСОПД» в інформаційно-обчислювальний центр департамент соціального захисту населення Закарпатської ОДА. По запиту відділів або секторів надаються дані за допомогою інформаційно-пошукової системи. Проводиться нарахування державних соціальних допомог. Також постійно надаються відомості на виплату банкам. Виконується надсилання запитів до ДФС, ПФУ та ІОЦ </w:t>
      </w:r>
      <w:proofErr w:type="spellStart"/>
      <w:r w:rsidRPr="001A2B19">
        <w:rPr>
          <w:rFonts w:ascii="Times New Roman" w:eastAsia="WenQuanYi Micro Hei" w:hAnsi="Times New Roman"/>
          <w:sz w:val="28"/>
          <w:szCs w:val="28"/>
          <w:lang w:val="uk-UA"/>
        </w:rPr>
        <w:t>Мінсоцполітики</w:t>
      </w:r>
      <w:proofErr w:type="spellEnd"/>
      <w:r w:rsidRPr="001A2B19">
        <w:rPr>
          <w:rFonts w:ascii="Times New Roman" w:eastAsia="WenQuanYi Micro Hei" w:hAnsi="Times New Roman"/>
          <w:sz w:val="28"/>
          <w:szCs w:val="28"/>
          <w:lang w:val="uk-UA"/>
        </w:rPr>
        <w:t xml:space="preserve"> України. Ведеться постійне коректування довідників баз даних до використання.</w:t>
      </w:r>
    </w:p>
    <w:p w:rsidR="001A2B19" w:rsidRPr="001A2B19" w:rsidRDefault="001A2B19" w:rsidP="001A2B19">
      <w:pPr>
        <w:widowControl w:val="0"/>
        <w:suppressAutoHyphens/>
        <w:spacing w:after="0" w:line="240" w:lineRule="auto"/>
        <w:jc w:val="both"/>
        <w:rPr>
          <w:rFonts w:ascii="Times New Roman" w:eastAsia="WenQuanYi Micro Hei" w:hAnsi="Times New Roman"/>
          <w:sz w:val="28"/>
          <w:szCs w:val="28"/>
          <w:lang w:val="uk-UA"/>
        </w:rPr>
      </w:pPr>
      <w:r w:rsidRPr="001A2B19">
        <w:rPr>
          <w:rFonts w:ascii="Times New Roman" w:eastAsia="WenQuanYi Micro Hei" w:hAnsi="Times New Roman"/>
          <w:sz w:val="28"/>
          <w:szCs w:val="28"/>
          <w:lang w:val="uk-UA"/>
        </w:rPr>
        <w:t xml:space="preserve">В період I півріччя 2023 року було проведено 18 траншів нарахування допомоги для ВПО та 12 траншів нарахування державних соціальних допомог. Проведено продовження допомоги ВПО та державних соціальних допомог. Виконується постійне опрацювання списків двійників ВПО. </w:t>
      </w:r>
    </w:p>
    <w:p w:rsidR="001A2B19" w:rsidRPr="001A2B19" w:rsidRDefault="001A2B19" w:rsidP="001A2B19">
      <w:pPr>
        <w:widowControl w:val="0"/>
        <w:suppressAutoHyphens/>
        <w:spacing w:after="0" w:line="240" w:lineRule="auto"/>
        <w:jc w:val="both"/>
        <w:rPr>
          <w:rFonts w:ascii="Times New Roman" w:eastAsia="WenQuanYi Micro Hei" w:hAnsi="Times New Roman"/>
          <w:sz w:val="28"/>
          <w:szCs w:val="28"/>
          <w:lang w:val="uk-UA"/>
        </w:rPr>
      </w:pPr>
      <w:r w:rsidRPr="001A2B19">
        <w:rPr>
          <w:rFonts w:ascii="Times New Roman" w:eastAsia="WenQuanYi Micro Hei" w:hAnsi="Times New Roman"/>
          <w:sz w:val="28"/>
          <w:szCs w:val="28"/>
          <w:lang w:val="uk-UA"/>
        </w:rPr>
        <w:t>Щомісячно проводиться синхронізація баз даних з ПФУ (зворотна міграція). Створюються та обробляються звіти в програмно-технологічному комплексі «Моніторинг стану соціального захисту населення» та оновлюється програмний засіб.</w:t>
      </w:r>
    </w:p>
    <w:p w:rsidR="001A2B19" w:rsidRPr="001A2B19" w:rsidRDefault="001A2B19" w:rsidP="001A2B19">
      <w:pPr>
        <w:widowControl w:val="0"/>
        <w:suppressAutoHyphens/>
        <w:spacing w:after="0" w:line="240" w:lineRule="auto"/>
        <w:ind w:firstLine="708"/>
        <w:jc w:val="both"/>
        <w:rPr>
          <w:rFonts w:ascii="Times New Roman" w:eastAsia="WenQuanYi Micro Hei" w:hAnsi="Times New Roman"/>
          <w:sz w:val="28"/>
          <w:szCs w:val="28"/>
          <w:lang w:val="uk-UA"/>
        </w:rPr>
      </w:pPr>
      <w:r w:rsidRPr="001A2B19">
        <w:rPr>
          <w:rFonts w:ascii="Times New Roman" w:eastAsia="WenQuanYi Micro Hei" w:hAnsi="Times New Roman"/>
          <w:sz w:val="28"/>
          <w:szCs w:val="28"/>
          <w:lang w:val="uk-UA"/>
        </w:rPr>
        <w:t xml:space="preserve">Також постійно ведеться робота, щодо розміщення інформації на офіційній сторінці в мережі </w:t>
      </w:r>
      <w:proofErr w:type="spellStart"/>
      <w:r w:rsidRPr="001A2B19">
        <w:rPr>
          <w:rFonts w:ascii="Times New Roman" w:eastAsia="WenQuanYi Micro Hei" w:hAnsi="Times New Roman"/>
          <w:sz w:val="28"/>
          <w:szCs w:val="28"/>
          <w:lang w:val="uk-UA"/>
        </w:rPr>
        <w:t>Facebook</w:t>
      </w:r>
      <w:proofErr w:type="spellEnd"/>
      <w:r w:rsidRPr="001A2B19">
        <w:rPr>
          <w:rFonts w:ascii="Times New Roman" w:eastAsia="WenQuanYi Micro Hei" w:hAnsi="Times New Roman"/>
          <w:sz w:val="28"/>
          <w:szCs w:val="28"/>
          <w:lang w:val="uk-UA"/>
        </w:rPr>
        <w:t>, надаються інформації для опублікування на офіційному порталі Мукачівської міської ради «https://www.mukachevo-rada.gov.ua/». Надається інформація про роботу управління для її подальшого оприлюднення на сайт Мукачівської міської ради, з метою покращення позиції міста в рейтингу прозорості міст України.</w:t>
      </w:r>
    </w:p>
    <w:p w:rsidR="00080BEE" w:rsidRDefault="001A2B19" w:rsidP="001A2B19">
      <w:pPr>
        <w:widowControl w:val="0"/>
        <w:suppressAutoHyphens/>
        <w:spacing w:after="0" w:line="240" w:lineRule="auto"/>
        <w:jc w:val="both"/>
        <w:rPr>
          <w:rFonts w:ascii="Times New Roman" w:eastAsia="WenQuanYi Micro Hei" w:hAnsi="Times New Roman"/>
          <w:sz w:val="28"/>
          <w:szCs w:val="28"/>
          <w:lang w:val="uk-UA"/>
        </w:rPr>
      </w:pPr>
      <w:r w:rsidRPr="001A2B19">
        <w:rPr>
          <w:rFonts w:ascii="Times New Roman" w:eastAsia="WenQuanYi Micro Hei" w:hAnsi="Times New Roman"/>
          <w:sz w:val="28"/>
          <w:szCs w:val="28"/>
          <w:lang w:val="uk-UA"/>
        </w:rPr>
        <w:t>Постійно організовується проведення ремонту та модернізації комп’ютерної техніки у разі наявності фінансування. Сприяємо підвищенню навички роботи на комп’ютерній техніці та роботи зі спеціальними програмним забезпеченням.</w:t>
      </w:r>
    </w:p>
    <w:p w:rsidR="00080BEE" w:rsidRPr="00080BEE" w:rsidRDefault="00080BEE" w:rsidP="00080BEE">
      <w:pPr>
        <w:widowControl w:val="0"/>
        <w:suppressAutoHyphens/>
        <w:spacing w:after="0" w:line="240" w:lineRule="auto"/>
        <w:jc w:val="both"/>
        <w:rPr>
          <w:rFonts w:ascii="Times New Roman" w:eastAsia="WenQuanYi Micro Hei" w:hAnsi="Times New Roman"/>
          <w:sz w:val="28"/>
          <w:szCs w:val="28"/>
          <w:lang w:val="uk-UA"/>
        </w:rPr>
      </w:pPr>
    </w:p>
    <w:p w:rsidR="00E22F96" w:rsidRPr="00E22F96"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proofErr w:type="spellStart"/>
      <w:r w:rsidRPr="00E22F96">
        <w:rPr>
          <w:rFonts w:ascii="Times New Roman" w:eastAsia="WenQuanYi Micro Hei" w:hAnsi="Times New Roman"/>
          <w:b/>
          <w:bCs/>
          <w:sz w:val="28"/>
          <w:szCs w:val="28"/>
        </w:rPr>
        <w:t>Відділ</w:t>
      </w:r>
      <w:proofErr w:type="spellEnd"/>
      <w:r w:rsidRPr="00E22F96">
        <w:rPr>
          <w:rFonts w:ascii="Times New Roman" w:eastAsia="WenQuanYi Micro Hei" w:hAnsi="Times New Roman"/>
          <w:b/>
          <w:bCs/>
          <w:sz w:val="28"/>
          <w:szCs w:val="28"/>
        </w:rPr>
        <w:t xml:space="preserve"> </w:t>
      </w:r>
      <w:proofErr w:type="spellStart"/>
      <w:r w:rsidRPr="00E22F96">
        <w:rPr>
          <w:rFonts w:ascii="Times New Roman" w:eastAsia="WenQuanYi Micro Hei" w:hAnsi="Times New Roman"/>
          <w:b/>
          <w:bCs/>
          <w:sz w:val="28"/>
          <w:szCs w:val="28"/>
        </w:rPr>
        <w:t>персоніфікованого</w:t>
      </w:r>
      <w:proofErr w:type="spellEnd"/>
      <w:r w:rsidRPr="00E22F96">
        <w:rPr>
          <w:rFonts w:ascii="Times New Roman" w:eastAsia="WenQuanYi Micro Hei" w:hAnsi="Times New Roman"/>
          <w:b/>
          <w:bCs/>
          <w:sz w:val="28"/>
          <w:szCs w:val="28"/>
        </w:rPr>
        <w:t xml:space="preserve"> </w:t>
      </w:r>
      <w:proofErr w:type="spellStart"/>
      <w:proofErr w:type="gramStart"/>
      <w:r w:rsidRPr="00E22F96">
        <w:rPr>
          <w:rFonts w:ascii="Times New Roman" w:eastAsia="WenQuanYi Micro Hei" w:hAnsi="Times New Roman"/>
          <w:b/>
          <w:bCs/>
          <w:sz w:val="28"/>
          <w:szCs w:val="28"/>
        </w:rPr>
        <w:t>обл</w:t>
      </w:r>
      <w:proofErr w:type="gramEnd"/>
      <w:r w:rsidRPr="00E22F96">
        <w:rPr>
          <w:rFonts w:ascii="Times New Roman" w:eastAsia="WenQuanYi Micro Hei" w:hAnsi="Times New Roman"/>
          <w:b/>
          <w:bCs/>
          <w:sz w:val="28"/>
          <w:szCs w:val="28"/>
        </w:rPr>
        <w:t>іку</w:t>
      </w:r>
      <w:proofErr w:type="spellEnd"/>
      <w:r w:rsidR="00E22F96">
        <w:rPr>
          <w:rFonts w:ascii="Times New Roman" w:eastAsia="WenQuanYi Micro Hei" w:hAnsi="Times New Roman"/>
          <w:b/>
          <w:bCs/>
          <w:sz w:val="28"/>
          <w:szCs w:val="28"/>
        </w:rPr>
        <w:t xml:space="preserve"> </w:t>
      </w:r>
      <w:proofErr w:type="spellStart"/>
      <w:r w:rsidR="00E22F96">
        <w:rPr>
          <w:rFonts w:ascii="Times New Roman" w:eastAsia="WenQuanYi Micro Hei" w:hAnsi="Times New Roman"/>
          <w:b/>
          <w:bCs/>
          <w:sz w:val="28"/>
          <w:szCs w:val="28"/>
        </w:rPr>
        <w:t>отримувачів</w:t>
      </w:r>
      <w:proofErr w:type="spellEnd"/>
      <w:r w:rsidR="00E22F96">
        <w:rPr>
          <w:rFonts w:ascii="Times New Roman" w:eastAsia="WenQuanYi Micro Hei" w:hAnsi="Times New Roman"/>
          <w:b/>
          <w:bCs/>
          <w:sz w:val="28"/>
          <w:szCs w:val="28"/>
        </w:rPr>
        <w:t xml:space="preserve"> </w:t>
      </w:r>
      <w:proofErr w:type="spellStart"/>
      <w:r w:rsidR="00E22F96">
        <w:rPr>
          <w:rFonts w:ascii="Times New Roman" w:eastAsia="WenQuanYi Micro Hei" w:hAnsi="Times New Roman"/>
          <w:b/>
          <w:bCs/>
          <w:sz w:val="28"/>
          <w:szCs w:val="28"/>
        </w:rPr>
        <w:t>пільг</w:t>
      </w:r>
      <w:proofErr w:type="spellEnd"/>
      <w:r w:rsidR="00E22F96">
        <w:rPr>
          <w:rFonts w:ascii="Times New Roman" w:eastAsia="WenQuanYi Micro Hei" w:hAnsi="Times New Roman"/>
          <w:b/>
          <w:bCs/>
          <w:sz w:val="28"/>
          <w:szCs w:val="28"/>
        </w:rPr>
        <w:t xml:space="preserve">, </w:t>
      </w:r>
      <w:proofErr w:type="spellStart"/>
      <w:r w:rsidR="00E22F96">
        <w:rPr>
          <w:rFonts w:ascii="Times New Roman" w:eastAsia="WenQuanYi Micro Hei" w:hAnsi="Times New Roman"/>
          <w:b/>
          <w:bCs/>
          <w:sz w:val="28"/>
          <w:szCs w:val="28"/>
        </w:rPr>
        <w:t>гарантій</w:t>
      </w:r>
      <w:proofErr w:type="spellEnd"/>
      <w:r w:rsidR="00E22F96">
        <w:rPr>
          <w:rFonts w:ascii="Times New Roman" w:eastAsia="WenQuanYi Micro Hei" w:hAnsi="Times New Roman"/>
          <w:b/>
          <w:bCs/>
          <w:sz w:val="28"/>
          <w:szCs w:val="28"/>
        </w:rPr>
        <w:t xml:space="preserve"> та</w:t>
      </w:r>
    </w:p>
    <w:p w:rsidR="001839CD" w:rsidRPr="00E22F96" w:rsidRDefault="00E22F96" w:rsidP="00E22F96">
      <w:pPr>
        <w:widowControl w:val="0"/>
        <w:suppressAutoHyphens/>
        <w:spacing w:after="0" w:line="240" w:lineRule="auto"/>
        <w:ind w:left="568"/>
        <w:jc w:val="both"/>
        <w:rPr>
          <w:rFonts w:ascii="Times New Roman" w:eastAsia="WenQuanYi Micro Hei" w:hAnsi="Times New Roman"/>
          <w:sz w:val="28"/>
          <w:szCs w:val="28"/>
        </w:rPr>
      </w:pPr>
      <w:proofErr w:type="spellStart"/>
      <w:r>
        <w:rPr>
          <w:rFonts w:ascii="Times New Roman" w:eastAsia="WenQuanYi Micro Hei" w:hAnsi="Times New Roman"/>
          <w:b/>
          <w:bCs/>
          <w:sz w:val="28"/>
          <w:szCs w:val="28"/>
        </w:rPr>
        <w:t>компенсацій</w:t>
      </w:r>
      <w:proofErr w:type="spellEnd"/>
      <w:r w:rsidR="008772AB" w:rsidRPr="00E22F96">
        <w:rPr>
          <w:rFonts w:ascii="Times New Roman" w:eastAsia="WenQuanYi Micro Hei" w:hAnsi="Times New Roman"/>
          <w:b/>
          <w:bCs/>
          <w:sz w:val="28"/>
          <w:szCs w:val="28"/>
        </w:rPr>
        <w:t xml:space="preserve"> </w:t>
      </w:r>
    </w:p>
    <w:p w:rsidR="00E22F96" w:rsidRPr="00E22F96" w:rsidRDefault="00E22F96" w:rsidP="00E22F96">
      <w:pPr>
        <w:widowControl w:val="0"/>
        <w:suppressAutoHyphens/>
        <w:spacing w:after="0" w:line="240" w:lineRule="auto"/>
        <w:ind w:firstLine="360"/>
        <w:jc w:val="both"/>
        <w:rPr>
          <w:rFonts w:ascii="Times New Roman" w:eastAsia="WenQuanYi Micro Hei" w:hAnsi="Times New Roman"/>
          <w:sz w:val="28"/>
          <w:szCs w:val="28"/>
          <w:lang w:val="uk-UA"/>
        </w:rPr>
      </w:pPr>
      <w:r w:rsidRPr="00E22F96">
        <w:rPr>
          <w:rFonts w:ascii="Times New Roman" w:eastAsia="WenQuanYi Micro Hei" w:hAnsi="Times New Roman"/>
          <w:sz w:val="28"/>
          <w:szCs w:val="28"/>
          <w:lang w:val="uk-UA"/>
        </w:rPr>
        <w:t xml:space="preserve">Подано заявку на виплату соціальних стипендій до департаменту соціального захисту населення Закарпатської ОДА на суму – 1 751 536 грн. Сформовано 137 електронних карток «Студент» в ДП ІОЦ </w:t>
      </w:r>
      <w:proofErr w:type="spellStart"/>
      <w:r w:rsidRPr="00E22F96">
        <w:rPr>
          <w:rFonts w:ascii="Times New Roman" w:eastAsia="WenQuanYi Micro Hei" w:hAnsi="Times New Roman"/>
          <w:sz w:val="28"/>
          <w:szCs w:val="28"/>
          <w:lang w:val="uk-UA"/>
        </w:rPr>
        <w:t>Мінсоцполітики</w:t>
      </w:r>
      <w:proofErr w:type="spellEnd"/>
      <w:r w:rsidRPr="00E22F96">
        <w:rPr>
          <w:rFonts w:ascii="Times New Roman" w:eastAsia="WenQuanYi Micro Hei" w:hAnsi="Times New Roman"/>
          <w:sz w:val="28"/>
          <w:szCs w:val="28"/>
          <w:lang w:val="uk-UA"/>
        </w:rPr>
        <w:t xml:space="preserve"> України.</w:t>
      </w:r>
    </w:p>
    <w:p w:rsidR="00E22F96" w:rsidRDefault="00E22F96" w:rsidP="00E22F96">
      <w:pPr>
        <w:widowControl w:val="0"/>
        <w:suppressAutoHyphens/>
        <w:spacing w:after="0" w:line="240" w:lineRule="auto"/>
        <w:ind w:firstLine="360"/>
        <w:jc w:val="both"/>
        <w:rPr>
          <w:rFonts w:ascii="Times New Roman" w:eastAsia="WenQuanYi Micro Hei" w:hAnsi="Times New Roman"/>
          <w:sz w:val="28"/>
          <w:szCs w:val="28"/>
          <w:lang w:val="uk-UA"/>
        </w:rPr>
      </w:pPr>
      <w:r w:rsidRPr="00E22F96">
        <w:rPr>
          <w:rFonts w:ascii="Times New Roman" w:eastAsia="WenQuanYi Micro Hei" w:hAnsi="Times New Roman"/>
          <w:sz w:val="28"/>
          <w:szCs w:val="28"/>
          <w:lang w:val="uk-UA"/>
        </w:rPr>
        <w:tab/>
        <w:t xml:space="preserve">На обліку в УСЗН перебувають 1803 сім`ї, які отримали статус «багатодітної родини». </w:t>
      </w:r>
    </w:p>
    <w:p w:rsidR="00E22F96" w:rsidRDefault="00E22F96" w:rsidP="00E22F96">
      <w:pPr>
        <w:pStyle w:val="a7"/>
        <w:widowControl w:val="0"/>
        <w:numPr>
          <w:ilvl w:val="0"/>
          <w:numId w:val="27"/>
        </w:numPr>
        <w:suppressAutoHyphens/>
        <w:spacing w:after="0" w:line="240" w:lineRule="auto"/>
        <w:jc w:val="both"/>
        <w:rPr>
          <w:rFonts w:ascii="Times New Roman" w:eastAsia="WenQuanYi Micro Hei" w:hAnsi="Times New Roman"/>
          <w:sz w:val="28"/>
          <w:szCs w:val="28"/>
          <w:lang w:val="uk-UA"/>
        </w:rPr>
      </w:pPr>
      <w:r w:rsidRPr="00E22F96">
        <w:rPr>
          <w:rFonts w:ascii="Times New Roman" w:eastAsia="WenQuanYi Micro Hei" w:hAnsi="Times New Roman"/>
          <w:sz w:val="28"/>
          <w:szCs w:val="28"/>
          <w:lang w:val="uk-UA"/>
        </w:rPr>
        <w:t>Надано статус та виписано посвідчень “батьки з багатодітної сім`ї” - 236 посвідчень; “дитина з багато</w:t>
      </w:r>
      <w:r>
        <w:rPr>
          <w:rFonts w:ascii="Times New Roman" w:eastAsia="WenQuanYi Micro Hei" w:hAnsi="Times New Roman"/>
          <w:sz w:val="28"/>
          <w:szCs w:val="28"/>
          <w:lang w:val="uk-UA"/>
        </w:rPr>
        <w:t>дітної сім`ї ”- 313 посвідчень</w:t>
      </w:r>
    </w:p>
    <w:p w:rsidR="00E22F96" w:rsidRDefault="00E22F96" w:rsidP="00E22F96">
      <w:pPr>
        <w:pStyle w:val="a7"/>
        <w:widowControl w:val="0"/>
        <w:numPr>
          <w:ilvl w:val="0"/>
          <w:numId w:val="27"/>
        </w:numPr>
        <w:suppressAutoHyphens/>
        <w:spacing w:after="0" w:line="240" w:lineRule="auto"/>
        <w:jc w:val="both"/>
        <w:rPr>
          <w:rFonts w:ascii="Times New Roman" w:eastAsia="WenQuanYi Micro Hei" w:hAnsi="Times New Roman"/>
          <w:sz w:val="28"/>
          <w:szCs w:val="28"/>
          <w:lang w:val="uk-UA"/>
        </w:rPr>
      </w:pPr>
      <w:r w:rsidRPr="00E22F96">
        <w:rPr>
          <w:rFonts w:ascii="Times New Roman" w:eastAsia="WenQuanYi Micro Hei" w:hAnsi="Times New Roman"/>
          <w:sz w:val="28"/>
          <w:szCs w:val="28"/>
          <w:lang w:val="uk-UA"/>
        </w:rPr>
        <w:t>продовжено дію посвідчень у зв`язку із нав</w:t>
      </w:r>
      <w:r>
        <w:rPr>
          <w:rFonts w:ascii="Times New Roman" w:eastAsia="WenQuanYi Micro Hei" w:hAnsi="Times New Roman"/>
          <w:sz w:val="28"/>
          <w:szCs w:val="28"/>
          <w:lang w:val="uk-UA"/>
        </w:rPr>
        <w:t>чанням дітей – 346 посвідчень.</w:t>
      </w:r>
    </w:p>
    <w:p w:rsidR="00E22F96" w:rsidRPr="00E22F96" w:rsidRDefault="00E22F96" w:rsidP="00E22F96">
      <w:pPr>
        <w:widowControl w:val="0"/>
        <w:suppressAutoHyphens/>
        <w:spacing w:after="0" w:line="240" w:lineRule="auto"/>
        <w:ind w:left="360" w:firstLine="348"/>
        <w:jc w:val="both"/>
        <w:rPr>
          <w:rFonts w:ascii="Times New Roman" w:eastAsia="WenQuanYi Micro Hei" w:hAnsi="Times New Roman"/>
          <w:sz w:val="28"/>
          <w:szCs w:val="28"/>
          <w:lang w:val="uk-UA"/>
        </w:rPr>
      </w:pPr>
      <w:r w:rsidRPr="00E22F96">
        <w:rPr>
          <w:rFonts w:ascii="Times New Roman" w:eastAsia="WenQuanYi Micro Hei" w:hAnsi="Times New Roman"/>
          <w:sz w:val="28"/>
          <w:szCs w:val="28"/>
          <w:lang w:val="uk-UA"/>
        </w:rPr>
        <w:t xml:space="preserve">Справи багатодітних сімей формуються в паперовому форматі та обліковуються в електронному реєстрі системи «ДОКПРОФ» - Реєстрі багатодітних сімей. </w:t>
      </w:r>
    </w:p>
    <w:p w:rsidR="00E22F96" w:rsidRPr="00E22F96" w:rsidRDefault="00E22F96" w:rsidP="00E22F96">
      <w:pPr>
        <w:widowControl w:val="0"/>
        <w:suppressAutoHyphens/>
        <w:spacing w:after="0" w:line="240" w:lineRule="auto"/>
        <w:ind w:firstLine="360"/>
        <w:jc w:val="both"/>
        <w:rPr>
          <w:rFonts w:ascii="Times New Roman" w:eastAsia="WenQuanYi Micro Hei" w:hAnsi="Times New Roman"/>
          <w:sz w:val="28"/>
          <w:szCs w:val="28"/>
          <w:lang w:val="uk-UA"/>
        </w:rPr>
      </w:pPr>
      <w:r w:rsidRPr="00E22F96">
        <w:rPr>
          <w:rFonts w:ascii="Times New Roman" w:eastAsia="WenQuanYi Micro Hei" w:hAnsi="Times New Roman"/>
          <w:sz w:val="28"/>
          <w:szCs w:val="28"/>
          <w:lang w:val="uk-UA"/>
        </w:rPr>
        <w:t xml:space="preserve">У відділі формується база даних всіх пільгових категорій громадян Мукачівської ТГ в Реєстрі пільговиків системи «ДОКПРОФ». </w:t>
      </w:r>
    </w:p>
    <w:p w:rsidR="00E22F96" w:rsidRDefault="00E22F96" w:rsidP="00E22F96">
      <w:pPr>
        <w:widowControl w:val="0"/>
        <w:suppressAutoHyphens/>
        <w:spacing w:after="0" w:line="240" w:lineRule="auto"/>
        <w:ind w:firstLine="360"/>
        <w:jc w:val="both"/>
        <w:rPr>
          <w:rFonts w:ascii="Times New Roman" w:eastAsia="WenQuanYi Micro Hei" w:hAnsi="Times New Roman"/>
          <w:sz w:val="28"/>
          <w:szCs w:val="28"/>
          <w:lang w:val="uk-UA"/>
        </w:rPr>
      </w:pPr>
      <w:r w:rsidRPr="00E22F96">
        <w:rPr>
          <w:rFonts w:ascii="Times New Roman" w:eastAsia="WenQuanYi Micro Hei" w:hAnsi="Times New Roman"/>
          <w:sz w:val="28"/>
          <w:szCs w:val="28"/>
          <w:lang w:val="uk-UA"/>
        </w:rPr>
        <w:tab/>
        <w:t>До Департаменту соціального захисту насел</w:t>
      </w:r>
      <w:r>
        <w:rPr>
          <w:rFonts w:ascii="Times New Roman" w:eastAsia="WenQuanYi Micro Hei" w:hAnsi="Times New Roman"/>
          <w:sz w:val="28"/>
          <w:szCs w:val="28"/>
          <w:lang w:val="uk-UA"/>
        </w:rPr>
        <w:t>ення Закарпатської ОДА подано</w:t>
      </w:r>
    </w:p>
    <w:p w:rsidR="00E22F96" w:rsidRDefault="00E22F96" w:rsidP="00E22F96">
      <w:pPr>
        <w:pStyle w:val="a7"/>
        <w:widowControl w:val="0"/>
        <w:numPr>
          <w:ilvl w:val="0"/>
          <w:numId w:val="28"/>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з</w:t>
      </w:r>
      <w:r w:rsidRPr="00E22F96">
        <w:rPr>
          <w:rFonts w:ascii="Times New Roman" w:eastAsia="WenQuanYi Micro Hei" w:hAnsi="Times New Roman"/>
          <w:sz w:val="28"/>
          <w:szCs w:val="28"/>
          <w:lang w:val="uk-UA"/>
        </w:rPr>
        <w:t>віт про виплату соціальної стипендії студентам (квартальний).</w:t>
      </w:r>
    </w:p>
    <w:p w:rsidR="00E22F96" w:rsidRDefault="00E22F96" w:rsidP="00E22F96">
      <w:pPr>
        <w:pStyle w:val="a7"/>
        <w:widowControl w:val="0"/>
        <w:numPr>
          <w:ilvl w:val="0"/>
          <w:numId w:val="28"/>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щ</w:t>
      </w:r>
      <w:r w:rsidRPr="00E22F96">
        <w:rPr>
          <w:rFonts w:ascii="Times New Roman" w:eastAsia="WenQuanYi Micro Hei" w:hAnsi="Times New Roman"/>
          <w:sz w:val="28"/>
          <w:szCs w:val="28"/>
          <w:lang w:val="uk-UA"/>
        </w:rPr>
        <w:t>омісячну заявку про потребу в коштах для виплати соціальної стипендії студентам.</w:t>
      </w:r>
    </w:p>
    <w:p w:rsidR="00E22F96" w:rsidRDefault="00E22F96" w:rsidP="00E22F96">
      <w:pPr>
        <w:pStyle w:val="a7"/>
        <w:widowControl w:val="0"/>
        <w:numPr>
          <w:ilvl w:val="0"/>
          <w:numId w:val="28"/>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lastRenderedPageBreak/>
        <w:t>п</w:t>
      </w:r>
      <w:r w:rsidRPr="00E22F96">
        <w:rPr>
          <w:rFonts w:ascii="Times New Roman" w:eastAsia="WenQuanYi Micro Hei" w:hAnsi="Times New Roman"/>
          <w:sz w:val="28"/>
          <w:szCs w:val="28"/>
          <w:lang w:val="uk-UA"/>
        </w:rPr>
        <w:t>іврічний звіт про стан багатодітних сімей Мукачівської ТГ.</w:t>
      </w:r>
    </w:p>
    <w:p w:rsidR="00E22F96" w:rsidRPr="00E22F96" w:rsidRDefault="00E22F96" w:rsidP="00E22F96">
      <w:pPr>
        <w:pStyle w:val="a7"/>
        <w:widowControl w:val="0"/>
        <w:numPr>
          <w:ilvl w:val="0"/>
          <w:numId w:val="28"/>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E22F96">
        <w:rPr>
          <w:rFonts w:ascii="Times New Roman" w:eastAsia="WenQuanYi Micro Hei" w:hAnsi="Times New Roman"/>
          <w:sz w:val="28"/>
          <w:szCs w:val="28"/>
          <w:lang w:val="uk-UA"/>
        </w:rPr>
        <w:t>іврічний звіт по потребі та видачі посвідчень багатодітної родини.</w:t>
      </w:r>
    </w:p>
    <w:p w:rsidR="00DE696F" w:rsidRPr="00E22F96" w:rsidRDefault="00E22F96" w:rsidP="00E22F96">
      <w:pPr>
        <w:widowControl w:val="0"/>
        <w:suppressAutoHyphens/>
        <w:spacing w:after="0" w:line="240" w:lineRule="auto"/>
        <w:ind w:firstLine="360"/>
        <w:jc w:val="both"/>
        <w:rPr>
          <w:rFonts w:ascii="Times New Roman" w:eastAsia="WenQuanYi Micro Hei" w:hAnsi="Times New Roman"/>
          <w:sz w:val="28"/>
          <w:szCs w:val="28"/>
          <w:lang w:val="uk-UA"/>
        </w:rPr>
      </w:pPr>
      <w:r w:rsidRPr="00E22F96">
        <w:rPr>
          <w:rFonts w:ascii="Times New Roman" w:eastAsia="WenQuanYi Micro Hei" w:hAnsi="Times New Roman"/>
          <w:sz w:val="28"/>
          <w:szCs w:val="28"/>
          <w:lang w:val="uk-UA"/>
        </w:rPr>
        <w:t>В роботі керуємося системою електронного документообігу «ДОК ПРОФ</w:t>
      </w:r>
      <w:r w:rsidR="00DE696F" w:rsidRPr="00E22F96">
        <w:rPr>
          <w:rFonts w:ascii="Times New Roman" w:eastAsia="WenQuanYi Micro Hei" w:hAnsi="Times New Roman"/>
          <w:sz w:val="28"/>
          <w:szCs w:val="28"/>
          <w:lang w:val="uk-UA"/>
        </w:rPr>
        <w:t xml:space="preserve">. </w:t>
      </w:r>
    </w:p>
    <w:p w:rsidR="00F56E00" w:rsidRPr="00A610BB" w:rsidRDefault="00F56E00" w:rsidP="00022415">
      <w:pPr>
        <w:widowControl w:val="0"/>
        <w:suppressAutoHyphens/>
        <w:spacing w:after="0" w:line="240" w:lineRule="auto"/>
        <w:ind w:left="710"/>
        <w:jc w:val="both"/>
        <w:rPr>
          <w:rFonts w:ascii="Times New Roman" w:eastAsia="WenQuanYi Micro Hei" w:hAnsi="Times New Roman"/>
          <w:color w:val="FF0000"/>
          <w:sz w:val="28"/>
          <w:szCs w:val="28"/>
          <w:lang w:val="uk-UA"/>
        </w:rPr>
      </w:pPr>
    </w:p>
    <w:p w:rsidR="008772AB" w:rsidRPr="001A2B19" w:rsidRDefault="008772AB" w:rsidP="006B2E89">
      <w:pPr>
        <w:pStyle w:val="a7"/>
        <w:numPr>
          <w:ilvl w:val="0"/>
          <w:numId w:val="1"/>
        </w:numPr>
        <w:spacing w:after="0" w:line="240" w:lineRule="auto"/>
        <w:jc w:val="both"/>
        <w:rPr>
          <w:rFonts w:ascii="Times New Roman" w:eastAsia="Lucida Sans Unicode" w:hAnsi="Times New Roman"/>
          <w:sz w:val="28"/>
          <w:szCs w:val="28"/>
        </w:rPr>
      </w:pPr>
      <w:r w:rsidRPr="001A2B19">
        <w:rPr>
          <w:rFonts w:ascii="Times New Roman" w:eastAsia="WenQuanYi Micro Hei" w:hAnsi="Times New Roman"/>
          <w:b/>
          <w:bCs/>
          <w:sz w:val="28"/>
          <w:szCs w:val="28"/>
        </w:rPr>
        <w:t xml:space="preserve">Сектор </w:t>
      </w:r>
      <w:proofErr w:type="spellStart"/>
      <w:r w:rsidRPr="001A2B19">
        <w:rPr>
          <w:rFonts w:ascii="Times New Roman" w:eastAsia="WenQuanYi Micro Hei" w:hAnsi="Times New Roman"/>
          <w:b/>
          <w:bCs/>
          <w:sz w:val="28"/>
          <w:szCs w:val="28"/>
        </w:rPr>
        <w:t>д</w:t>
      </w:r>
      <w:r w:rsidR="001A2B19" w:rsidRPr="001A2B19">
        <w:rPr>
          <w:rFonts w:ascii="Times New Roman" w:eastAsia="WenQuanYi Micro Hei" w:hAnsi="Times New Roman"/>
          <w:b/>
          <w:bCs/>
          <w:sz w:val="28"/>
          <w:szCs w:val="28"/>
        </w:rPr>
        <w:t>ержавних</w:t>
      </w:r>
      <w:proofErr w:type="spellEnd"/>
      <w:r w:rsidR="001A2B19" w:rsidRPr="001A2B19">
        <w:rPr>
          <w:rFonts w:ascii="Times New Roman" w:eastAsia="WenQuanYi Micro Hei" w:hAnsi="Times New Roman"/>
          <w:b/>
          <w:bCs/>
          <w:sz w:val="28"/>
          <w:szCs w:val="28"/>
        </w:rPr>
        <w:t xml:space="preserve"> </w:t>
      </w:r>
      <w:proofErr w:type="spellStart"/>
      <w:proofErr w:type="gramStart"/>
      <w:r w:rsidR="001A2B19" w:rsidRPr="001A2B19">
        <w:rPr>
          <w:rFonts w:ascii="Times New Roman" w:eastAsia="WenQuanYi Micro Hei" w:hAnsi="Times New Roman"/>
          <w:b/>
          <w:bCs/>
          <w:sz w:val="28"/>
          <w:szCs w:val="28"/>
        </w:rPr>
        <w:t>соц</w:t>
      </w:r>
      <w:proofErr w:type="gramEnd"/>
      <w:r w:rsidR="001A2B19" w:rsidRPr="001A2B19">
        <w:rPr>
          <w:rFonts w:ascii="Times New Roman" w:eastAsia="WenQuanYi Micro Hei" w:hAnsi="Times New Roman"/>
          <w:b/>
          <w:bCs/>
          <w:sz w:val="28"/>
          <w:szCs w:val="28"/>
        </w:rPr>
        <w:t>іальних</w:t>
      </w:r>
      <w:proofErr w:type="spellEnd"/>
      <w:r w:rsidR="001A2B19" w:rsidRPr="001A2B19">
        <w:rPr>
          <w:rFonts w:ascii="Times New Roman" w:eastAsia="WenQuanYi Micro Hei" w:hAnsi="Times New Roman"/>
          <w:b/>
          <w:bCs/>
          <w:sz w:val="28"/>
          <w:szCs w:val="28"/>
        </w:rPr>
        <w:t xml:space="preserve"> </w:t>
      </w:r>
      <w:proofErr w:type="spellStart"/>
      <w:r w:rsidR="001A2B19" w:rsidRPr="001A2B19">
        <w:rPr>
          <w:rFonts w:ascii="Times New Roman" w:eastAsia="WenQuanYi Micro Hei" w:hAnsi="Times New Roman"/>
          <w:b/>
          <w:bCs/>
          <w:sz w:val="28"/>
          <w:szCs w:val="28"/>
        </w:rPr>
        <w:t>інспекторів</w:t>
      </w:r>
      <w:proofErr w:type="spellEnd"/>
    </w:p>
    <w:p w:rsidR="001A2B19" w:rsidRPr="001A2B19" w:rsidRDefault="001A2B19" w:rsidP="001A2B19">
      <w:pPr>
        <w:widowControl w:val="0"/>
        <w:suppressAutoHyphens/>
        <w:spacing w:after="0" w:line="240" w:lineRule="auto"/>
        <w:ind w:left="568"/>
        <w:jc w:val="both"/>
        <w:rPr>
          <w:rFonts w:ascii="Times New Roman" w:eastAsia="Lucida Sans Unicode" w:hAnsi="Times New Roman"/>
          <w:sz w:val="28"/>
          <w:szCs w:val="28"/>
        </w:rPr>
      </w:pPr>
      <w:r w:rsidRPr="001A2B19">
        <w:rPr>
          <w:rFonts w:ascii="Times New Roman" w:eastAsia="Lucida Sans Unicode" w:hAnsi="Times New Roman"/>
          <w:sz w:val="28"/>
          <w:szCs w:val="28"/>
        </w:rPr>
        <w:t xml:space="preserve">За </w:t>
      </w:r>
      <w:proofErr w:type="spellStart"/>
      <w:r w:rsidRPr="001A2B19">
        <w:rPr>
          <w:rFonts w:ascii="Times New Roman" w:eastAsia="Lucida Sans Unicode" w:hAnsi="Times New Roman"/>
          <w:sz w:val="28"/>
          <w:szCs w:val="28"/>
        </w:rPr>
        <w:t>період</w:t>
      </w:r>
      <w:proofErr w:type="spellEnd"/>
      <w:r w:rsidRPr="001A2B19">
        <w:rPr>
          <w:rFonts w:ascii="Times New Roman" w:eastAsia="Lucida Sans Unicode" w:hAnsi="Times New Roman"/>
          <w:sz w:val="28"/>
          <w:szCs w:val="28"/>
        </w:rPr>
        <w:t xml:space="preserve"> з 01.01.2023 року по 30.06.2023 року сектором </w:t>
      </w:r>
      <w:proofErr w:type="spellStart"/>
      <w:r w:rsidRPr="001A2B19">
        <w:rPr>
          <w:rFonts w:ascii="Times New Roman" w:eastAsia="Lucida Sans Unicode" w:hAnsi="Times New Roman"/>
          <w:sz w:val="28"/>
          <w:szCs w:val="28"/>
        </w:rPr>
        <w:t>державних</w:t>
      </w:r>
      <w:proofErr w:type="spellEnd"/>
      <w:r w:rsidRPr="001A2B19">
        <w:rPr>
          <w:rFonts w:ascii="Times New Roman" w:eastAsia="Lucida Sans Unicode" w:hAnsi="Times New Roman"/>
          <w:sz w:val="28"/>
          <w:szCs w:val="28"/>
        </w:rPr>
        <w:t xml:space="preserve"> </w:t>
      </w:r>
      <w:proofErr w:type="spellStart"/>
      <w:proofErr w:type="gramStart"/>
      <w:r w:rsidRPr="001A2B19">
        <w:rPr>
          <w:rFonts w:ascii="Times New Roman" w:eastAsia="Lucida Sans Unicode" w:hAnsi="Times New Roman"/>
          <w:sz w:val="28"/>
          <w:szCs w:val="28"/>
        </w:rPr>
        <w:t>соц</w:t>
      </w:r>
      <w:proofErr w:type="gramEnd"/>
      <w:r w:rsidRPr="001A2B19">
        <w:rPr>
          <w:rFonts w:ascii="Times New Roman" w:eastAsia="Lucida Sans Unicode" w:hAnsi="Times New Roman"/>
          <w:sz w:val="28"/>
          <w:szCs w:val="28"/>
        </w:rPr>
        <w:t>іальних</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інспекторів</w:t>
      </w:r>
      <w:proofErr w:type="spellEnd"/>
      <w:r w:rsidRPr="001A2B19">
        <w:rPr>
          <w:rFonts w:ascii="Times New Roman" w:eastAsia="Lucida Sans Unicode" w:hAnsi="Times New Roman"/>
          <w:sz w:val="28"/>
          <w:szCs w:val="28"/>
        </w:rPr>
        <w:t xml:space="preserve">  проведено </w:t>
      </w:r>
      <w:proofErr w:type="spellStart"/>
      <w:r w:rsidRPr="001A2B19">
        <w:rPr>
          <w:rFonts w:ascii="Times New Roman" w:eastAsia="Lucida Sans Unicode" w:hAnsi="Times New Roman"/>
          <w:sz w:val="28"/>
          <w:szCs w:val="28"/>
        </w:rPr>
        <w:t>обстеження</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майнового</w:t>
      </w:r>
      <w:proofErr w:type="spellEnd"/>
      <w:r w:rsidRPr="001A2B19">
        <w:rPr>
          <w:rFonts w:ascii="Times New Roman" w:eastAsia="Lucida Sans Unicode" w:hAnsi="Times New Roman"/>
          <w:sz w:val="28"/>
          <w:szCs w:val="28"/>
        </w:rPr>
        <w:t xml:space="preserve"> стану </w:t>
      </w:r>
      <w:proofErr w:type="spellStart"/>
      <w:r w:rsidRPr="001A2B19">
        <w:rPr>
          <w:rFonts w:ascii="Times New Roman" w:eastAsia="Lucida Sans Unicode" w:hAnsi="Times New Roman"/>
          <w:sz w:val="28"/>
          <w:szCs w:val="28"/>
        </w:rPr>
        <w:t>отримувачів</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державних</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соціальних</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допомог</w:t>
      </w:r>
      <w:proofErr w:type="spellEnd"/>
      <w:r w:rsidRPr="001A2B19">
        <w:rPr>
          <w:rFonts w:ascii="Times New Roman" w:eastAsia="Lucida Sans Unicode" w:hAnsi="Times New Roman"/>
          <w:sz w:val="28"/>
          <w:szCs w:val="28"/>
        </w:rPr>
        <w:t xml:space="preserve"> на </w:t>
      </w:r>
      <w:proofErr w:type="spellStart"/>
      <w:r w:rsidRPr="001A2B19">
        <w:rPr>
          <w:rFonts w:ascii="Times New Roman" w:eastAsia="Lucida Sans Unicode" w:hAnsi="Times New Roman"/>
          <w:sz w:val="28"/>
          <w:szCs w:val="28"/>
        </w:rPr>
        <w:t>території</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Мукачівської</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міської</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територіальної</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громади</w:t>
      </w:r>
      <w:proofErr w:type="spellEnd"/>
      <w:r w:rsidRPr="001A2B19">
        <w:rPr>
          <w:rFonts w:ascii="Times New Roman" w:eastAsia="Lucida Sans Unicode" w:hAnsi="Times New Roman"/>
          <w:sz w:val="28"/>
          <w:szCs w:val="28"/>
        </w:rPr>
        <w:t xml:space="preserve">, до складу </w:t>
      </w:r>
      <w:proofErr w:type="spellStart"/>
      <w:r w:rsidRPr="001A2B19">
        <w:rPr>
          <w:rFonts w:ascii="Times New Roman" w:eastAsia="Lucida Sans Unicode" w:hAnsi="Times New Roman"/>
          <w:sz w:val="28"/>
          <w:szCs w:val="28"/>
        </w:rPr>
        <w:t>якої</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входять</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місто</w:t>
      </w:r>
      <w:proofErr w:type="spellEnd"/>
      <w:r w:rsidRPr="001A2B19">
        <w:rPr>
          <w:rFonts w:ascii="Times New Roman" w:eastAsia="Lucida Sans Unicode" w:hAnsi="Times New Roman"/>
          <w:sz w:val="28"/>
          <w:szCs w:val="28"/>
        </w:rPr>
        <w:t xml:space="preserve"> Мукачево та 17 </w:t>
      </w:r>
      <w:proofErr w:type="spellStart"/>
      <w:r w:rsidRPr="001A2B19">
        <w:rPr>
          <w:rFonts w:ascii="Times New Roman" w:eastAsia="Lucida Sans Unicode" w:hAnsi="Times New Roman"/>
          <w:sz w:val="28"/>
          <w:szCs w:val="28"/>
        </w:rPr>
        <w:t>сіл</w:t>
      </w:r>
      <w:proofErr w:type="spellEnd"/>
      <w:r w:rsidRPr="001A2B19">
        <w:rPr>
          <w:rFonts w:ascii="Times New Roman" w:eastAsia="Lucida Sans Unicode" w:hAnsi="Times New Roman"/>
          <w:sz w:val="28"/>
          <w:szCs w:val="28"/>
        </w:rPr>
        <w:t xml:space="preserve"> і  </w:t>
      </w:r>
      <w:proofErr w:type="spellStart"/>
      <w:r w:rsidRPr="001A2B19">
        <w:rPr>
          <w:rFonts w:ascii="Times New Roman" w:eastAsia="Lucida Sans Unicode" w:hAnsi="Times New Roman"/>
          <w:sz w:val="28"/>
          <w:szCs w:val="28"/>
        </w:rPr>
        <w:t>складено</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акти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обстеження</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матеріально-побутових</w:t>
      </w:r>
      <w:proofErr w:type="spellEnd"/>
      <w:r w:rsidRPr="001A2B19">
        <w:rPr>
          <w:rFonts w:ascii="Times New Roman" w:eastAsia="Lucida Sans Unicode" w:hAnsi="Times New Roman"/>
          <w:sz w:val="28"/>
          <w:szCs w:val="28"/>
        </w:rPr>
        <w:t xml:space="preserve"> умов </w:t>
      </w:r>
      <w:proofErr w:type="spellStart"/>
      <w:r w:rsidRPr="001A2B19">
        <w:rPr>
          <w:rFonts w:ascii="Times New Roman" w:eastAsia="Lucida Sans Unicode" w:hAnsi="Times New Roman"/>
          <w:sz w:val="28"/>
          <w:szCs w:val="28"/>
        </w:rPr>
        <w:t>сім’ї</w:t>
      </w:r>
      <w:proofErr w:type="spellEnd"/>
      <w:r w:rsidRPr="001A2B19">
        <w:rPr>
          <w:rFonts w:ascii="Times New Roman" w:eastAsia="Lucida Sans Unicode" w:hAnsi="Times New Roman"/>
          <w:sz w:val="28"/>
          <w:szCs w:val="28"/>
        </w:rPr>
        <w:t xml:space="preserve"> ,  а </w:t>
      </w:r>
      <w:proofErr w:type="spellStart"/>
      <w:r w:rsidRPr="001A2B19">
        <w:rPr>
          <w:rFonts w:ascii="Times New Roman" w:eastAsia="Lucida Sans Unicode" w:hAnsi="Times New Roman"/>
          <w:sz w:val="28"/>
          <w:szCs w:val="28"/>
        </w:rPr>
        <w:t>саме</w:t>
      </w:r>
      <w:proofErr w:type="spellEnd"/>
      <w:r w:rsidRPr="001A2B19">
        <w:rPr>
          <w:rFonts w:ascii="Times New Roman" w:eastAsia="Lucida Sans Unicode" w:hAnsi="Times New Roman"/>
          <w:sz w:val="28"/>
          <w:szCs w:val="28"/>
        </w:rPr>
        <w:t>:</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з</w:t>
      </w:r>
      <w:proofErr w:type="spellStart"/>
      <w:r w:rsidRPr="001A2B19">
        <w:rPr>
          <w:rFonts w:ascii="Times New Roman" w:eastAsia="Lucida Sans Unicode" w:hAnsi="Times New Roman"/>
          <w:sz w:val="28"/>
          <w:szCs w:val="28"/>
        </w:rPr>
        <w:t>вернення</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громадян</w:t>
      </w:r>
      <w:proofErr w:type="spellEnd"/>
      <w:r w:rsidRPr="001A2B19">
        <w:rPr>
          <w:rFonts w:ascii="Times New Roman" w:eastAsia="Lucida Sans Unicode" w:hAnsi="Times New Roman"/>
          <w:sz w:val="28"/>
          <w:szCs w:val="28"/>
        </w:rPr>
        <w:t xml:space="preserve"> – 25</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з</w:t>
      </w:r>
      <w:proofErr w:type="spellStart"/>
      <w:r w:rsidRPr="001A2B19">
        <w:rPr>
          <w:rFonts w:ascii="Times New Roman" w:eastAsia="Lucida Sans Unicode" w:hAnsi="Times New Roman"/>
          <w:sz w:val="28"/>
          <w:szCs w:val="28"/>
        </w:rPr>
        <w:t>вернення</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щодо</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надання</w:t>
      </w:r>
      <w:proofErr w:type="spellEnd"/>
      <w:r w:rsidRPr="001A2B19">
        <w:rPr>
          <w:rFonts w:ascii="Times New Roman" w:eastAsia="Lucida Sans Unicode" w:hAnsi="Times New Roman"/>
          <w:sz w:val="28"/>
          <w:szCs w:val="28"/>
        </w:rPr>
        <w:t xml:space="preserve"> акта </w:t>
      </w:r>
      <w:proofErr w:type="spellStart"/>
      <w:r w:rsidRPr="001A2B19">
        <w:rPr>
          <w:rFonts w:ascii="Times New Roman" w:eastAsia="Lucida Sans Unicode" w:hAnsi="Times New Roman"/>
          <w:sz w:val="28"/>
          <w:szCs w:val="28"/>
        </w:rPr>
        <w:t>встановлення</w:t>
      </w:r>
      <w:proofErr w:type="spellEnd"/>
      <w:r w:rsidRPr="001A2B19">
        <w:rPr>
          <w:rFonts w:ascii="Times New Roman" w:eastAsia="Lucida Sans Unicode" w:hAnsi="Times New Roman"/>
          <w:sz w:val="28"/>
          <w:szCs w:val="28"/>
        </w:rPr>
        <w:t xml:space="preserve"> факту </w:t>
      </w:r>
      <w:proofErr w:type="spellStart"/>
      <w:r w:rsidRPr="001A2B19">
        <w:rPr>
          <w:rFonts w:ascii="Times New Roman" w:eastAsia="Lucida Sans Unicode" w:hAnsi="Times New Roman"/>
          <w:sz w:val="28"/>
          <w:szCs w:val="28"/>
        </w:rPr>
        <w:t>здійснення</w:t>
      </w:r>
      <w:proofErr w:type="spellEnd"/>
      <w:r w:rsidRPr="001A2B19">
        <w:rPr>
          <w:rFonts w:ascii="Times New Roman" w:eastAsia="Lucida Sans Unicode" w:hAnsi="Times New Roman"/>
          <w:sz w:val="28"/>
          <w:szCs w:val="28"/>
        </w:rPr>
        <w:t xml:space="preserve"> догляду, </w:t>
      </w:r>
      <w:proofErr w:type="spellStart"/>
      <w:r w:rsidRPr="001A2B19">
        <w:rPr>
          <w:rFonts w:ascii="Times New Roman" w:eastAsia="Lucida Sans Unicode" w:hAnsi="Times New Roman"/>
          <w:sz w:val="28"/>
          <w:szCs w:val="28"/>
        </w:rPr>
        <w:t>відповідно</w:t>
      </w:r>
      <w:proofErr w:type="spellEnd"/>
      <w:r w:rsidRPr="001A2B19">
        <w:rPr>
          <w:rFonts w:ascii="Times New Roman" w:eastAsia="Lucida Sans Unicode" w:hAnsi="Times New Roman"/>
          <w:sz w:val="28"/>
          <w:szCs w:val="28"/>
        </w:rPr>
        <w:t xml:space="preserve"> до Правил </w:t>
      </w:r>
      <w:proofErr w:type="spellStart"/>
      <w:r w:rsidRPr="001A2B19">
        <w:rPr>
          <w:rFonts w:ascii="Times New Roman" w:eastAsia="Lucida Sans Unicode" w:hAnsi="Times New Roman"/>
          <w:sz w:val="28"/>
          <w:szCs w:val="28"/>
        </w:rPr>
        <w:t>перетинання</w:t>
      </w:r>
      <w:proofErr w:type="spellEnd"/>
      <w:r w:rsidRPr="001A2B19">
        <w:rPr>
          <w:rFonts w:ascii="Times New Roman" w:eastAsia="Lucida Sans Unicode" w:hAnsi="Times New Roman"/>
          <w:sz w:val="28"/>
          <w:szCs w:val="28"/>
        </w:rPr>
        <w:t xml:space="preserve"> державного кордону </w:t>
      </w:r>
      <w:proofErr w:type="spellStart"/>
      <w:r w:rsidRPr="001A2B19">
        <w:rPr>
          <w:rFonts w:ascii="Times New Roman" w:eastAsia="Lucida Sans Unicode" w:hAnsi="Times New Roman"/>
          <w:sz w:val="28"/>
          <w:szCs w:val="28"/>
        </w:rPr>
        <w:t>громадянами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України</w:t>
      </w:r>
      <w:proofErr w:type="spellEnd"/>
      <w:r w:rsidRPr="001A2B19">
        <w:rPr>
          <w:rFonts w:ascii="Times New Roman" w:eastAsia="Lucida Sans Unicode" w:hAnsi="Times New Roman"/>
          <w:sz w:val="28"/>
          <w:szCs w:val="28"/>
        </w:rPr>
        <w:t xml:space="preserve"> – 25</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Pr="001A2B19">
        <w:rPr>
          <w:rFonts w:ascii="Times New Roman" w:eastAsia="Lucida Sans Unicode" w:hAnsi="Times New Roman"/>
          <w:sz w:val="28"/>
          <w:szCs w:val="28"/>
        </w:rPr>
        <w:t>ідтверджено</w:t>
      </w:r>
      <w:proofErr w:type="spellEnd"/>
      <w:r w:rsidRPr="001A2B19">
        <w:rPr>
          <w:rFonts w:ascii="Times New Roman" w:eastAsia="Lucida Sans Unicode" w:hAnsi="Times New Roman"/>
          <w:sz w:val="28"/>
          <w:szCs w:val="28"/>
        </w:rPr>
        <w:t xml:space="preserve"> факт </w:t>
      </w:r>
      <w:proofErr w:type="spellStart"/>
      <w:r w:rsidRPr="001A2B19">
        <w:rPr>
          <w:rFonts w:ascii="Times New Roman" w:eastAsia="Lucida Sans Unicode" w:hAnsi="Times New Roman"/>
          <w:sz w:val="28"/>
          <w:szCs w:val="28"/>
        </w:rPr>
        <w:t>здійснення</w:t>
      </w:r>
      <w:proofErr w:type="spellEnd"/>
      <w:r w:rsidRPr="001A2B19">
        <w:rPr>
          <w:rFonts w:ascii="Times New Roman" w:eastAsia="Lucida Sans Unicode" w:hAnsi="Times New Roman"/>
          <w:sz w:val="28"/>
          <w:szCs w:val="28"/>
        </w:rPr>
        <w:t xml:space="preserve"> догляду та видано акт на руки – 10</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Pr="001A2B19">
        <w:rPr>
          <w:rFonts w:ascii="Times New Roman" w:eastAsia="Lucida Sans Unicode" w:hAnsi="Times New Roman"/>
          <w:sz w:val="28"/>
          <w:szCs w:val="28"/>
        </w:rPr>
        <w:t>ільги</w:t>
      </w:r>
      <w:proofErr w:type="spellEnd"/>
      <w:r w:rsidRPr="001A2B19">
        <w:rPr>
          <w:rFonts w:ascii="Times New Roman" w:eastAsia="Lucida Sans Unicode" w:hAnsi="Times New Roman"/>
          <w:sz w:val="28"/>
          <w:szCs w:val="28"/>
        </w:rPr>
        <w:t xml:space="preserve"> на оплату </w:t>
      </w:r>
      <w:proofErr w:type="spellStart"/>
      <w:r w:rsidRPr="001A2B19">
        <w:rPr>
          <w:rFonts w:ascii="Times New Roman" w:eastAsia="Lucida Sans Unicode" w:hAnsi="Times New Roman"/>
          <w:sz w:val="28"/>
          <w:szCs w:val="28"/>
        </w:rPr>
        <w:t>житлово-комунальних</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послуг</w:t>
      </w:r>
      <w:proofErr w:type="spellEnd"/>
      <w:r w:rsidRPr="001A2B19">
        <w:rPr>
          <w:rFonts w:ascii="Times New Roman" w:eastAsia="Lucida Sans Unicode" w:hAnsi="Times New Roman"/>
          <w:sz w:val="28"/>
          <w:szCs w:val="28"/>
        </w:rPr>
        <w:t xml:space="preserve"> за </w:t>
      </w:r>
      <w:proofErr w:type="spellStart"/>
      <w:r w:rsidRPr="001A2B19">
        <w:rPr>
          <w:rFonts w:ascii="Times New Roman" w:eastAsia="Lucida Sans Unicode" w:hAnsi="Times New Roman"/>
          <w:sz w:val="28"/>
          <w:szCs w:val="28"/>
        </w:rPr>
        <w:t>фактичним</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місцем</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проживання</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учасники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бойових</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дій</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ветерани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війни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ветерани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військової</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служби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діти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війни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багатодітні</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сім’ї</w:t>
      </w:r>
      <w:proofErr w:type="spellEnd"/>
      <w:r w:rsidRPr="001A2B19">
        <w:rPr>
          <w:rFonts w:ascii="Times New Roman" w:eastAsia="Lucida Sans Unicode" w:hAnsi="Times New Roman"/>
          <w:sz w:val="28"/>
          <w:szCs w:val="28"/>
        </w:rPr>
        <w:t xml:space="preserve"> та </w:t>
      </w:r>
      <w:proofErr w:type="spellStart"/>
      <w:r w:rsidRPr="001A2B19">
        <w:rPr>
          <w:rFonts w:ascii="Times New Roman" w:eastAsia="Lucida Sans Unicode" w:hAnsi="Times New Roman"/>
          <w:sz w:val="28"/>
          <w:szCs w:val="28"/>
        </w:rPr>
        <w:t>інші</w:t>
      </w:r>
      <w:proofErr w:type="spellEnd"/>
      <w:r w:rsidRPr="001A2B19">
        <w:rPr>
          <w:rFonts w:ascii="Times New Roman" w:eastAsia="Lucida Sans Unicode" w:hAnsi="Times New Roman"/>
          <w:sz w:val="28"/>
          <w:szCs w:val="28"/>
        </w:rPr>
        <w:t>) – 76</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ф</w:t>
      </w:r>
      <w:proofErr w:type="spellStart"/>
      <w:r w:rsidRPr="001A2B19">
        <w:rPr>
          <w:rFonts w:ascii="Times New Roman" w:eastAsia="Lucida Sans Unicode" w:hAnsi="Times New Roman"/>
          <w:sz w:val="28"/>
          <w:szCs w:val="28"/>
        </w:rPr>
        <w:t>актичне</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місце</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проживання</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отримувачів</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державна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соціальна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допомога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малозабезпеченим</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сім’ям</w:t>
      </w:r>
      <w:proofErr w:type="spellEnd"/>
      <w:r w:rsidRPr="001A2B19">
        <w:rPr>
          <w:rFonts w:ascii="Times New Roman" w:eastAsia="Lucida Sans Unicode" w:hAnsi="Times New Roman"/>
          <w:sz w:val="28"/>
          <w:szCs w:val="28"/>
        </w:rPr>
        <w:t xml:space="preserve"> , </w:t>
      </w:r>
      <w:proofErr w:type="spellStart"/>
      <w:r w:rsidRPr="001A2B19">
        <w:rPr>
          <w:rFonts w:ascii="Times New Roman" w:eastAsia="Lucida Sans Unicode" w:hAnsi="Times New Roman"/>
          <w:sz w:val="28"/>
          <w:szCs w:val="28"/>
        </w:rPr>
        <w:t>допомога</w:t>
      </w:r>
      <w:proofErr w:type="spellEnd"/>
      <w:r w:rsidRPr="001A2B19">
        <w:rPr>
          <w:rFonts w:ascii="Times New Roman" w:eastAsia="Lucida Sans Unicode" w:hAnsi="Times New Roman"/>
          <w:sz w:val="28"/>
          <w:szCs w:val="28"/>
        </w:rPr>
        <w:t xml:space="preserve"> при </w:t>
      </w:r>
      <w:proofErr w:type="spellStart"/>
      <w:r w:rsidRPr="001A2B19">
        <w:rPr>
          <w:rFonts w:ascii="Times New Roman" w:eastAsia="Lucida Sans Unicode" w:hAnsi="Times New Roman"/>
          <w:sz w:val="28"/>
          <w:szCs w:val="28"/>
        </w:rPr>
        <w:t>народженні</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дитини</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допомога</w:t>
      </w:r>
      <w:proofErr w:type="spellEnd"/>
      <w:r w:rsidRPr="001A2B19">
        <w:rPr>
          <w:rFonts w:ascii="Times New Roman" w:eastAsia="Lucida Sans Unicode" w:hAnsi="Times New Roman"/>
          <w:sz w:val="28"/>
          <w:szCs w:val="28"/>
        </w:rPr>
        <w:t xml:space="preserve"> одиноким матерям та </w:t>
      </w:r>
      <w:proofErr w:type="spellStart"/>
      <w:r w:rsidRPr="001A2B19">
        <w:rPr>
          <w:rFonts w:ascii="Times New Roman" w:eastAsia="Lucida Sans Unicode" w:hAnsi="Times New Roman"/>
          <w:sz w:val="28"/>
          <w:szCs w:val="28"/>
        </w:rPr>
        <w:t>інші</w:t>
      </w:r>
      <w:proofErr w:type="spellEnd"/>
      <w:r w:rsidRPr="001A2B19">
        <w:rPr>
          <w:rFonts w:ascii="Times New Roman" w:eastAsia="Lucida Sans Unicode" w:hAnsi="Times New Roman"/>
          <w:sz w:val="28"/>
          <w:szCs w:val="28"/>
        </w:rPr>
        <w:t>) – 24</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о</w:t>
      </w:r>
      <w:proofErr w:type="spellStart"/>
      <w:r w:rsidRPr="001A2B19">
        <w:rPr>
          <w:rFonts w:ascii="Times New Roman" w:eastAsia="Lucida Sans Unicode" w:hAnsi="Times New Roman"/>
          <w:sz w:val="28"/>
          <w:szCs w:val="28"/>
        </w:rPr>
        <w:t>піка</w:t>
      </w:r>
      <w:proofErr w:type="spellEnd"/>
      <w:r w:rsidRPr="001A2B19">
        <w:rPr>
          <w:rFonts w:ascii="Times New Roman" w:eastAsia="Lucida Sans Unicode" w:hAnsi="Times New Roman"/>
          <w:sz w:val="28"/>
          <w:szCs w:val="28"/>
        </w:rPr>
        <w:t xml:space="preserve"> і </w:t>
      </w:r>
      <w:proofErr w:type="spellStart"/>
      <w:r w:rsidRPr="001A2B19">
        <w:rPr>
          <w:rFonts w:ascii="Times New Roman" w:eastAsia="Lucida Sans Unicode" w:hAnsi="Times New Roman"/>
          <w:sz w:val="28"/>
          <w:szCs w:val="28"/>
        </w:rPr>
        <w:t>піклування</w:t>
      </w:r>
      <w:proofErr w:type="spellEnd"/>
      <w:r w:rsidRPr="001A2B19">
        <w:rPr>
          <w:rFonts w:ascii="Times New Roman" w:eastAsia="Lucida Sans Unicode" w:hAnsi="Times New Roman"/>
          <w:sz w:val="28"/>
          <w:szCs w:val="28"/>
        </w:rPr>
        <w:t xml:space="preserve"> –14</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к</w:t>
      </w:r>
      <w:proofErr w:type="spellStart"/>
      <w:r w:rsidRPr="001A2B19">
        <w:rPr>
          <w:rFonts w:ascii="Times New Roman" w:eastAsia="Lucida Sans Unicode" w:hAnsi="Times New Roman"/>
          <w:sz w:val="28"/>
          <w:szCs w:val="28"/>
        </w:rPr>
        <w:t>омпенсація</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фізичним</w:t>
      </w:r>
      <w:proofErr w:type="spellEnd"/>
      <w:r w:rsidRPr="001A2B19">
        <w:rPr>
          <w:rFonts w:ascii="Times New Roman" w:eastAsia="Lucida Sans Unicode" w:hAnsi="Times New Roman"/>
          <w:sz w:val="28"/>
          <w:szCs w:val="28"/>
        </w:rPr>
        <w:t xml:space="preserve"> особам, </w:t>
      </w:r>
      <w:proofErr w:type="spellStart"/>
      <w:r w:rsidRPr="001A2B19">
        <w:rPr>
          <w:rFonts w:ascii="Times New Roman" w:eastAsia="Lucida Sans Unicode" w:hAnsi="Times New Roman"/>
          <w:sz w:val="28"/>
          <w:szCs w:val="28"/>
        </w:rPr>
        <w:t>які</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надають</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соціальні</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послуги</w:t>
      </w:r>
      <w:proofErr w:type="spellEnd"/>
      <w:r w:rsidRPr="001A2B19">
        <w:rPr>
          <w:rFonts w:ascii="Times New Roman" w:eastAsia="Lucida Sans Unicode" w:hAnsi="Times New Roman"/>
          <w:sz w:val="28"/>
          <w:szCs w:val="28"/>
        </w:rPr>
        <w:t xml:space="preserve"> з догляду на </w:t>
      </w:r>
      <w:proofErr w:type="spellStart"/>
      <w:r w:rsidRPr="001A2B19">
        <w:rPr>
          <w:rFonts w:ascii="Times New Roman" w:eastAsia="Lucida Sans Unicode" w:hAnsi="Times New Roman"/>
          <w:sz w:val="28"/>
          <w:szCs w:val="28"/>
        </w:rPr>
        <w:t>непрофесійній</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основі</w:t>
      </w:r>
      <w:proofErr w:type="spellEnd"/>
      <w:r w:rsidRPr="001A2B19">
        <w:rPr>
          <w:rFonts w:ascii="Times New Roman" w:eastAsia="Lucida Sans Unicode" w:hAnsi="Times New Roman"/>
          <w:sz w:val="28"/>
          <w:szCs w:val="28"/>
        </w:rPr>
        <w:t xml:space="preserve"> – 132, з них </w:t>
      </w:r>
      <w:proofErr w:type="spellStart"/>
      <w:r w:rsidRPr="001A2B19">
        <w:rPr>
          <w:rFonts w:ascii="Times New Roman" w:eastAsia="Lucida Sans Unicode" w:hAnsi="Times New Roman"/>
          <w:sz w:val="28"/>
          <w:szCs w:val="28"/>
        </w:rPr>
        <w:t>відмовлено</w:t>
      </w:r>
      <w:proofErr w:type="spellEnd"/>
      <w:r w:rsidRPr="001A2B19">
        <w:rPr>
          <w:rFonts w:ascii="Times New Roman" w:eastAsia="Lucida Sans Unicode" w:hAnsi="Times New Roman"/>
          <w:sz w:val="28"/>
          <w:szCs w:val="28"/>
        </w:rPr>
        <w:t xml:space="preserve"> – 16</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ж</w:t>
      </w:r>
      <w:proofErr w:type="spellStart"/>
      <w:r w:rsidRPr="001A2B19">
        <w:rPr>
          <w:rFonts w:ascii="Times New Roman" w:eastAsia="Lucida Sans Unicode" w:hAnsi="Times New Roman"/>
          <w:sz w:val="28"/>
          <w:szCs w:val="28"/>
        </w:rPr>
        <w:t>итлова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субсидія</w:t>
      </w:r>
      <w:proofErr w:type="spellEnd"/>
      <w:r w:rsidRPr="001A2B19">
        <w:rPr>
          <w:rFonts w:ascii="Times New Roman" w:eastAsia="Lucida Sans Unicode" w:hAnsi="Times New Roman"/>
          <w:sz w:val="28"/>
          <w:szCs w:val="28"/>
        </w:rPr>
        <w:t xml:space="preserve"> – 203</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о</w:t>
      </w:r>
      <w:proofErr w:type="spellStart"/>
      <w:r w:rsidRPr="001A2B19">
        <w:rPr>
          <w:rFonts w:ascii="Times New Roman" w:eastAsia="Lucida Sans Unicode" w:hAnsi="Times New Roman"/>
          <w:sz w:val="28"/>
          <w:szCs w:val="28"/>
        </w:rPr>
        <w:t>дноразова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винагорода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жінці,яка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звернулась</w:t>
      </w:r>
      <w:proofErr w:type="spellEnd"/>
      <w:r w:rsidRPr="001A2B19">
        <w:rPr>
          <w:rFonts w:ascii="Times New Roman" w:eastAsia="Lucida Sans Unicode" w:hAnsi="Times New Roman"/>
          <w:sz w:val="28"/>
          <w:szCs w:val="28"/>
        </w:rPr>
        <w:t xml:space="preserve"> для </w:t>
      </w:r>
      <w:proofErr w:type="spellStart"/>
      <w:r w:rsidRPr="001A2B19">
        <w:rPr>
          <w:rFonts w:ascii="Times New Roman" w:eastAsia="Lucida Sans Unicode" w:hAnsi="Times New Roman"/>
          <w:sz w:val="28"/>
          <w:szCs w:val="28"/>
        </w:rPr>
        <w:t>присвоєння</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їй</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звання</w:t>
      </w:r>
      <w:proofErr w:type="spellEnd"/>
      <w:r w:rsidRPr="001A2B19">
        <w:rPr>
          <w:rFonts w:ascii="Times New Roman" w:eastAsia="Lucida Sans Unicode" w:hAnsi="Times New Roman"/>
          <w:sz w:val="28"/>
          <w:szCs w:val="28"/>
        </w:rPr>
        <w:t xml:space="preserve"> « </w:t>
      </w:r>
      <w:proofErr w:type="spellStart"/>
      <w:r w:rsidRPr="001A2B19">
        <w:rPr>
          <w:rFonts w:ascii="Times New Roman" w:eastAsia="Lucida Sans Unicode" w:hAnsi="Times New Roman"/>
          <w:sz w:val="28"/>
          <w:szCs w:val="28"/>
        </w:rPr>
        <w:t>Мати-героїня</w:t>
      </w:r>
      <w:proofErr w:type="spellEnd"/>
      <w:r w:rsidRPr="001A2B19">
        <w:rPr>
          <w:rFonts w:ascii="Times New Roman" w:eastAsia="Lucida Sans Unicode" w:hAnsi="Times New Roman"/>
          <w:sz w:val="28"/>
          <w:szCs w:val="28"/>
        </w:rPr>
        <w:t>» - 1</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sidRPr="001A2B19">
        <w:rPr>
          <w:rFonts w:ascii="Times New Roman" w:eastAsia="Lucida Sans Unicode" w:hAnsi="Times New Roman"/>
          <w:sz w:val="28"/>
          <w:szCs w:val="28"/>
          <w:lang w:val="uk-UA"/>
        </w:rPr>
        <w:t>г</w:t>
      </w:r>
      <w:proofErr w:type="spellStart"/>
      <w:r w:rsidRPr="001A2B19">
        <w:rPr>
          <w:rFonts w:ascii="Times New Roman" w:eastAsia="Lucida Sans Unicode" w:hAnsi="Times New Roman"/>
          <w:sz w:val="28"/>
          <w:szCs w:val="28"/>
        </w:rPr>
        <w:t>рошова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компенсація</w:t>
      </w:r>
      <w:proofErr w:type="spellEnd"/>
      <w:r w:rsidRPr="001A2B19">
        <w:rPr>
          <w:rFonts w:ascii="Times New Roman" w:eastAsia="Lucida Sans Unicode" w:hAnsi="Times New Roman"/>
          <w:sz w:val="28"/>
          <w:szCs w:val="28"/>
        </w:rPr>
        <w:t xml:space="preserve"> для </w:t>
      </w:r>
      <w:proofErr w:type="spellStart"/>
      <w:r w:rsidRPr="001A2B19">
        <w:rPr>
          <w:rFonts w:ascii="Times New Roman" w:eastAsia="Lucida Sans Unicode" w:hAnsi="Times New Roman"/>
          <w:sz w:val="28"/>
          <w:szCs w:val="28"/>
        </w:rPr>
        <w:t>придбання</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житла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певній</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категорії</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громадян</w:t>
      </w:r>
      <w:proofErr w:type="spellEnd"/>
      <w:r w:rsidRPr="001A2B19">
        <w:rPr>
          <w:rFonts w:ascii="Times New Roman" w:eastAsia="Lucida Sans Unicode" w:hAnsi="Times New Roman"/>
          <w:sz w:val="28"/>
          <w:szCs w:val="28"/>
        </w:rPr>
        <w:t xml:space="preserve"> та </w:t>
      </w:r>
      <w:proofErr w:type="spellStart"/>
      <w:r w:rsidRPr="001A2B19">
        <w:rPr>
          <w:rFonts w:ascii="Times New Roman" w:eastAsia="Lucida Sans Unicode" w:hAnsi="Times New Roman"/>
          <w:sz w:val="28"/>
          <w:szCs w:val="28"/>
        </w:rPr>
        <w:t>членів</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їх</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сімей</w:t>
      </w:r>
      <w:proofErr w:type="spellEnd"/>
      <w:r w:rsidRPr="001A2B19">
        <w:rPr>
          <w:rFonts w:ascii="Times New Roman" w:eastAsia="Lucida Sans Unicode" w:hAnsi="Times New Roman"/>
          <w:sz w:val="28"/>
          <w:szCs w:val="28"/>
        </w:rPr>
        <w:t xml:space="preserve"> –1</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lang w:val="uk-UA"/>
        </w:rPr>
        <w:t>п</w:t>
      </w:r>
      <w:proofErr w:type="spellStart"/>
      <w:r w:rsidRPr="001A2B19">
        <w:rPr>
          <w:rFonts w:ascii="Times New Roman" w:eastAsia="Lucida Sans Unicode" w:hAnsi="Times New Roman"/>
          <w:sz w:val="28"/>
          <w:szCs w:val="28"/>
        </w:rPr>
        <w:t>еревірка</w:t>
      </w:r>
      <w:proofErr w:type="spellEnd"/>
      <w:r w:rsidRPr="001A2B19">
        <w:rPr>
          <w:rFonts w:ascii="Times New Roman" w:eastAsia="Lucida Sans Unicode" w:hAnsi="Times New Roman"/>
          <w:sz w:val="28"/>
          <w:szCs w:val="28"/>
        </w:rPr>
        <w:t xml:space="preserve"> умов </w:t>
      </w:r>
      <w:proofErr w:type="spellStart"/>
      <w:r w:rsidRPr="001A2B19">
        <w:rPr>
          <w:rFonts w:ascii="Times New Roman" w:eastAsia="Lucida Sans Unicode" w:hAnsi="Times New Roman"/>
          <w:sz w:val="28"/>
          <w:szCs w:val="28"/>
        </w:rPr>
        <w:t>проживання</w:t>
      </w:r>
      <w:proofErr w:type="spellEnd"/>
      <w:r w:rsidRPr="001A2B19">
        <w:rPr>
          <w:rFonts w:ascii="Times New Roman" w:eastAsia="Lucida Sans Unicode" w:hAnsi="Times New Roman"/>
          <w:sz w:val="28"/>
          <w:szCs w:val="28"/>
        </w:rPr>
        <w:t xml:space="preserve"> ВПО – 10</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rPr>
      </w:pPr>
      <w:r w:rsidRPr="001A2B19">
        <w:rPr>
          <w:rFonts w:ascii="Times New Roman" w:eastAsia="Lucida Sans Unicode" w:hAnsi="Times New Roman"/>
          <w:sz w:val="28"/>
          <w:szCs w:val="28"/>
          <w:lang w:val="uk-UA"/>
        </w:rPr>
        <w:t>т</w:t>
      </w:r>
      <w:proofErr w:type="spellStart"/>
      <w:r w:rsidRPr="001A2B19">
        <w:rPr>
          <w:rFonts w:ascii="Times New Roman" w:eastAsia="Lucida Sans Unicode" w:hAnsi="Times New Roman"/>
          <w:sz w:val="28"/>
          <w:szCs w:val="28"/>
        </w:rPr>
        <w:t>имчасова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державна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соціальна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допомога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непрацюючій</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особі</w:t>
      </w:r>
      <w:proofErr w:type="spellEnd"/>
      <w:r w:rsidRPr="001A2B19">
        <w:rPr>
          <w:rFonts w:ascii="Times New Roman" w:eastAsia="Lucida Sans Unicode" w:hAnsi="Times New Roman"/>
          <w:sz w:val="28"/>
          <w:szCs w:val="28"/>
        </w:rPr>
        <w:t xml:space="preserve">, яка </w:t>
      </w:r>
      <w:proofErr w:type="spellStart"/>
      <w:r w:rsidRPr="001A2B19">
        <w:rPr>
          <w:rFonts w:ascii="Times New Roman" w:eastAsia="Lucida Sans Unicode" w:hAnsi="Times New Roman"/>
          <w:sz w:val="28"/>
          <w:szCs w:val="28"/>
        </w:rPr>
        <w:t>досягла</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загального</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пенсійного</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віку</w:t>
      </w:r>
      <w:proofErr w:type="spellEnd"/>
      <w:r w:rsidRPr="001A2B19">
        <w:rPr>
          <w:rFonts w:ascii="Times New Roman" w:eastAsia="Lucida Sans Unicode" w:hAnsi="Times New Roman"/>
          <w:sz w:val="28"/>
          <w:szCs w:val="28"/>
        </w:rPr>
        <w:t xml:space="preserve">, але не </w:t>
      </w:r>
      <w:proofErr w:type="spellStart"/>
      <w:r w:rsidRPr="001A2B19">
        <w:rPr>
          <w:rFonts w:ascii="Times New Roman" w:eastAsia="Lucida Sans Unicode" w:hAnsi="Times New Roman"/>
          <w:sz w:val="28"/>
          <w:szCs w:val="28"/>
        </w:rPr>
        <w:t>набула</w:t>
      </w:r>
      <w:proofErr w:type="spellEnd"/>
      <w:r w:rsidRPr="001A2B19">
        <w:rPr>
          <w:rFonts w:ascii="Times New Roman" w:eastAsia="Lucida Sans Unicode" w:hAnsi="Times New Roman"/>
          <w:sz w:val="28"/>
          <w:szCs w:val="28"/>
        </w:rPr>
        <w:t xml:space="preserve"> права на </w:t>
      </w:r>
      <w:proofErr w:type="spellStart"/>
      <w:r w:rsidRPr="001A2B19">
        <w:rPr>
          <w:rFonts w:ascii="Times New Roman" w:eastAsia="Lucida Sans Unicode" w:hAnsi="Times New Roman"/>
          <w:sz w:val="28"/>
          <w:szCs w:val="28"/>
        </w:rPr>
        <w:t>пенсійну</w:t>
      </w:r>
      <w:proofErr w:type="spellEnd"/>
      <w:r w:rsidRPr="001A2B19">
        <w:rPr>
          <w:rFonts w:ascii="Times New Roman" w:eastAsia="Lucida Sans Unicode" w:hAnsi="Times New Roman"/>
          <w:sz w:val="28"/>
          <w:szCs w:val="28"/>
        </w:rPr>
        <w:t xml:space="preserve"> </w:t>
      </w:r>
      <w:proofErr w:type="spellStart"/>
      <w:r w:rsidRPr="001A2B19">
        <w:rPr>
          <w:rFonts w:ascii="Times New Roman" w:eastAsia="Lucida Sans Unicode" w:hAnsi="Times New Roman"/>
          <w:sz w:val="28"/>
          <w:szCs w:val="28"/>
        </w:rPr>
        <w:t>виплату</w:t>
      </w:r>
      <w:proofErr w:type="spellEnd"/>
      <w:r w:rsidRPr="001A2B19">
        <w:rPr>
          <w:rFonts w:ascii="Times New Roman" w:eastAsia="Lucida Sans Unicode" w:hAnsi="Times New Roman"/>
          <w:sz w:val="28"/>
          <w:szCs w:val="28"/>
        </w:rPr>
        <w:t xml:space="preserve"> -1</w:t>
      </w:r>
    </w:p>
    <w:p w:rsidR="001A2B19" w:rsidRPr="001A2B19" w:rsidRDefault="001A2B19" w:rsidP="001A2B19">
      <w:pPr>
        <w:pStyle w:val="a7"/>
        <w:widowControl w:val="0"/>
        <w:numPr>
          <w:ilvl w:val="0"/>
          <w:numId w:val="26"/>
        </w:numPr>
        <w:suppressAutoHyphens/>
        <w:spacing w:after="0" w:line="240" w:lineRule="auto"/>
        <w:jc w:val="both"/>
        <w:rPr>
          <w:rFonts w:ascii="Times New Roman" w:eastAsia="Lucida Sans Unicode" w:hAnsi="Times New Roman"/>
          <w:sz w:val="28"/>
          <w:szCs w:val="28"/>
          <w:lang w:val="uk-UA"/>
        </w:rPr>
      </w:pPr>
      <w:r w:rsidRPr="001A2B19">
        <w:rPr>
          <w:rFonts w:ascii="Times New Roman" w:eastAsia="Lucida Sans Unicode" w:hAnsi="Times New Roman"/>
          <w:sz w:val="28"/>
          <w:szCs w:val="28"/>
          <w:lang w:val="uk-UA"/>
        </w:rPr>
        <w:t>грошова допомога особі , яка проживає разом з особою з інвалідністю І чи ІІ групи внаслідок психічного розладу, яка за висновком лікарської комісії медичного закладу потребує постійного стороннього догляду, на догляд за нею - 4</w:t>
      </w:r>
    </w:p>
    <w:p w:rsidR="00DE696F" w:rsidRPr="001A2B19" w:rsidRDefault="00DE696F" w:rsidP="002A262B">
      <w:pPr>
        <w:pStyle w:val="a7"/>
        <w:widowControl w:val="0"/>
        <w:suppressAutoHyphens/>
        <w:spacing w:after="0" w:line="240" w:lineRule="auto"/>
        <w:ind w:left="1273"/>
        <w:jc w:val="both"/>
        <w:rPr>
          <w:rFonts w:ascii="Times New Roman" w:eastAsia="WenQuanYi Micro Hei" w:hAnsi="Times New Roman"/>
          <w:color w:val="FF0000"/>
          <w:sz w:val="28"/>
          <w:szCs w:val="28"/>
          <w:lang w:val="uk-UA"/>
        </w:rPr>
      </w:pPr>
    </w:p>
    <w:p w:rsidR="008772AB" w:rsidRPr="008A0C95" w:rsidRDefault="008772AB" w:rsidP="008772AB">
      <w:pPr>
        <w:pStyle w:val="a7"/>
        <w:widowControl w:val="0"/>
        <w:numPr>
          <w:ilvl w:val="0"/>
          <w:numId w:val="1"/>
        </w:numPr>
        <w:suppressAutoHyphens/>
        <w:spacing w:after="0" w:line="240" w:lineRule="auto"/>
        <w:jc w:val="both"/>
        <w:rPr>
          <w:rFonts w:ascii="Times New Roman" w:eastAsia="WenQuanYi Micro Hei" w:hAnsi="Times New Roman"/>
          <w:sz w:val="28"/>
          <w:szCs w:val="28"/>
        </w:rPr>
      </w:pPr>
      <w:r w:rsidRPr="008A0C95">
        <w:rPr>
          <w:rFonts w:ascii="Times New Roman" w:eastAsia="WenQuanYi Micro Hei" w:hAnsi="Times New Roman"/>
          <w:b/>
          <w:bCs/>
          <w:sz w:val="28"/>
          <w:szCs w:val="28"/>
          <w:lang w:val="uk-UA"/>
        </w:rPr>
        <w:t>Сектор координації соціальних послуг</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р</w:t>
      </w:r>
      <w:r w:rsidRPr="008A0C95">
        <w:rPr>
          <w:rFonts w:ascii="Times New Roman" w:eastAsia="WenQuanYi Micro Hei" w:hAnsi="Times New Roman"/>
          <w:sz w:val="28"/>
          <w:szCs w:val="28"/>
          <w:lang w:val="uk-UA"/>
        </w:rPr>
        <w:t xml:space="preserve">озглянуто 13 заяв про надання соціальних послуг, за наслідками розгляду яких підготовлено </w:t>
      </w:r>
      <w:proofErr w:type="spellStart"/>
      <w:r w:rsidRPr="008A0C95">
        <w:rPr>
          <w:rFonts w:ascii="Times New Roman" w:eastAsia="WenQuanYi Micro Hei" w:hAnsi="Times New Roman"/>
          <w:sz w:val="28"/>
          <w:szCs w:val="28"/>
          <w:lang w:val="uk-UA"/>
        </w:rPr>
        <w:t>проєкти</w:t>
      </w:r>
      <w:proofErr w:type="spellEnd"/>
      <w:r w:rsidRPr="008A0C95">
        <w:rPr>
          <w:rFonts w:ascii="Times New Roman" w:eastAsia="WenQuanYi Micro Hei" w:hAnsi="Times New Roman"/>
          <w:sz w:val="28"/>
          <w:szCs w:val="28"/>
          <w:lang w:val="uk-UA"/>
        </w:rPr>
        <w:t xml:space="preserve"> рішень про надання соціальних послуг та надіслано отримувачам соціальних послуг 13 повідомлень про надання соціальних послуг.</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8A0C95">
        <w:rPr>
          <w:rFonts w:ascii="Times New Roman" w:eastAsia="WenQuanYi Micro Hei" w:hAnsi="Times New Roman"/>
          <w:sz w:val="28"/>
          <w:szCs w:val="28"/>
          <w:lang w:val="uk-UA"/>
        </w:rPr>
        <w:t>роведено визначення індивідуальних потреб 123 осіб у соціальних послугах з догляду на непрофесійній основі та складено відповідні висновки.</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lastRenderedPageBreak/>
        <w:t>р</w:t>
      </w:r>
      <w:r w:rsidRPr="008A0C95">
        <w:rPr>
          <w:rFonts w:ascii="Times New Roman" w:eastAsia="WenQuanYi Micro Hei" w:hAnsi="Times New Roman"/>
          <w:sz w:val="28"/>
          <w:szCs w:val="28"/>
          <w:lang w:val="uk-UA"/>
        </w:rPr>
        <w:t>озглянуто та надано роз’яснення / консультації на 7 звернень громадян;</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8A0C95">
        <w:rPr>
          <w:rFonts w:ascii="Times New Roman" w:eastAsia="WenQuanYi Micro Hei" w:hAnsi="Times New Roman"/>
          <w:sz w:val="28"/>
          <w:szCs w:val="28"/>
          <w:lang w:val="uk-UA"/>
        </w:rPr>
        <w:t xml:space="preserve">роведено інформаційні заходи щодо проблем домашнього насильства, </w:t>
      </w:r>
      <w:proofErr w:type="spellStart"/>
      <w:r w:rsidRPr="008A0C95">
        <w:rPr>
          <w:rFonts w:ascii="Times New Roman" w:eastAsia="WenQuanYi Micro Hei" w:hAnsi="Times New Roman"/>
          <w:sz w:val="28"/>
          <w:szCs w:val="28"/>
          <w:lang w:val="uk-UA"/>
        </w:rPr>
        <w:t>насильства</w:t>
      </w:r>
      <w:proofErr w:type="spellEnd"/>
      <w:r w:rsidRPr="008A0C95">
        <w:rPr>
          <w:rFonts w:ascii="Times New Roman" w:eastAsia="WenQuanYi Micro Hei" w:hAnsi="Times New Roman"/>
          <w:sz w:val="28"/>
          <w:szCs w:val="28"/>
          <w:lang w:val="uk-UA"/>
        </w:rPr>
        <w:t xml:space="preserve"> за ознакою статі, торгівлі людьми у закладі тимчасового перебування вимушено переселених осіб «Домашнє насильство. Захисти себе та близьких» (гуртожиток ВПУ № 3).</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8A0C95">
        <w:rPr>
          <w:rFonts w:ascii="Times New Roman" w:eastAsia="WenQuanYi Micro Hei" w:hAnsi="Times New Roman"/>
          <w:sz w:val="28"/>
          <w:szCs w:val="28"/>
          <w:lang w:val="uk-UA"/>
        </w:rPr>
        <w:t xml:space="preserve">рацівники сектору взяли участь у семінарі-тренінгу на тему:                            «Підвищення потенціалу надавачів соціальних послуг постраждалим від домашнього насильства та насильства за ознакою статі», а  також  пройшли навчальний </w:t>
      </w:r>
      <w:proofErr w:type="spellStart"/>
      <w:r w:rsidRPr="008A0C95">
        <w:rPr>
          <w:rFonts w:ascii="Times New Roman" w:eastAsia="WenQuanYi Micro Hei" w:hAnsi="Times New Roman"/>
          <w:sz w:val="28"/>
          <w:szCs w:val="28"/>
          <w:lang w:val="uk-UA"/>
        </w:rPr>
        <w:t>онлайн-курс</w:t>
      </w:r>
      <w:proofErr w:type="spellEnd"/>
      <w:r w:rsidRPr="008A0C95">
        <w:rPr>
          <w:rFonts w:ascii="Times New Roman" w:eastAsia="WenQuanYi Micro Hei" w:hAnsi="Times New Roman"/>
          <w:sz w:val="28"/>
          <w:szCs w:val="28"/>
          <w:lang w:val="uk-UA"/>
        </w:rPr>
        <w:t xml:space="preserve"> з протидії торгівлі людьми.</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8A0C95">
        <w:rPr>
          <w:rFonts w:ascii="Times New Roman" w:eastAsia="WenQuanYi Micro Hei" w:hAnsi="Times New Roman"/>
          <w:sz w:val="28"/>
          <w:szCs w:val="28"/>
          <w:lang w:val="uk-UA"/>
        </w:rPr>
        <w:t>рацівниками сектору здійснено 141 відвідувань осіб/сімей, щодо яких надійшло повідомлення про вчинення домашнього насильства.</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о</w:t>
      </w:r>
      <w:r w:rsidRPr="008A0C95">
        <w:rPr>
          <w:rFonts w:ascii="Times New Roman" w:eastAsia="WenQuanYi Micro Hei" w:hAnsi="Times New Roman"/>
          <w:sz w:val="28"/>
          <w:szCs w:val="28"/>
          <w:lang w:val="uk-UA"/>
        </w:rPr>
        <w:t>бстеження умов проживання  внутрішньо переміщених осіб в 10 місцях їх компактного проживання  (у складі Тимчасової комісії з питань дотримання прав внутрішньо переміщених осіб).</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8A0C95">
        <w:rPr>
          <w:rFonts w:ascii="Times New Roman" w:eastAsia="WenQuanYi Micro Hei" w:hAnsi="Times New Roman"/>
          <w:sz w:val="28"/>
          <w:szCs w:val="28"/>
          <w:lang w:val="uk-UA"/>
        </w:rPr>
        <w:t>роведення  щомісячного моніторингу потреб вимушено переселених осіб, які тимчасово проживають у 6 гуртожитках на території Мукачівської міської ТГ, у продуктах харчування, засобах особистої гігієни, пральних засобах, побутовій техніці, речах тощо, та організація забезпечення вимушено переселених осіб необхідною гуманітарною допомогою.</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8A0C95">
        <w:rPr>
          <w:rFonts w:ascii="Times New Roman" w:eastAsia="WenQuanYi Micro Hei" w:hAnsi="Times New Roman"/>
          <w:sz w:val="28"/>
          <w:szCs w:val="28"/>
          <w:lang w:val="uk-UA"/>
        </w:rPr>
        <w:t xml:space="preserve">ідготовка аплікаційної форми для участі у проекті представництва Фонду ООН у галузі народонаселення (UNFPA) в Україні «Міста і громади, вільні від домашнього насильства» та щодо участі у проекті </w:t>
      </w:r>
      <w:proofErr w:type="spellStart"/>
      <w:r w:rsidRPr="008A0C95">
        <w:rPr>
          <w:rFonts w:ascii="Times New Roman" w:eastAsia="WenQuanYi Micro Hei" w:hAnsi="Times New Roman"/>
          <w:sz w:val="28"/>
          <w:szCs w:val="28"/>
          <w:lang w:val="uk-UA"/>
        </w:rPr>
        <w:t>Мінсоцполітики</w:t>
      </w:r>
      <w:proofErr w:type="spellEnd"/>
      <w:r w:rsidRPr="008A0C95">
        <w:rPr>
          <w:rFonts w:ascii="Times New Roman" w:eastAsia="WenQuanYi Micro Hei" w:hAnsi="Times New Roman"/>
          <w:sz w:val="28"/>
          <w:szCs w:val="28"/>
          <w:lang w:val="uk-UA"/>
        </w:rPr>
        <w:t xml:space="preserve"> по створенню Центру Життєстійкості.</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в</w:t>
      </w:r>
      <w:r w:rsidRPr="008A0C95">
        <w:rPr>
          <w:rFonts w:ascii="Times New Roman" w:eastAsia="WenQuanYi Micro Hei" w:hAnsi="Times New Roman"/>
          <w:sz w:val="28"/>
          <w:szCs w:val="28"/>
          <w:lang w:val="uk-UA"/>
        </w:rPr>
        <w:t>несення відомостей до Єдиної інформаційної системи соціальної сфери (до підсистеми «Реєстр надавачів та отримувачів соціальних послуг»).</w:t>
      </w:r>
    </w:p>
    <w:p w:rsidR="008A0C95"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8A0C95">
        <w:rPr>
          <w:rFonts w:ascii="Times New Roman" w:eastAsia="WenQuanYi Micro Hei" w:hAnsi="Times New Roman"/>
          <w:sz w:val="28"/>
          <w:szCs w:val="28"/>
          <w:lang w:val="uk-UA"/>
        </w:rPr>
        <w:t xml:space="preserve">ідготовка та подання на розгляд робочій групі звіту про визначення потреб населення Мукачівської міської територіальної громади у соціальних послугах. </w:t>
      </w:r>
    </w:p>
    <w:p w:rsidR="00E31441" w:rsidRDefault="008A0C95" w:rsidP="008A0C95">
      <w:pPr>
        <w:pStyle w:val="a7"/>
        <w:widowControl w:val="0"/>
        <w:numPr>
          <w:ilvl w:val="0"/>
          <w:numId w:val="29"/>
        </w:numPr>
        <w:suppressAutoHyphens/>
        <w:spacing w:after="0" w:line="240" w:lineRule="auto"/>
        <w:jc w:val="both"/>
        <w:rPr>
          <w:rFonts w:ascii="Times New Roman" w:eastAsia="WenQuanYi Micro Hei" w:hAnsi="Times New Roman"/>
          <w:sz w:val="28"/>
          <w:szCs w:val="28"/>
          <w:lang w:val="uk-UA"/>
        </w:rPr>
      </w:pPr>
      <w:r>
        <w:rPr>
          <w:rFonts w:ascii="Times New Roman" w:eastAsia="WenQuanYi Micro Hei" w:hAnsi="Times New Roman"/>
          <w:sz w:val="28"/>
          <w:szCs w:val="28"/>
          <w:lang w:val="uk-UA"/>
        </w:rPr>
        <w:t>п</w:t>
      </w:r>
      <w:r w:rsidRPr="008A0C95">
        <w:rPr>
          <w:rFonts w:ascii="Times New Roman" w:eastAsia="WenQuanYi Micro Hei" w:hAnsi="Times New Roman"/>
          <w:sz w:val="28"/>
          <w:szCs w:val="28"/>
          <w:lang w:val="uk-UA"/>
        </w:rPr>
        <w:t>ідготовка та проведення   засідання Координаційної ради з питань  координації дій щодо запобігання та протидії домашньому насильству і насильству за ознакою статі та протидії торгівлі людьми.</w:t>
      </w:r>
    </w:p>
    <w:p w:rsidR="008A0C95" w:rsidRPr="008A0C95" w:rsidRDefault="008A0C95" w:rsidP="008A0C95">
      <w:pPr>
        <w:pStyle w:val="a7"/>
        <w:widowControl w:val="0"/>
        <w:suppressAutoHyphens/>
        <w:spacing w:after="0" w:line="240" w:lineRule="auto"/>
        <w:jc w:val="both"/>
        <w:rPr>
          <w:rFonts w:ascii="Times New Roman" w:eastAsia="WenQuanYi Micro Hei" w:hAnsi="Times New Roman"/>
          <w:sz w:val="28"/>
          <w:szCs w:val="28"/>
          <w:lang w:val="uk-UA"/>
        </w:rPr>
      </w:pPr>
    </w:p>
    <w:p w:rsidR="002A262B" w:rsidRPr="00080BEE" w:rsidRDefault="002A262B" w:rsidP="002A262B">
      <w:pPr>
        <w:pStyle w:val="a7"/>
        <w:widowControl w:val="0"/>
        <w:numPr>
          <w:ilvl w:val="0"/>
          <w:numId w:val="1"/>
        </w:numPr>
        <w:suppressAutoHyphens/>
        <w:spacing w:after="0" w:line="240" w:lineRule="auto"/>
        <w:jc w:val="both"/>
        <w:rPr>
          <w:rFonts w:ascii="Times New Roman" w:eastAsia="WenQuanYi Micro Hei" w:hAnsi="Times New Roman"/>
          <w:b/>
          <w:sz w:val="28"/>
          <w:szCs w:val="28"/>
          <w:lang w:val="uk-UA"/>
        </w:rPr>
      </w:pPr>
      <w:r w:rsidRPr="00080BEE">
        <w:rPr>
          <w:rFonts w:ascii="Times New Roman" w:eastAsia="WenQuanYi Micro Hei" w:hAnsi="Times New Roman"/>
          <w:b/>
          <w:sz w:val="28"/>
          <w:szCs w:val="28"/>
          <w:lang w:val="uk-UA"/>
        </w:rPr>
        <w:t>Відділ бухгалтерського обліку та звітності:</w:t>
      </w:r>
    </w:p>
    <w:p w:rsidR="00080BEE" w:rsidRPr="00D2218F" w:rsidRDefault="00080BEE" w:rsidP="00080BEE">
      <w:pPr>
        <w:spacing w:after="0" w:line="240" w:lineRule="auto"/>
        <w:rPr>
          <w:rFonts w:ascii="Times New Roman" w:eastAsia="WenQuanYi Micro Hei" w:hAnsi="Times New Roman"/>
          <w:kern w:val="2"/>
          <w:sz w:val="28"/>
          <w:szCs w:val="28"/>
          <w:lang w:val="uk-UA" w:eastAsia="hi-IN" w:bidi="hi-IN"/>
        </w:rPr>
      </w:pPr>
    </w:p>
    <w:tbl>
      <w:tblPr>
        <w:tblW w:w="5251" w:type="pct"/>
        <w:tblInd w:w="-601" w:type="dxa"/>
        <w:tblLook w:val="04A0" w:firstRow="1" w:lastRow="0" w:firstColumn="1" w:lastColumn="0" w:noHBand="0" w:noVBand="1"/>
      </w:tblPr>
      <w:tblGrid>
        <w:gridCol w:w="1513"/>
        <w:gridCol w:w="7277"/>
        <w:gridCol w:w="1559"/>
      </w:tblGrid>
      <w:tr w:rsidR="00080BEE"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jc w:val="center"/>
              <w:rPr>
                <w:rFonts w:ascii="Times New Roman" w:eastAsia="Droid Sans Fallback" w:hAnsi="Times New Roman"/>
                <w:kern w:val="2"/>
                <w:lang w:val="uk-UA" w:eastAsia="hi-IN" w:bidi="hi-IN"/>
              </w:rPr>
            </w:pPr>
            <w:r w:rsidRPr="00103FA2">
              <w:rPr>
                <w:rFonts w:ascii="Times New Roman" w:eastAsia="Droid Sans Fallback" w:hAnsi="Times New Roman"/>
                <w:kern w:val="2"/>
                <w:sz w:val="24"/>
                <w:szCs w:val="24"/>
                <w:lang w:val="uk-UA" w:eastAsia="hi-IN" w:bidi="hi-IN"/>
              </w:rPr>
              <w:t>КПК  0813032</w:t>
            </w:r>
          </w:p>
        </w:tc>
        <w:tc>
          <w:tcPr>
            <w:tcW w:w="3516" w:type="pct"/>
            <w:tcBorders>
              <w:top w:val="single" w:sz="4" w:space="0" w:color="000000"/>
              <w:left w:val="single" w:sz="4" w:space="0" w:color="000000"/>
              <w:bottom w:val="single" w:sz="4" w:space="0" w:color="000000"/>
              <w:right w:val="nil"/>
            </w:tcBorders>
            <w:vAlign w:val="center"/>
          </w:tcPr>
          <w:p w:rsidR="00080BEE" w:rsidRPr="00103FA2" w:rsidRDefault="00080BEE" w:rsidP="00080BEE">
            <w:pPr>
              <w:widowControl w:val="0"/>
              <w:suppressAutoHyphens/>
              <w:snapToGrid w:val="0"/>
              <w:spacing w:after="0" w:line="240" w:lineRule="auto"/>
              <w:jc w:val="center"/>
              <w:rPr>
                <w:rFonts w:ascii="Times New Roman" w:eastAsia="Droid Sans Fallback" w:hAnsi="Times New Roman"/>
                <w:b/>
                <w:kern w:val="2"/>
                <w:lang w:val="uk-UA" w:eastAsia="hi-IN" w:bidi="hi-IN"/>
              </w:rPr>
            </w:pPr>
          </w:p>
          <w:p w:rsidR="00080BEE" w:rsidRPr="00103FA2" w:rsidRDefault="00080BEE" w:rsidP="00080BEE">
            <w:pPr>
              <w:widowControl w:val="0"/>
              <w:suppressAutoHyphens/>
              <w:snapToGrid w:val="0"/>
              <w:spacing w:after="0" w:line="240" w:lineRule="auto"/>
              <w:jc w:val="center"/>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hideMark/>
          </w:tcPr>
          <w:p w:rsidR="00080BEE" w:rsidRPr="00D2218F" w:rsidRDefault="00080BEE" w:rsidP="00080BEE">
            <w:pPr>
              <w:spacing w:after="0" w:line="240" w:lineRule="auto"/>
              <w:rPr>
                <w:rFonts w:ascii="Times New Roman" w:eastAsia="Times New Roman" w:hAnsi="Times New Roman"/>
                <w:sz w:val="20"/>
                <w:szCs w:val="20"/>
                <w:lang w:val="uk-UA" w:eastAsia="uk-UA"/>
              </w:rPr>
            </w:pPr>
          </w:p>
        </w:tc>
      </w:tr>
      <w:tr w:rsidR="00080BEE"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jc w:val="center"/>
              <w:rPr>
                <w:rFonts w:ascii="Times New Roman" w:eastAsia="Droid Sans Fallback" w:hAnsi="Times New Roman"/>
                <w:kern w:val="2"/>
                <w:lang w:val="uk-UA" w:eastAsia="hi-IN" w:bidi="hi-IN"/>
              </w:rPr>
            </w:pPr>
            <w:r w:rsidRPr="00103FA2">
              <w:rPr>
                <w:rFonts w:ascii="Times New Roman" w:eastAsia="Droid Sans Fallback" w:hAnsi="Times New Roman"/>
                <w:kern w:val="2"/>
                <w:sz w:val="24"/>
                <w:szCs w:val="24"/>
                <w:lang w:val="uk-UA" w:eastAsia="hi-IN" w:bidi="hi-IN"/>
              </w:rPr>
              <w:t xml:space="preserve">2730 </w:t>
            </w:r>
            <w:proofErr w:type="spellStart"/>
            <w:r w:rsidRPr="00103FA2">
              <w:rPr>
                <w:rFonts w:ascii="Times New Roman" w:eastAsia="Droid Sans Fallback" w:hAnsi="Times New Roman"/>
                <w:kern w:val="2"/>
                <w:sz w:val="24"/>
                <w:szCs w:val="24"/>
                <w:lang w:val="uk-UA" w:eastAsia="hi-IN" w:bidi="hi-IN"/>
              </w:rPr>
              <w:t>-Інші</w:t>
            </w:r>
            <w:proofErr w:type="spellEnd"/>
            <w:r w:rsidRPr="00103FA2">
              <w:rPr>
                <w:rFonts w:ascii="Times New Roman" w:eastAsia="Droid Sans Fallback" w:hAnsi="Times New Roman"/>
                <w:kern w:val="2"/>
                <w:sz w:val="24"/>
                <w:szCs w:val="24"/>
                <w:lang w:val="uk-UA" w:eastAsia="hi-IN" w:bidi="hi-IN"/>
              </w:rPr>
              <w:t xml:space="preserve"> виплати населенню</w:t>
            </w:r>
          </w:p>
        </w:tc>
        <w:tc>
          <w:tcPr>
            <w:tcW w:w="3516" w:type="pct"/>
            <w:tcBorders>
              <w:top w:val="single" w:sz="4" w:space="0" w:color="000000"/>
              <w:left w:val="single" w:sz="4" w:space="0" w:color="000000"/>
              <w:bottom w:val="single" w:sz="4" w:space="0" w:color="000000"/>
              <w:right w:val="nil"/>
            </w:tcBorders>
            <w:hideMark/>
          </w:tcPr>
          <w:p w:rsidR="00080BEE" w:rsidRPr="00103FA2" w:rsidRDefault="00080BEE" w:rsidP="00080BEE">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080BEE" w:rsidRPr="00103FA2" w:rsidRDefault="00080BEE" w:rsidP="00080BEE">
            <w:pPr>
              <w:widowControl w:val="0"/>
              <w:suppressAutoHyphens/>
              <w:spacing w:after="0" w:line="240" w:lineRule="auto"/>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lang w:val="uk-UA" w:eastAsia="hi-IN" w:bidi="hi-IN"/>
              </w:rPr>
              <w:t xml:space="preserve"> </w:t>
            </w:r>
            <w:r w:rsidRPr="00103FA2">
              <w:rPr>
                <w:rFonts w:ascii="Times New Roman" w:eastAsia="Droid Sans Fallback" w:hAnsi="Times New Roman"/>
                <w:kern w:val="2"/>
                <w:sz w:val="20"/>
                <w:szCs w:val="20"/>
                <w:lang w:val="uk-UA" w:eastAsia="hi-IN" w:bidi="hi-IN"/>
              </w:rPr>
              <w:t>Виплата компенсації за послуги  зв’язку пільговій категорії громадян з числа жителів Мукачівської об’єднаної територіальної програми (</w:t>
            </w:r>
            <w:r>
              <w:rPr>
                <w:rFonts w:ascii="Times New Roman" w:eastAsia="Droid Sans Fallback" w:hAnsi="Times New Roman"/>
                <w:kern w:val="2"/>
                <w:sz w:val="20"/>
                <w:szCs w:val="20"/>
                <w:lang w:val="uk-UA" w:eastAsia="hi-IN" w:bidi="hi-IN"/>
              </w:rPr>
              <w:t>349</w:t>
            </w:r>
            <w:r w:rsidRPr="00103FA2">
              <w:rPr>
                <w:rFonts w:ascii="Times New Roman" w:eastAsia="Droid Sans Fallback" w:hAnsi="Times New Roman"/>
                <w:kern w:val="2"/>
                <w:sz w:val="20"/>
                <w:szCs w:val="20"/>
                <w:lang w:val="uk-UA" w:eastAsia="hi-IN" w:bidi="hi-IN"/>
              </w:rPr>
              <w:t xml:space="preserve"> чол.)</w:t>
            </w:r>
          </w:p>
        </w:tc>
        <w:tc>
          <w:tcPr>
            <w:tcW w:w="753" w:type="pct"/>
            <w:tcBorders>
              <w:top w:val="single" w:sz="4" w:space="0" w:color="000000"/>
              <w:left w:val="single" w:sz="4" w:space="0" w:color="000000"/>
              <w:bottom w:val="single" w:sz="4" w:space="0" w:color="000000"/>
              <w:right w:val="single" w:sz="4" w:space="0" w:color="auto"/>
            </w:tcBorders>
            <w:vAlign w:val="center"/>
            <w:hideMark/>
          </w:tcPr>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27 220</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48</w:t>
            </w:r>
          </w:p>
        </w:tc>
      </w:tr>
      <w:tr w:rsidR="00080BEE" w:rsidRPr="00D2218F" w:rsidTr="00080BEE">
        <w:trPr>
          <w:trHeight w:val="436"/>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jc w:val="center"/>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sz w:val="24"/>
                <w:szCs w:val="24"/>
                <w:lang w:val="uk-UA" w:eastAsia="hi-IN" w:bidi="hi-IN"/>
              </w:rPr>
              <w:t>КПК  0813033</w:t>
            </w:r>
          </w:p>
        </w:tc>
        <w:tc>
          <w:tcPr>
            <w:tcW w:w="3516" w:type="pct"/>
            <w:tcBorders>
              <w:top w:val="single" w:sz="4" w:space="0" w:color="000000"/>
              <w:left w:val="single" w:sz="4" w:space="0" w:color="000000"/>
              <w:bottom w:val="single" w:sz="4" w:space="0" w:color="000000"/>
              <w:right w:val="nil"/>
            </w:tcBorders>
          </w:tcPr>
          <w:p w:rsidR="00080BEE" w:rsidRPr="00103FA2" w:rsidRDefault="00080BEE" w:rsidP="00080BEE">
            <w:pPr>
              <w:widowControl w:val="0"/>
              <w:suppressAutoHyphens/>
              <w:spacing w:after="0" w:line="240" w:lineRule="auto"/>
              <w:rPr>
                <w:rFonts w:ascii="Times New Roman" w:eastAsia="Droid Sans Fallback" w:hAnsi="Times New Roman"/>
                <w:b/>
                <w:kern w:val="2"/>
                <w:sz w:val="24"/>
                <w:szCs w:val="24"/>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tcPr>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080BEE"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2610 -</w:t>
            </w:r>
          </w:p>
          <w:p w:rsidR="00080BEE" w:rsidRPr="00103FA2" w:rsidRDefault="00080BEE" w:rsidP="00080BEE">
            <w:pPr>
              <w:widowControl w:val="0"/>
              <w:suppressAutoHyphens/>
              <w:spacing w:after="0" w:line="240" w:lineRule="auto"/>
              <w:jc w:val="center"/>
              <w:rPr>
                <w:rFonts w:ascii="Times New Roman" w:eastAsia="Droid Sans Fallback" w:hAnsi="Times New Roman"/>
                <w:kern w:val="2"/>
                <w:sz w:val="24"/>
                <w:szCs w:val="24"/>
                <w:lang w:val="uk-UA" w:eastAsia="hi-IN" w:bidi="hi-IN"/>
              </w:rPr>
            </w:pPr>
            <w:r w:rsidRPr="00103FA2">
              <w:rPr>
                <w:rFonts w:ascii="Times New Roman" w:eastAsia="Droid Sans Fallback" w:hAnsi="Times New Roman"/>
                <w:kern w:val="2"/>
                <w:lang w:val="uk-UA" w:eastAsia="hi-IN" w:bidi="hi-IN"/>
              </w:rPr>
              <w:t>Інші виплати населенню</w:t>
            </w:r>
          </w:p>
        </w:tc>
        <w:tc>
          <w:tcPr>
            <w:tcW w:w="3516" w:type="pct"/>
            <w:tcBorders>
              <w:top w:val="single" w:sz="4" w:space="0" w:color="000000"/>
              <w:left w:val="single" w:sz="4" w:space="0" w:color="000000"/>
              <w:bottom w:val="single" w:sz="4" w:space="0" w:color="000000"/>
              <w:right w:val="nil"/>
            </w:tcBorders>
            <w:hideMark/>
          </w:tcPr>
          <w:p w:rsidR="00080BEE" w:rsidRPr="00103FA2" w:rsidRDefault="00080BEE" w:rsidP="00080BEE">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080BEE" w:rsidRPr="00103FA2" w:rsidRDefault="00080BEE" w:rsidP="00080BEE">
            <w:pPr>
              <w:widowControl w:val="0"/>
              <w:suppressAutoHyphens/>
              <w:spacing w:after="0" w:line="240" w:lineRule="auto"/>
              <w:rPr>
                <w:rFonts w:ascii="Times New Roman" w:eastAsia="Droid Sans Fallback" w:hAnsi="Times New Roman"/>
                <w:b/>
                <w:kern w:val="2"/>
                <w:sz w:val="24"/>
                <w:szCs w:val="24"/>
                <w:lang w:val="uk-UA" w:eastAsia="hi-IN" w:bidi="hi-IN"/>
              </w:rPr>
            </w:pPr>
            <w:r w:rsidRPr="00103FA2">
              <w:rPr>
                <w:rFonts w:ascii="Times New Roman" w:eastAsia="Droid Sans Fallback" w:hAnsi="Times New Roman"/>
                <w:kern w:val="2"/>
                <w:sz w:val="20"/>
                <w:szCs w:val="20"/>
                <w:lang w:val="uk-UA" w:eastAsia="hi-IN" w:bidi="hi-IN"/>
              </w:rPr>
              <w:t>Виплата компенсації  за проїзд автомобільним транспортом пільговій категорії громадян на маршрутах загального користування в межах Мукачівської міської територіальної громади (</w:t>
            </w:r>
            <w:r>
              <w:rPr>
                <w:rFonts w:ascii="Times New Roman" w:eastAsia="Droid Sans Fallback" w:hAnsi="Times New Roman"/>
                <w:kern w:val="2"/>
                <w:sz w:val="20"/>
                <w:szCs w:val="20"/>
                <w:lang w:val="uk-UA" w:eastAsia="hi-IN" w:bidi="hi-IN"/>
              </w:rPr>
              <w:t>531</w:t>
            </w:r>
            <w:r w:rsidRPr="00103FA2">
              <w:rPr>
                <w:rFonts w:ascii="Times New Roman" w:eastAsia="Droid Sans Fallback" w:hAnsi="Times New Roman"/>
                <w:kern w:val="2"/>
                <w:sz w:val="20"/>
                <w:szCs w:val="20"/>
                <w:lang w:val="uk-UA" w:eastAsia="hi-IN" w:bidi="hi-IN"/>
              </w:rPr>
              <w:t xml:space="preserve"> </w:t>
            </w:r>
            <w:r>
              <w:rPr>
                <w:rFonts w:ascii="Times New Roman" w:eastAsia="Droid Sans Fallback" w:hAnsi="Times New Roman"/>
                <w:kern w:val="2"/>
                <w:sz w:val="20"/>
                <w:szCs w:val="20"/>
                <w:lang w:val="uk-UA" w:eastAsia="hi-IN" w:bidi="hi-IN"/>
              </w:rPr>
              <w:t>52</w:t>
            </w:r>
            <w:r w:rsidRPr="00103FA2">
              <w:rPr>
                <w:rFonts w:ascii="Times New Roman" w:eastAsia="Droid Sans Fallback" w:hAnsi="Times New Roman"/>
                <w:kern w:val="2"/>
                <w:sz w:val="20"/>
                <w:szCs w:val="20"/>
                <w:lang w:val="uk-UA" w:eastAsia="hi-IN" w:bidi="hi-IN"/>
              </w:rPr>
              <w:t>7 чол.)</w:t>
            </w:r>
          </w:p>
        </w:tc>
        <w:tc>
          <w:tcPr>
            <w:tcW w:w="753" w:type="pct"/>
            <w:tcBorders>
              <w:top w:val="single" w:sz="4" w:space="0" w:color="000000"/>
              <w:left w:val="single" w:sz="4" w:space="0" w:color="000000"/>
              <w:bottom w:val="single" w:sz="4" w:space="0" w:color="000000"/>
              <w:right w:val="single" w:sz="4" w:space="0" w:color="auto"/>
            </w:tcBorders>
            <w:vAlign w:val="center"/>
            <w:hideMark/>
          </w:tcPr>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6</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461</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753</w:t>
            </w:r>
            <w:r w:rsidRPr="00D2218F">
              <w:rPr>
                <w:rFonts w:ascii="Liberation Serif" w:eastAsia="Droid Sans Fallback" w:hAnsi="Liberation Serif" w:cs="FreeSans"/>
                <w:b/>
                <w:kern w:val="2"/>
                <w:lang w:val="uk-UA" w:eastAsia="hi-IN" w:bidi="hi-IN"/>
              </w:rPr>
              <w:t>,00</w:t>
            </w:r>
          </w:p>
        </w:tc>
      </w:tr>
      <w:tr w:rsidR="00080BEE"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lastRenderedPageBreak/>
              <w:t>КПК  0813035</w:t>
            </w:r>
          </w:p>
        </w:tc>
        <w:tc>
          <w:tcPr>
            <w:tcW w:w="3516" w:type="pct"/>
            <w:tcBorders>
              <w:top w:val="single" w:sz="4" w:space="0" w:color="000000"/>
              <w:left w:val="single" w:sz="4" w:space="0" w:color="000000"/>
              <w:bottom w:val="single" w:sz="4" w:space="0" w:color="000000"/>
              <w:right w:val="nil"/>
            </w:tcBorders>
          </w:tcPr>
          <w:p w:rsidR="00080BEE" w:rsidRPr="00103FA2" w:rsidRDefault="00080BEE" w:rsidP="00080BEE">
            <w:pPr>
              <w:widowControl w:val="0"/>
              <w:suppressAutoHyphens/>
              <w:snapToGrid w:val="0"/>
              <w:spacing w:after="0" w:line="240" w:lineRule="auto"/>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tcPr>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080BEE"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2610 -</w:t>
            </w: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Інші виплати населенню</w:t>
            </w:r>
          </w:p>
        </w:tc>
        <w:tc>
          <w:tcPr>
            <w:tcW w:w="3516" w:type="pct"/>
            <w:tcBorders>
              <w:top w:val="single" w:sz="4" w:space="0" w:color="000000"/>
              <w:left w:val="single" w:sz="4" w:space="0" w:color="000000"/>
              <w:bottom w:val="single" w:sz="4" w:space="0" w:color="000000"/>
              <w:right w:val="nil"/>
            </w:tcBorders>
            <w:hideMark/>
          </w:tcPr>
          <w:p w:rsidR="00080BEE" w:rsidRPr="00103FA2" w:rsidRDefault="00080BEE" w:rsidP="00080BEE">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зв'язок на 2022-2024 роки</w:t>
            </w:r>
          </w:p>
          <w:p w:rsidR="00080BEE" w:rsidRPr="00103FA2" w:rsidRDefault="00080BEE" w:rsidP="00080BEE">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kern w:val="2"/>
                <w:lang w:val="uk-UA" w:eastAsia="hi-IN" w:bidi="hi-IN"/>
              </w:rPr>
              <w:t>Виплата компенсації  за проїзд залізничним приміським транспортом пільговій категорії громадян на маршрутах загального користування в межах населених пунктів Мукачівської міської територіальної громади  (</w:t>
            </w:r>
            <w:r>
              <w:rPr>
                <w:rFonts w:ascii="Times New Roman" w:eastAsia="Droid Sans Fallback" w:hAnsi="Times New Roman"/>
                <w:kern w:val="2"/>
                <w:lang w:val="uk-UA" w:eastAsia="hi-IN" w:bidi="hi-IN"/>
              </w:rPr>
              <w:t>4</w:t>
            </w:r>
            <w:r w:rsidRPr="00103FA2">
              <w:rPr>
                <w:rFonts w:ascii="Times New Roman" w:eastAsia="Droid Sans Fallback" w:hAnsi="Times New Roman"/>
                <w:kern w:val="2"/>
                <w:lang w:val="uk-UA" w:eastAsia="hi-IN" w:bidi="hi-IN"/>
              </w:rPr>
              <w:t xml:space="preserve"> 4</w:t>
            </w:r>
            <w:r>
              <w:rPr>
                <w:rFonts w:ascii="Times New Roman" w:eastAsia="Droid Sans Fallback" w:hAnsi="Times New Roman"/>
                <w:kern w:val="2"/>
                <w:lang w:val="uk-UA" w:eastAsia="hi-IN" w:bidi="hi-IN"/>
              </w:rPr>
              <w:t>08</w:t>
            </w:r>
            <w:r w:rsidRPr="00103FA2">
              <w:rPr>
                <w:rFonts w:ascii="Times New Roman" w:eastAsia="Droid Sans Fallback" w:hAnsi="Times New Roman"/>
                <w:kern w:val="2"/>
                <w:lang w:val="uk-UA" w:eastAsia="hi-IN" w:bidi="hi-IN"/>
              </w:rPr>
              <w:t xml:space="preserve"> чол.)</w:t>
            </w:r>
          </w:p>
        </w:tc>
        <w:tc>
          <w:tcPr>
            <w:tcW w:w="753" w:type="pct"/>
            <w:tcBorders>
              <w:top w:val="single" w:sz="4" w:space="0" w:color="000000"/>
              <w:left w:val="single" w:sz="4" w:space="0" w:color="000000"/>
              <w:bottom w:val="single" w:sz="4" w:space="0" w:color="000000"/>
              <w:right w:val="single" w:sz="4" w:space="0" w:color="auto"/>
            </w:tcBorders>
            <w:vAlign w:val="center"/>
            <w:hideMark/>
          </w:tcPr>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eastAsia="hi-IN" w:bidi="hi-IN"/>
              </w:rPr>
            </w:pPr>
            <w:r>
              <w:rPr>
                <w:rFonts w:ascii="Liberation Serif" w:eastAsia="Droid Sans Fallback" w:hAnsi="Liberation Serif" w:cs="FreeSans"/>
                <w:b/>
                <w:kern w:val="2"/>
                <w:lang w:val="uk-UA" w:eastAsia="hi-IN" w:bidi="hi-IN"/>
              </w:rPr>
              <w:t>163</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699</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52</w:t>
            </w:r>
          </w:p>
        </w:tc>
      </w:tr>
      <w:tr w:rsidR="00080BEE"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0813242</w:t>
            </w:r>
          </w:p>
        </w:tc>
        <w:tc>
          <w:tcPr>
            <w:tcW w:w="3516" w:type="pct"/>
            <w:tcBorders>
              <w:top w:val="single" w:sz="4" w:space="0" w:color="000000"/>
              <w:left w:val="single" w:sz="4" w:space="0" w:color="000000"/>
              <w:bottom w:val="single" w:sz="4" w:space="0" w:color="000000"/>
              <w:right w:val="nil"/>
            </w:tcBorders>
          </w:tcPr>
          <w:p w:rsidR="00080BEE" w:rsidRPr="00103FA2" w:rsidRDefault="00080BEE" w:rsidP="00080BEE">
            <w:pPr>
              <w:widowControl w:val="0"/>
              <w:suppressAutoHyphens/>
              <w:snapToGrid w:val="0"/>
              <w:spacing w:after="0" w:line="240" w:lineRule="auto"/>
              <w:rPr>
                <w:rFonts w:ascii="Times New Roman" w:eastAsia="Droid Sans Fallback" w:hAnsi="Times New Roman"/>
                <w:b/>
                <w:kern w:val="2"/>
                <w:lang w:val="uk-UA" w:eastAsia="hi-IN" w:bidi="hi-IN"/>
              </w:rPr>
            </w:pPr>
          </w:p>
        </w:tc>
        <w:tc>
          <w:tcPr>
            <w:tcW w:w="753" w:type="pct"/>
            <w:tcBorders>
              <w:top w:val="single" w:sz="4" w:space="0" w:color="000000"/>
              <w:left w:val="single" w:sz="4" w:space="0" w:color="000000"/>
              <w:bottom w:val="single" w:sz="4" w:space="0" w:color="000000"/>
              <w:right w:val="single" w:sz="4" w:space="0" w:color="auto"/>
            </w:tcBorders>
            <w:vAlign w:val="center"/>
          </w:tcPr>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080BEE" w:rsidRPr="00B85211" w:rsidTr="00080BEE">
        <w:trPr>
          <w:trHeight w:val="375"/>
        </w:trPr>
        <w:tc>
          <w:tcPr>
            <w:tcW w:w="731" w:type="pct"/>
            <w:tcBorders>
              <w:top w:val="single" w:sz="4" w:space="0" w:color="000000"/>
              <w:left w:val="single" w:sz="4" w:space="0" w:color="000000"/>
              <w:bottom w:val="single" w:sz="4" w:space="0" w:color="000000"/>
              <w:right w:val="nil"/>
            </w:tcBorders>
            <w:vAlign w:val="center"/>
          </w:tcPr>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2730</w:t>
            </w: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Інші виплати населенню</w:t>
            </w: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p>
        </w:tc>
        <w:tc>
          <w:tcPr>
            <w:tcW w:w="3516" w:type="pct"/>
            <w:tcBorders>
              <w:top w:val="single" w:sz="4" w:space="0" w:color="000000"/>
              <w:left w:val="single" w:sz="4" w:space="0" w:color="000000"/>
              <w:bottom w:val="single" w:sz="4" w:space="0" w:color="000000"/>
              <w:right w:val="nil"/>
            </w:tcBorders>
          </w:tcPr>
          <w:p w:rsidR="00080BEE" w:rsidRPr="00103FA2" w:rsidRDefault="00080BEE" w:rsidP="00080BEE">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Програма Додаткового соціально-медичного захисту на 202</w:t>
            </w:r>
            <w:r>
              <w:rPr>
                <w:rFonts w:ascii="Times New Roman" w:eastAsia="Droid Sans Fallback" w:hAnsi="Times New Roman"/>
                <w:b/>
                <w:kern w:val="2"/>
                <w:lang w:val="uk-UA" w:eastAsia="hi-IN" w:bidi="hi-IN"/>
              </w:rPr>
              <w:t>3</w:t>
            </w:r>
            <w:r w:rsidRPr="00103FA2">
              <w:rPr>
                <w:rFonts w:ascii="Times New Roman" w:eastAsia="Droid Sans Fallback" w:hAnsi="Times New Roman"/>
                <w:b/>
                <w:kern w:val="2"/>
                <w:lang w:val="uk-UA" w:eastAsia="hi-IN" w:bidi="hi-IN"/>
              </w:rPr>
              <w:t>-2024 роки.</w:t>
            </w:r>
          </w:p>
          <w:p w:rsidR="00080BEE" w:rsidRPr="00103FA2" w:rsidRDefault="00080BEE" w:rsidP="00080BEE">
            <w:pPr>
              <w:suppressAutoHyphens/>
              <w:spacing w:after="0" w:line="240" w:lineRule="auto"/>
              <w:jc w:val="both"/>
              <w:rPr>
                <w:rFonts w:ascii="Times New Roman" w:eastAsia="Times New Roman" w:hAnsi="Times New Roman"/>
                <w:sz w:val="20"/>
                <w:szCs w:val="20"/>
                <w:lang w:val="uk-UA" w:eastAsia="ar-SA"/>
              </w:rPr>
            </w:pPr>
            <w:r w:rsidRPr="00103FA2">
              <w:rPr>
                <w:rFonts w:ascii="Times New Roman" w:eastAsia="Times New Roman" w:hAnsi="Times New Roman"/>
                <w:sz w:val="19"/>
                <w:szCs w:val="19"/>
                <w:lang w:val="uk-UA" w:eastAsia="ar-SA"/>
              </w:rPr>
              <w:t xml:space="preserve">- </w:t>
            </w:r>
            <w:r w:rsidRPr="00103FA2">
              <w:rPr>
                <w:rFonts w:ascii="Times New Roman" w:eastAsia="Times New Roman" w:hAnsi="Times New Roman"/>
                <w:sz w:val="20"/>
                <w:szCs w:val="20"/>
                <w:lang w:val="uk-UA" w:eastAsia="ar-SA"/>
              </w:rPr>
              <w:t>Щорічна матеріальна допомога членам сімей загиблих учасників АТО/ООС, яким присвоєно звання «Почесних громадян Мукачева».</w:t>
            </w:r>
          </w:p>
          <w:p w:rsidR="00080BEE" w:rsidRPr="00103FA2" w:rsidRDefault="00080BEE" w:rsidP="00080BEE">
            <w:pPr>
              <w:suppressAutoHyphens/>
              <w:spacing w:after="0" w:line="240" w:lineRule="auto"/>
              <w:jc w:val="both"/>
              <w:rPr>
                <w:rFonts w:ascii="Times New Roman" w:eastAsia="Times New Roman" w:hAnsi="Times New Roman"/>
                <w:sz w:val="20"/>
                <w:szCs w:val="20"/>
                <w:lang w:val="uk-UA" w:eastAsia="ar-SA"/>
              </w:rPr>
            </w:pPr>
            <w:r w:rsidRPr="00103FA2">
              <w:rPr>
                <w:rFonts w:ascii="Times New Roman" w:eastAsia="Times New Roman" w:hAnsi="Times New Roman"/>
                <w:sz w:val="20"/>
                <w:szCs w:val="20"/>
                <w:lang w:val="uk-UA" w:eastAsia="ar-SA"/>
              </w:rPr>
              <w:t xml:space="preserve"> - Матеріальна допомога відповідним категоріям осіб до визначних та пам’ятних дат</w:t>
            </w:r>
            <w:r>
              <w:rPr>
                <w:rFonts w:ascii="Times New Roman" w:eastAsia="Times New Roman" w:hAnsi="Times New Roman"/>
                <w:sz w:val="20"/>
                <w:szCs w:val="20"/>
                <w:lang w:val="uk-UA" w:eastAsia="ar-SA"/>
              </w:rPr>
              <w:t xml:space="preserve"> (168 чол. – 368 000,0)</w:t>
            </w:r>
          </w:p>
          <w:p w:rsidR="00080BEE" w:rsidRPr="00103FA2" w:rsidRDefault="00080BEE" w:rsidP="00080BEE">
            <w:pPr>
              <w:suppressAutoHyphens/>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Times New Roman" w:hAnsi="Times New Roman"/>
                <w:sz w:val="20"/>
                <w:szCs w:val="20"/>
                <w:lang w:val="uk-UA" w:eastAsia="ar-SA"/>
              </w:rPr>
              <w:t xml:space="preserve"> - </w:t>
            </w:r>
            <w:r w:rsidRPr="00103FA2">
              <w:rPr>
                <w:rFonts w:ascii="Times New Roman" w:eastAsia="Droid Sans Fallback" w:hAnsi="Times New Roman"/>
                <w:kern w:val="1"/>
                <w:sz w:val="20"/>
                <w:szCs w:val="20"/>
                <w:lang w:val="uk-UA" w:eastAsia="hi-IN" w:bidi="hi-IN"/>
              </w:rPr>
              <w:t>Літнім людям з нагоди ювілею</w:t>
            </w:r>
            <w:r>
              <w:rPr>
                <w:rFonts w:ascii="Times New Roman" w:eastAsia="Droid Sans Fallback" w:hAnsi="Times New Roman"/>
                <w:kern w:val="1"/>
                <w:sz w:val="20"/>
                <w:szCs w:val="20"/>
                <w:lang w:val="uk-UA" w:eastAsia="hi-IN" w:bidi="hi-IN"/>
              </w:rPr>
              <w:t xml:space="preserve"> (25 чол. – 103 000,0)</w:t>
            </w:r>
          </w:p>
          <w:p w:rsidR="00080BEE" w:rsidRPr="00103FA2" w:rsidRDefault="00080BEE" w:rsidP="00080BEE">
            <w:pPr>
              <w:widowControl w:val="0"/>
              <w:suppressAutoHyphens/>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Матеріальна допомога найбільш вразливим категоріям населення</w:t>
            </w:r>
            <w:r>
              <w:rPr>
                <w:rFonts w:ascii="Times New Roman" w:eastAsia="Droid Sans Fallback" w:hAnsi="Times New Roman"/>
                <w:kern w:val="1"/>
                <w:sz w:val="20"/>
                <w:szCs w:val="20"/>
                <w:lang w:val="uk-UA" w:eastAsia="hi-IN" w:bidi="hi-IN"/>
              </w:rPr>
              <w:t xml:space="preserve">( 10 чол. – 10 000,0)               </w:t>
            </w:r>
          </w:p>
          <w:p w:rsidR="00080BEE" w:rsidRPr="00103FA2" w:rsidRDefault="00080BEE" w:rsidP="00080BEE">
            <w:pPr>
              <w:widowControl w:val="0"/>
              <w:suppressAutoHyphens/>
              <w:spacing w:after="0" w:line="240" w:lineRule="auto"/>
              <w:jc w:val="both"/>
              <w:rPr>
                <w:rFonts w:ascii="Times New Roman" w:eastAsia="Droid Sans Fallback" w:hAnsi="Times New Roman"/>
                <w:kern w:val="1"/>
                <w:sz w:val="20"/>
                <w:szCs w:val="20"/>
                <w:lang w:val="uk-UA" w:eastAsia="hi-IN" w:bidi="hi-IN"/>
              </w:rPr>
            </w:pPr>
            <w:r w:rsidRPr="00103FA2">
              <w:rPr>
                <w:rFonts w:ascii="Times New Roman" w:eastAsia="Times New Roman" w:hAnsi="Times New Roman"/>
                <w:sz w:val="20"/>
                <w:szCs w:val="20"/>
                <w:lang w:eastAsia="ar-SA"/>
              </w:rPr>
              <w:t xml:space="preserve"> - </w:t>
            </w:r>
            <w:r w:rsidRPr="00103FA2">
              <w:rPr>
                <w:rFonts w:ascii="Times New Roman" w:eastAsia="Droid Sans Fallback" w:hAnsi="Times New Roman"/>
                <w:kern w:val="1"/>
                <w:sz w:val="20"/>
                <w:szCs w:val="20"/>
                <w:lang w:val="uk-UA" w:eastAsia="hi-IN" w:bidi="hi-IN"/>
              </w:rPr>
              <w:t>Матеріальна допомога громадянам, які опинилися в складних життєвих обставинах</w:t>
            </w:r>
            <w:r>
              <w:rPr>
                <w:rFonts w:ascii="Times New Roman" w:eastAsia="Droid Sans Fallback" w:hAnsi="Times New Roman"/>
                <w:kern w:val="1"/>
                <w:sz w:val="20"/>
                <w:szCs w:val="20"/>
                <w:lang w:val="uk-UA" w:eastAsia="hi-IN" w:bidi="hi-IN"/>
              </w:rPr>
              <w:t xml:space="preserve"> (322 чол. – 10 115 099,0)</w:t>
            </w:r>
          </w:p>
          <w:p w:rsidR="00080BEE" w:rsidRPr="00103FA2" w:rsidRDefault="00080BEE" w:rsidP="00080BEE">
            <w:pPr>
              <w:suppressAutoHyphens/>
              <w:spacing w:after="0" w:line="240" w:lineRule="auto"/>
              <w:jc w:val="both"/>
              <w:rPr>
                <w:rFonts w:ascii="Times New Roman" w:eastAsia="Droid Sans Fallback" w:hAnsi="Times New Roman"/>
                <w:b/>
                <w:kern w:val="2"/>
                <w:lang w:val="uk-UA" w:eastAsia="hi-IN" w:bidi="hi-IN"/>
              </w:rPr>
            </w:pPr>
            <w:r w:rsidRPr="00103FA2">
              <w:rPr>
                <w:rFonts w:ascii="Times New Roman" w:eastAsia="Droid Sans Fallback" w:hAnsi="Times New Roman"/>
                <w:kern w:val="1"/>
                <w:sz w:val="20"/>
                <w:szCs w:val="20"/>
                <w:lang w:val="uk-UA" w:eastAsia="hi-IN" w:bidi="hi-IN"/>
              </w:rPr>
              <w:t xml:space="preserve"> - Допомога на поховання осіб, які не досягли пенсійного віку та на момент смерті не працювали і не були зареєстровані в центрі зайнятості, як безробітні; самотніх осіб пенсійного віку та бездомних осіб</w:t>
            </w:r>
            <w:r>
              <w:rPr>
                <w:rFonts w:ascii="Times New Roman" w:eastAsia="Droid Sans Fallback" w:hAnsi="Times New Roman"/>
                <w:kern w:val="1"/>
                <w:sz w:val="20"/>
                <w:szCs w:val="20"/>
                <w:lang w:val="uk-UA" w:eastAsia="hi-IN" w:bidi="hi-IN"/>
              </w:rPr>
              <w:t>(39 чол. – 390 000,0)</w:t>
            </w:r>
          </w:p>
          <w:p w:rsidR="00080BEE" w:rsidRPr="00103FA2" w:rsidRDefault="00080BEE" w:rsidP="00080BEE">
            <w:pPr>
              <w:widowControl w:val="0"/>
              <w:ind w:right="-249"/>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Матеріальна допомога учасникам бойових дій та членам сімей загиблих під час виконання службових обов’язків учасників бойових дій, для ремонту житла, яке належить їм або одному з членів їхньої сім’ї на правах приватної власності.</w:t>
            </w:r>
            <w:r>
              <w:rPr>
                <w:rFonts w:ascii="Times New Roman" w:eastAsia="Droid Sans Fallback" w:hAnsi="Times New Roman"/>
                <w:kern w:val="1"/>
                <w:sz w:val="20"/>
                <w:szCs w:val="20"/>
                <w:lang w:val="uk-UA" w:eastAsia="hi-IN" w:bidi="hi-IN"/>
              </w:rPr>
              <w:t xml:space="preserve">( 14 </w:t>
            </w:r>
            <w:proofErr w:type="spellStart"/>
            <w:r>
              <w:rPr>
                <w:rFonts w:ascii="Times New Roman" w:eastAsia="Droid Sans Fallback" w:hAnsi="Times New Roman"/>
                <w:kern w:val="1"/>
                <w:sz w:val="20"/>
                <w:szCs w:val="20"/>
                <w:lang w:val="uk-UA" w:eastAsia="hi-IN" w:bidi="hi-IN"/>
              </w:rPr>
              <w:t>чолл</w:t>
            </w:r>
            <w:proofErr w:type="spellEnd"/>
            <w:r>
              <w:rPr>
                <w:rFonts w:ascii="Times New Roman" w:eastAsia="Droid Sans Fallback" w:hAnsi="Times New Roman"/>
                <w:kern w:val="1"/>
                <w:sz w:val="20"/>
                <w:szCs w:val="20"/>
                <w:lang w:val="uk-UA" w:eastAsia="hi-IN" w:bidi="hi-IN"/>
              </w:rPr>
              <w:t>. – 140 000,0)</w:t>
            </w:r>
          </w:p>
          <w:p w:rsidR="00080BEE" w:rsidRPr="00103FA2" w:rsidRDefault="00080BEE" w:rsidP="00080BEE">
            <w:pPr>
              <w:spacing w:after="0"/>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Відшкодування УБД АТО/ООС, учасникам війни, </w:t>
            </w:r>
            <w:proofErr w:type="spellStart"/>
            <w:r w:rsidRPr="00103FA2">
              <w:rPr>
                <w:rFonts w:ascii="Times New Roman" w:eastAsia="Droid Sans Fallback" w:hAnsi="Times New Roman"/>
                <w:kern w:val="1"/>
                <w:sz w:val="20"/>
                <w:szCs w:val="20"/>
                <w:lang w:val="uk-UA" w:eastAsia="hi-IN" w:bidi="hi-IN"/>
              </w:rPr>
              <w:t>уч</w:t>
            </w:r>
            <w:proofErr w:type="spellEnd"/>
            <w:r w:rsidRPr="00103FA2">
              <w:rPr>
                <w:rFonts w:ascii="Times New Roman" w:eastAsia="Droid Sans Fallback" w:hAnsi="Times New Roman"/>
                <w:kern w:val="1"/>
                <w:sz w:val="20"/>
                <w:szCs w:val="20"/>
                <w:lang w:val="uk-UA" w:eastAsia="hi-IN" w:bidi="hi-IN"/>
              </w:rPr>
              <w:t xml:space="preserve">. ліквідації аварії на ЧАЕС вартості попередніх медичних оглядів при прийнятті на роботу, отримані посвідчення водія </w:t>
            </w:r>
            <w:proofErr w:type="spellStart"/>
            <w:r w:rsidRPr="00103FA2">
              <w:rPr>
                <w:rFonts w:ascii="Times New Roman" w:eastAsia="Droid Sans Fallback" w:hAnsi="Times New Roman"/>
                <w:kern w:val="1"/>
                <w:sz w:val="20"/>
                <w:szCs w:val="20"/>
                <w:lang w:val="uk-UA" w:eastAsia="hi-IN" w:bidi="hi-IN"/>
              </w:rPr>
              <w:t>атотр</w:t>
            </w:r>
            <w:proofErr w:type="spellEnd"/>
            <w:r w:rsidRPr="00103FA2">
              <w:rPr>
                <w:rFonts w:ascii="Times New Roman" w:eastAsia="Droid Sans Fallback" w:hAnsi="Times New Roman"/>
                <w:kern w:val="1"/>
                <w:sz w:val="20"/>
                <w:szCs w:val="20"/>
                <w:lang w:val="uk-UA" w:eastAsia="hi-IN" w:bidi="hi-IN"/>
              </w:rPr>
              <w:t>. засобів, дозволу на право носіння та отримання зброї, довідки про перебування на диспансерному обліку у психіатра, сертифікату нарколога, особову медичну(санітарну)</w:t>
            </w:r>
            <w:r w:rsidRPr="00103FA2">
              <w:rPr>
                <w:rFonts w:ascii="Times New Roman" w:eastAsia="Droid Sans Fallback" w:hAnsi="Times New Roman"/>
                <w:kern w:val="1"/>
                <w:sz w:val="20"/>
                <w:szCs w:val="20"/>
                <w:u w:val="single"/>
                <w:lang w:val="uk-UA" w:eastAsia="hi-IN" w:bidi="hi-IN"/>
              </w:rPr>
              <w:t xml:space="preserve"> </w:t>
            </w:r>
            <w:r w:rsidRPr="00103FA2">
              <w:rPr>
                <w:rFonts w:ascii="Times New Roman" w:eastAsia="Droid Sans Fallback" w:hAnsi="Times New Roman"/>
                <w:kern w:val="1"/>
                <w:sz w:val="20"/>
                <w:szCs w:val="20"/>
                <w:lang w:val="uk-UA" w:eastAsia="hi-IN" w:bidi="hi-IN"/>
              </w:rPr>
              <w:t>книжку</w:t>
            </w:r>
            <w:r>
              <w:rPr>
                <w:rFonts w:ascii="Times New Roman" w:eastAsia="Droid Sans Fallback" w:hAnsi="Times New Roman"/>
                <w:kern w:val="1"/>
                <w:sz w:val="20"/>
                <w:szCs w:val="20"/>
                <w:lang w:val="uk-UA" w:eastAsia="hi-IN" w:bidi="hi-IN"/>
              </w:rPr>
              <w:t>(1чол. – 300,0)</w:t>
            </w:r>
          </w:p>
          <w:p w:rsidR="00080BEE" w:rsidRPr="00103FA2" w:rsidRDefault="00080BEE" w:rsidP="00080BEE">
            <w:pPr>
              <w:spacing w:after="0"/>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Надання одноразової фінансової допомоги для відкриття власної справи учасникам АТО, ООС</w:t>
            </w:r>
          </w:p>
          <w:p w:rsidR="00080BEE" w:rsidRPr="00103FA2" w:rsidRDefault="00080BEE" w:rsidP="00080BEE">
            <w:pPr>
              <w:spacing w:after="0"/>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Матеріальна допомога сім’ям загиблих (померлих) військовослужбовців та осіб, які брали участь у заходах з національної безпеки і оборони, захисту безпеки населення та інтересів держави, відсічі і стримуванні військової агресії російської федерації проти України, а саме: на поховання, на виготовлення пам’ятників, на виготовлення та встановлення меморіальних дощок, тощо</w:t>
            </w:r>
            <w:r>
              <w:rPr>
                <w:rFonts w:ascii="Times New Roman" w:eastAsia="Droid Sans Fallback" w:hAnsi="Times New Roman"/>
                <w:kern w:val="1"/>
                <w:sz w:val="20"/>
                <w:szCs w:val="20"/>
                <w:lang w:val="uk-UA" w:eastAsia="hi-IN" w:bidi="hi-IN"/>
              </w:rPr>
              <w:t>(35 чол. – 3 300 000,0 )</w:t>
            </w:r>
            <w:r w:rsidRPr="00103FA2">
              <w:rPr>
                <w:rFonts w:ascii="Times New Roman" w:eastAsia="Droid Sans Fallback" w:hAnsi="Times New Roman"/>
                <w:kern w:val="1"/>
                <w:sz w:val="20"/>
                <w:szCs w:val="20"/>
                <w:lang w:val="uk-UA" w:eastAsia="hi-IN" w:bidi="hi-IN"/>
              </w:rPr>
              <w:t>.</w:t>
            </w:r>
          </w:p>
          <w:p w:rsidR="00080BEE" w:rsidRDefault="00080BEE" w:rsidP="00080BEE">
            <w:pPr>
              <w:spacing w:after="0"/>
              <w:jc w:val="both"/>
              <w:rPr>
                <w:rFonts w:ascii="Times New Roman" w:eastAsia="Droid Sans Fallback" w:hAnsi="Times New Roman"/>
                <w:kern w:val="1"/>
                <w:sz w:val="20"/>
                <w:szCs w:val="20"/>
                <w:lang w:val="uk-UA" w:eastAsia="hi-IN" w:bidi="hi-IN"/>
              </w:rPr>
            </w:pPr>
            <w:r w:rsidRPr="00103FA2">
              <w:rPr>
                <w:rFonts w:ascii="Times New Roman" w:eastAsia="Droid Sans Fallback" w:hAnsi="Times New Roman"/>
                <w:kern w:val="1"/>
                <w:sz w:val="20"/>
                <w:szCs w:val="20"/>
                <w:lang w:val="uk-UA" w:eastAsia="hi-IN" w:bidi="hi-IN"/>
              </w:rPr>
              <w:t xml:space="preserve"> - Матеріальна допомога особам, які зазнали поранень під час безпосередньої участі у бойових діях, забезпеченні здійснення заходів з національної безпеки і оборони, відсічі і стримування військової агресії російської федерації проти України</w:t>
            </w:r>
            <w:r>
              <w:rPr>
                <w:rFonts w:ascii="Times New Roman" w:eastAsia="Droid Sans Fallback" w:hAnsi="Times New Roman"/>
                <w:kern w:val="1"/>
                <w:sz w:val="20"/>
                <w:szCs w:val="20"/>
                <w:lang w:val="uk-UA" w:eastAsia="hi-IN" w:bidi="hi-IN"/>
              </w:rPr>
              <w:t>(38 чол. – 1 900 000,0)</w:t>
            </w:r>
            <w:r w:rsidRPr="00103FA2">
              <w:rPr>
                <w:rFonts w:ascii="Times New Roman" w:eastAsia="Droid Sans Fallback" w:hAnsi="Times New Roman"/>
                <w:kern w:val="1"/>
                <w:sz w:val="20"/>
                <w:szCs w:val="20"/>
                <w:lang w:val="uk-UA" w:eastAsia="hi-IN" w:bidi="hi-IN"/>
              </w:rPr>
              <w:t>.</w:t>
            </w:r>
          </w:p>
          <w:p w:rsidR="00080BEE" w:rsidRPr="00103FA2" w:rsidRDefault="00080BEE" w:rsidP="00080BEE">
            <w:pPr>
              <w:spacing w:after="0"/>
              <w:jc w:val="both"/>
              <w:rPr>
                <w:rFonts w:ascii="Times New Roman" w:eastAsia="Droid Sans Fallback" w:hAnsi="Times New Roman"/>
                <w:b/>
                <w:kern w:val="2"/>
                <w:lang w:val="uk-UA" w:eastAsia="hi-IN" w:bidi="hi-IN"/>
              </w:rPr>
            </w:pPr>
            <w:r>
              <w:rPr>
                <w:rFonts w:ascii="Times New Roman" w:eastAsia="Droid Sans Fallback" w:hAnsi="Times New Roman"/>
                <w:b/>
                <w:kern w:val="2"/>
                <w:lang w:val="uk-UA" w:eastAsia="hi-IN" w:bidi="hi-IN"/>
              </w:rPr>
              <w:t xml:space="preserve">- </w:t>
            </w:r>
            <w:r>
              <w:rPr>
                <w:rFonts w:ascii="Times New Roman" w:hAnsi="Times New Roman"/>
                <w:kern w:val="1"/>
                <w:lang w:val="uk-UA" w:eastAsia="hi-IN" w:bidi="hi-IN"/>
              </w:rPr>
              <w:t xml:space="preserve">Щорічна матеріальна допомога дітям до 18-ти років,чиї батьки загинули під час безпосередньої участі у бойових діях, </w:t>
            </w:r>
            <w:r w:rsidRPr="00655C8A">
              <w:rPr>
                <w:rFonts w:ascii="Times New Roman" w:hAnsi="Times New Roman"/>
                <w:kern w:val="1"/>
                <w:lang w:val="uk-UA" w:eastAsia="hi-IN" w:bidi="hi-IN"/>
              </w:rPr>
              <w:t>забезпеченні здійснення заходів з національної безпеки і оборони, відсічі агрес</w:t>
            </w:r>
            <w:r>
              <w:rPr>
                <w:rFonts w:ascii="Times New Roman" w:hAnsi="Times New Roman"/>
                <w:kern w:val="1"/>
                <w:lang w:val="uk-UA" w:eastAsia="hi-IN" w:bidi="hi-IN"/>
              </w:rPr>
              <w:t xml:space="preserve">ору (38 </w:t>
            </w:r>
            <w:proofErr w:type="spellStart"/>
            <w:r>
              <w:rPr>
                <w:rFonts w:ascii="Times New Roman" w:hAnsi="Times New Roman"/>
                <w:kern w:val="1"/>
                <w:lang w:val="uk-UA" w:eastAsia="hi-IN" w:bidi="hi-IN"/>
              </w:rPr>
              <w:t>діт</w:t>
            </w:r>
            <w:proofErr w:type="spellEnd"/>
            <w:r>
              <w:rPr>
                <w:rFonts w:ascii="Times New Roman" w:hAnsi="Times New Roman"/>
                <w:kern w:val="1"/>
                <w:lang w:val="uk-UA" w:eastAsia="hi-IN" w:bidi="hi-IN"/>
              </w:rPr>
              <w:t>. – 10 600 000,0)</w:t>
            </w:r>
          </w:p>
        </w:tc>
        <w:tc>
          <w:tcPr>
            <w:tcW w:w="753" w:type="pct"/>
            <w:tcBorders>
              <w:top w:val="single" w:sz="4" w:space="0" w:color="000000"/>
              <w:left w:val="single" w:sz="4" w:space="0" w:color="000000"/>
              <w:bottom w:val="single" w:sz="4" w:space="0" w:color="000000"/>
              <w:right w:val="single" w:sz="4" w:space="0" w:color="auto"/>
            </w:tcBorders>
            <w:vAlign w:val="center"/>
          </w:tcPr>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26</w:t>
            </w:r>
            <w:r w:rsidRPr="00D2218F">
              <w:rPr>
                <w:rFonts w:ascii="Liberation Serif" w:eastAsia="Droid Sans Fallback" w:hAnsi="Liberation Serif" w:cs="FreeSans"/>
                <w:b/>
                <w:kern w:val="2"/>
                <w:lang w:val="uk-UA" w:eastAsia="hi-IN" w:bidi="hi-IN"/>
              </w:rPr>
              <w:t> </w:t>
            </w:r>
            <w:r>
              <w:rPr>
                <w:rFonts w:ascii="Liberation Serif" w:eastAsia="Droid Sans Fallback" w:hAnsi="Liberation Serif" w:cs="FreeSans"/>
                <w:b/>
                <w:kern w:val="2"/>
                <w:lang w:val="uk-UA" w:eastAsia="hi-IN" w:bidi="hi-IN"/>
              </w:rPr>
              <w:t>926</w:t>
            </w:r>
            <w:r w:rsidRPr="00D2218F">
              <w:rPr>
                <w:rFonts w:ascii="Liberation Serif" w:eastAsia="Droid Sans Fallback" w:hAnsi="Liberation Serif" w:cs="FreeSans"/>
                <w:b/>
                <w:kern w:val="2"/>
                <w:lang w:val="uk-UA" w:eastAsia="hi-IN" w:bidi="hi-IN"/>
              </w:rPr>
              <w:t xml:space="preserve"> </w:t>
            </w:r>
            <w:r>
              <w:rPr>
                <w:rFonts w:ascii="Liberation Serif" w:eastAsia="Droid Sans Fallback" w:hAnsi="Liberation Serif" w:cs="FreeSans"/>
                <w:b/>
                <w:kern w:val="2"/>
                <w:lang w:val="uk-UA" w:eastAsia="hi-IN" w:bidi="hi-IN"/>
              </w:rPr>
              <w:t>399</w:t>
            </w:r>
            <w:r w:rsidRPr="00D2218F">
              <w:rPr>
                <w:rFonts w:ascii="Liberation Serif" w:eastAsia="Droid Sans Fallback" w:hAnsi="Liberation Serif" w:cs="FreeSans"/>
                <w:b/>
                <w:kern w:val="2"/>
                <w:lang w:val="uk-UA" w:eastAsia="hi-IN" w:bidi="hi-IN"/>
              </w:rPr>
              <w:t>.00</w:t>
            </w: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080BEE" w:rsidRPr="00B02831"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КПК  0813160</w:t>
            </w:r>
          </w:p>
        </w:tc>
        <w:tc>
          <w:tcPr>
            <w:tcW w:w="3516" w:type="pct"/>
            <w:tcBorders>
              <w:top w:val="single" w:sz="4" w:space="0" w:color="000000"/>
              <w:left w:val="single" w:sz="4" w:space="0" w:color="000000"/>
              <w:bottom w:val="single" w:sz="4" w:space="0" w:color="000000"/>
              <w:right w:val="nil"/>
            </w:tcBorders>
            <w:hideMark/>
          </w:tcPr>
          <w:p w:rsidR="00080BEE" w:rsidRPr="00103FA2" w:rsidRDefault="00080BEE" w:rsidP="00080BEE">
            <w:pPr>
              <w:widowControl w:val="0"/>
              <w:suppressAutoHyphens/>
              <w:snapToGrid w:val="0"/>
              <w:spacing w:after="0" w:line="240" w:lineRule="auto"/>
              <w:rPr>
                <w:rFonts w:ascii="Times New Roman" w:eastAsia="Droid Sans Fallback" w:hAnsi="Times New Roman"/>
                <w:b/>
                <w:kern w:val="2"/>
                <w:lang w:val="uk-UA" w:eastAsia="hi-IN" w:bidi="hi-IN"/>
              </w:rPr>
            </w:pPr>
            <w:r w:rsidRPr="00103FA2">
              <w:rPr>
                <w:rFonts w:ascii="Times New Roman" w:eastAsia="Droid Sans Fallback" w:hAnsi="Times New Roman"/>
                <w:b/>
                <w:kern w:val="2"/>
                <w:lang w:val="uk-UA" w:eastAsia="hi-IN" w:bidi="hi-IN"/>
              </w:rPr>
              <w:t xml:space="preserve">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w:t>
            </w:r>
          </w:p>
        </w:tc>
        <w:tc>
          <w:tcPr>
            <w:tcW w:w="753" w:type="pct"/>
            <w:tcBorders>
              <w:top w:val="single" w:sz="4" w:space="0" w:color="000000"/>
              <w:left w:val="single" w:sz="4" w:space="0" w:color="000000"/>
              <w:bottom w:val="single" w:sz="4" w:space="0" w:color="000000"/>
              <w:right w:val="single" w:sz="4" w:space="0" w:color="auto"/>
            </w:tcBorders>
            <w:vAlign w:val="center"/>
          </w:tcPr>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r w:rsidR="00080BEE" w:rsidRPr="00D2218F" w:rsidTr="00080BEE">
        <w:trPr>
          <w:trHeight w:val="375"/>
        </w:trPr>
        <w:tc>
          <w:tcPr>
            <w:tcW w:w="731" w:type="pct"/>
            <w:tcBorders>
              <w:top w:val="single" w:sz="4" w:space="0" w:color="000000"/>
              <w:left w:val="single" w:sz="4" w:space="0" w:color="000000"/>
              <w:bottom w:val="single" w:sz="4" w:space="0" w:color="000000"/>
              <w:right w:val="nil"/>
            </w:tcBorders>
            <w:vAlign w:val="center"/>
            <w:hideMark/>
          </w:tcPr>
          <w:p w:rsidR="00080BEE" w:rsidRPr="00103FA2" w:rsidRDefault="00080BEE" w:rsidP="00080BEE">
            <w:pPr>
              <w:widowControl w:val="0"/>
              <w:suppressAutoHyphens/>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 xml:space="preserve">2730 </w:t>
            </w:r>
            <w:proofErr w:type="spellStart"/>
            <w:r w:rsidRPr="00103FA2">
              <w:rPr>
                <w:rFonts w:ascii="Times New Roman" w:eastAsia="Droid Sans Fallback" w:hAnsi="Times New Roman"/>
                <w:kern w:val="2"/>
                <w:lang w:val="uk-UA" w:eastAsia="hi-IN" w:bidi="hi-IN"/>
              </w:rPr>
              <w:t>-Інші</w:t>
            </w:r>
            <w:proofErr w:type="spellEnd"/>
            <w:r w:rsidRPr="00103FA2">
              <w:rPr>
                <w:rFonts w:ascii="Times New Roman" w:eastAsia="Droid Sans Fallback" w:hAnsi="Times New Roman"/>
                <w:kern w:val="2"/>
                <w:lang w:val="uk-UA" w:eastAsia="hi-IN" w:bidi="hi-IN"/>
              </w:rPr>
              <w:t xml:space="preserve"> виплати населенню</w:t>
            </w:r>
          </w:p>
        </w:tc>
        <w:tc>
          <w:tcPr>
            <w:tcW w:w="3516" w:type="pct"/>
            <w:tcBorders>
              <w:top w:val="single" w:sz="4" w:space="0" w:color="000000"/>
              <w:left w:val="single" w:sz="4" w:space="0" w:color="000000"/>
              <w:bottom w:val="single" w:sz="4" w:space="0" w:color="000000"/>
              <w:right w:val="nil"/>
            </w:tcBorders>
            <w:hideMark/>
          </w:tcPr>
          <w:p w:rsidR="00080BEE" w:rsidRPr="00103FA2" w:rsidRDefault="00080BEE" w:rsidP="00080BEE">
            <w:pPr>
              <w:widowControl w:val="0"/>
              <w:suppressAutoHyphens/>
              <w:snapToGrid w:val="0"/>
              <w:spacing w:after="0" w:line="240" w:lineRule="auto"/>
              <w:rPr>
                <w:rFonts w:ascii="Times New Roman" w:eastAsia="Droid Sans Fallback" w:hAnsi="Times New Roman"/>
                <w:kern w:val="2"/>
                <w:lang w:val="uk-UA" w:eastAsia="hi-IN" w:bidi="hi-IN"/>
              </w:rPr>
            </w:pPr>
            <w:r w:rsidRPr="00103FA2">
              <w:rPr>
                <w:rFonts w:ascii="Times New Roman" w:eastAsia="Droid Sans Fallback" w:hAnsi="Times New Roman"/>
                <w:kern w:val="2"/>
                <w:lang w:val="uk-UA" w:eastAsia="hi-IN" w:bidi="hi-IN"/>
              </w:rPr>
              <w:t xml:space="preserve">Виплата соціальних послуг фізичним особам </w:t>
            </w:r>
            <w:r>
              <w:rPr>
                <w:rFonts w:ascii="Times New Roman" w:eastAsia="Droid Sans Fallback" w:hAnsi="Times New Roman"/>
                <w:kern w:val="2"/>
                <w:lang w:val="uk-UA" w:eastAsia="hi-IN" w:bidi="hi-IN"/>
              </w:rPr>
              <w:t xml:space="preserve">на непрофесійній основі     </w:t>
            </w:r>
            <w:r w:rsidRPr="00103FA2">
              <w:rPr>
                <w:rFonts w:ascii="Times New Roman" w:eastAsia="Droid Sans Fallback" w:hAnsi="Times New Roman"/>
                <w:kern w:val="2"/>
                <w:lang w:val="uk-UA" w:eastAsia="hi-IN" w:bidi="hi-IN"/>
              </w:rPr>
              <w:t xml:space="preserve">( </w:t>
            </w:r>
            <w:r>
              <w:rPr>
                <w:rFonts w:ascii="Times New Roman" w:eastAsia="Droid Sans Fallback" w:hAnsi="Times New Roman"/>
                <w:kern w:val="2"/>
                <w:lang w:val="uk-UA" w:eastAsia="hi-IN" w:bidi="hi-IN"/>
              </w:rPr>
              <w:t>299</w:t>
            </w:r>
            <w:r w:rsidRPr="00103FA2">
              <w:rPr>
                <w:rFonts w:ascii="Times New Roman" w:eastAsia="Droid Sans Fallback" w:hAnsi="Times New Roman"/>
                <w:kern w:val="2"/>
                <w:lang w:val="uk-UA" w:eastAsia="hi-IN" w:bidi="hi-IN"/>
              </w:rPr>
              <w:t xml:space="preserve"> чол.)</w:t>
            </w:r>
          </w:p>
        </w:tc>
        <w:tc>
          <w:tcPr>
            <w:tcW w:w="753" w:type="pct"/>
            <w:tcBorders>
              <w:top w:val="single" w:sz="4" w:space="0" w:color="000000"/>
              <w:left w:val="single" w:sz="4" w:space="0" w:color="000000"/>
              <w:bottom w:val="single" w:sz="4" w:space="0" w:color="000000"/>
              <w:right w:val="single" w:sz="4" w:space="0" w:color="auto"/>
            </w:tcBorders>
            <w:vAlign w:val="center"/>
          </w:tcPr>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r>
              <w:rPr>
                <w:rFonts w:ascii="Liberation Serif" w:eastAsia="Droid Sans Fallback" w:hAnsi="Liberation Serif" w:cs="FreeSans"/>
                <w:b/>
                <w:kern w:val="2"/>
                <w:lang w:val="uk-UA" w:eastAsia="hi-IN" w:bidi="hi-IN"/>
              </w:rPr>
              <w:t>549</w:t>
            </w:r>
            <w:r w:rsidRPr="00D2218F">
              <w:rPr>
                <w:rFonts w:ascii="Liberation Serif" w:eastAsia="Droid Sans Fallback" w:hAnsi="Liberation Serif" w:cs="FreeSans"/>
                <w:b/>
                <w:kern w:val="2"/>
                <w:lang w:val="uk-UA" w:eastAsia="hi-IN" w:bidi="hi-IN"/>
              </w:rPr>
              <w:t xml:space="preserve"> </w:t>
            </w:r>
            <w:r>
              <w:rPr>
                <w:rFonts w:ascii="Liberation Serif" w:eastAsia="Droid Sans Fallback" w:hAnsi="Liberation Serif" w:cs="FreeSans"/>
                <w:b/>
                <w:kern w:val="2"/>
                <w:lang w:val="uk-UA" w:eastAsia="hi-IN" w:bidi="hi-IN"/>
              </w:rPr>
              <w:t>544</w:t>
            </w:r>
            <w:r w:rsidRPr="00D2218F">
              <w:rPr>
                <w:rFonts w:ascii="Liberation Serif" w:eastAsia="Droid Sans Fallback" w:hAnsi="Liberation Serif" w:cs="FreeSans"/>
                <w:b/>
                <w:kern w:val="2"/>
                <w:lang w:val="uk-UA" w:eastAsia="hi-IN" w:bidi="hi-IN"/>
              </w:rPr>
              <w:t>,</w:t>
            </w:r>
            <w:r>
              <w:rPr>
                <w:rFonts w:ascii="Liberation Serif" w:eastAsia="Droid Sans Fallback" w:hAnsi="Liberation Serif" w:cs="FreeSans"/>
                <w:b/>
                <w:kern w:val="2"/>
                <w:lang w:val="uk-UA" w:eastAsia="hi-IN" w:bidi="hi-IN"/>
              </w:rPr>
              <w:t>58</w:t>
            </w:r>
          </w:p>
          <w:p w:rsidR="00080BEE" w:rsidRPr="00D2218F" w:rsidRDefault="00080BEE" w:rsidP="00080BEE">
            <w:pPr>
              <w:widowControl w:val="0"/>
              <w:suppressAutoHyphens/>
              <w:snapToGrid w:val="0"/>
              <w:spacing w:after="0" w:line="240" w:lineRule="auto"/>
              <w:jc w:val="center"/>
              <w:rPr>
                <w:rFonts w:ascii="Liberation Serif" w:eastAsia="Droid Sans Fallback" w:hAnsi="Liberation Serif" w:cs="FreeSans"/>
                <w:b/>
                <w:kern w:val="2"/>
                <w:lang w:val="uk-UA" w:eastAsia="hi-IN" w:bidi="hi-IN"/>
              </w:rPr>
            </w:pPr>
          </w:p>
        </w:tc>
      </w:tr>
    </w:tbl>
    <w:p w:rsidR="002A262B" w:rsidRPr="00A610BB" w:rsidRDefault="002A262B" w:rsidP="002A262B">
      <w:pPr>
        <w:pStyle w:val="a7"/>
        <w:widowControl w:val="0"/>
        <w:suppressAutoHyphens/>
        <w:spacing w:after="0" w:line="240" w:lineRule="auto"/>
        <w:ind w:left="1273"/>
        <w:jc w:val="both"/>
        <w:rPr>
          <w:rFonts w:ascii="Times New Roman" w:eastAsia="WenQuanYi Micro Hei" w:hAnsi="Times New Roman"/>
          <w:color w:val="FF0000"/>
          <w:sz w:val="28"/>
          <w:szCs w:val="28"/>
        </w:rPr>
      </w:pPr>
    </w:p>
    <w:sectPr w:rsidR="002A262B" w:rsidRPr="00A610BB" w:rsidSect="00D7531F">
      <w:pgSz w:w="11906" w:h="16838"/>
      <w:pgMar w:top="232"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BA" w:rsidRDefault="002F58BA" w:rsidP="00E31441">
      <w:pPr>
        <w:spacing w:after="0" w:line="240" w:lineRule="auto"/>
      </w:pPr>
      <w:r>
        <w:separator/>
      </w:r>
    </w:p>
  </w:endnote>
  <w:endnote w:type="continuationSeparator" w:id="0">
    <w:p w:rsidR="002F58BA" w:rsidRDefault="002F58BA" w:rsidP="00E3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charset w:val="00"/>
    <w:family w:val="auto"/>
    <w:pitch w:val="variable"/>
  </w:font>
  <w:font w:name="Liberation Serif">
    <w:altName w:val="Times New Roman"/>
    <w:charset w:val="CC"/>
    <w:family w:val="roman"/>
    <w:pitch w:val="variable"/>
  </w:font>
  <w:font w:name="FreeSans">
    <w:altName w:val="Arial Unicode MS"/>
    <w:charset w:val="80"/>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BA" w:rsidRDefault="002F58BA" w:rsidP="00E31441">
      <w:pPr>
        <w:spacing w:after="0" w:line="240" w:lineRule="auto"/>
      </w:pPr>
      <w:r>
        <w:separator/>
      </w:r>
    </w:p>
  </w:footnote>
  <w:footnote w:type="continuationSeparator" w:id="0">
    <w:p w:rsidR="002F58BA" w:rsidRDefault="002F58BA" w:rsidP="00E31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6"/>
      <w:numFmt w:val="bullet"/>
      <w:lvlText w:val="-"/>
      <w:lvlJc w:val="left"/>
      <w:pPr>
        <w:tabs>
          <w:tab w:val="num" w:pos="0"/>
        </w:tabs>
        <w:ind w:left="360" w:hanging="360"/>
      </w:pPr>
      <w:rPr>
        <w:rFonts w:ascii="Times New Roman" w:hAnsi="Times New Roman" w:cs="Times New Roman" w:hint="default"/>
        <w:lang w:val="uk-UA"/>
      </w:rPr>
    </w:lvl>
  </w:abstractNum>
  <w:abstractNum w:abstractNumId="1">
    <w:nsid w:val="00000002"/>
    <w:multiLevelType w:val="singleLevel"/>
    <w:tmpl w:val="00000002"/>
    <w:name w:val="WW8Num2"/>
    <w:lvl w:ilvl="0">
      <w:start w:val="2017"/>
      <w:numFmt w:val="bullet"/>
      <w:lvlText w:val="-"/>
      <w:lvlJc w:val="left"/>
      <w:pPr>
        <w:tabs>
          <w:tab w:val="num" w:pos="0"/>
        </w:tabs>
        <w:ind w:left="420" w:hanging="360"/>
      </w:pPr>
      <w:rPr>
        <w:rFonts w:ascii="Times New Roman" w:hAnsi="Times New Roman" w:cs="Calibri"/>
        <w:color w:val="000000"/>
        <w:kern w:val="2"/>
        <w:sz w:val="22"/>
        <w:szCs w:val="22"/>
        <w:lang w:val="uk-UA"/>
      </w:rPr>
    </w:lvl>
  </w:abstractNum>
  <w:abstractNum w:abstractNumId="2">
    <w:nsid w:val="040D1F6B"/>
    <w:multiLevelType w:val="hybridMultilevel"/>
    <w:tmpl w:val="0358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547B2"/>
    <w:multiLevelType w:val="hybridMultilevel"/>
    <w:tmpl w:val="97BE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A1FF3"/>
    <w:multiLevelType w:val="hybridMultilevel"/>
    <w:tmpl w:val="AB66D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F7911"/>
    <w:multiLevelType w:val="hybridMultilevel"/>
    <w:tmpl w:val="98687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9661B"/>
    <w:multiLevelType w:val="hybridMultilevel"/>
    <w:tmpl w:val="CEBCA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0F29A7"/>
    <w:multiLevelType w:val="hybridMultilevel"/>
    <w:tmpl w:val="5720C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2C766B"/>
    <w:multiLevelType w:val="hybridMultilevel"/>
    <w:tmpl w:val="4B68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4275F"/>
    <w:multiLevelType w:val="hybridMultilevel"/>
    <w:tmpl w:val="40CAE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C105C9"/>
    <w:multiLevelType w:val="hybridMultilevel"/>
    <w:tmpl w:val="9404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FD705C"/>
    <w:multiLevelType w:val="hybridMultilevel"/>
    <w:tmpl w:val="CD7ED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63068F"/>
    <w:multiLevelType w:val="hybridMultilevel"/>
    <w:tmpl w:val="E8164030"/>
    <w:lvl w:ilvl="0" w:tplc="CB9CDE74">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abstractNum w:abstractNumId="13">
    <w:nsid w:val="40E42DA0"/>
    <w:multiLevelType w:val="hybridMultilevel"/>
    <w:tmpl w:val="16785A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10D54BF"/>
    <w:multiLevelType w:val="hybridMultilevel"/>
    <w:tmpl w:val="EB8E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063B00"/>
    <w:multiLevelType w:val="hybridMultilevel"/>
    <w:tmpl w:val="761ED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42FD1"/>
    <w:multiLevelType w:val="hybridMultilevel"/>
    <w:tmpl w:val="504E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3363BF"/>
    <w:multiLevelType w:val="hybridMultilevel"/>
    <w:tmpl w:val="D80C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524915"/>
    <w:multiLevelType w:val="hybridMultilevel"/>
    <w:tmpl w:val="B17A4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523F7"/>
    <w:multiLevelType w:val="hybridMultilevel"/>
    <w:tmpl w:val="C17AF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0647E4"/>
    <w:multiLevelType w:val="hybridMultilevel"/>
    <w:tmpl w:val="54BAC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05699"/>
    <w:multiLevelType w:val="hybridMultilevel"/>
    <w:tmpl w:val="DA2C7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74BCE"/>
    <w:multiLevelType w:val="hybridMultilevel"/>
    <w:tmpl w:val="B3E4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EF6950"/>
    <w:multiLevelType w:val="hybridMultilevel"/>
    <w:tmpl w:val="A83EFFFC"/>
    <w:lvl w:ilvl="0" w:tplc="FF4EEA40">
      <w:start w:val="1"/>
      <w:numFmt w:val="decimal"/>
      <w:lvlText w:val="%1."/>
      <w:lvlJc w:val="left"/>
      <w:pPr>
        <w:ind w:left="1273" w:hanging="705"/>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2FF2A83"/>
    <w:multiLevelType w:val="hybridMultilevel"/>
    <w:tmpl w:val="5402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C9758F"/>
    <w:multiLevelType w:val="hybridMultilevel"/>
    <w:tmpl w:val="6546A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265582"/>
    <w:multiLevelType w:val="hybridMultilevel"/>
    <w:tmpl w:val="60B43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8A5735"/>
    <w:multiLevelType w:val="hybridMultilevel"/>
    <w:tmpl w:val="B87E6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7D6D0B"/>
    <w:multiLevelType w:val="hybridMultilevel"/>
    <w:tmpl w:val="1926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004B06"/>
    <w:multiLevelType w:val="hybridMultilevel"/>
    <w:tmpl w:val="D9D2F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6B0250"/>
    <w:multiLevelType w:val="hybridMultilevel"/>
    <w:tmpl w:val="AF6A1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
  </w:num>
  <w:num w:numId="4">
    <w:abstractNumId w:val="27"/>
  </w:num>
  <w:num w:numId="5">
    <w:abstractNumId w:val="2"/>
  </w:num>
  <w:num w:numId="6">
    <w:abstractNumId w:val="25"/>
  </w:num>
  <w:num w:numId="7">
    <w:abstractNumId w:val="18"/>
  </w:num>
  <w:num w:numId="8">
    <w:abstractNumId w:val="11"/>
  </w:num>
  <w:num w:numId="9">
    <w:abstractNumId w:val="10"/>
  </w:num>
  <w:num w:numId="10">
    <w:abstractNumId w:val="9"/>
  </w:num>
  <w:num w:numId="11">
    <w:abstractNumId w:val="24"/>
  </w:num>
  <w:num w:numId="12">
    <w:abstractNumId w:val="15"/>
  </w:num>
  <w:num w:numId="13">
    <w:abstractNumId w:val="28"/>
  </w:num>
  <w:num w:numId="14">
    <w:abstractNumId w:val="22"/>
  </w:num>
  <w:num w:numId="15">
    <w:abstractNumId w:val="19"/>
  </w:num>
  <w:num w:numId="16">
    <w:abstractNumId w:val="5"/>
  </w:num>
  <w:num w:numId="17">
    <w:abstractNumId w:val="12"/>
  </w:num>
  <w:num w:numId="18">
    <w:abstractNumId w:val="13"/>
  </w:num>
  <w:num w:numId="19">
    <w:abstractNumId w:val="26"/>
  </w:num>
  <w:num w:numId="20">
    <w:abstractNumId w:val="21"/>
  </w:num>
  <w:num w:numId="21">
    <w:abstractNumId w:val="14"/>
  </w:num>
  <w:num w:numId="22">
    <w:abstractNumId w:val="20"/>
  </w:num>
  <w:num w:numId="23">
    <w:abstractNumId w:val="16"/>
  </w:num>
  <w:num w:numId="24">
    <w:abstractNumId w:val="6"/>
  </w:num>
  <w:num w:numId="25">
    <w:abstractNumId w:val="29"/>
  </w:num>
  <w:num w:numId="26">
    <w:abstractNumId w:val="30"/>
  </w:num>
  <w:num w:numId="27">
    <w:abstractNumId w:val="7"/>
  </w:num>
  <w:num w:numId="28">
    <w:abstractNumId w:val="8"/>
  </w:num>
  <w:num w:numId="29">
    <w:abstractNumId w:val="17"/>
  </w:num>
  <w:num w:numId="3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E3"/>
    <w:rsid w:val="00022415"/>
    <w:rsid w:val="00075D2D"/>
    <w:rsid w:val="00080BEE"/>
    <w:rsid w:val="0011233A"/>
    <w:rsid w:val="00151BB0"/>
    <w:rsid w:val="001640E3"/>
    <w:rsid w:val="001839CD"/>
    <w:rsid w:val="001849CB"/>
    <w:rsid w:val="001A2B19"/>
    <w:rsid w:val="001A416A"/>
    <w:rsid w:val="001B42AE"/>
    <w:rsid w:val="001F082C"/>
    <w:rsid w:val="00261CA8"/>
    <w:rsid w:val="002847A3"/>
    <w:rsid w:val="002971AB"/>
    <w:rsid w:val="002A262B"/>
    <w:rsid w:val="002A3C88"/>
    <w:rsid w:val="002B273C"/>
    <w:rsid w:val="002D4516"/>
    <w:rsid w:val="002F58BA"/>
    <w:rsid w:val="00382685"/>
    <w:rsid w:val="003B641A"/>
    <w:rsid w:val="003D5224"/>
    <w:rsid w:val="0047432B"/>
    <w:rsid w:val="004D0B7D"/>
    <w:rsid w:val="00511E99"/>
    <w:rsid w:val="005D3680"/>
    <w:rsid w:val="005F1E26"/>
    <w:rsid w:val="006339E6"/>
    <w:rsid w:val="00662D75"/>
    <w:rsid w:val="00682D90"/>
    <w:rsid w:val="006B2E89"/>
    <w:rsid w:val="006B4D73"/>
    <w:rsid w:val="006C5215"/>
    <w:rsid w:val="006F6006"/>
    <w:rsid w:val="00711907"/>
    <w:rsid w:val="007340C6"/>
    <w:rsid w:val="0073783E"/>
    <w:rsid w:val="00752C62"/>
    <w:rsid w:val="007C6635"/>
    <w:rsid w:val="007D4428"/>
    <w:rsid w:val="007E0D6A"/>
    <w:rsid w:val="007F77AC"/>
    <w:rsid w:val="008772AB"/>
    <w:rsid w:val="008A0C95"/>
    <w:rsid w:val="00915C35"/>
    <w:rsid w:val="0094562A"/>
    <w:rsid w:val="009B5DF6"/>
    <w:rsid w:val="009F450C"/>
    <w:rsid w:val="009F75A7"/>
    <w:rsid w:val="00A009D7"/>
    <w:rsid w:val="00A37088"/>
    <w:rsid w:val="00A610BB"/>
    <w:rsid w:val="00AB1142"/>
    <w:rsid w:val="00AC746F"/>
    <w:rsid w:val="00B02831"/>
    <w:rsid w:val="00B96B8D"/>
    <w:rsid w:val="00BC580B"/>
    <w:rsid w:val="00BD353C"/>
    <w:rsid w:val="00BF3AEF"/>
    <w:rsid w:val="00C81865"/>
    <w:rsid w:val="00CB2647"/>
    <w:rsid w:val="00CE2022"/>
    <w:rsid w:val="00CE7712"/>
    <w:rsid w:val="00D7531F"/>
    <w:rsid w:val="00DA23D8"/>
    <w:rsid w:val="00DE696F"/>
    <w:rsid w:val="00E01130"/>
    <w:rsid w:val="00E039DF"/>
    <w:rsid w:val="00E22F96"/>
    <w:rsid w:val="00E31441"/>
    <w:rsid w:val="00EA1DE6"/>
    <w:rsid w:val="00F36418"/>
    <w:rsid w:val="00F56E00"/>
    <w:rsid w:val="00FD6EC1"/>
    <w:rsid w:val="00FF6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header"/>
    <w:basedOn w:val="a"/>
    <w:link w:val="ac"/>
    <w:uiPriority w:val="99"/>
    <w:unhideWhenUsed/>
    <w:rsid w:val="00E314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1441"/>
    <w:rPr>
      <w:rFonts w:ascii="Calibri" w:eastAsia="Calibri" w:hAnsi="Calibri" w:cs="Times New Roman"/>
      <w:lang w:val="ru-RU" w:eastAsia="en-US"/>
    </w:rPr>
  </w:style>
  <w:style w:type="paragraph" w:styleId="ad">
    <w:name w:val="footer"/>
    <w:basedOn w:val="a"/>
    <w:link w:val="ae"/>
    <w:uiPriority w:val="99"/>
    <w:unhideWhenUsed/>
    <w:rsid w:val="00E314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1441"/>
    <w:rPr>
      <w:rFonts w:ascii="Calibri" w:eastAsia="Calibri" w:hAnsi="Calibri"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F"/>
    <w:pPr>
      <w:spacing w:after="200" w:line="276" w:lineRule="auto"/>
    </w:pPr>
    <w:rPr>
      <w:rFonts w:ascii="Calibri" w:eastAsia="Calibri" w:hAnsi="Calibri" w:cs="Times New Roman"/>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7531F"/>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D7531F"/>
    <w:pPr>
      <w:keepNext/>
      <w:spacing w:after="0" w:line="360" w:lineRule="auto"/>
      <w:jc w:val="center"/>
    </w:pPr>
    <w:rPr>
      <w:rFonts w:ascii="Times New Roman" w:eastAsia="Times New Roman" w:hAnsi="Times New Roman"/>
      <w:b/>
      <w:sz w:val="32"/>
      <w:szCs w:val="20"/>
      <w:lang w:val="uk-UA" w:eastAsia="ru-RU"/>
    </w:rPr>
  </w:style>
  <w:style w:type="character" w:styleId="a4">
    <w:name w:val="Hyperlink"/>
    <w:rsid w:val="00D7531F"/>
    <w:rPr>
      <w:color w:val="0000FF"/>
      <w:u w:val="single"/>
    </w:rPr>
  </w:style>
  <w:style w:type="paragraph" w:styleId="a5">
    <w:name w:val="Balloon Text"/>
    <w:basedOn w:val="a"/>
    <w:link w:val="a6"/>
    <w:uiPriority w:val="99"/>
    <w:semiHidden/>
    <w:unhideWhenUsed/>
    <w:rsid w:val="00297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71AB"/>
    <w:rPr>
      <w:rFonts w:ascii="Tahoma" w:eastAsia="Calibri" w:hAnsi="Tahoma" w:cs="Tahoma"/>
      <w:sz w:val="16"/>
      <w:szCs w:val="16"/>
      <w:lang w:val="ru-RU" w:eastAsia="en-US"/>
    </w:rPr>
  </w:style>
  <w:style w:type="paragraph" w:styleId="a7">
    <w:name w:val="List Paragraph"/>
    <w:basedOn w:val="a"/>
    <w:uiPriority w:val="34"/>
    <w:qFormat/>
    <w:rsid w:val="007F77AC"/>
    <w:pPr>
      <w:ind w:left="720"/>
      <w:contextualSpacing/>
    </w:pPr>
  </w:style>
  <w:style w:type="paragraph" w:styleId="a8">
    <w:name w:val="Body Text"/>
    <w:basedOn w:val="a"/>
    <w:link w:val="a9"/>
    <w:uiPriority w:val="99"/>
    <w:semiHidden/>
    <w:rsid w:val="00FF6E89"/>
    <w:pPr>
      <w:suppressAutoHyphens/>
      <w:spacing w:after="0" w:line="240" w:lineRule="auto"/>
    </w:pPr>
    <w:rPr>
      <w:rFonts w:ascii="Times New Roman" w:eastAsia="Times New Roman" w:hAnsi="Times New Roman"/>
      <w:sz w:val="28"/>
      <w:szCs w:val="20"/>
      <w:lang w:val="uk-UA" w:eastAsia="ar-SA"/>
    </w:rPr>
  </w:style>
  <w:style w:type="character" w:customStyle="1" w:styleId="a9">
    <w:name w:val="Основной текст Знак"/>
    <w:basedOn w:val="a0"/>
    <w:link w:val="a8"/>
    <w:uiPriority w:val="99"/>
    <w:semiHidden/>
    <w:rsid w:val="00FF6E89"/>
    <w:rPr>
      <w:rFonts w:ascii="Times New Roman" w:eastAsia="Times New Roman" w:hAnsi="Times New Roman" w:cs="Times New Roman"/>
      <w:sz w:val="28"/>
      <w:szCs w:val="20"/>
      <w:lang w:eastAsia="ar-SA"/>
    </w:rPr>
  </w:style>
  <w:style w:type="paragraph" w:styleId="aa">
    <w:name w:val="Normal (Web)"/>
    <w:basedOn w:val="a"/>
    <w:uiPriority w:val="99"/>
    <w:semiHidden/>
    <w:unhideWhenUsed/>
    <w:rsid w:val="006B2E89"/>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b">
    <w:name w:val="header"/>
    <w:basedOn w:val="a"/>
    <w:link w:val="ac"/>
    <w:uiPriority w:val="99"/>
    <w:unhideWhenUsed/>
    <w:rsid w:val="00E314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1441"/>
    <w:rPr>
      <w:rFonts w:ascii="Calibri" w:eastAsia="Calibri" w:hAnsi="Calibri" w:cs="Times New Roman"/>
      <w:lang w:val="ru-RU" w:eastAsia="en-US"/>
    </w:rPr>
  </w:style>
  <w:style w:type="paragraph" w:styleId="ad">
    <w:name w:val="footer"/>
    <w:basedOn w:val="a"/>
    <w:link w:val="ae"/>
    <w:uiPriority w:val="99"/>
    <w:unhideWhenUsed/>
    <w:rsid w:val="00E314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1441"/>
    <w:rPr>
      <w:rFonts w:ascii="Calibri" w:eastAsia="Calibri"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3233</Words>
  <Characters>18429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2021-10-19T11:56:00Z</cp:lastPrinted>
  <dcterms:created xsi:type="dcterms:W3CDTF">2023-07-06T08:40:00Z</dcterms:created>
  <dcterms:modified xsi:type="dcterms:W3CDTF">2023-07-06T13:49:00Z</dcterms:modified>
</cp:coreProperties>
</file>