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5DDA" w14:textId="02FDC539" w:rsidR="00D7531F" w:rsidRPr="00196FCE" w:rsidRDefault="00D7531F" w:rsidP="00D753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196FCE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D18AAAD" wp14:editId="4ED747B6">
            <wp:simplePos x="0" y="0"/>
            <wp:positionH relativeFrom="column">
              <wp:posOffset>2822575</wp:posOffset>
            </wp:positionH>
            <wp:positionV relativeFrom="paragraph">
              <wp:posOffset>-576855</wp:posOffset>
            </wp:positionV>
            <wp:extent cx="466725" cy="6477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7E548D" w14:textId="77777777" w:rsidR="00D7531F" w:rsidRPr="00196FCE" w:rsidRDefault="00D7531F" w:rsidP="00D7531F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96FCE">
        <w:rPr>
          <w:rFonts w:ascii="Times New Roman" w:hAnsi="Times New Roman"/>
          <w:b/>
          <w:sz w:val="28"/>
          <w:szCs w:val="28"/>
        </w:rPr>
        <w:t>МУКАЧІВСЬКА МІСЬКА РАДА</w:t>
      </w:r>
    </w:p>
    <w:p w14:paraId="507E95D7" w14:textId="336CC0D0" w:rsidR="00D7531F" w:rsidRPr="00196FCE" w:rsidRDefault="00E664F0" w:rsidP="00D7531F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6FCE">
        <w:rPr>
          <w:rFonts w:ascii="Times New Roman" w:hAnsi="Times New Roman"/>
          <w:b/>
          <w:sz w:val="28"/>
          <w:szCs w:val="28"/>
          <w:lang w:val="uk-UA"/>
        </w:rPr>
        <w:t xml:space="preserve">ЮРИДИЧНИЙ </w:t>
      </w:r>
      <w:r w:rsidR="00D7531F" w:rsidRPr="00196FCE">
        <w:rPr>
          <w:rFonts w:ascii="Times New Roman" w:hAnsi="Times New Roman"/>
          <w:b/>
          <w:sz w:val="28"/>
          <w:szCs w:val="28"/>
          <w:lang w:val="uk-UA"/>
        </w:rPr>
        <w:t>ВІДДІЛ</w:t>
      </w:r>
    </w:p>
    <w:p w14:paraId="2347333F" w14:textId="5C0D0692" w:rsidR="00D7531F" w:rsidRPr="00196FCE" w:rsidRDefault="00D7531F" w:rsidP="00A35CBA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6FCE">
        <w:rPr>
          <w:rFonts w:ascii="Times New Roman" w:hAnsi="Times New Roman"/>
          <w:b/>
          <w:sz w:val="28"/>
          <w:szCs w:val="28"/>
          <w:lang w:val="uk-UA"/>
        </w:rPr>
        <w:t xml:space="preserve"> Мукачівської міської ради</w:t>
      </w:r>
    </w:p>
    <w:p w14:paraId="7AC1ED38" w14:textId="77777777" w:rsidR="00A35CBA" w:rsidRPr="004F69C0" w:rsidRDefault="00A35CBA" w:rsidP="00A35CBA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/>
        </w:rPr>
      </w:pPr>
    </w:p>
    <w:p w14:paraId="5FE464D2" w14:textId="474B9A03" w:rsidR="004F69C0" w:rsidRPr="004F69C0" w:rsidRDefault="004F69C0" w:rsidP="004F69C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4F69C0">
        <w:rPr>
          <w:rFonts w:ascii="Times New Roman" w:hAnsi="Times New Roman"/>
          <w:sz w:val="20"/>
          <w:szCs w:val="20"/>
          <w:lang w:val="uk-UA"/>
        </w:rPr>
        <w:t>пл. Духновича</w:t>
      </w:r>
      <w:r w:rsidR="008A02F0">
        <w:rPr>
          <w:rFonts w:ascii="Times New Roman" w:hAnsi="Times New Roman"/>
          <w:sz w:val="20"/>
          <w:szCs w:val="20"/>
          <w:lang w:val="uk-UA"/>
        </w:rPr>
        <w:t xml:space="preserve"> Олександра</w:t>
      </w:r>
      <w:r w:rsidRPr="004F69C0">
        <w:rPr>
          <w:rFonts w:ascii="Times New Roman" w:hAnsi="Times New Roman"/>
          <w:sz w:val="20"/>
          <w:szCs w:val="20"/>
          <w:lang w:val="uk-UA"/>
        </w:rPr>
        <w:t xml:space="preserve">, 2, м. Мукачево, Закарпатська обл., 89600, тел. (03131) </w:t>
      </w:r>
      <w:r w:rsidR="008A02F0">
        <w:rPr>
          <w:rFonts w:ascii="Times New Roman" w:hAnsi="Times New Roman"/>
          <w:sz w:val="20"/>
          <w:szCs w:val="20"/>
          <w:lang w:val="uk-UA"/>
        </w:rPr>
        <w:t>3</w:t>
      </w:r>
      <w:r w:rsidRPr="004F69C0">
        <w:rPr>
          <w:rFonts w:ascii="Times New Roman" w:hAnsi="Times New Roman"/>
          <w:sz w:val="20"/>
          <w:szCs w:val="20"/>
          <w:lang w:val="uk-UA"/>
        </w:rPr>
        <w:t xml:space="preserve"> 4</w:t>
      </w:r>
      <w:r w:rsidR="008A02F0">
        <w:rPr>
          <w:rFonts w:ascii="Times New Roman" w:hAnsi="Times New Roman"/>
          <w:sz w:val="20"/>
          <w:szCs w:val="20"/>
          <w:lang w:val="uk-UA"/>
        </w:rPr>
        <w:t>6</w:t>
      </w:r>
      <w:r w:rsidRPr="004F69C0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A02F0">
        <w:rPr>
          <w:rFonts w:ascii="Times New Roman" w:hAnsi="Times New Roman"/>
          <w:sz w:val="20"/>
          <w:szCs w:val="20"/>
          <w:lang w:val="uk-UA"/>
        </w:rPr>
        <w:t>9</w:t>
      </w:r>
      <w:r w:rsidRPr="004F69C0">
        <w:rPr>
          <w:rFonts w:ascii="Times New Roman" w:hAnsi="Times New Roman"/>
          <w:sz w:val="20"/>
          <w:szCs w:val="20"/>
          <w:lang w:val="uk-UA"/>
        </w:rPr>
        <w:t>0</w:t>
      </w:r>
    </w:p>
    <w:p w14:paraId="34BA819E" w14:textId="52B1C2F9" w:rsidR="00D7531F" w:rsidRDefault="004F69C0" w:rsidP="004F69C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4F69C0">
        <w:rPr>
          <w:rFonts w:ascii="Times New Roman" w:hAnsi="Times New Roman"/>
          <w:sz w:val="20"/>
          <w:szCs w:val="20"/>
          <w:lang w:val="uk-UA"/>
        </w:rPr>
        <w:t>E-mail: v.jur@mukachevo-rada.gov.ua, http:// mukachevo-rada.gov.ua, код ЄДРПОУ 38625180</w:t>
      </w:r>
    </w:p>
    <w:p w14:paraId="08919DB5" w14:textId="77777777" w:rsidR="004F69C0" w:rsidRPr="004F69C0" w:rsidRDefault="004F69C0" w:rsidP="004F69C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720B4C8F" w14:textId="5A7CFB76" w:rsidR="00D7531F" w:rsidRPr="00196FCE" w:rsidRDefault="008A02F0" w:rsidP="00D7531F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EE0259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F753FE" w:rsidRPr="008D622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.2023 </w:t>
      </w:r>
      <w:r w:rsidR="00D7531F" w:rsidRPr="00196FC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F753FE" w:rsidRPr="008D622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402611">
        <w:rPr>
          <w:rFonts w:ascii="Times New Roman" w:hAnsi="Times New Roman"/>
          <w:color w:val="000000" w:themeColor="text1"/>
          <w:sz w:val="28"/>
          <w:szCs w:val="28"/>
          <w:lang w:val="uk-UA"/>
        </w:rPr>
        <w:t>/04-04</w:t>
      </w:r>
      <w:r w:rsidR="00D7531F" w:rsidRPr="0040261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  </w:t>
      </w:r>
      <w:r w:rsidR="00D7531F" w:rsidRPr="00196FCE">
        <w:rPr>
          <w:rFonts w:ascii="Times New Roman" w:hAnsi="Times New Roman"/>
          <w:sz w:val="28"/>
          <w:szCs w:val="28"/>
          <w:lang w:val="uk-UA"/>
        </w:rPr>
        <w:tab/>
      </w:r>
      <w:r w:rsidR="004F69C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7531F" w:rsidRPr="00196FC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F69C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7531F" w:rsidRPr="00196FCE">
        <w:rPr>
          <w:rFonts w:ascii="Times New Roman" w:hAnsi="Times New Roman"/>
          <w:sz w:val="28"/>
          <w:szCs w:val="28"/>
          <w:lang w:val="uk-UA"/>
        </w:rPr>
        <w:t>№ _________</w:t>
      </w:r>
      <w:r w:rsidR="004F69C0">
        <w:rPr>
          <w:rFonts w:ascii="Times New Roman" w:hAnsi="Times New Roman"/>
          <w:sz w:val="28"/>
          <w:szCs w:val="28"/>
          <w:lang w:val="uk-UA"/>
        </w:rPr>
        <w:t>__</w:t>
      </w:r>
      <w:r w:rsidR="00D7531F" w:rsidRPr="00196FCE">
        <w:rPr>
          <w:rFonts w:ascii="Times New Roman" w:hAnsi="Times New Roman"/>
          <w:sz w:val="28"/>
          <w:szCs w:val="28"/>
          <w:lang w:val="uk-UA"/>
        </w:rPr>
        <w:t xml:space="preserve"> від __________</w:t>
      </w:r>
      <w:r w:rsidR="004F69C0">
        <w:rPr>
          <w:rFonts w:ascii="Times New Roman" w:hAnsi="Times New Roman"/>
          <w:sz w:val="28"/>
          <w:szCs w:val="28"/>
          <w:lang w:val="uk-UA"/>
        </w:rPr>
        <w:t>__</w:t>
      </w:r>
    </w:p>
    <w:p w14:paraId="3684F2B3" w14:textId="77777777" w:rsidR="00D7531F" w:rsidRPr="00196FCE" w:rsidRDefault="00D7531F" w:rsidP="00B51F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BC1012B" w14:textId="77777777" w:rsidR="00196FCE" w:rsidRPr="00597133" w:rsidRDefault="00196FCE" w:rsidP="00196FC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Мукачівському міському голові</w:t>
      </w:r>
    </w:p>
    <w:p w14:paraId="265696A1" w14:textId="11AD29EC" w:rsidR="00196FCE" w:rsidRPr="00597133" w:rsidRDefault="00196FCE" w:rsidP="00196FC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Андрію БАЛО</w:t>
      </w:r>
      <w:r w:rsidR="00E20C00" w:rsidRPr="00597133">
        <w:rPr>
          <w:rFonts w:ascii="Times New Roman" w:eastAsia="Times New Roman" w:hAnsi="Times New Roman"/>
          <w:sz w:val="28"/>
          <w:szCs w:val="28"/>
          <w:lang w:val="uk-UA"/>
        </w:rPr>
        <w:t>ГА</w:t>
      </w:r>
      <w:r w:rsidRPr="0059713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14:paraId="62D17D8B" w14:textId="3A60333E" w:rsidR="00196FCE" w:rsidRPr="00597133" w:rsidRDefault="00196FCE" w:rsidP="008A02F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</w:t>
      </w:r>
    </w:p>
    <w:p w14:paraId="19CA25A6" w14:textId="6B5B7564" w:rsidR="00196FCE" w:rsidRPr="00597133" w:rsidRDefault="00196FCE" w:rsidP="00196FC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/>
        </w:rPr>
        <w:t xml:space="preserve">Звіт </w:t>
      </w:r>
      <w:r w:rsidR="008A02F0">
        <w:rPr>
          <w:rFonts w:ascii="Times New Roman" w:eastAsia="Times New Roman" w:hAnsi="Times New Roman"/>
          <w:sz w:val="28"/>
          <w:szCs w:val="28"/>
          <w:lang w:val="uk-UA"/>
        </w:rPr>
        <w:t xml:space="preserve">про </w:t>
      </w:r>
      <w:r w:rsidRPr="00597133">
        <w:rPr>
          <w:rFonts w:ascii="Times New Roman" w:eastAsia="Times New Roman" w:hAnsi="Times New Roman"/>
          <w:sz w:val="28"/>
          <w:szCs w:val="28"/>
          <w:lang w:val="uk-UA"/>
        </w:rPr>
        <w:t>робот</w:t>
      </w:r>
      <w:r w:rsidR="008A02F0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597133">
        <w:rPr>
          <w:rFonts w:ascii="Times New Roman" w:eastAsia="Times New Roman" w:hAnsi="Times New Roman"/>
          <w:sz w:val="28"/>
          <w:szCs w:val="28"/>
          <w:lang w:val="uk-UA"/>
        </w:rPr>
        <w:t xml:space="preserve"> юридичного відділу Мукачівської міської ради</w:t>
      </w:r>
    </w:p>
    <w:p w14:paraId="7B131736" w14:textId="23F4CDCD" w:rsidR="00196FCE" w:rsidRPr="00597133" w:rsidRDefault="00196FCE" w:rsidP="00196FC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/>
        </w:rPr>
        <w:t>за І</w:t>
      </w:r>
      <w:r w:rsidR="00F753FE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EE0259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Pr="00597133">
        <w:rPr>
          <w:rFonts w:ascii="Times New Roman" w:eastAsia="Times New Roman" w:hAnsi="Times New Roman"/>
          <w:sz w:val="28"/>
          <w:szCs w:val="28"/>
          <w:lang w:val="uk-UA"/>
        </w:rPr>
        <w:t xml:space="preserve"> квартал 202</w:t>
      </w:r>
      <w:r w:rsidR="00E20C00" w:rsidRPr="00597133">
        <w:rPr>
          <w:rFonts w:ascii="Times New Roman" w:eastAsia="Times New Roman" w:hAnsi="Times New Roman"/>
          <w:sz w:val="28"/>
          <w:szCs w:val="28"/>
          <w:lang w:val="uk-UA"/>
        </w:rPr>
        <w:t xml:space="preserve">3 </w:t>
      </w:r>
      <w:r w:rsidRPr="00597133">
        <w:rPr>
          <w:rFonts w:ascii="Times New Roman" w:eastAsia="Times New Roman" w:hAnsi="Times New Roman"/>
          <w:sz w:val="28"/>
          <w:szCs w:val="28"/>
          <w:lang w:val="uk-UA"/>
        </w:rPr>
        <w:t>р</w:t>
      </w:r>
      <w:r w:rsidR="00E20C00" w:rsidRPr="00597133">
        <w:rPr>
          <w:rFonts w:ascii="Times New Roman" w:eastAsia="Times New Roman" w:hAnsi="Times New Roman"/>
          <w:sz w:val="28"/>
          <w:szCs w:val="28"/>
          <w:lang w:val="uk-UA"/>
        </w:rPr>
        <w:t>оку</w:t>
      </w:r>
      <w:r w:rsidRPr="0059713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14:paraId="266E5E84" w14:textId="77777777" w:rsidR="00196FCE" w:rsidRPr="00597133" w:rsidRDefault="00196FCE" w:rsidP="00196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2CB701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Відповідно до Положення про юридичний відділ Мукачівської міської ради основними завданнями та функціями відділу за звітний період були:</w:t>
      </w:r>
    </w:p>
    <w:p w14:paraId="1575A564" w14:textId="77777777" w:rsidR="00196FCE" w:rsidRPr="00597133" w:rsidRDefault="00196FCE" w:rsidP="00196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72D9381" w14:textId="174F41C7" w:rsidR="00DE7602" w:rsidRPr="00597133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Правове забезпечення діяльності Мукачівської міської ради, Мукачівського міського голови, виконавчого комітету Мукачівської міської ради та</w:t>
      </w:r>
      <w:r w:rsidR="00365A14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інших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виконавчих органів міської ради з реалізації їх повноважень.</w:t>
      </w:r>
    </w:p>
    <w:p w14:paraId="784B3FC2" w14:textId="77777777" w:rsidR="00DE7602" w:rsidRPr="00597133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 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Аналітичне та інформаційно-довідкове забезпечення діяльності Мукачівської міської ради, Мукачівського міського голови та виконавчих органів Мукачівської міської ради.</w:t>
      </w:r>
    </w:p>
    <w:p w14:paraId="2D8425F4" w14:textId="0ECA25E5" w:rsidR="00DE7602" w:rsidRPr="00597133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3. 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Захист законних прав та інтересів Мукачівської міської територіальної громади, Мукачівської міської ради, Мукачівського міського голови, виконавчого комітету Мукачівської міської ради та </w:t>
      </w:r>
      <w:r w:rsidR="009254CC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інших 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виконавчих органів міської ради.</w:t>
      </w:r>
    </w:p>
    <w:p w14:paraId="630ECB41" w14:textId="77777777" w:rsidR="00DE7602" w:rsidRPr="00597133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4. 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Забезпечення взаємодії Мукачівської міської ради, Мукачівського міського голови та виконавчого комітету Мукачівської міської ради з правоохоронними органами.</w:t>
      </w:r>
    </w:p>
    <w:p w14:paraId="39180736" w14:textId="482915EA" w:rsidR="00196FCE" w:rsidRPr="00597133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5. 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Сприяння підвищення правового рівня посадових осіб </w:t>
      </w:r>
      <w:r w:rsidR="0021242B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органу 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місцевого самоврядування</w:t>
      </w:r>
      <w:r w:rsidR="0021242B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69D96D18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553B20B0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За вказаний період юридичним відділом Мукачівської міської ради було проведено наступну роботу.</w:t>
      </w:r>
    </w:p>
    <w:p w14:paraId="5861DA26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CFAD852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І. Претензійно-позовна робота.</w:t>
      </w:r>
    </w:p>
    <w:p w14:paraId="7E498692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5BC8580" w14:textId="10C332F3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Так, у період з 01.0</w:t>
      </w:r>
      <w:r w:rsidR="006A1DFE"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.202</w:t>
      </w:r>
      <w:r w:rsidR="00E20C00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по 3</w:t>
      </w:r>
      <w:r w:rsidR="007948CE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.0</w:t>
      </w:r>
      <w:r w:rsidR="006A1DFE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.202</w:t>
      </w:r>
      <w:r w:rsidR="00E20C00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юридичним відділом Мукачівської міської ради здійснювалось представництво інтересів Мукачівського міського голови, Мукачівської міської ради та її виконавчих органів у </w:t>
      </w:r>
      <w:r w:rsidR="008F0BC3">
        <w:rPr>
          <w:rFonts w:ascii="Times New Roman" w:eastAsia="Times New Roman" w:hAnsi="Times New Roman"/>
          <w:sz w:val="28"/>
          <w:szCs w:val="28"/>
          <w:lang w:val="uk-UA" w:eastAsia="uk-UA"/>
        </w:rPr>
        <w:t>88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судов</w:t>
      </w:r>
      <w:r w:rsidR="008A02F0">
        <w:rPr>
          <w:rFonts w:ascii="Times New Roman" w:eastAsia="Times New Roman" w:hAnsi="Times New Roman"/>
          <w:sz w:val="28"/>
          <w:szCs w:val="28"/>
          <w:lang w:val="uk-UA" w:eastAsia="uk-UA"/>
        </w:rPr>
        <w:t>их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справ</w:t>
      </w:r>
      <w:r w:rsidR="008A02F0">
        <w:rPr>
          <w:rFonts w:ascii="Times New Roman" w:eastAsia="Times New Roman" w:hAnsi="Times New Roman"/>
          <w:sz w:val="28"/>
          <w:szCs w:val="28"/>
          <w:lang w:val="uk-UA" w:eastAsia="uk-UA"/>
        </w:rPr>
        <w:t>ах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, що розглядались у рамках цивільного, адміністративного, господарського та кримінального судочинства.</w:t>
      </w:r>
    </w:p>
    <w:p w14:paraId="0C5A6016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Вказані вище справи, виходячи з предмету позову, поділяються на наступні категорії:</w:t>
      </w:r>
    </w:p>
    <w:p w14:paraId="0224E4A4" w14:textId="401B44D9" w:rsidR="00196FCE" w:rsidRPr="00597133" w:rsidRDefault="00196FCE" w:rsidP="00196FC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житлові спори (в т.ч. усунення перешкод в користуванні майном; укладення договорів житлового найму тощо), що розглядались в порядку цивільного судочинства. Всього за вказаний період на розгляді в судах перебувал</w:t>
      </w:r>
      <w:r w:rsidR="00A041D3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041D3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позовн</w:t>
      </w:r>
      <w:r w:rsidR="00A041D3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матеріал</w:t>
      </w:r>
      <w:r w:rsidR="00A041D3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74FE4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з вказаної категорії;</w:t>
      </w:r>
    </w:p>
    <w:p w14:paraId="5C642757" w14:textId="619470F6" w:rsidR="00196FCE" w:rsidRPr="00597133" w:rsidRDefault="00196FCE" w:rsidP="00196FC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земельні спори (в т.ч. усунення перешкод у користуванні земельними ділянками; припинення права користування та права власності на земельні ділянки тощо), що розглядались в порядку цивільного та господарського судочинства. Всього за вказаний період на розгляді в судах перебувало </w:t>
      </w:r>
      <w:r w:rsidR="006E5519">
        <w:rPr>
          <w:rFonts w:ascii="Times New Roman" w:eastAsia="Times New Roman" w:hAnsi="Times New Roman"/>
          <w:sz w:val="28"/>
          <w:szCs w:val="28"/>
          <w:lang w:val="uk-UA" w:eastAsia="uk-UA"/>
        </w:rPr>
        <w:t>15</w:t>
      </w:r>
      <w:r w:rsidR="00A041D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позовних матеріалів;</w:t>
      </w:r>
    </w:p>
    <w:p w14:paraId="0946248E" w14:textId="1B57D75D" w:rsidR="00196FCE" w:rsidRPr="00597133" w:rsidRDefault="00196FCE" w:rsidP="00196FC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майнові спори (в т.ч. стягнення заборгованості за користування майном комунальної власності; повернення майна комунальної власності внаслідок його безпідставного використання; визнання права власності, надання додаткового терміну для прийняття спадщини тощо), що розглядались в порядку цивільного та господарського судочинства. Всього за вказаний період на розгляді в судах знаходил</w:t>
      </w:r>
      <w:r w:rsidR="00A041D3"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ся </w:t>
      </w:r>
      <w:r w:rsidR="006E5519">
        <w:rPr>
          <w:rFonts w:ascii="Times New Roman" w:eastAsia="Times New Roman" w:hAnsi="Times New Roman"/>
          <w:sz w:val="28"/>
          <w:szCs w:val="28"/>
          <w:lang w:val="uk-UA" w:eastAsia="uk-UA"/>
        </w:rPr>
        <w:t>23</w:t>
      </w:r>
      <w:r w:rsidR="00FA69D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позовн</w:t>
      </w:r>
      <w:r w:rsidR="006E5519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заяв</w:t>
      </w:r>
      <w:r w:rsidR="006E5519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14:paraId="62F50DF0" w14:textId="5D849078" w:rsidR="00196FCE" w:rsidRPr="00597133" w:rsidRDefault="00196FCE" w:rsidP="00196FC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цивільний позов, що заявлений в межах розгляду кримінальної справи за обвинуваченням </w:t>
      </w:r>
      <w:proofErr w:type="spellStart"/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Колядіна</w:t>
      </w:r>
      <w:proofErr w:type="spellEnd"/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Є.А.</w:t>
      </w:r>
      <w:r w:rsidR="004459A5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14:paraId="6E248C6C" w14:textId="48B7D26E" w:rsidR="00196FCE" w:rsidRPr="00597133" w:rsidRDefault="00196FCE" w:rsidP="00196FC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справи окремого провадження (встановлення юридичного факту,  визнання особи недієздатною, встановлення опіки та піклування), що розглядаються в порядку цивільного судочинства. Всього за вказаний період на розгляді в судах перебувал</w:t>
      </w:r>
      <w:r w:rsidR="00A041D3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041D3">
        <w:rPr>
          <w:rFonts w:ascii="Times New Roman" w:eastAsia="Times New Roman" w:hAnsi="Times New Roman"/>
          <w:sz w:val="28"/>
          <w:szCs w:val="28"/>
          <w:lang w:val="uk-UA" w:eastAsia="uk-UA"/>
        </w:rPr>
        <w:t>22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заяв</w:t>
      </w:r>
      <w:r w:rsidR="00A041D3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A02F0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з вказаної категорії</w:t>
      </w:r>
      <w:r w:rsidR="004459A5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14:paraId="07845875" w14:textId="7A3CFEF4" w:rsidR="00A6656F" w:rsidRDefault="00514FE6" w:rsidP="00A6656F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дміністративні спори</w:t>
      </w:r>
      <w:r w:rsidR="00FA69DE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які розглядаються в порядку адміністративного судочинства. Всього за вказаний період на розгляді в судах перебувало </w:t>
      </w:r>
      <w:r w:rsidR="008F0BC3">
        <w:rPr>
          <w:rFonts w:ascii="Times New Roman" w:eastAsia="Times New Roman" w:hAnsi="Times New Roman"/>
          <w:sz w:val="28"/>
          <w:szCs w:val="28"/>
          <w:lang w:val="uk-UA" w:eastAsia="uk-UA"/>
        </w:rPr>
        <w:t>13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адміністративних проваджень, з яких </w:t>
      </w:r>
      <w:r w:rsidR="008F0BC3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адміністративн</w:t>
      </w:r>
      <w:r w:rsidR="00A041D3">
        <w:rPr>
          <w:rFonts w:ascii="Times New Roman" w:eastAsia="Times New Roman" w:hAnsi="Times New Roman"/>
          <w:sz w:val="28"/>
          <w:szCs w:val="28"/>
          <w:lang w:val="uk-UA" w:eastAsia="uk-UA"/>
        </w:rPr>
        <w:t>их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позов</w:t>
      </w:r>
      <w:r w:rsidR="00A041D3">
        <w:rPr>
          <w:rFonts w:ascii="Times New Roman" w:eastAsia="Times New Roman" w:hAnsi="Times New Roman"/>
          <w:sz w:val="28"/>
          <w:szCs w:val="28"/>
          <w:lang w:val="uk-UA" w:eastAsia="uk-UA"/>
        </w:rPr>
        <w:t>ів</w:t>
      </w:r>
      <w:r w:rsidR="00196FC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 УСЗН про зобов’язання вчинити дії щодо стягнення недоплаченої суми грошової допомоги до 5 травня (постанова КМУ№112 від 19.02.2020 року та постанова КМУ №325 від 08.04.2021)</w:t>
      </w:r>
      <w:r w:rsidR="003C5B5E" w:rsidRPr="00597133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14:paraId="4374CE4D" w14:textId="6637503A" w:rsidR="00A6656F" w:rsidRPr="00A6656F" w:rsidRDefault="003C5B5E" w:rsidP="00A6656F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6656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кримінальні справи про обвинувачення осіб у заволодінні коштами державного бюджету, що спрямовані на </w:t>
      </w:r>
      <w:r w:rsidR="004459A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отримання </w:t>
      </w:r>
      <w:r w:rsidR="006E5519">
        <w:rPr>
          <w:rFonts w:ascii="Times New Roman" w:eastAsia="Times New Roman" w:hAnsi="Times New Roman"/>
          <w:sz w:val="28"/>
          <w:szCs w:val="28"/>
          <w:lang w:val="uk-UA" w:eastAsia="uk-UA"/>
        </w:rPr>
        <w:t>соціальної допомоги як одинокої матері</w:t>
      </w:r>
      <w:r w:rsidRPr="00A6656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Всього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вказаний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період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провадженні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судів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перебувал</w:t>
      </w:r>
      <w:r w:rsidR="00A041D3" w:rsidRPr="00A6656F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E551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відповідн</w:t>
      </w:r>
      <w:r w:rsidR="00A041D3" w:rsidRPr="00A6656F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справ</w:t>
      </w:r>
      <w:r w:rsidR="00A041D3" w:rsidRPr="00A6656F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proofErr w:type="spellEnd"/>
      <w:r w:rsidR="00FA69DE" w:rsidRPr="00A6656F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14:paraId="7E945155" w14:textId="242FD06D" w:rsidR="00FA69DE" w:rsidRPr="00A6656F" w:rsidRDefault="00FA69DE" w:rsidP="00A6656F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трудові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спори,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що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розглядались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в порядку</w:t>
      </w:r>
      <w:proofErr w:type="gram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цивільного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судочинства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Всього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вказаний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період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розгляді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в судах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перебувало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E5519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позовні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заяви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із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вказаної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категорії</w:t>
      </w:r>
      <w:proofErr w:type="spellEnd"/>
      <w:r w:rsidRPr="00A6656F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0A0E2BF8" w14:textId="10D0E249" w:rsidR="00196FCE" w:rsidRPr="009B0B12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5EB0B4AA" w14:textId="77777777" w:rsidR="00196FCE" w:rsidRPr="009B0B12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B0B12">
        <w:rPr>
          <w:rFonts w:ascii="Times New Roman" w:eastAsia="Times New Roman" w:hAnsi="Times New Roman"/>
          <w:sz w:val="28"/>
          <w:szCs w:val="28"/>
          <w:lang w:val="uk-UA" w:eastAsia="uk-UA"/>
        </w:rPr>
        <w:t>ІІ. Розгляд заяв, звернень, скарг, що подавались суб’єктами звернення, у порядку, визначеному Законом України «Про звернення громадян».</w:t>
      </w:r>
    </w:p>
    <w:p w14:paraId="3C0FCB27" w14:textId="77777777" w:rsidR="00196FCE" w:rsidRPr="009B0B12" w:rsidRDefault="00196FCE" w:rsidP="00196FCE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4F17880" w14:textId="5CDBB194" w:rsidR="00196FCE" w:rsidRPr="009B0B12" w:rsidRDefault="00196FCE" w:rsidP="00DE760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B0B1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вказаний період юридичним відділом Мукачівської міської ради </w:t>
      </w:r>
      <w:r w:rsidR="00C358EF" w:rsidRPr="009B0B1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спільно з відділами та управліннями Мукачівської міської ради </w:t>
      </w:r>
      <w:r w:rsidRPr="009B0B1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опрацьовано </w:t>
      </w:r>
      <w:r w:rsidR="009B0B12" w:rsidRPr="009B0B12"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Pr="009B0B1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звернень. Крім того, посадовими особами відділу, щоденно (у робочий час) надаються усні консультації громадянам з приводу роз’яснення норм діючого законодавства у тих чи інших сферах їхнього застосування. </w:t>
      </w:r>
    </w:p>
    <w:p w14:paraId="7EA89E76" w14:textId="77777777" w:rsidR="00196FCE" w:rsidRPr="008F0BC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</w:p>
    <w:p w14:paraId="25D41E83" w14:textId="77777777" w:rsidR="00196FCE" w:rsidRPr="00103D1C" w:rsidRDefault="00196FCE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03D1C">
        <w:rPr>
          <w:rFonts w:ascii="Times New Roman" w:eastAsia="Times New Roman" w:hAnsi="Times New Roman"/>
          <w:sz w:val="28"/>
          <w:szCs w:val="28"/>
          <w:lang w:val="uk-UA" w:eastAsia="uk-UA"/>
        </w:rPr>
        <w:t>ІІІ. Розгляд запитів на публічну інформацію, що були подані запитувачами в порядку, визначеному Законом України «Про доступ до публічної інформації».</w:t>
      </w:r>
    </w:p>
    <w:p w14:paraId="55A354FD" w14:textId="77777777" w:rsidR="00196FCE" w:rsidRPr="00103D1C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6006019" w14:textId="57DCE285" w:rsidR="00196FCE" w:rsidRPr="008D6229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03D1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вказаний період юридичним відділом спільно з </w:t>
      </w:r>
      <w:r w:rsidRPr="008D62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відділами та управліннями Мукачівської міської ради опрацьовано </w:t>
      </w:r>
      <w:r w:rsidR="008D6229" w:rsidRPr="008D6229">
        <w:rPr>
          <w:rFonts w:ascii="Times New Roman" w:eastAsia="Times New Roman" w:hAnsi="Times New Roman"/>
          <w:sz w:val="28"/>
          <w:szCs w:val="28"/>
          <w:lang w:val="uk-UA" w:eastAsia="uk-UA"/>
        </w:rPr>
        <w:t>29</w:t>
      </w:r>
      <w:r w:rsidRPr="008D62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запит</w:t>
      </w:r>
      <w:r w:rsidR="008D6229" w:rsidRPr="008D6229">
        <w:rPr>
          <w:rFonts w:ascii="Times New Roman" w:eastAsia="Times New Roman" w:hAnsi="Times New Roman"/>
          <w:sz w:val="28"/>
          <w:szCs w:val="28"/>
          <w:lang w:val="uk-UA" w:eastAsia="uk-UA"/>
        </w:rPr>
        <w:t>ів</w:t>
      </w:r>
      <w:r w:rsidRPr="008D62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публічну інформацію.</w:t>
      </w:r>
    </w:p>
    <w:p w14:paraId="07739865" w14:textId="77777777" w:rsidR="00196FCE" w:rsidRPr="008F0BC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</w:p>
    <w:p w14:paraId="78AA1129" w14:textId="77777777" w:rsidR="00196FCE" w:rsidRPr="008D6229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D6229">
        <w:rPr>
          <w:rFonts w:ascii="Times New Roman" w:eastAsia="Times New Roman" w:hAnsi="Times New Roman"/>
          <w:sz w:val="28"/>
          <w:szCs w:val="28"/>
          <w:lang w:val="uk-UA" w:eastAsia="uk-UA"/>
        </w:rPr>
        <w:t>IV. Правова оцінка та погодження локальних документів.</w:t>
      </w:r>
    </w:p>
    <w:p w14:paraId="2F61541F" w14:textId="77777777" w:rsidR="00196FCE" w:rsidRPr="008D6229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3E4F769" w14:textId="77777777" w:rsidR="00196FCE" w:rsidRPr="008D6229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D6229">
        <w:rPr>
          <w:rFonts w:ascii="Times New Roman" w:eastAsia="Times New Roman" w:hAnsi="Times New Roman"/>
          <w:sz w:val="28"/>
          <w:szCs w:val="28"/>
          <w:lang w:val="uk-UA" w:eastAsia="uk-UA"/>
        </w:rPr>
        <w:t>За вказаний період юридичним відділом опрацьовано та погоджено:</w:t>
      </w:r>
    </w:p>
    <w:p w14:paraId="41F4624B" w14:textId="6AAD05B4" w:rsidR="00196FCE" w:rsidRPr="008D6229" w:rsidRDefault="008D6229" w:rsidP="008A02F0">
      <w:pP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243 </w:t>
      </w:r>
      <w:r w:rsidR="00196FCE" w:rsidRPr="008D6229">
        <w:rPr>
          <w:rFonts w:ascii="Times New Roman" w:eastAsia="Times New Roman" w:hAnsi="Times New Roman"/>
          <w:sz w:val="28"/>
          <w:szCs w:val="28"/>
          <w:lang w:val="uk-UA" w:eastAsia="uk-UA"/>
        </w:rPr>
        <w:t>рішен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ня</w:t>
      </w:r>
      <w:r w:rsidR="00196FCE" w:rsidRPr="008D62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сесій Мукачівської міської ради;</w:t>
      </w:r>
    </w:p>
    <w:p w14:paraId="576BA758" w14:textId="77C4142E" w:rsidR="00196FCE" w:rsidRPr="008D6229" w:rsidRDefault="00196FCE" w:rsidP="008A02F0">
      <w:pP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D6229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8D6229">
        <w:rPr>
          <w:rFonts w:ascii="Times New Roman" w:eastAsia="Times New Roman" w:hAnsi="Times New Roman"/>
          <w:sz w:val="28"/>
          <w:szCs w:val="28"/>
          <w:lang w:val="uk-UA" w:eastAsia="uk-UA"/>
        </w:rPr>
        <w:t>30</w:t>
      </w:r>
      <w:r w:rsidRPr="008D62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рішень виконавчого комітету Мукачівської міської ради;</w:t>
      </w:r>
    </w:p>
    <w:p w14:paraId="57FFBB7A" w14:textId="4F836593" w:rsidR="00196FCE" w:rsidRPr="008D6229" w:rsidRDefault="008D6229" w:rsidP="008A02F0">
      <w:pP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627</w:t>
      </w:r>
      <w:r w:rsidR="00196FCE" w:rsidRPr="008D62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розпоряджен</w:t>
      </w:r>
      <w:r w:rsidR="00CF72D4" w:rsidRPr="008D6229">
        <w:rPr>
          <w:rFonts w:ascii="Times New Roman" w:eastAsia="Times New Roman" w:hAnsi="Times New Roman"/>
          <w:sz w:val="28"/>
          <w:szCs w:val="28"/>
          <w:lang w:val="uk-UA" w:eastAsia="uk-UA"/>
        </w:rPr>
        <w:t>ня</w:t>
      </w:r>
      <w:r w:rsidR="00196FCE" w:rsidRPr="008D62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Мукачівського міського голови.</w:t>
      </w:r>
    </w:p>
    <w:p w14:paraId="08C80F5D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E0226AB" w14:textId="77777777" w:rsidR="00196FCE" w:rsidRPr="00597133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</w:pPr>
      <w:r w:rsidRPr="005971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V. Розгляд справ про адміністративні правопорушення.</w:t>
      </w:r>
    </w:p>
    <w:p w14:paraId="6635139B" w14:textId="77777777" w:rsidR="00A6656F" w:rsidRDefault="00A6656F" w:rsidP="00A665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</w:pPr>
    </w:p>
    <w:p w14:paraId="7CA27590" w14:textId="51FFA619" w:rsidR="00A6656F" w:rsidRDefault="00A6656F" w:rsidP="00A665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</w:pPr>
      <w:r w:rsidRPr="00A6656F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>Упродовж звітного періоду юридичним відділом Мукачівської міської ради забезпечено проведення 1</w:t>
      </w:r>
      <w:r w:rsidR="008F0BC3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>1</w:t>
      </w:r>
      <w:r w:rsidRPr="00A6656F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 xml:space="preserve"> засідань адміністративної комісії при виконавчому комітеті Мукачівської міської ради під час яких було розглянуто </w:t>
      </w:r>
      <w:r w:rsidR="008F0BC3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>43</w:t>
      </w:r>
      <w:r w:rsidRPr="00A6656F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 xml:space="preserve"> протокол</w:t>
      </w:r>
      <w:r w:rsidR="008F0BC3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>и</w:t>
      </w:r>
      <w:r w:rsidRPr="00A6656F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 xml:space="preserve"> про адміністративні правопорушення, що передбачені наступними статтями:</w:t>
      </w:r>
    </w:p>
    <w:p w14:paraId="7231206D" w14:textId="77777777" w:rsidR="00A6656F" w:rsidRPr="00A6656F" w:rsidRDefault="00A6656F" w:rsidP="00A665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</w:pPr>
    </w:p>
    <w:p w14:paraId="317D04C5" w14:textId="740618E1" w:rsidR="00A6656F" w:rsidRDefault="00A6656F" w:rsidP="00A665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</w:pPr>
      <w:r w:rsidRPr="00A6656F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>152 Кодексу України про адміністративні правопорушення «Порушення державних стандартів, норм і правил у сфері благоустрою населених пунктів, правил благоустрою території населених пунктів» (</w:t>
      </w:r>
      <w:r w:rsidR="008F0BC3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>41</w:t>
      </w:r>
      <w:r w:rsidRPr="00A6656F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 xml:space="preserve"> протокол);</w:t>
      </w:r>
    </w:p>
    <w:p w14:paraId="409883FA" w14:textId="77777777" w:rsidR="00A6656F" w:rsidRPr="00A6656F" w:rsidRDefault="00A6656F" w:rsidP="00A665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</w:pPr>
    </w:p>
    <w:p w14:paraId="242CCD1D" w14:textId="4372BBF2" w:rsidR="00A6656F" w:rsidRDefault="00A6656F" w:rsidP="00A665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</w:pPr>
      <w:r w:rsidRPr="00A6656F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>154 Кодексу України про адміністративні правопорушення «Порушення правил тримання собак і котів» (</w:t>
      </w:r>
      <w:r w:rsidR="008F0BC3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>1</w:t>
      </w:r>
      <w:r w:rsidRPr="00A6656F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 xml:space="preserve"> протокол);</w:t>
      </w:r>
    </w:p>
    <w:p w14:paraId="023BCAA4" w14:textId="77777777" w:rsidR="00A6656F" w:rsidRPr="00A6656F" w:rsidRDefault="00A6656F" w:rsidP="00A665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</w:pPr>
    </w:p>
    <w:p w14:paraId="65C59951" w14:textId="77777777" w:rsidR="00A6656F" w:rsidRDefault="00A6656F" w:rsidP="00A665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</w:pPr>
      <w:r w:rsidRPr="00A6656F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>156 Кодексу України про адміністративні правопорушення «Порушення правил торгівлі пивом, алкогольними, слабоалкогольними напоями, тютюновими виробами, електронними сигаретами та рідинами, що використовуються в електронних сигаретах, пристроями для споживання тютюнових виробів без їх згоряння» (1 протокол).</w:t>
      </w:r>
    </w:p>
    <w:p w14:paraId="1834F26C" w14:textId="77777777" w:rsidR="00A6656F" w:rsidRPr="00A6656F" w:rsidRDefault="00A6656F" w:rsidP="00A665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</w:pPr>
    </w:p>
    <w:p w14:paraId="09F22E09" w14:textId="0A7C3250" w:rsidR="00340030" w:rsidRDefault="00A6656F" w:rsidP="00A665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</w:pPr>
      <w:r w:rsidRPr="00A6656F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 xml:space="preserve">За результатами розгляду вказаних протоколів винесено </w:t>
      </w:r>
      <w:r w:rsidR="008F0BC3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>43</w:t>
      </w:r>
      <w:r w:rsidRPr="00A6656F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 xml:space="preserve"> постанов</w:t>
      </w:r>
      <w:r w:rsidR="008F0BC3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>и</w:t>
      </w:r>
      <w:r w:rsidRPr="00A6656F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 xml:space="preserve">, з них </w:t>
      </w:r>
      <w:r w:rsidR="008F0BC3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>39</w:t>
      </w:r>
      <w:r w:rsidRPr="00A6656F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 xml:space="preserve"> постанов про застосування адміністративних стягнення у вигляді штрафів на загальну суму </w:t>
      </w:r>
      <w:r w:rsidR="008F0BC3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>14280</w:t>
      </w:r>
      <w:r w:rsidRPr="00A6656F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 xml:space="preserve">,00 грн., </w:t>
      </w:r>
      <w:r w:rsidR="008F0BC3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>4</w:t>
      </w:r>
      <w:r w:rsidRPr="00A6656F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 xml:space="preserve"> постанов</w:t>
      </w:r>
      <w:r w:rsidR="008F0BC3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>и</w:t>
      </w:r>
      <w:r w:rsidRPr="00A6656F">
        <w:rPr>
          <w:rFonts w:ascii="Times New Roman" w:eastAsia="Droid Sans Fallback" w:hAnsi="Times New Roman"/>
          <w:kern w:val="1"/>
          <w:sz w:val="28"/>
          <w:szCs w:val="28"/>
          <w:lang w:val="uk-UA" w:bidi="hi-IN"/>
        </w:rPr>
        <w:t xml:space="preserve"> про закриття провадження у справі.</w:t>
      </w:r>
    </w:p>
    <w:p w14:paraId="6698FAD4" w14:textId="77777777" w:rsidR="00A6656F" w:rsidRPr="004B088F" w:rsidRDefault="00A6656F" w:rsidP="00A665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</w:p>
    <w:p w14:paraId="1EA9294A" w14:textId="77777777" w:rsidR="00A17C13" w:rsidRPr="00A17C13" w:rsidRDefault="00A17C13" w:rsidP="00A17C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 w:rsidRPr="00A17C1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VI. Здійснення публічних закупівель.</w:t>
      </w:r>
    </w:p>
    <w:p w14:paraId="5AA1C084" w14:textId="77777777" w:rsidR="00A17C13" w:rsidRPr="00A17C13" w:rsidRDefault="00A17C13" w:rsidP="00A17C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0A63707B" w14:textId="77777777" w:rsidR="00A17C13" w:rsidRPr="00A17C13" w:rsidRDefault="00A17C13" w:rsidP="00A17C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 w:rsidRPr="00A17C1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Впродовж ІІІ кварталу 2023 року уповноваженими особами юридичного відділу Мукачівської міської ради було оголошено 3 процедури відкритих торгів з особливостями на очікувану загальну суму 852678,14 грн., та проведено одну </w:t>
      </w:r>
      <w:r w:rsidRPr="00A17C1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lastRenderedPageBreak/>
        <w:t xml:space="preserve">закупівлю з використанням електронного каталогу на очікувану вартість 93600,00 грн. </w:t>
      </w:r>
    </w:p>
    <w:p w14:paraId="3CE01E29" w14:textId="77777777" w:rsidR="00A17C13" w:rsidRPr="00A17C13" w:rsidRDefault="00A17C13" w:rsidP="00A17C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 w:rsidRPr="00A17C1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Також уповноваженими особами забезпечено оприлюднення 35 звітів про договори про закупівлю, укладених без використання електронної системи закупівель на загальну суму 1029555,09 грн. </w:t>
      </w:r>
    </w:p>
    <w:p w14:paraId="641DB1C8" w14:textId="77777777" w:rsidR="00A17C13" w:rsidRPr="00A17C13" w:rsidRDefault="00A17C13" w:rsidP="00A17C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39D2F834" w14:textId="7CF1D24C" w:rsidR="00196FCE" w:rsidRPr="00196FCE" w:rsidRDefault="00196FCE" w:rsidP="00A17C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Крім того, юридичним відділом Мукачівської міської ради систематично ведеться робота з наступних напрямків:</w:t>
      </w:r>
    </w:p>
    <w:p w14:paraId="6D88B888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11C2AD9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1. Надання правової оцінки договорам, які укладаються Мукачівською міською радою чи її виконавчими органами.</w:t>
      </w:r>
    </w:p>
    <w:p w14:paraId="20A4A0F9" w14:textId="6AEE98C8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 Інформаційне наповнення сторінки юридичного відділу у соціальній мережі </w:t>
      </w:r>
      <w:proofErr w:type="spellStart"/>
      <w:r w:rsidRPr="00196FCE">
        <w:rPr>
          <w:rFonts w:ascii="Times New Roman" w:hAnsi="Times New Roman"/>
          <w:sz w:val="28"/>
          <w:szCs w:val="28"/>
          <w:lang w:val="uk-UA"/>
        </w:rPr>
        <w:t>Facebook</w:t>
      </w:r>
      <w:proofErr w:type="spellEnd"/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офіційного </w:t>
      </w:r>
      <w:proofErr w:type="spellStart"/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веб</w:t>
      </w:r>
      <w:r w:rsidR="00AA2BDF">
        <w:rPr>
          <w:rFonts w:ascii="Times New Roman" w:eastAsia="Times New Roman" w:hAnsi="Times New Roman"/>
          <w:sz w:val="28"/>
          <w:szCs w:val="28"/>
          <w:lang w:val="uk-UA" w:eastAsia="uk-UA"/>
        </w:rPr>
        <w:t>порталу</w:t>
      </w:r>
      <w:proofErr w:type="spellEnd"/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Мукачівської міської ради.</w:t>
      </w:r>
    </w:p>
    <w:p w14:paraId="66C037A3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3. Забезпечення реалізації та контроль за здійсненням заходів щодо запобігання  і виявлення корупції та забезпечення дотримання правил етичної поведінки в межах компетенції.</w:t>
      </w:r>
    </w:p>
    <w:p w14:paraId="7723577B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21DFFFC6" w14:textId="08D5C8F8" w:rsidR="00196FCE" w:rsidRPr="00196FCE" w:rsidRDefault="008A02F0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hAnsi="Times New Roman"/>
          <w:sz w:val="28"/>
          <w:szCs w:val="28"/>
          <w:lang w:val="uk-UA"/>
        </w:rPr>
        <w:t>VII</w:t>
      </w:r>
      <w:r w:rsidR="00196FCE"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. Робота з підвищення рівня правових знань посадових осіб місцевого самоврядування.</w:t>
      </w:r>
    </w:p>
    <w:p w14:paraId="29640C99" w14:textId="77777777" w:rsidR="00196FCE" w:rsidRPr="00196FCE" w:rsidRDefault="00196FCE" w:rsidP="00196FCE">
      <w:pPr>
        <w:numPr>
          <w:ilvl w:val="1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E440FDC" w14:textId="516C3A8F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Юридичним відділом Мукачівської міської ради забезпечується аналіз та доведення до відома посадових осіб місцевого самоврядування зміни до чинного законодавства України та прийняття нового законодавства для реалізації виконання завдань та функцій у відповідних правовідносинах та врахування у роботі. </w:t>
      </w:r>
    </w:p>
    <w:p w14:paraId="142179AA" w14:textId="77777777" w:rsidR="00196FCE" w:rsidRPr="00196FCE" w:rsidRDefault="00196FCE" w:rsidP="00196FCE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14:paraId="63452348" w14:textId="77777777" w:rsid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3B36AF7" w14:textId="77777777" w:rsidR="00A17C13" w:rsidRPr="00196FCE" w:rsidRDefault="00A17C13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5ECF9875" w14:textId="2DEB38A4" w:rsidR="005F1E26" w:rsidRPr="00196FCE" w:rsidRDefault="002E6683" w:rsidP="002E668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 w:rsidR="00196FCE"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ачальник юридичного відділу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A02F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Іван ІЛЬТЬО</w:t>
      </w:r>
    </w:p>
    <w:sectPr w:rsidR="005F1E26" w:rsidRPr="00196FCE" w:rsidSect="00196F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6FC1" w14:textId="77777777" w:rsidR="009E0D75" w:rsidRDefault="009E0D75" w:rsidP="00196FCE">
      <w:pPr>
        <w:spacing w:after="0" w:line="240" w:lineRule="auto"/>
      </w:pPr>
      <w:r>
        <w:separator/>
      </w:r>
    </w:p>
  </w:endnote>
  <w:endnote w:type="continuationSeparator" w:id="0">
    <w:p w14:paraId="28DBA628" w14:textId="77777777" w:rsidR="009E0D75" w:rsidRDefault="009E0D75" w:rsidP="0019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13E9" w14:textId="77777777" w:rsidR="009E0D75" w:rsidRDefault="009E0D75" w:rsidP="00196FCE">
      <w:pPr>
        <w:spacing w:after="0" w:line="240" w:lineRule="auto"/>
      </w:pPr>
      <w:r>
        <w:separator/>
      </w:r>
    </w:p>
  </w:footnote>
  <w:footnote w:type="continuationSeparator" w:id="0">
    <w:p w14:paraId="708C0A6E" w14:textId="77777777" w:rsidR="009E0D75" w:rsidRDefault="009E0D75" w:rsidP="00196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eastAsia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  <w:lang w:eastAsia="uk-UA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E4B8EF3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8"/>
        <w:szCs w:val="28"/>
        <w:lang w:eastAsia="uk-UA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E3"/>
    <w:rsid w:val="00103D1C"/>
    <w:rsid w:val="0011330F"/>
    <w:rsid w:val="001640E3"/>
    <w:rsid w:val="00196FCE"/>
    <w:rsid w:val="001B0064"/>
    <w:rsid w:val="002016D5"/>
    <w:rsid w:val="0021242B"/>
    <w:rsid w:val="00257030"/>
    <w:rsid w:val="00277356"/>
    <w:rsid w:val="002E6683"/>
    <w:rsid w:val="00321AFD"/>
    <w:rsid w:val="00340030"/>
    <w:rsid w:val="00365A14"/>
    <w:rsid w:val="003B45F1"/>
    <w:rsid w:val="003C5B5E"/>
    <w:rsid w:val="003E71D0"/>
    <w:rsid w:val="00402611"/>
    <w:rsid w:val="004459A5"/>
    <w:rsid w:val="004B088F"/>
    <w:rsid w:val="004C6E65"/>
    <w:rsid w:val="004E49AA"/>
    <w:rsid w:val="004F69C0"/>
    <w:rsid w:val="00514FE6"/>
    <w:rsid w:val="00525BF8"/>
    <w:rsid w:val="00597133"/>
    <w:rsid w:val="005B2B30"/>
    <w:rsid w:val="005F1E26"/>
    <w:rsid w:val="006A1DFE"/>
    <w:rsid w:val="006E5519"/>
    <w:rsid w:val="00761554"/>
    <w:rsid w:val="00766E28"/>
    <w:rsid w:val="00786D19"/>
    <w:rsid w:val="007948CE"/>
    <w:rsid w:val="00862F40"/>
    <w:rsid w:val="008A02F0"/>
    <w:rsid w:val="008D45A4"/>
    <w:rsid w:val="008D6229"/>
    <w:rsid w:val="008F0BC3"/>
    <w:rsid w:val="00905AAF"/>
    <w:rsid w:val="009254CC"/>
    <w:rsid w:val="00974FE4"/>
    <w:rsid w:val="009B0B12"/>
    <w:rsid w:val="009E0D75"/>
    <w:rsid w:val="00A041D3"/>
    <w:rsid w:val="00A17C13"/>
    <w:rsid w:val="00A33C8D"/>
    <w:rsid w:val="00A35CBA"/>
    <w:rsid w:val="00A6656F"/>
    <w:rsid w:val="00AA2BDF"/>
    <w:rsid w:val="00AB2227"/>
    <w:rsid w:val="00B24A6B"/>
    <w:rsid w:val="00B51F92"/>
    <w:rsid w:val="00B61E60"/>
    <w:rsid w:val="00B76A09"/>
    <w:rsid w:val="00B83C0C"/>
    <w:rsid w:val="00BD2489"/>
    <w:rsid w:val="00BE7ABE"/>
    <w:rsid w:val="00BF4D31"/>
    <w:rsid w:val="00C148AE"/>
    <w:rsid w:val="00C358EF"/>
    <w:rsid w:val="00C759E1"/>
    <w:rsid w:val="00CF72D4"/>
    <w:rsid w:val="00D7531F"/>
    <w:rsid w:val="00DB5216"/>
    <w:rsid w:val="00DE7602"/>
    <w:rsid w:val="00E20C00"/>
    <w:rsid w:val="00E664F0"/>
    <w:rsid w:val="00E732C9"/>
    <w:rsid w:val="00E85CED"/>
    <w:rsid w:val="00EB0B66"/>
    <w:rsid w:val="00EE0259"/>
    <w:rsid w:val="00F37705"/>
    <w:rsid w:val="00F753FE"/>
    <w:rsid w:val="00F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C5B2"/>
  <w15:chartTrackingRefBased/>
  <w15:docId w15:val="{4D8322EA-EAFB-4B66-8FD4-81499E46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31F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7531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">
    <w:name w:val="çàãîëîâîê 1"/>
    <w:basedOn w:val="a"/>
    <w:next w:val="a"/>
    <w:rsid w:val="00D7531F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styleId="a4">
    <w:name w:val="Hyperlink"/>
    <w:rsid w:val="00D7531F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B51F92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B51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196FCE"/>
    <w:pPr>
      <w:widowControl w:val="0"/>
      <w:suppressAutoHyphens/>
      <w:spacing w:after="0" w:line="240" w:lineRule="auto"/>
      <w:ind w:left="708"/>
    </w:pPr>
    <w:rPr>
      <w:rFonts w:ascii="Liberation Serif" w:eastAsia="Droid Sans Fallback" w:hAnsi="Liberation Serif" w:cs="Mangal"/>
      <w:kern w:val="1"/>
      <w:sz w:val="24"/>
      <w:szCs w:val="21"/>
      <w:lang w:val="uk-UA" w:eastAsia="zh-CN" w:bidi="hi-IN"/>
    </w:rPr>
  </w:style>
  <w:style w:type="paragraph" w:customStyle="1" w:styleId="western">
    <w:name w:val="western"/>
    <w:basedOn w:val="a"/>
    <w:rsid w:val="00196FCE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196F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96FCE"/>
    <w:rPr>
      <w:rFonts w:ascii="Calibri" w:eastAsia="Calibri" w:hAnsi="Calibri" w:cs="Times New Roman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196F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96FCE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6155-2C24-4B70-A0DE-6A528223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5175</Words>
  <Characters>2951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ur_vid_stasiv</cp:lastModifiedBy>
  <cp:revision>2</cp:revision>
  <cp:lastPrinted>2023-04-13T12:46:00Z</cp:lastPrinted>
  <dcterms:created xsi:type="dcterms:W3CDTF">2023-10-16T08:31:00Z</dcterms:created>
  <dcterms:modified xsi:type="dcterms:W3CDTF">2023-10-16T08:31:00Z</dcterms:modified>
</cp:coreProperties>
</file>