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0FE2" w14:textId="6F391A25" w:rsidR="001C79B5" w:rsidRPr="000B709D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val="en-US" w:bidi="hi-IN"/>
        </w:rPr>
      </w:pPr>
      <w:bookmarkStart w:id="0" w:name="_Hlk139612276"/>
      <w:r w:rsidRPr="00FC6C83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A54D5E" w:rsidRPr="00FC6C83">
        <w:rPr>
          <w:rFonts w:eastAsia="Droid Sans Fallback"/>
          <w:b/>
          <w:kern w:val="1"/>
          <w:sz w:val="24"/>
          <w:szCs w:val="24"/>
          <w:lang w:bidi="hi-IN"/>
        </w:rPr>
        <w:t>4</w:t>
      </w:r>
      <w:r w:rsidR="00891A91">
        <w:rPr>
          <w:rFonts w:eastAsia="Droid Sans Fallback"/>
          <w:b/>
          <w:kern w:val="1"/>
          <w:sz w:val="24"/>
          <w:szCs w:val="24"/>
          <w:lang w:bidi="hi-IN"/>
        </w:rPr>
        <w:t>6</w:t>
      </w:r>
    </w:p>
    <w:p w14:paraId="16C21151" w14:textId="77777777" w:rsidR="001C79B5" w:rsidRPr="00FC6C83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2E1F1D74" w14:textId="77777777" w:rsidR="001C79B5" w:rsidRPr="00FC6C83" w:rsidRDefault="001C79B5" w:rsidP="00231456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kern w:val="1"/>
          <w:sz w:val="24"/>
          <w:szCs w:val="24"/>
          <w:lang w:bidi="hi-IN"/>
        </w:rPr>
        <w:t>бюджету та регламенту</w:t>
      </w:r>
    </w:p>
    <w:p w14:paraId="7AB9BA7D" w14:textId="3706C17E" w:rsidR="001C79B5" w:rsidRPr="00FC6C83" w:rsidRDefault="00891A91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>17</w:t>
      </w:r>
      <w:r w:rsidR="001C79B5" w:rsidRPr="00FC6C83">
        <w:rPr>
          <w:rFonts w:eastAsia="Droid Sans Fallback"/>
          <w:kern w:val="1"/>
          <w:sz w:val="24"/>
          <w:szCs w:val="24"/>
          <w:lang w:bidi="hi-IN"/>
        </w:rPr>
        <w:t>.</w:t>
      </w:r>
      <w:r w:rsidR="009A6C6F">
        <w:rPr>
          <w:rFonts w:eastAsia="Droid Sans Fallback"/>
          <w:kern w:val="1"/>
          <w:sz w:val="24"/>
          <w:szCs w:val="24"/>
          <w:lang w:bidi="hi-IN"/>
        </w:rPr>
        <w:t>10</w:t>
      </w:r>
      <w:r w:rsidR="001C79B5" w:rsidRPr="00FC6C83">
        <w:rPr>
          <w:rFonts w:eastAsia="Droid Sans Fallback"/>
          <w:kern w:val="1"/>
          <w:sz w:val="24"/>
          <w:szCs w:val="24"/>
          <w:lang w:bidi="hi-IN"/>
        </w:rPr>
        <w:t>.2023 р.</w:t>
      </w:r>
    </w:p>
    <w:p w14:paraId="423434F6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7E09C67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2EDD0FDC" w14:textId="7C921E6C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 w:rsidR="00185DC4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85DC4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="00185DC4"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 w:rsidR="005C5F97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="009A6C6F">
        <w:rPr>
          <w:rFonts w:eastAsia="Droid Sans Fallback"/>
          <w:kern w:val="1"/>
          <w:sz w:val="24"/>
          <w:szCs w:val="24"/>
          <w:lang w:bidi="hi-IN"/>
        </w:rPr>
        <w:t xml:space="preserve">Кушнір Р.Б., </w:t>
      </w:r>
      <w:r w:rsidR="005C5F97">
        <w:rPr>
          <w:rFonts w:eastAsia="Droid Sans Fallback"/>
          <w:kern w:val="1"/>
          <w:sz w:val="24"/>
          <w:szCs w:val="24"/>
          <w:lang w:bidi="hi-IN"/>
        </w:rPr>
        <w:t>Романюк К.І.,</w:t>
      </w:r>
      <w:r w:rsidR="00185DC4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891A91">
        <w:rPr>
          <w:rFonts w:eastAsia="Droid Sans Fallback"/>
          <w:kern w:val="1"/>
          <w:sz w:val="24"/>
          <w:szCs w:val="24"/>
          <w:lang w:bidi="hi-IN"/>
        </w:rPr>
        <w:t>Щукіна</w:t>
      </w:r>
      <w:proofErr w:type="spellEnd"/>
      <w:r w:rsidR="00891A91">
        <w:rPr>
          <w:rFonts w:eastAsia="Droid Sans Fallback"/>
          <w:kern w:val="1"/>
          <w:sz w:val="24"/>
          <w:szCs w:val="24"/>
          <w:lang w:bidi="hi-IN"/>
        </w:rPr>
        <w:t xml:space="preserve"> А.В.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 – депутати міської ради</w:t>
      </w:r>
    </w:p>
    <w:p w14:paraId="71B628BC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7445AEE0" w14:textId="77777777" w:rsidR="001C79B5" w:rsidRPr="00FC6C83" w:rsidRDefault="001C79B5" w:rsidP="00231456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3052CDDF" w14:textId="0700BD64" w:rsidR="001C79B5" w:rsidRPr="00217AAB" w:rsidRDefault="009A6C6F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Стегура Л.В.</w:t>
      </w:r>
      <w:r w:rsidR="001C79B5"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керівник</w:t>
      </w:r>
      <w:r w:rsidR="001C79B5"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секретаріату ради,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56566F">
        <w:rPr>
          <w:rFonts w:eastAsia="Liberation Serif"/>
          <w:iCs/>
          <w:kern w:val="1"/>
          <w:sz w:val="24"/>
          <w:szCs w:val="24"/>
          <w:lang w:eastAsia="uk-UA" w:bidi="hi-IN"/>
        </w:rPr>
        <w:t>Ільтьо</w:t>
      </w:r>
      <w:proofErr w:type="spellEnd"/>
      <w:r w:rsidR="0056566F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І.І. – начальник юридичного відділу, </w:t>
      </w:r>
      <w:proofErr w:type="spellStart"/>
      <w:r w:rsidR="00185DC4">
        <w:rPr>
          <w:rFonts w:eastAsia="Liberation Serif"/>
          <w:iCs/>
          <w:kern w:val="1"/>
          <w:sz w:val="24"/>
          <w:szCs w:val="24"/>
          <w:lang w:eastAsia="uk-UA" w:bidi="hi-IN"/>
        </w:rPr>
        <w:t>Тоба</w:t>
      </w:r>
      <w:proofErr w:type="spellEnd"/>
      <w:r w:rsidR="00185DC4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Мар’яна Василівна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—</w:t>
      </w:r>
      <w:r w:rsidR="00034DC7" w:rsidRPr="00FC6C83">
        <w:rPr>
          <w:sz w:val="24"/>
          <w:szCs w:val="24"/>
          <w:shd w:val="clear" w:color="auto" w:fill="FFFFFF"/>
        </w:rPr>
        <w:t>начальник фінансового управління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,  </w:t>
      </w:r>
      <w:proofErr w:type="spellStart"/>
      <w:r w:rsidR="00891A91">
        <w:rPr>
          <w:color w:val="1D1D1B"/>
          <w:sz w:val="24"/>
          <w:szCs w:val="24"/>
          <w:shd w:val="clear" w:color="auto" w:fill="FFFFFF"/>
        </w:rPr>
        <w:t>Кіян</w:t>
      </w:r>
      <w:proofErr w:type="spellEnd"/>
      <w:r w:rsidR="00891A91">
        <w:rPr>
          <w:color w:val="1D1D1B"/>
          <w:sz w:val="24"/>
          <w:szCs w:val="24"/>
          <w:shd w:val="clear" w:color="auto" w:fill="FFFFFF"/>
        </w:rPr>
        <w:t xml:space="preserve"> Н.В. – </w:t>
      </w:r>
      <w:r w:rsidR="00891A91">
        <w:rPr>
          <w:color w:val="1D1D1B"/>
          <w:sz w:val="24"/>
          <w:szCs w:val="24"/>
          <w:shd w:val="clear" w:color="auto" w:fill="FFFFFF"/>
        </w:rPr>
        <w:t>з</w:t>
      </w:r>
      <w:r w:rsidR="00891A91" w:rsidRPr="00232F6E">
        <w:rPr>
          <w:color w:val="1D1D1B"/>
          <w:sz w:val="24"/>
          <w:szCs w:val="24"/>
          <w:shd w:val="clear" w:color="auto" w:fill="FFFFFF"/>
        </w:rPr>
        <w:t>авідувач сектору з питань запобігання та виявлення корупції</w:t>
      </w:r>
      <w:r w:rsidR="00217AAB">
        <w:rPr>
          <w:color w:val="1D1D1B"/>
          <w:sz w:val="24"/>
          <w:szCs w:val="24"/>
          <w:shd w:val="clear" w:color="auto" w:fill="FFFFFF"/>
        </w:rPr>
        <w:t>.</w:t>
      </w:r>
    </w:p>
    <w:p w14:paraId="5EB522C3" w14:textId="77777777" w:rsidR="001C79B5" w:rsidRPr="00FC6C83" w:rsidRDefault="001C79B5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eastAsia="uk-UA" w:bidi="hi-IN"/>
        </w:rPr>
      </w:pPr>
    </w:p>
    <w:p w14:paraId="66037C90" w14:textId="77777777" w:rsidR="001C79B5" w:rsidRPr="00FC6C83" w:rsidRDefault="001C79B5" w:rsidP="00231456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2ECE8578" w14:textId="77777777" w:rsidR="001C79B5" w:rsidRPr="00FC6C83" w:rsidRDefault="001C79B5" w:rsidP="00231456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1D71AD19" w14:textId="2753A9FE" w:rsidR="00D34A08" w:rsidRPr="00D34A08" w:rsidRDefault="00D34A08" w:rsidP="00D34A08">
      <w:pPr>
        <w:pStyle w:val="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8425045"/>
      <w:r w:rsidRPr="00D34A08">
        <w:rPr>
          <w:rFonts w:ascii="Times New Roman" w:hAnsi="Times New Roman" w:cs="Times New Roman"/>
          <w:sz w:val="24"/>
          <w:szCs w:val="24"/>
        </w:rPr>
        <w:t>Про затвердження Меморандуму про співпрацю між Благодійною організацією «Благодійний фонд «Здорові рішення для відкритого суспільства» та Мукачівською міською радою.</w:t>
      </w:r>
      <w:bookmarkEnd w:id="1"/>
    </w:p>
    <w:p w14:paraId="0236D915" w14:textId="7A4EE298" w:rsidR="007D5604" w:rsidRPr="00D34A08" w:rsidRDefault="00D34A08" w:rsidP="00D34A08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bookmarkStart w:id="2" w:name="_Hlk148425126"/>
      <w:r w:rsidRPr="00D34A08">
        <w:rPr>
          <w:rFonts w:ascii="Times New Roman" w:hAnsi="Times New Roman"/>
          <w:sz w:val="24"/>
          <w:szCs w:val="24"/>
        </w:rPr>
        <w:t xml:space="preserve">Про затвердження Меморандуму про співпрацю між Закарпатською обласною військовою адміністрацією, Закарпатською обласною радою, Міністерством у справах ветеранів України, департаментом соціального захисту населення Закарпатської обласної державної адміністрації – обласної військової адміністрації, територіальними органами центральних органів виконавчої влади в Закарпатській області, Закарпатським обласним територіальним центром комплектування та соціальної підтримки, районними військовими адміністраціями та міськими, селищними, сільськими радами про взаємодію у сфері надання комплексної послуги </w:t>
      </w:r>
      <w:r>
        <w:rPr>
          <w:rFonts w:ascii="Times New Roman" w:hAnsi="Times New Roman"/>
          <w:sz w:val="24"/>
          <w:szCs w:val="24"/>
        </w:rPr>
        <w:t>«</w:t>
      </w:r>
      <w:r w:rsidRPr="00D34A08">
        <w:rPr>
          <w:rFonts w:ascii="Times New Roman" w:hAnsi="Times New Roman"/>
          <w:sz w:val="24"/>
          <w:szCs w:val="24"/>
        </w:rPr>
        <w:t>Я ‒ Ветеран</w:t>
      </w:r>
      <w:r>
        <w:rPr>
          <w:rFonts w:ascii="Times New Roman" w:hAnsi="Times New Roman"/>
          <w:sz w:val="24"/>
          <w:szCs w:val="24"/>
        </w:rPr>
        <w:t>»</w:t>
      </w:r>
      <w:r w:rsidRPr="00D34A08">
        <w:rPr>
          <w:rFonts w:ascii="Times New Roman" w:hAnsi="Times New Roman"/>
          <w:sz w:val="24"/>
          <w:szCs w:val="24"/>
        </w:rPr>
        <w:t xml:space="preserve"> через центри надання адміністративних послуг Закарпатської області.</w:t>
      </w:r>
      <w:bookmarkEnd w:id="2"/>
    </w:p>
    <w:p w14:paraId="5F8BF4F7" w14:textId="02C85F08" w:rsidR="001C79B5" w:rsidRPr="00FC6C83" w:rsidRDefault="001C79B5" w:rsidP="00231456">
      <w:pPr>
        <w:tabs>
          <w:tab w:val="left" w:pos="0"/>
        </w:tabs>
        <w:jc w:val="both"/>
        <w:rPr>
          <w:rStyle w:val="a3"/>
          <w:rFonts w:eastAsia="Droid Sans Fallback"/>
          <w:b w:val="0"/>
          <w:bCs w:val="0"/>
          <w:kern w:val="1"/>
          <w:sz w:val="24"/>
          <w:szCs w:val="24"/>
          <w:lang w:bidi="hi-IN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 – </w:t>
      </w:r>
      <w:r w:rsidR="005C5F97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 w:rsidR="00D34A08">
        <w:rPr>
          <w:rStyle w:val="a3"/>
          <w:rFonts w:eastAsia="Liberation Serif"/>
          <w:b w:val="0"/>
          <w:iCs/>
          <w:sz w:val="24"/>
          <w:szCs w:val="24"/>
          <w:lang w:eastAsia="uk-UA"/>
        </w:rPr>
        <w:t>2</w:t>
      </w:r>
      <w:r w:rsidR="005C5F97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питанн</w:t>
      </w:r>
      <w:r w:rsidR="0056566F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я</w:t>
      </w:r>
      <w:r w:rsidR="005C5F97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. </w:t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Чи будуть зауваження або пропозиції до порядку денного?</w:t>
      </w:r>
      <w:r w:rsidR="00217AAB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Немає.</w:t>
      </w:r>
    </w:p>
    <w:p w14:paraId="0FDB6105" w14:textId="6E25B6E2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055CDD6F" w14:textId="14ECBDE3" w:rsidR="00AC117D" w:rsidRPr="00FC6C83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ab/>
      </w:r>
      <w:proofErr w:type="spellStart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Бідзіля</w:t>
      </w:r>
      <w:proofErr w:type="spellEnd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О.В. – Пропоную порядок денний засідання комісії прийняти </w:t>
      </w:r>
      <w:r w:rsidR="00217AAB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в цілому</w:t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. Прошу голосувати.</w:t>
      </w:r>
    </w:p>
    <w:p w14:paraId="74EFE596" w14:textId="781D28B5" w:rsidR="00AC117D" w:rsidRPr="00FC6C83" w:rsidRDefault="00AC117D" w:rsidP="00AC117D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 w:rsidR="0056566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7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56566F"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56566F"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 w:rsidR="0056566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56566F"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 w:rsidR="0056566F"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="0056566F" w:rsidRPr="00FC6C83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 w:rsidR="0056566F"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="0056566F"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 w:rsidR="0056566F">
        <w:rPr>
          <w:rFonts w:eastAsia="Droid Sans Fallback"/>
          <w:kern w:val="1"/>
          <w:sz w:val="24"/>
          <w:szCs w:val="24"/>
          <w:lang w:bidi="hi-IN"/>
        </w:rPr>
        <w:t xml:space="preserve">Кушнір Р.Б., Романюк К.І., </w:t>
      </w:r>
      <w:proofErr w:type="spellStart"/>
      <w:r w:rsidR="0056566F">
        <w:rPr>
          <w:rFonts w:eastAsia="Droid Sans Fallback"/>
          <w:kern w:val="1"/>
          <w:sz w:val="24"/>
          <w:szCs w:val="24"/>
          <w:lang w:bidi="hi-IN"/>
        </w:rPr>
        <w:t>Щукіна</w:t>
      </w:r>
      <w:proofErr w:type="spellEnd"/>
      <w:r w:rsidR="0056566F">
        <w:rPr>
          <w:rFonts w:eastAsia="Droid Sans Fallback"/>
          <w:kern w:val="1"/>
          <w:sz w:val="24"/>
          <w:szCs w:val="24"/>
          <w:lang w:bidi="hi-IN"/>
        </w:rPr>
        <w:t xml:space="preserve"> А.В.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24795D1" w14:textId="593D6523" w:rsidR="00AC117D" w:rsidRPr="00FC6C83" w:rsidRDefault="00AC117D" w:rsidP="00AC117D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</w:t>
      </w:r>
      <w:r w:rsidR="00217AAB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й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</w:t>
      </w:r>
      <w:r w:rsidR="00217AAB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в цілому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6F785D02" w14:textId="3A8289AB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48E58AE5" w14:textId="1557B2FB" w:rsidR="00284E01" w:rsidRPr="00A23497" w:rsidRDefault="00284E01" w:rsidP="00217AAB">
      <w:pPr>
        <w:keepLines/>
        <w:widowControl w:val="0"/>
        <w:tabs>
          <w:tab w:val="left" w:pos="0"/>
        </w:tabs>
        <w:snapToGrid w:val="0"/>
        <w:jc w:val="both"/>
        <w:rPr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proofErr w:type="spellStart"/>
      <w:r w:rsidR="0056566F">
        <w:rPr>
          <w:rFonts w:eastAsia="Liberation Serif"/>
          <w:iCs/>
          <w:kern w:val="1"/>
          <w:sz w:val="24"/>
          <w:szCs w:val="24"/>
          <w:lang w:eastAsia="uk-UA" w:bidi="hi-IN"/>
        </w:rPr>
        <w:t>Ільтьо</w:t>
      </w:r>
      <w:proofErr w:type="spellEnd"/>
      <w:r w:rsidR="0056566F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І.І.</w:t>
      </w:r>
      <w:r w:rsidR="00217AAB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</w:t>
      </w:r>
      <w:r w:rsidRPr="000C3C6A">
        <w:rPr>
          <w:sz w:val="24"/>
          <w:szCs w:val="24"/>
          <w:shd w:val="clear" w:color="auto" w:fill="FFFFFF"/>
        </w:rPr>
        <w:t xml:space="preserve">– </w:t>
      </w:r>
      <w:r w:rsidRPr="00A23497">
        <w:rPr>
          <w:sz w:val="24"/>
          <w:szCs w:val="24"/>
        </w:rPr>
        <w:t>1.</w:t>
      </w:r>
      <w:r w:rsidR="0056566F">
        <w:rPr>
          <w:sz w:val="24"/>
          <w:szCs w:val="24"/>
        </w:rPr>
        <w:t xml:space="preserve"> </w:t>
      </w:r>
      <w:r w:rsidR="0056566F" w:rsidRPr="00D34A08">
        <w:rPr>
          <w:sz w:val="24"/>
          <w:szCs w:val="24"/>
        </w:rPr>
        <w:t>Про затвердження Меморандуму про співпрацю між Благодійною організацією «Благодійний фонд «Здорові рішення для відкритого суспільства» та Мукачівською міською радою.</w:t>
      </w:r>
    </w:p>
    <w:p w14:paraId="290E513A" w14:textId="77777777" w:rsidR="00284E01" w:rsidRPr="00A23497" w:rsidRDefault="00284E01" w:rsidP="00284E01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70EED8C2" w14:textId="77777777" w:rsidR="0056566F" w:rsidRPr="00FC6C83" w:rsidRDefault="0056566F" w:rsidP="0056566F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15FE86DC" w14:textId="000C2BBE" w:rsidR="0056566F" w:rsidRPr="00FC6C83" w:rsidRDefault="0056566F" w:rsidP="0056566F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7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>
        <w:rPr>
          <w:rFonts w:eastAsia="Droid Sans Fallback"/>
          <w:kern w:val="1"/>
          <w:sz w:val="24"/>
          <w:szCs w:val="24"/>
          <w:lang w:bidi="hi-IN"/>
        </w:rPr>
        <w:t xml:space="preserve">Кушнір Р.Б., Романюк К.І.,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Щукіна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А.В.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290D26E" w14:textId="60886D7A" w:rsidR="00284E01" w:rsidRDefault="0056566F" w:rsidP="0056566F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5AED131" w14:textId="5393F28E" w:rsidR="00284E01" w:rsidRDefault="00284E01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6E19A7D2" w14:textId="73C64DBB" w:rsidR="0056566F" w:rsidRPr="00A23497" w:rsidRDefault="0056566F" w:rsidP="0056566F">
      <w:pPr>
        <w:keepLines/>
        <w:widowControl w:val="0"/>
        <w:tabs>
          <w:tab w:val="left" w:pos="0"/>
        </w:tabs>
        <w:snapToGrid w:val="0"/>
        <w:jc w:val="both"/>
        <w:rPr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proofErr w:type="spellStart"/>
      <w:r>
        <w:rPr>
          <w:rFonts w:eastAsia="Liberation Serif"/>
          <w:iCs/>
          <w:kern w:val="1"/>
          <w:sz w:val="24"/>
          <w:szCs w:val="24"/>
          <w:lang w:eastAsia="uk-UA" w:bidi="hi-IN"/>
        </w:rPr>
        <w:t>Ільтьо</w:t>
      </w:r>
      <w:proofErr w:type="spellEnd"/>
      <w:r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І.І. </w:t>
      </w:r>
      <w:r w:rsidRPr="000C3C6A">
        <w:rPr>
          <w:sz w:val="24"/>
          <w:szCs w:val="24"/>
          <w:shd w:val="clear" w:color="auto" w:fill="FFFFFF"/>
        </w:rPr>
        <w:t xml:space="preserve">– </w:t>
      </w:r>
      <w:r>
        <w:rPr>
          <w:sz w:val="24"/>
          <w:szCs w:val="24"/>
        </w:rPr>
        <w:t>2</w:t>
      </w:r>
      <w:r w:rsidRPr="00A234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34A08">
        <w:rPr>
          <w:sz w:val="24"/>
          <w:szCs w:val="24"/>
        </w:rPr>
        <w:t xml:space="preserve">Про затвердження Меморандуму про співпрацю між Закарпатською обласною військовою адміністрацією, Закарпатською обласною радою, Міністерством у справах ветеранів України, департаментом соціального захисту населення Закарпатської обласної державної адміністрації – обласної військової адміністрації, територіальними органами центральних органів виконавчої влади в Закарпатській області, Закарпатським обласним територіальним центром комплектування та соціальної підтримки, районними військовими адміністраціями та міськими, селищними, сільськими радами про взаємодію у сфері надання комплексної послуги </w:t>
      </w:r>
      <w:r>
        <w:rPr>
          <w:sz w:val="24"/>
          <w:szCs w:val="24"/>
        </w:rPr>
        <w:t>«</w:t>
      </w:r>
      <w:r w:rsidRPr="00D34A08">
        <w:rPr>
          <w:sz w:val="24"/>
          <w:szCs w:val="24"/>
        </w:rPr>
        <w:t>Я ‒ Ветеран</w:t>
      </w:r>
      <w:r>
        <w:rPr>
          <w:sz w:val="24"/>
          <w:szCs w:val="24"/>
        </w:rPr>
        <w:t>»</w:t>
      </w:r>
      <w:r w:rsidRPr="00D34A08">
        <w:rPr>
          <w:sz w:val="24"/>
          <w:szCs w:val="24"/>
        </w:rPr>
        <w:t xml:space="preserve"> через центри надання адміністративних послуг Закарпатської області.</w:t>
      </w:r>
    </w:p>
    <w:p w14:paraId="694807EA" w14:textId="77777777" w:rsidR="0056566F" w:rsidRPr="00A23497" w:rsidRDefault="0056566F" w:rsidP="0056566F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0B649A1E" w14:textId="77777777" w:rsidR="0056566F" w:rsidRPr="00FC6C83" w:rsidRDefault="0056566F" w:rsidP="0056566F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proofErr w:type="spellStart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Бідзіля</w:t>
      </w:r>
      <w:proofErr w:type="spellEnd"/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О.В. – Ставлю на голосування пропозицію щодо винесення даного проєкту рішення на розгляд сесії міської ради.</w:t>
      </w:r>
    </w:p>
    <w:p w14:paraId="2D7918E9" w14:textId="77777777" w:rsidR="0056566F" w:rsidRPr="00FC6C83" w:rsidRDefault="0056566F" w:rsidP="0056566F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7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Гарапко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В.М.,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>
        <w:rPr>
          <w:rFonts w:eastAsia="Droid Sans Fallback"/>
          <w:kern w:val="1"/>
          <w:sz w:val="24"/>
          <w:szCs w:val="24"/>
          <w:lang w:bidi="hi-IN"/>
        </w:rPr>
        <w:t>Козик Я.В.</w:t>
      </w:r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r>
        <w:rPr>
          <w:rFonts w:eastAsia="Droid Sans Fallback"/>
          <w:kern w:val="1"/>
          <w:sz w:val="24"/>
          <w:szCs w:val="24"/>
          <w:lang w:bidi="hi-IN"/>
        </w:rPr>
        <w:t xml:space="preserve">Кушнір Р.Б., Романюк К.І.,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Щукіна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 А.В.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DCD0A86" w14:textId="19BD7C56" w:rsidR="0056566F" w:rsidRDefault="0056566F" w:rsidP="0056566F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731FBC0" w14:textId="77777777" w:rsidR="0056566F" w:rsidRDefault="0056566F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7B82A7E6" w14:textId="77777777" w:rsidR="00404C2E" w:rsidRPr="00FC6C83" w:rsidRDefault="00404C2E" w:rsidP="00231456">
      <w:pPr>
        <w:widowControl w:val="0"/>
        <w:jc w:val="both"/>
        <w:rPr>
          <w:bCs/>
          <w:sz w:val="24"/>
          <w:szCs w:val="24"/>
        </w:rPr>
      </w:pPr>
    </w:p>
    <w:p w14:paraId="2DC0288F" w14:textId="5A671DEE" w:rsidR="001C79B5" w:rsidRPr="00C278CA" w:rsidRDefault="001C79B5" w:rsidP="00231456">
      <w:pPr>
        <w:widowControl w:val="0"/>
        <w:ind w:left="709" w:firstLine="709"/>
        <w:rPr>
          <w:rFonts w:eastAsia="Droid Sans Fallback"/>
          <w:bCs/>
          <w:kern w:val="1"/>
          <w:sz w:val="24"/>
          <w:szCs w:val="24"/>
          <w:lang w:bidi="hi-IN"/>
        </w:rPr>
      </w:pP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 xml:space="preserve">Голова комісії </w:t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  <w:t xml:space="preserve">Олександр </w:t>
      </w:r>
      <w:r w:rsidR="00C278CA">
        <w:rPr>
          <w:rFonts w:eastAsia="Droid Sans Fallback"/>
          <w:bCs/>
          <w:kern w:val="1"/>
          <w:sz w:val="24"/>
          <w:szCs w:val="24"/>
          <w:lang w:bidi="hi-IN"/>
        </w:rPr>
        <w:t>БІДЗІЛЯ</w:t>
      </w:r>
    </w:p>
    <w:p w14:paraId="3FE0B69D" w14:textId="77777777" w:rsidR="001C79B5" w:rsidRPr="00C278CA" w:rsidRDefault="001C79B5" w:rsidP="00231456">
      <w:pPr>
        <w:widowControl w:val="0"/>
        <w:ind w:left="709" w:firstLine="709"/>
        <w:rPr>
          <w:rFonts w:eastAsia="Droid Sans Fallback"/>
          <w:bCs/>
          <w:kern w:val="1"/>
          <w:sz w:val="24"/>
          <w:szCs w:val="24"/>
          <w:lang w:bidi="hi-IN"/>
        </w:rPr>
      </w:pPr>
    </w:p>
    <w:p w14:paraId="6DB5F457" w14:textId="7346E654" w:rsidR="00E735D7" w:rsidRPr="00C278CA" w:rsidRDefault="001C79B5" w:rsidP="00231456">
      <w:pPr>
        <w:rPr>
          <w:bCs/>
          <w:sz w:val="24"/>
          <w:szCs w:val="24"/>
        </w:rPr>
      </w:pP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 xml:space="preserve">                       </w:t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 xml:space="preserve">Секретар </w:t>
      </w:r>
      <w:r w:rsidR="00217AAB">
        <w:rPr>
          <w:rFonts w:eastAsia="DejaVu Sans"/>
          <w:bCs/>
          <w:iCs/>
          <w:kern w:val="1"/>
          <w:sz w:val="24"/>
          <w:szCs w:val="24"/>
          <w:lang w:eastAsia="uk-UA" w:bidi="hi-IN"/>
        </w:rPr>
        <w:t>комісії</w:t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bookmarkEnd w:id="0"/>
      <w:r w:rsidR="00217AAB">
        <w:rPr>
          <w:rFonts w:eastAsia="DejaVu Sans"/>
          <w:bCs/>
          <w:iCs/>
          <w:kern w:val="1"/>
          <w:sz w:val="24"/>
          <w:szCs w:val="24"/>
          <w:lang w:eastAsia="uk-UA" w:bidi="hi-IN"/>
        </w:rPr>
        <w:t>Роман КУШНІР</w:t>
      </w:r>
    </w:p>
    <w:sectPr w:rsidR="00E735D7" w:rsidRPr="00C278CA" w:rsidSect="005454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font296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2D9"/>
    <w:multiLevelType w:val="hybridMultilevel"/>
    <w:tmpl w:val="497EC41C"/>
    <w:lvl w:ilvl="0" w:tplc="0768776E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9A1"/>
    <w:multiLevelType w:val="multilevel"/>
    <w:tmpl w:val="6BCCF0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6B1D01"/>
    <w:multiLevelType w:val="hybridMultilevel"/>
    <w:tmpl w:val="FC8E6798"/>
    <w:lvl w:ilvl="0" w:tplc="C6262596">
      <w:start w:val="1"/>
      <w:numFmt w:val="decimal"/>
      <w:lvlText w:val="%1."/>
      <w:lvlJc w:val="left"/>
      <w:pPr>
        <w:ind w:left="9858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C4176"/>
    <w:multiLevelType w:val="hybridMultilevel"/>
    <w:tmpl w:val="FA3C5D5C"/>
    <w:lvl w:ilvl="0" w:tplc="E62CD3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924A6"/>
    <w:multiLevelType w:val="hybridMultilevel"/>
    <w:tmpl w:val="6DE08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B5"/>
    <w:rsid w:val="00034DC7"/>
    <w:rsid w:val="00035162"/>
    <w:rsid w:val="00070ABF"/>
    <w:rsid w:val="00082AC2"/>
    <w:rsid w:val="000B709D"/>
    <w:rsid w:val="000C3C6A"/>
    <w:rsid w:val="000D0535"/>
    <w:rsid w:val="000E268E"/>
    <w:rsid w:val="001103DC"/>
    <w:rsid w:val="001762C4"/>
    <w:rsid w:val="00185DC4"/>
    <w:rsid w:val="001A5F90"/>
    <w:rsid w:val="001C79B5"/>
    <w:rsid w:val="001E23DB"/>
    <w:rsid w:val="00203D23"/>
    <w:rsid w:val="00217AAB"/>
    <w:rsid w:val="00231456"/>
    <w:rsid w:val="002551D6"/>
    <w:rsid w:val="00284E01"/>
    <w:rsid w:val="002A6E53"/>
    <w:rsid w:val="002B2056"/>
    <w:rsid w:val="00312ED0"/>
    <w:rsid w:val="003E2552"/>
    <w:rsid w:val="00404C2E"/>
    <w:rsid w:val="00447CDC"/>
    <w:rsid w:val="00480241"/>
    <w:rsid w:val="00496A62"/>
    <w:rsid w:val="004A1A00"/>
    <w:rsid w:val="004D1E22"/>
    <w:rsid w:val="00513D29"/>
    <w:rsid w:val="00545415"/>
    <w:rsid w:val="00550EF5"/>
    <w:rsid w:val="0056566F"/>
    <w:rsid w:val="005C5F97"/>
    <w:rsid w:val="005F4150"/>
    <w:rsid w:val="00631D07"/>
    <w:rsid w:val="00653748"/>
    <w:rsid w:val="00687271"/>
    <w:rsid w:val="00767276"/>
    <w:rsid w:val="0077644D"/>
    <w:rsid w:val="0078041C"/>
    <w:rsid w:val="007A70AB"/>
    <w:rsid w:val="007D5604"/>
    <w:rsid w:val="008222C4"/>
    <w:rsid w:val="00827ECB"/>
    <w:rsid w:val="00891A91"/>
    <w:rsid w:val="00991507"/>
    <w:rsid w:val="00995730"/>
    <w:rsid w:val="009A6C6F"/>
    <w:rsid w:val="009B053F"/>
    <w:rsid w:val="009B7437"/>
    <w:rsid w:val="009C0A24"/>
    <w:rsid w:val="00A23497"/>
    <w:rsid w:val="00A54D5E"/>
    <w:rsid w:val="00AC117D"/>
    <w:rsid w:val="00BB0336"/>
    <w:rsid w:val="00C278CA"/>
    <w:rsid w:val="00C41CE8"/>
    <w:rsid w:val="00C4305B"/>
    <w:rsid w:val="00C61DFB"/>
    <w:rsid w:val="00CF22B8"/>
    <w:rsid w:val="00D13C76"/>
    <w:rsid w:val="00D228D9"/>
    <w:rsid w:val="00D34A08"/>
    <w:rsid w:val="00D46E4C"/>
    <w:rsid w:val="00D5025B"/>
    <w:rsid w:val="00E735D7"/>
    <w:rsid w:val="00F30E80"/>
    <w:rsid w:val="00FA007B"/>
    <w:rsid w:val="00FC6C83"/>
    <w:rsid w:val="00FC73A9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CAD8"/>
  <w15:chartTrackingRefBased/>
  <w15:docId w15:val="{83AB20C5-B340-413B-BA2A-C0DDC3F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2E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79B5"/>
    <w:rPr>
      <w:b/>
      <w:bCs/>
    </w:rPr>
  </w:style>
  <w:style w:type="paragraph" w:customStyle="1" w:styleId="Just">
    <w:name w:val="Just"/>
    <w:rsid w:val="001C79B5"/>
    <w:pPr>
      <w:suppressAutoHyphens/>
      <w:autoSpaceDE w:val="0"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4">
    <w:name w:val="List Paragraph"/>
    <w:basedOn w:val="a"/>
    <w:uiPriority w:val="34"/>
    <w:qFormat/>
    <w:rsid w:val="001C79B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9C0A24"/>
    <w:pPr>
      <w:widowControl w:val="0"/>
      <w:spacing w:after="120"/>
    </w:pPr>
    <w:rPr>
      <w:rFonts w:eastAsia="Droid Sans Fallback" w:cs="Lohit Hindi"/>
      <w:kern w:val="1"/>
      <w:sz w:val="24"/>
      <w:szCs w:val="24"/>
      <w:lang w:bidi="hi-IN"/>
    </w:rPr>
  </w:style>
  <w:style w:type="character" w:customStyle="1" w:styleId="a6">
    <w:name w:val="Основний текст Знак"/>
    <w:basedOn w:val="a0"/>
    <w:link w:val="a5"/>
    <w:rsid w:val="009C0A24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D34A08"/>
    <w:pPr>
      <w:spacing w:after="160" w:line="254" w:lineRule="auto"/>
      <w:ind w:left="720"/>
      <w:contextualSpacing/>
    </w:pPr>
    <w:rPr>
      <w:rFonts w:ascii="Calibri" w:eastAsia="Calibri" w:hAnsi="Calibri" w:cs="font29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Yaroslav_T</dc:creator>
  <cp:keywords/>
  <dc:description/>
  <cp:lastModifiedBy>Yaroslav_T</cp:lastModifiedBy>
  <cp:revision>3</cp:revision>
  <cp:lastPrinted>2023-10-10T06:23:00Z</cp:lastPrinted>
  <dcterms:created xsi:type="dcterms:W3CDTF">2023-10-17T10:22:00Z</dcterms:created>
  <dcterms:modified xsi:type="dcterms:W3CDTF">2023-10-17T10:37:00Z</dcterms:modified>
</cp:coreProperties>
</file>