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94C0" w14:textId="77777777" w:rsidR="00DE36CE" w:rsidRPr="00C77705" w:rsidRDefault="00DE36CE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Мукачівської міської ради</w:t>
      </w:r>
    </w:p>
    <w:p w14:paraId="2CBD585A" w14:textId="43C182FA" w:rsidR="00951DD5" w:rsidRPr="00C77705" w:rsidRDefault="007207A0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Чорій</w:t>
      </w:r>
      <w:proofErr w:type="spellEnd"/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Юрія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>овича</w:t>
      </w:r>
    </w:p>
    <w:p w14:paraId="76F33CEC" w14:textId="4C089A4C" w:rsidR="00DE36CE" w:rsidRPr="00C77705" w:rsidRDefault="007F1A54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E36CE" w:rsidRPr="00C77705">
        <w:rPr>
          <w:rFonts w:ascii="Times New Roman" w:hAnsi="Times New Roman" w:cs="Times New Roman"/>
          <w:b/>
          <w:sz w:val="28"/>
          <w:szCs w:val="28"/>
          <w:lang w:val="uk-UA"/>
        </w:rPr>
        <w:t>а період з листопада 202</w:t>
      </w:r>
      <w:r w:rsidR="00CA4E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E36CE"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по листопад 202</w:t>
      </w:r>
      <w:r w:rsidR="00CA4EF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E36CE"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C752DD5" w14:textId="77777777"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6C2735" w14:textId="35961B15"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Число, місяць, рік народження: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18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D162BD" w:rsidRPr="00D16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183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D162BD" w:rsidRPr="00D162BD">
        <w:rPr>
          <w:rFonts w:ascii="Times New Roman" w:hAnsi="Times New Roman" w:cs="Times New Roman"/>
          <w:sz w:val="28"/>
          <w:szCs w:val="28"/>
          <w:lang w:val="uk-UA"/>
        </w:rPr>
        <w:t>ня 19</w:t>
      </w:r>
      <w:r w:rsidR="001F5183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5E290C92" w14:textId="79565708"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Місце народження: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2B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. Мукач</w:t>
      </w:r>
      <w:r w:rsidR="00D162B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992ACF" w:rsidRPr="00992ACF">
        <w:rPr>
          <w:rFonts w:ascii="Times New Roman" w:hAnsi="Times New Roman" w:cs="Times New Roman"/>
          <w:sz w:val="28"/>
          <w:szCs w:val="28"/>
        </w:rPr>
        <w:t>,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</w:t>
      </w:r>
      <w:r w:rsidR="00992A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992AC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D42197" w14:textId="77777777"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Громадянство: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України</w:t>
      </w:r>
    </w:p>
    <w:p w14:paraId="501994EA" w14:textId="77777777"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вища</w:t>
      </w:r>
    </w:p>
    <w:p w14:paraId="0072C6E7" w14:textId="01EEE4B2"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Посада (заняття):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8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иректор</w:t>
      </w:r>
    </w:p>
    <w:p w14:paraId="4E4542FD" w14:textId="04CBFF59"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роботи: </w:t>
      </w:r>
      <w:r w:rsidR="001F5183">
        <w:rPr>
          <w:rFonts w:ascii="Times New Roman" w:hAnsi="Times New Roman" w:cs="Times New Roman"/>
          <w:sz w:val="28"/>
          <w:szCs w:val="28"/>
          <w:lang w:val="uk-UA"/>
        </w:rPr>
        <w:t>Комунальний заклад «Палац культури і мистецтв» Мукачівської міської ради</w:t>
      </w:r>
    </w:p>
    <w:p w14:paraId="5C8FCA64" w14:textId="3593DEDA" w:rsidR="00DE36CE" w:rsidRPr="00C77705" w:rsidRDefault="00DE36CE" w:rsidP="00A772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Партійність: </w:t>
      </w:r>
      <w:r w:rsidR="00A7728C" w:rsidRPr="00A7728C">
        <w:rPr>
          <w:rFonts w:ascii="Times New Roman" w:hAnsi="Times New Roman" w:cs="Times New Roman"/>
          <w:sz w:val="28"/>
          <w:szCs w:val="28"/>
          <w:lang w:val="uk-UA"/>
        </w:rPr>
        <w:t>Партійний. Член політичної партії «Команда Андрія Балоги».</w:t>
      </w:r>
    </w:p>
    <w:p w14:paraId="13543686" w14:textId="77777777" w:rsidR="00951DD5" w:rsidRPr="00C77705" w:rsidRDefault="00951DD5" w:rsidP="00BB4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9FC0F" w14:textId="0114403D" w:rsidR="00992ACF" w:rsidRDefault="00951DD5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Місце прийому громадян: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 проводиться в приміщенні Мукачівської міської ради, за попереднім записом: </w:t>
      </w:r>
    </w:p>
    <w:p w14:paraId="20BC5E24" w14:textId="0055BA55" w:rsidR="00951DD5" w:rsidRPr="00C77705" w:rsidRDefault="00951DD5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(03131) 2-33-01, v.dk@mukachevo-rada.gov.ua</w:t>
      </w:r>
    </w:p>
    <w:p w14:paraId="5BBCF4D5" w14:textId="77777777" w:rsidR="00BB4552" w:rsidRPr="00C77705" w:rsidRDefault="00BB4552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AC4D4" w14:textId="77777777" w:rsidR="00DE36CE" w:rsidRPr="00C77705" w:rsidRDefault="00DE36CE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До складу Мукачівської міської ради 8-го скликання мене було обрано</w:t>
      </w:r>
    </w:p>
    <w:p w14:paraId="5A5973AD" w14:textId="77777777" w:rsidR="0074138A" w:rsidRDefault="00DE36CE" w:rsidP="0074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від ПОЛІТИЧНОЇ ПАРТІЇ </w:t>
      </w:r>
      <w:r w:rsidR="00A7728C" w:rsidRPr="00A7728C">
        <w:rPr>
          <w:rFonts w:ascii="Times New Roman" w:hAnsi="Times New Roman" w:cs="Times New Roman"/>
          <w:sz w:val="28"/>
          <w:szCs w:val="28"/>
          <w:lang w:val="uk-UA"/>
        </w:rPr>
        <w:t>«Команда Андрія Балоги»</w:t>
      </w:r>
      <w:r w:rsidR="00A77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77B3" w:rsidRPr="00C77705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2020 року. </w:t>
      </w:r>
    </w:p>
    <w:p w14:paraId="5D16AC36" w14:textId="35996F8E" w:rsidR="0074138A" w:rsidRPr="00C77705" w:rsidRDefault="0074138A" w:rsidP="0074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сновних обов’язк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своєї діяльності, як депутата місцевої ради, вважаю участь у пленарних засіданнях міської ради та роботу в постійній комісії. </w:t>
      </w:r>
    </w:p>
    <w:p w14:paraId="26DFA6EB" w14:textId="77777777" w:rsidR="00BB4552" w:rsidRPr="00C77705" w:rsidRDefault="00DE36CE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Мукачівської міської ради та іншими нормативно-правовими актами, що визначають діяльність депутатів місцевих рад.</w:t>
      </w:r>
    </w:p>
    <w:p w14:paraId="2A431C3F" w14:textId="77777777" w:rsidR="0074138A" w:rsidRPr="00C77705" w:rsidRDefault="0074138A" w:rsidP="00741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Я, як депутат Мукачівської міської ради</w:t>
      </w:r>
      <w:r w:rsidRPr="00992A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представляю інтереси виборців громади по вибор</w:t>
      </w:r>
      <w:r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му округу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Мукач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міської територіальної громади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, виконуючи їх доручення в межах повноважень та беру активну участь </w:t>
      </w:r>
      <w:r w:rsidRPr="00992A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здійсненні місцевого самоврядування.</w:t>
      </w:r>
    </w:p>
    <w:p w14:paraId="103C60C4" w14:textId="5D34A3B6" w:rsidR="00273AD8" w:rsidRPr="00C77705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Так, під час виконання депутатських обов’язків протягом звітного періоду (</w:t>
      </w:r>
      <w:r w:rsidR="00011B58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011B58" w:rsidRPr="00C77705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1B58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року по листопад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року) </w:t>
      </w:r>
      <w:r w:rsidR="00992ACF">
        <w:rPr>
          <w:rFonts w:ascii="Times New Roman" w:hAnsi="Times New Roman" w:cs="Times New Roman"/>
          <w:sz w:val="28"/>
          <w:szCs w:val="28"/>
          <w:lang w:val="uk-UA"/>
        </w:rPr>
        <w:t xml:space="preserve">був присутній на </w:t>
      </w:r>
      <w:r w:rsidR="00735D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2ACF">
        <w:rPr>
          <w:rFonts w:ascii="Times New Roman" w:hAnsi="Times New Roman" w:cs="Times New Roman"/>
          <w:sz w:val="28"/>
          <w:szCs w:val="28"/>
          <w:lang w:val="uk-UA"/>
        </w:rPr>
        <w:t>-и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8A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="003B7989" w:rsidRPr="00C77705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74138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ради.</w:t>
      </w:r>
    </w:p>
    <w:p w14:paraId="7758EDF5" w14:textId="6CC72C54" w:rsidR="00273AD8" w:rsidRPr="00CA4EF6" w:rsidRDefault="00303A1F" w:rsidP="005A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74138A">
        <w:rPr>
          <w:rFonts w:ascii="Times New Roman" w:hAnsi="Times New Roman" w:cs="Times New Roman"/>
          <w:sz w:val="28"/>
          <w:szCs w:val="28"/>
          <w:lang w:val="uk-UA"/>
        </w:rPr>
        <w:t xml:space="preserve">засідань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сесій</w:t>
      </w:r>
      <w:r w:rsidR="00C465F2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мною</w:t>
      </w:r>
      <w:r w:rsidR="008C451C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C465F2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взято участь у прийнятті та затвердженні 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>цілого ряду програм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 xml:space="preserve"> задля</w:t>
      </w:r>
      <w:r w:rsidR="00DC2C34" w:rsidRPr="00DC2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C34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2C34">
        <w:rPr>
          <w:rFonts w:ascii="Times New Roman" w:hAnsi="Times New Roman" w:cs="Times New Roman"/>
          <w:sz w:val="28"/>
          <w:szCs w:val="28"/>
          <w:lang w:val="uk-UA"/>
        </w:rPr>
        <w:t xml:space="preserve"> нашої країни,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її </w:t>
      </w:r>
      <w:r w:rsidR="0074138A">
        <w:rPr>
          <w:rFonts w:ascii="Times New Roman" w:hAnsi="Times New Roman" w:cs="Times New Roman"/>
          <w:sz w:val="28"/>
          <w:szCs w:val="28"/>
          <w:lang w:val="uk-UA"/>
        </w:rPr>
        <w:t>обороно</w:t>
      </w:r>
      <w:r w:rsidR="00DC2C34">
        <w:rPr>
          <w:rFonts w:ascii="Times New Roman" w:hAnsi="Times New Roman" w:cs="Times New Roman"/>
          <w:sz w:val="28"/>
          <w:szCs w:val="28"/>
          <w:lang w:val="uk-UA"/>
        </w:rPr>
        <w:t>здатності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, також програм</w:t>
      </w:r>
      <w:r w:rsidR="00DC2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>покликаних забезпечити соціально-економічний,</w:t>
      </w:r>
      <w:r w:rsidR="008C451C" w:rsidRPr="008C4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житлово-комунальний, 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освітній та культурний </w:t>
      </w:r>
      <w:r w:rsidR="00A91E2E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нашої територіальної громади, зокрема: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поліпшення умов несення служби, організації виховного та навчального процесу у військовій частині </w:t>
      </w:r>
      <w:proofErr w:type="spellStart"/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А1556</w:t>
      </w:r>
      <w:proofErr w:type="spellEnd"/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на 2023 рік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забезпечення військових формувань Мукачівської міської територіальної громади для виконання оборонних заходів на період воєнного стану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матеріально-технічного забезпечення та поліпшення умов несення служби структурних підрозділів 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військової частини А 4604 на 2023 рік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підвищення спроможності та поліпшення умов несення служби в 27 прик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ордонному загоні на 2023 рік», 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поліпшення матеріально-технічної бази 2 державного </w:t>
      </w:r>
      <w:proofErr w:type="spellStart"/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-рятувального загону ГУ </w:t>
      </w:r>
      <w:proofErr w:type="spellStart"/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ДСНС</w:t>
      </w:r>
      <w:proofErr w:type="spellEnd"/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Закарпатській області на 2023 рік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забезпечення профілактики злочинності, правопорядку та безпеки на території Мукачівської міської територіальної громади на 2023 рік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матеріально-технічного забезпечення військових формувань для виконання мобілізаційних заходів на 2023 рік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підтримки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 xml:space="preserve"> та стимулювання створення </w:t>
      </w:r>
      <w:proofErr w:type="spellStart"/>
      <w:r w:rsidR="00CA4EF6">
        <w:rPr>
          <w:rFonts w:ascii="Times New Roman" w:hAnsi="Times New Roman" w:cs="Times New Roman"/>
          <w:sz w:val="28"/>
          <w:szCs w:val="28"/>
          <w:lang w:val="uk-UA"/>
        </w:rPr>
        <w:t>ОСББ</w:t>
      </w:r>
      <w:proofErr w:type="spellEnd"/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додаткового соціально-медичного захисту жителів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безоплатного та пільгового відпуску лікарських засобів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Програми реформування та підтримки водопровідного та каналізаційного господарства на території Мукачівської міської територіальної громади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медичного обслуговування населення Мукачівської міської територіальної громади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Програма розвитку освіти Мукачівської міської територіальної громади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>Програми розвитку житлово-комунального господарства Мукачівської міської територіальної громади</w:t>
      </w:r>
      <w:r w:rsidR="00CA4E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4EF6" w:rsidRPr="00CA4EF6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інших.</w:t>
      </w:r>
    </w:p>
    <w:p w14:paraId="6471C0E7" w14:textId="46839DD3" w:rsidR="006D1EB8" w:rsidRDefault="003B7989" w:rsidP="0095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У звітному періоді мною взято участь</w:t>
      </w:r>
      <w:r w:rsidR="0073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1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="00735DEB">
        <w:rPr>
          <w:rFonts w:ascii="Times New Roman" w:hAnsi="Times New Roman" w:cs="Times New Roman"/>
          <w:sz w:val="28"/>
          <w:szCs w:val="28"/>
          <w:lang w:val="uk-UA"/>
        </w:rPr>
        <w:t>нях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, на яких розглянуто </w:t>
      </w:r>
      <w:proofErr w:type="spellStart"/>
      <w:r w:rsidRPr="00C7770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5106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ради щодо:</w:t>
      </w:r>
      <w:r w:rsidR="006D1EB8" w:rsidRPr="006D1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68F3EB" w14:textId="77777777" w:rsidR="006D1EB8" w:rsidRDefault="006D1EB8" w:rsidP="0095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E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забезпечення розвитку та утримання інфраструктурних об’єктів на території міської територіальної громади, планів забудови та забезпечення благоустрою території міської територіальної громади;</w:t>
      </w:r>
    </w:p>
    <w:p w14:paraId="06270C19" w14:textId="019F8B2D" w:rsidR="003B7989" w:rsidRPr="00C77705" w:rsidRDefault="005A3A65" w:rsidP="0095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A65">
        <w:rPr>
          <w:rFonts w:ascii="Times New Roman" w:hAnsi="Times New Roman" w:cs="Times New Roman"/>
          <w:sz w:val="28"/>
          <w:szCs w:val="28"/>
        </w:rPr>
        <w:t xml:space="preserve">-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питань розвитку житлово-комунального господарства та будівництва.</w:t>
      </w:r>
    </w:p>
    <w:p w14:paraId="0F03BB4C" w14:textId="77777777" w:rsidR="003311FE" w:rsidRDefault="00920E01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Моя робота по виборчому округу здебільшого направлена на вирішення </w:t>
      </w:r>
      <w:r w:rsidRPr="00920E01">
        <w:rPr>
          <w:rFonts w:ascii="Times New Roman" w:hAnsi="Times New Roman" w:cs="Times New Roman"/>
          <w:sz w:val="28"/>
          <w:szCs w:val="28"/>
          <w:lang w:val="uk-UA"/>
        </w:rPr>
        <w:t>проблем у сфері 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0E01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округу.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5DE8D47" w14:textId="77777777" w:rsidR="003311FE" w:rsidRDefault="003311FE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часткове асфальтування вулиць Пасічна, Кульчицького та Крилова;</w:t>
      </w:r>
    </w:p>
    <w:p w14:paraId="7603286A" w14:textId="30C19764" w:rsidR="003311FE" w:rsidRPr="0050313C" w:rsidRDefault="003311FE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1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відновлення</w:t>
      </w:r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асфальтного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покриття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частині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тротуару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вул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Стефаника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вул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Верховинської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включно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з ч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астково</w:t>
      </w:r>
      <w:proofErr w:type="spellEnd"/>
      <w:r w:rsid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ю</w:t>
      </w:r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замін</w:t>
      </w:r>
      <w:r w:rsid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ою</w:t>
      </w:r>
      <w:proofErr w:type="spellEnd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0313C" w:rsidRPr="005031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бордюрів</w:t>
      </w:r>
      <w:proofErr w:type="spellEnd"/>
      <w:r w:rsidRPr="005031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FA8506" w14:textId="277E1790" w:rsidR="003311FE" w:rsidRDefault="003311FE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0313C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систематичне </w:t>
      </w:r>
      <w:proofErr w:type="spellStart"/>
      <w:r w:rsidR="007207A0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="007207A0">
        <w:rPr>
          <w:rFonts w:ascii="Times New Roman" w:hAnsi="Times New Roman" w:cs="Times New Roman"/>
          <w:sz w:val="28"/>
          <w:szCs w:val="28"/>
          <w:lang w:val="uk-UA"/>
        </w:rPr>
        <w:t xml:space="preserve"> та підсипка вулиць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49D64E" w14:textId="77777777" w:rsidR="003311FE" w:rsidRDefault="003311FE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07A0">
        <w:rPr>
          <w:rFonts w:ascii="Times New Roman" w:hAnsi="Times New Roman" w:cs="Times New Roman"/>
          <w:sz w:val="28"/>
          <w:szCs w:val="28"/>
          <w:lang w:val="uk-UA"/>
        </w:rPr>
        <w:t xml:space="preserve"> заміна аварійних ламп для забезпечення</w:t>
      </w:r>
      <w:r w:rsidR="00920E01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вулиць</w:t>
      </w:r>
      <w:r w:rsidR="007207A0">
        <w:rPr>
          <w:rFonts w:ascii="Times New Roman" w:hAnsi="Times New Roman" w:cs="Times New Roman"/>
          <w:sz w:val="28"/>
          <w:szCs w:val="28"/>
          <w:lang w:val="uk-UA"/>
        </w:rPr>
        <w:t xml:space="preserve"> району «</w:t>
      </w:r>
      <w:proofErr w:type="spellStart"/>
      <w:r w:rsidR="00FB1C6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207A0">
        <w:rPr>
          <w:rFonts w:ascii="Times New Roman" w:hAnsi="Times New Roman" w:cs="Times New Roman"/>
          <w:sz w:val="28"/>
          <w:szCs w:val="28"/>
          <w:lang w:val="uk-UA"/>
        </w:rPr>
        <w:t>орок</w:t>
      </w:r>
      <w:r w:rsidR="00FB1C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07A0">
        <w:rPr>
          <w:rFonts w:ascii="Times New Roman" w:hAnsi="Times New Roman" w:cs="Times New Roman"/>
          <w:sz w:val="28"/>
          <w:szCs w:val="28"/>
          <w:lang w:val="uk-UA"/>
        </w:rPr>
        <w:t>телеп</w:t>
      </w:r>
      <w:proofErr w:type="spellEnd"/>
      <w:r w:rsidR="007207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2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3AFFC0" w14:textId="79D425EC" w:rsidR="003311FE" w:rsidRDefault="003311FE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0E01">
        <w:rPr>
          <w:rFonts w:ascii="Times New Roman" w:hAnsi="Times New Roman" w:cs="Times New Roman"/>
          <w:sz w:val="28"/>
          <w:szCs w:val="28"/>
          <w:lang w:val="uk-UA"/>
        </w:rPr>
        <w:t>обрізка та видалення дерев</w:t>
      </w:r>
      <w:r w:rsidR="0050313C">
        <w:rPr>
          <w:rFonts w:ascii="Times New Roman" w:hAnsi="Times New Roman" w:cs="Times New Roman"/>
          <w:sz w:val="28"/>
          <w:szCs w:val="28"/>
          <w:lang w:val="uk-UA"/>
        </w:rPr>
        <w:t xml:space="preserve"> та чагарнику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BBC049" w14:textId="6389CE15" w:rsidR="003311FE" w:rsidRDefault="003311FE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1C">
        <w:rPr>
          <w:rFonts w:ascii="Times New Roman" w:hAnsi="Times New Roman" w:cs="Times New Roman"/>
          <w:sz w:val="28"/>
          <w:szCs w:val="28"/>
          <w:lang w:val="uk-UA"/>
        </w:rPr>
        <w:t xml:space="preserve">багаторазове очищення </w:t>
      </w:r>
      <w:r w:rsidR="0050313C">
        <w:rPr>
          <w:rFonts w:ascii="Times New Roman" w:hAnsi="Times New Roman" w:cs="Times New Roman"/>
          <w:sz w:val="28"/>
          <w:szCs w:val="28"/>
          <w:lang w:val="uk-UA"/>
        </w:rPr>
        <w:t xml:space="preserve">та утримання прилеглої території </w:t>
      </w:r>
      <w:r w:rsidR="00D26F1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A3A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49FF">
        <w:rPr>
          <w:rFonts w:ascii="Times New Roman" w:hAnsi="Times New Roman" w:cs="Times New Roman"/>
          <w:sz w:val="28"/>
          <w:szCs w:val="28"/>
          <w:lang w:val="uk-UA"/>
        </w:rPr>
        <w:t>оропецького</w:t>
      </w:r>
      <w:proofErr w:type="spellEnd"/>
      <w:r w:rsidR="001A49F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26F1C">
        <w:rPr>
          <w:rFonts w:ascii="Times New Roman" w:hAnsi="Times New Roman" w:cs="Times New Roman"/>
          <w:sz w:val="28"/>
          <w:szCs w:val="28"/>
          <w:lang w:val="uk-UA"/>
        </w:rPr>
        <w:t>аналу»,</w:t>
      </w:r>
    </w:p>
    <w:p w14:paraId="2307DA66" w14:textId="69BF5E82" w:rsidR="00951DD5" w:rsidRDefault="003311FE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0E01">
        <w:rPr>
          <w:rFonts w:ascii="Times New Roman" w:hAnsi="Times New Roman" w:cs="Times New Roman"/>
          <w:sz w:val="28"/>
          <w:szCs w:val="28"/>
          <w:lang w:val="uk-UA"/>
        </w:rPr>
        <w:t>прибирання вулиць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20E01">
        <w:rPr>
          <w:rFonts w:ascii="Times New Roman" w:hAnsi="Times New Roman" w:cs="Times New Roman"/>
          <w:sz w:val="28"/>
          <w:szCs w:val="28"/>
          <w:lang w:val="uk-UA"/>
        </w:rPr>
        <w:t xml:space="preserve"> вивезення сміття</w:t>
      </w:r>
      <w:r w:rsidR="005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E01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14:paraId="2F07B945" w14:textId="7CEBE5BC" w:rsidR="005A32E4" w:rsidRDefault="005A32E4" w:rsidP="0072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</w:t>
      </w:r>
      <w:r w:rsidR="00DA0EBC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 на посаді директора Комунального закладу «Палац культури і мистецтв» Мукачівської міської ради</w:t>
      </w:r>
      <w:r w:rsidRPr="00720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моєї ініціативи було організовано та проведено безліч концертів</w:t>
      </w:r>
      <w:r w:rsidR="00EB6397">
        <w:rPr>
          <w:rFonts w:ascii="Times New Roman" w:hAnsi="Times New Roman" w:cs="Times New Roman"/>
          <w:sz w:val="28"/>
          <w:szCs w:val="28"/>
          <w:lang w:val="uk-UA"/>
        </w:rPr>
        <w:t xml:space="preserve">, виставок та благодійних заходів спрямованих на підтримку наших захисників. </w:t>
      </w:r>
      <w:r w:rsidR="001A49FF" w:rsidRPr="001A49FF">
        <w:rPr>
          <w:rFonts w:ascii="Times New Roman" w:hAnsi="Times New Roman" w:cs="Times New Roman"/>
          <w:sz w:val="28"/>
          <w:szCs w:val="28"/>
          <w:lang w:val="uk-UA"/>
        </w:rPr>
        <w:t xml:space="preserve">Задля якісного виконання служби військової частини </w:t>
      </w:r>
      <w:proofErr w:type="spellStart"/>
      <w:r w:rsidR="001A49FF" w:rsidRPr="001A49FF">
        <w:rPr>
          <w:rFonts w:ascii="Times New Roman" w:hAnsi="Times New Roman" w:cs="Times New Roman"/>
          <w:sz w:val="28"/>
          <w:szCs w:val="28"/>
          <w:lang w:val="uk-UA"/>
        </w:rPr>
        <w:t>А4152</w:t>
      </w:r>
      <w:proofErr w:type="spellEnd"/>
      <w:r w:rsidR="001A49FF" w:rsidRPr="001A49FF">
        <w:rPr>
          <w:rFonts w:ascii="Times New Roman" w:hAnsi="Times New Roman" w:cs="Times New Roman"/>
          <w:sz w:val="28"/>
          <w:szCs w:val="28"/>
          <w:lang w:val="uk-UA"/>
        </w:rPr>
        <w:t xml:space="preserve"> з благодійн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A49FF" w:rsidRPr="001A49FF">
        <w:rPr>
          <w:rFonts w:ascii="Times New Roman" w:hAnsi="Times New Roman" w:cs="Times New Roman"/>
          <w:sz w:val="28"/>
          <w:szCs w:val="28"/>
          <w:lang w:val="uk-UA"/>
        </w:rPr>
        <w:t xml:space="preserve"> концерт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A49FF" w:rsidRPr="001A49FF">
        <w:rPr>
          <w:rFonts w:ascii="Times New Roman" w:hAnsi="Times New Roman" w:cs="Times New Roman"/>
          <w:sz w:val="28"/>
          <w:szCs w:val="28"/>
          <w:lang w:val="uk-UA"/>
        </w:rPr>
        <w:t xml:space="preserve"> ми придбали 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 xml:space="preserve">1 бронежилет. 1 каску, </w:t>
      </w:r>
      <w:r w:rsidR="001A49FF" w:rsidRPr="001A49FF">
        <w:rPr>
          <w:rFonts w:ascii="Times New Roman" w:hAnsi="Times New Roman" w:cs="Times New Roman"/>
          <w:sz w:val="28"/>
          <w:szCs w:val="28"/>
          <w:lang w:val="uk-UA"/>
        </w:rPr>
        <w:t xml:space="preserve">3 планшети та дві зимові </w:t>
      </w:r>
      <w:r w:rsidR="001A49FF">
        <w:rPr>
          <w:rFonts w:ascii="Times New Roman" w:hAnsi="Times New Roman" w:cs="Times New Roman"/>
          <w:sz w:val="28"/>
          <w:szCs w:val="28"/>
          <w:lang w:val="uk-UA"/>
        </w:rPr>
        <w:t xml:space="preserve">маскувальні сітки, розміром </w:t>
      </w:r>
      <w:proofErr w:type="spellStart"/>
      <w:r w:rsidR="001A49FF">
        <w:rPr>
          <w:rFonts w:ascii="Times New Roman" w:hAnsi="Times New Roman" w:cs="Times New Roman"/>
          <w:sz w:val="28"/>
          <w:szCs w:val="28"/>
          <w:lang w:val="uk-UA"/>
        </w:rPr>
        <w:t>4х6</w:t>
      </w:r>
      <w:proofErr w:type="spellEnd"/>
      <w:r w:rsidR="001A49FF">
        <w:rPr>
          <w:rFonts w:ascii="Times New Roman" w:hAnsi="Times New Roman" w:cs="Times New Roman"/>
          <w:sz w:val="28"/>
          <w:szCs w:val="28"/>
          <w:lang w:val="uk-UA"/>
        </w:rPr>
        <w:t>, бензопилу, 3 «бандеро-печі»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, 50 тренувальних медичних турнікетів</w:t>
      </w:r>
      <w:r w:rsidR="001A49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9FF" w:rsidRPr="001A49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A49FF" w:rsidRPr="001A49FF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A49FF" w:rsidRPr="001A49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D7282" w:rsidRPr="00ED7282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у благодійній акції «Подаруй тепло» з виготовлення окопних свічок 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більше 110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 xml:space="preserve"> штук)</w:t>
      </w:r>
      <w:r w:rsidR="00ED7282" w:rsidRPr="00ED7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та розпалювачів з ватних дисків (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більше 1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 xml:space="preserve"> штук) </w:t>
      </w:r>
      <w:r w:rsidR="00ED7282" w:rsidRPr="00ED7282">
        <w:rPr>
          <w:rFonts w:ascii="Times New Roman" w:hAnsi="Times New Roman" w:cs="Times New Roman"/>
          <w:sz w:val="28"/>
          <w:szCs w:val="28"/>
          <w:lang w:val="uk-UA"/>
        </w:rPr>
        <w:t>для українських захисників та захисниць</w:t>
      </w:r>
      <w:r w:rsidR="00ED72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F52412F" w14:textId="291B378B" w:rsidR="009C4855" w:rsidRPr="00C77705" w:rsidRDefault="008677B3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Також, о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дним із найважливіших напрямків своєї діяльності</w:t>
      </w:r>
      <w:r w:rsidR="005A3A65" w:rsidRPr="005A3A65">
        <w:rPr>
          <w:rFonts w:ascii="Times New Roman" w:hAnsi="Times New Roman" w:cs="Times New Roman"/>
          <w:sz w:val="28"/>
          <w:szCs w:val="28"/>
        </w:rPr>
        <w:t xml:space="preserve">, 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як депутата</w:t>
      </w:r>
      <w:r w:rsidR="005A3A65" w:rsidRPr="005A3A65">
        <w:rPr>
          <w:rFonts w:ascii="Times New Roman" w:hAnsi="Times New Roman" w:cs="Times New Roman"/>
          <w:sz w:val="28"/>
          <w:szCs w:val="28"/>
        </w:rPr>
        <w:t>,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вважаю проведення особистого прийому громадян. </w:t>
      </w:r>
    </w:p>
    <w:p w14:paraId="7677469D" w14:textId="747D187D" w:rsidR="00273AD8" w:rsidRPr="00C77705" w:rsidRDefault="00FA2079" w:rsidP="00C5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На зустрічах було розглянуто індивідуальні звернення, що стосувалися: житлових питань, питань медичної допомоги, соціального захисту та пенсійного забезпечення, забезпечення законності та правопорядку, сімейних проблем, комунально-побутових проблем тощо.</w:t>
      </w:r>
      <w:r w:rsidR="00C51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AD8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звернень громадян стосуються покращення благоустрою прибудинкових територій, виділення матеріальної допомоги на лікування, призначення житлових субсидій та державних соціальних допомог, питання щодо закладів освіти.  </w:t>
      </w:r>
    </w:p>
    <w:p w14:paraId="2B22B13A" w14:textId="142EA0F2" w:rsidR="00C465F2" w:rsidRPr="00C77705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Окрім прийому громадян </w:t>
      </w:r>
      <w:r w:rsidR="00F86F6B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F86F6B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проводжу </w:t>
      </w:r>
      <w:r w:rsidR="00FB1C6C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та колективні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F86F6B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та спілкуюсь з виборцями та безпосередньо сам вивчаю громадську думку щодо того чи іншого питання з життя громади. </w:t>
      </w:r>
    </w:p>
    <w:p w14:paraId="7F613AD3" w14:textId="5113E262" w:rsidR="001F5183" w:rsidRPr="00C77705" w:rsidRDefault="001F5183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За звітний період до мене</w:t>
      </w:r>
      <w:r w:rsidR="005A3A65" w:rsidRPr="00312B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як до депутата</w:t>
      </w:r>
      <w:r w:rsidR="005A3A65" w:rsidRPr="00312B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0A3603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60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</w:t>
      </w:r>
      <w:r w:rsidR="005A3A65" w:rsidRPr="00312B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6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BAE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EB63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BAE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допомога «погорільцям» (відшкодовано понад </w:t>
      </w:r>
      <w:r w:rsidR="000A3603">
        <w:rPr>
          <w:rFonts w:ascii="Times New Roman" w:hAnsi="Times New Roman" w:cs="Times New Roman"/>
          <w:sz w:val="28"/>
          <w:szCs w:val="28"/>
          <w:lang w:val="uk-UA"/>
        </w:rPr>
        <w:t>490</w:t>
      </w:r>
      <w:r w:rsidR="00312BAE">
        <w:rPr>
          <w:rFonts w:ascii="Times New Roman" w:hAnsi="Times New Roman" w:cs="Times New Roman"/>
          <w:sz w:val="28"/>
          <w:szCs w:val="28"/>
          <w:lang w:val="uk-UA"/>
        </w:rPr>
        <w:t xml:space="preserve"> тис. грн.), поранен</w:t>
      </w:r>
      <w:r w:rsidR="000A36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2BAE">
        <w:rPr>
          <w:rFonts w:ascii="Times New Roman" w:hAnsi="Times New Roman" w:cs="Times New Roman"/>
          <w:sz w:val="28"/>
          <w:szCs w:val="28"/>
          <w:lang w:val="uk-UA"/>
        </w:rPr>
        <w:t>м бійц</w:t>
      </w:r>
      <w:r w:rsidR="000A3603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312BAE">
        <w:rPr>
          <w:rFonts w:ascii="Times New Roman" w:hAnsi="Times New Roman" w:cs="Times New Roman"/>
          <w:sz w:val="28"/>
          <w:szCs w:val="28"/>
          <w:lang w:val="uk-UA"/>
        </w:rPr>
        <w:t xml:space="preserve"> було виділено матеріальну допомогу на лікування та реабілітацію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Більшість проблемних питань, по мірі можливості, були вирішенні позитивно.</w:t>
      </w:r>
    </w:p>
    <w:p w14:paraId="25A8F70D" w14:textId="4D1C876D" w:rsidR="00951DD5" w:rsidRPr="00C77705" w:rsidRDefault="00951DD5" w:rsidP="0095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Шановні виборці</w:t>
      </w:r>
      <w:r w:rsidR="005A3A65" w:rsidRPr="000C23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я і надалі намагатимусь повністю виправдати Вашу довіру та розраховую на Вашу підтримку та розуміння.</w:t>
      </w:r>
    </w:p>
    <w:p w14:paraId="20AA8EB0" w14:textId="404AEA9B" w:rsidR="007D1D0A" w:rsidRDefault="007E4954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954">
        <w:rPr>
          <w:rFonts w:ascii="Times New Roman" w:hAnsi="Times New Roman" w:cs="Times New Roman"/>
          <w:bCs/>
          <w:sz w:val="28"/>
          <w:szCs w:val="28"/>
        </w:rPr>
        <w:t xml:space="preserve">Моя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>, як депутата М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укачів</w:t>
      </w:r>
      <w:r w:rsidRPr="007E4954">
        <w:rPr>
          <w:rFonts w:ascii="Times New Roman" w:hAnsi="Times New Roman" w:cs="Times New Roman"/>
          <w:bCs/>
          <w:sz w:val="28"/>
          <w:szCs w:val="28"/>
        </w:rPr>
        <w:t>ської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ради,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спрямована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інтересів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доручень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виборців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E4954">
        <w:rPr>
          <w:rFonts w:ascii="Times New Roman" w:hAnsi="Times New Roman" w:cs="Times New Roman"/>
          <w:bCs/>
          <w:sz w:val="28"/>
          <w:szCs w:val="28"/>
        </w:rPr>
        <w:t>у межах</w:t>
      </w:r>
      <w:proofErr w:type="gram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моїх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депутатських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повноважень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наданих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мені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чинним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законодавством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954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E49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517078A" w14:textId="02E0B98C" w:rsidR="001F5183" w:rsidRDefault="001F5183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3AF193" w14:textId="77777777" w:rsidR="000A3603" w:rsidRPr="00C77705" w:rsidRDefault="000A3603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30ACB6" w14:textId="77777777" w:rsidR="00E606AA" w:rsidRPr="00C77705" w:rsidRDefault="00E606AA" w:rsidP="000A3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повагою,  </w:t>
      </w:r>
    </w:p>
    <w:p w14:paraId="37682007" w14:textId="68357D97" w:rsidR="00011B58" w:rsidRPr="00C77705" w:rsidRDefault="00011B58" w:rsidP="00011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Депута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>т Мукачівської міської ради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F518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1F5183">
        <w:rPr>
          <w:rFonts w:ascii="Times New Roman" w:hAnsi="Times New Roman" w:cs="Times New Roman"/>
          <w:b/>
          <w:sz w:val="28"/>
          <w:szCs w:val="28"/>
          <w:lang w:val="uk-UA"/>
        </w:rPr>
        <w:t>Чорій</w:t>
      </w:r>
      <w:proofErr w:type="spellEnd"/>
    </w:p>
    <w:p w14:paraId="30A176CC" w14:textId="77777777" w:rsidR="007D1D0A" w:rsidRPr="00C77705" w:rsidRDefault="007D1D0A" w:rsidP="00011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D1D0A" w:rsidRPr="00C7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416"/>
    <w:multiLevelType w:val="hybridMultilevel"/>
    <w:tmpl w:val="E6CA514A"/>
    <w:lvl w:ilvl="0" w:tplc="47D04FAC">
      <w:start w:val="1"/>
      <w:numFmt w:val="decimal"/>
      <w:lvlText w:val="%1."/>
      <w:lvlJc w:val="left"/>
      <w:pPr>
        <w:ind w:left="1068" w:hanging="360"/>
      </w:pPr>
      <w:rPr>
        <w:rFonts w:ascii="Segoe UI Historic" w:hAnsi="Segoe UI Historic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E"/>
    <w:rsid w:val="00011B58"/>
    <w:rsid w:val="000A3603"/>
    <w:rsid w:val="000C234C"/>
    <w:rsid w:val="001A49FF"/>
    <w:rsid w:val="001F5183"/>
    <w:rsid w:val="00273AD8"/>
    <w:rsid w:val="00290A58"/>
    <w:rsid w:val="00303A1F"/>
    <w:rsid w:val="00312BAE"/>
    <w:rsid w:val="003311FE"/>
    <w:rsid w:val="00353E05"/>
    <w:rsid w:val="003B7989"/>
    <w:rsid w:val="004B564C"/>
    <w:rsid w:val="0050313C"/>
    <w:rsid w:val="00536A3B"/>
    <w:rsid w:val="005A32E4"/>
    <w:rsid w:val="005A3A65"/>
    <w:rsid w:val="006C517F"/>
    <w:rsid w:val="006D1EB8"/>
    <w:rsid w:val="007207A0"/>
    <w:rsid w:val="00735DEB"/>
    <w:rsid w:val="0074138A"/>
    <w:rsid w:val="00745075"/>
    <w:rsid w:val="007A13F6"/>
    <w:rsid w:val="007D1D0A"/>
    <w:rsid w:val="007E4954"/>
    <w:rsid w:val="007F1A54"/>
    <w:rsid w:val="008677B3"/>
    <w:rsid w:val="008C451C"/>
    <w:rsid w:val="00920E01"/>
    <w:rsid w:val="00951DD5"/>
    <w:rsid w:val="009707BB"/>
    <w:rsid w:val="00987395"/>
    <w:rsid w:val="00992ACF"/>
    <w:rsid w:val="009C4855"/>
    <w:rsid w:val="00A241D1"/>
    <w:rsid w:val="00A54272"/>
    <w:rsid w:val="00A7728C"/>
    <w:rsid w:val="00A91E2E"/>
    <w:rsid w:val="00BB4552"/>
    <w:rsid w:val="00C465F2"/>
    <w:rsid w:val="00C51066"/>
    <w:rsid w:val="00C77705"/>
    <w:rsid w:val="00CA4EF6"/>
    <w:rsid w:val="00D162BD"/>
    <w:rsid w:val="00D26F1C"/>
    <w:rsid w:val="00DA0EBC"/>
    <w:rsid w:val="00DC2C34"/>
    <w:rsid w:val="00DE36CE"/>
    <w:rsid w:val="00E13FA4"/>
    <w:rsid w:val="00E606AA"/>
    <w:rsid w:val="00E66C8A"/>
    <w:rsid w:val="00EB6397"/>
    <w:rsid w:val="00ED7282"/>
    <w:rsid w:val="00F25C0C"/>
    <w:rsid w:val="00F86F6B"/>
    <w:rsid w:val="00FA2079"/>
    <w:rsid w:val="00FB1C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F171"/>
  <w15:docId w15:val="{510BDE77-5CD9-49C4-9670-0BB62D3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4320</Words>
  <Characters>2463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2022-02-23T11:32:00Z</cp:lastPrinted>
  <dcterms:created xsi:type="dcterms:W3CDTF">2024-01-19T10:25:00Z</dcterms:created>
  <dcterms:modified xsi:type="dcterms:W3CDTF">2024-01-19T10:25:00Z</dcterms:modified>
</cp:coreProperties>
</file>