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7974C" w14:textId="4498AB84" w:rsidR="00726ED7" w:rsidRPr="00726ED7" w:rsidRDefault="00726ED7" w:rsidP="00726ED7">
      <w:pPr>
        <w:spacing w:after="0" w:line="240" w:lineRule="auto"/>
        <w:jc w:val="both"/>
        <w:rPr>
          <w:rFonts w:ascii="Times New Roman" w:eastAsia="Times New Roman" w:hAnsi="Times New Roman" w:cs="Times New Roman"/>
          <w:kern w:val="0"/>
          <w:sz w:val="28"/>
          <w:szCs w:val="28"/>
          <w:lang w:eastAsia="uk-UA"/>
          <w14:ligatures w14:val="none"/>
        </w:rPr>
      </w:pPr>
      <w:r>
        <w:rPr>
          <w:rFonts w:ascii="Times New Roman" w:eastAsia="Times New Roman" w:hAnsi="Times New Roman" w:cs="Times New Roman"/>
          <w:kern w:val="0"/>
          <w:sz w:val="28"/>
          <w:szCs w:val="28"/>
          <w:lang w:eastAsia="uk-UA"/>
          <w14:ligatures w14:val="none"/>
        </w:rPr>
        <w:t>Звіт</w:t>
      </w:r>
      <w:r w:rsidR="00EB2615">
        <w:rPr>
          <w:rFonts w:ascii="Times New Roman" w:eastAsia="Times New Roman" w:hAnsi="Times New Roman" w:cs="Times New Roman"/>
          <w:kern w:val="0"/>
          <w:sz w:val="28"/>
          <w:szCs w:val="28"/>
          <w:lang w:eastAsia="uk-UA"/>
          <w14:ligatures w14:val="none"/>
        </w:rPr>
        <w:t xml:space="preserve"> </w:t>
      </w:r>
      <w:r w:rsidRPr="00726ED7">
        <w:rPr>
          <w:rFonts w:ascii="Times New Roman" w:eastAsia="Times New Roman" w:hAnsi="Times New Roman" w:cs="Times New Roman"/>
          <w:kern w:val="0"/>
          <w:sz w:val="28"/>
          <w:szCs w:val="28"/>
          <w:lang w:eastAsia="uk-UA"/>
          <w14:ligatures w14:val="none"/>
        </w:rPr>
        <w:t xml:space="preserve">відділу інформатизації та </w:t>
      </w:r>
      <w:proofErr w:type="spellStart"/>
      <w:r w:rsidRPr="00726ED7">
        <w:rPr>
          <w:rFonts w:ascii="Times New Roman" w:eastAsia="Times New Roman" w:hAnsi="Times New Roman" w:cs="Times New Roman"/>
          <w:kern w:val="0"/>
          <w:sz w:val="28"/>
          <w:szCs w:val="28"/>
          <w:lang w:eastAsia="uk-UA"/>
          <w14:ligatures w14:val="none"/>
        </w:rPr>
        <w:t>зв`язків</w:t>
      </w:r>
      <w:proofErr w:type="spellEnd"/>
      <w:r w:rsidRPr="00726ED7">
        <w:rPr>
          <w:rFonts w:ascii="Times New Roman" w:eastAsia="Times New Roman" w:hAnsi="Times New Roman" w:cs="Times New Roman"/>
          <w:kern w:val="0"/>
          <w:sz w:val="28"/>
          <w:szCs w:val="28"/>
          <w:lang w:eastAsia="uk-UA"/>
          <w14:ligatures w14:val="none"/>
        </w:rPr>
        <w:t xml:space="preserve"> з громадськістю Мукачівської міської ради за січень-березень 2024 року </w:t>
      </w:r>
      <w:r w:rsidRPr="00726ED7">
        <w:rPr>
          <w:rFonts w:ascii="Times New Roman" w:eastAsia="Times New Roman" w:hAnsi="Times New Roman" w:cs="Times New Roman"/>
          <w:kern w:val="0"/>
          <w:sz w:val="28"/>
          <w:szCs w:val="28"/>
          <w:lang w:eastAsia="uk-UA"/>
          <w14:ligatures w14:val="none"/>
        </w:rPr>
        <w:br/>
      </w:r>
      <w:r w:rsidRPr="00726ED7">
        <w:rPr>
          <w:rFonts w:ascii="Times New Roman" w:eastAsia="Times New Roman" w:hAnsi="Times New Roman" w:cs="Times New Roman"/>
          <w:kern w:val="0"/>
          <w:sz w:val="28"/>
          <w:szCs w:val="28"/>
          <w:lang w:eastAsia="uk-UA"/>
          <w14:ligatures w14:val="none"/>
        </w:rPr>
        <w:br/>
        <w:t xml:space="preserve">Відділ інформатизації та </w:t>
      </w:r>
      <w:proofErr w:type="spellStart"/>
      <w:r w:rsidRPr="00726ED7">
        <w:rPr>
          <w:rFonts w:ascii="Times New Roman" w:eastAsia="Times New Roman" w:hAnsi="Times New Roman" w:cs="Times New Roman"/>
          <w:kern w:val="0"/>
          <w:sz w:val="28"/>
          <w:szCs w:val="28"/>
          <w:lang w:eastAsia="uk-UA"/>
          <w14:ligatures w14:val="none"/>
        </w:rPr>
        <w:t>зв`язків</w:t>
      </w:r>
      <w:proofErr w:type="spellEnd"/>
      <w:r w:rsidRPr="00726ED7">
        <w:rPr>
          <w:rFonts w:ascii="Times New Roman" w:eastAsia="Times New Roman" w:hAnsi="Times New Roman" w:cs="Times New Roman"/>
          <w:kern w:val="0"/>
          <w:sz w:val="28"/>
          <w:szCs w:val="28"/>
          <w:lang w:eastAsia="uk-UA"/>
          <w14:ligatures w14:val="none"/>
        </w:rPr>
        <w:t xml:space="preserve"> з громадськістю, за вказаний період, у своїй роботі керувався Конституцією України, Законами України, Указами Президента України, розпорядженнями голови облдержадміністрації-начальника обласної військової адміністрації та рішеннями обласної та міської рад, розпорядженнями міського голови та Положенням про відділ, а також посадовими інструкціями працівників відділу.</w:t>
      </w:r>
      <w:r w:rsidRPr="00726ED7">
        <w:rPr>
          <w:rFonts w:ascii="Times New Roman" w:eastAsia="Times New Roman" w:hAnsi="Times New Roman" w:cs="Times New Roman"/>
          <w:kern w:val="0"/>
          <w:sz w:val="28"/>
          <w:szCs w:val="28"/>
          <w:lang w:eastAsia="uk-UA"/>
          <w14:ligatures w14:val="none"/>
        </w:rPr>
        <w:br/>
        <w:t xml:space="preserve">У рамках затвердженої на сесії Мукачівської міської ради Програми висвітлення діяльності та розробки програмного забезпечення Мукачівської міської ради на 2022-2024 роки, відділ здійснював свою діяльність спрямовану на всебічне та об’єктивне висвітлення всіх аспектів діяльності Мукачівської міської ради та її виконавчих органів, Мукачівського міського голови, прозорості та відкритості у прийнятті рішень. </w:t>
      </w:r>
      <w:r w:rsidRPr="00726ED7">
        <w:rPr>
          <w:rFonts w:ascii="Times New Roman" w:eastAsia="Times New Roman" w:hAnsi="Times New Roman" w:cs="Times New Roman"/>
          <w:kern w:val="0"/>
          <w:sz w:val="28"/>
          <w:szCs w:val="28"/>
          <w:lang w:eastAsia="uk-UA"/>
          <w14:ligatures w14:val="none"/>
        </w:rPr>
        <w:br/>
        <w:t xml:space="preserve">З метою врахування громадської думки, відділ і за звітний період був ініціатором та організатором проведення консультацій з представниками інститутів громадянського суспільства з приводу відзначення Дня Соборності України та 78-ї річниці утворення Закарпатської області в складі України, Дня вшанування учасників бойових дій на території інших держав та 35-ї річниці виведення військ з Республіки Афганістан, вшанування подвигу учасників Революції Гідності та увічнення пам`яті Героїв Небесної Сотні, відзначення на території Мукачівської міської територіальної громади 85-ї річниці проголошення Карпатської України, 210-ї річниці з Дня народження </w:t>
      </w:r>
      <w:proofErr w:type="spellStart"/>
      <w:r w:rsidRPr="00726ED7">
        <w:rPr>
          <w:rFonts w:ascii="Times New Roman" w:eastAsia="Times New Roman" w:hAnsi="Times New Roman" w:cs="Times New Roman"/>
          <w:kern w:val="0"/>
          <w:sz w:val="28"/>
          <w:szCs w:val="28"/>
          <w:lang w:eastAsia="uk-UA"/>
          <w14:ligatures w14:val="none"/>
        </w:rPr>
        <w:t>Т.Г.Шевченка</w:t>
      </w:r>
      <w:proofErr w:type="spellEnd"/>
      <w:r w:rsidRPr="00726ED7">
        <w:rPr>
          <w:rFonts w:ascii="Times New Roman" w:eastAsia="Times New Roman" w:hAnsi="Times New Roman" w:cs="Times New Roman"/>
          <w:kern w:val="0"/>
          <w:sz w:val="28"/>
          <w:szCs w:val="28"/>
          <w:lang w:eastAsia="uk-UA"/>
          <w14:ligatures w14:val="none"/>
        </w:rPr>
        <w:t xml:space="preserve"> тощо.</w:t>
      </w:r>
      <w:r w:rsidRPr="00726ED7">
        <w:rPr>
          <w:rFonts w:ascii="Times New Roman" w:eastAsia="Times New Roman" w:hAnsi="Times New Roman" w:cs="Times New Roman"/>
          <w:kern w:val="0"/>
          <w:sz w:val="28"/>
          <w:szCs w:val="28"/>
          <w:lang w:eastAsia="uk-UA"/>
          <w14:ligatures w14:val="none"/>
        </w:rPr>
        <w:br/>
        <w:t xml:space="preserve">З початку широкомасштабної військової агресії путінської </w:t>
      </w:r>
      <w:proofErr w:type="spellStart"/>
      <w:r w:rsidRPr="00726ED7">
        <w:rPr>
          <w:rFonts w:ascii="Times New Roman" w:eastAsia="Times New Roman" w:hAnsi="Times New Roman" w:cs="Times New Roman"/>
          <w:kern w:val="0"/>
          <w:sz w:val="28"/>
          <w:szCs w:val="28"/>
          <w:lang w:eastAsia="uk-UA"/>
          <w14:ligatures w14:val="none"/>
        </w:rPr>
        <w:t>росії</w:t>
      </w:r>
      <w:proofErr w:type="spellEnd"/>
      <w:r w:rsidRPr="00726ED7">
        <w:rPr>
          <w:rFonts w:ascii="Times New Roman" w:eastAsia="Times New Roman" w:hAnsi="Times New Roman" w:cs="Times New Roman"/>
          <w:kern w:val="0"/>
          <w:sz w:val="28"/>
          <w:szCs w:val="28"/>
          <w:lang w:eastAsia="uk-UA"/>
          <w14:ligatures w14:val="none"/>
        </w:rPr>
        <w:t xml:space="preserve"> проти України вся робота відділу і надалі зосереджувалася на висвітленні діяльності Мукачівської міської ради та її виконавчого комітету, комунальних установ міста в умовах військового стану, підтримці наших захисників. Зокрема про це йшла мова в наступних публікаціях: «Мукачево потрапило в ТОП-10 спроможних громад країни. Про це повідомляє Рух ЧЕСНО», «У Мукачеві розглянули підсумки виконання бюджету громади за 2023 рік», « У Мукачеві затвердили звіт про виконання бюджету Мукачівської громади за 2023 рік», «У 2023 році секретаріат Мукачівської міськради забезпечив підготовку 11 сесій міськради. На яких прийнято 498 рішень», «Протягом 2023 року було реалізовано 56 міських цільових програм на загальну суму 1,1 млрд. грн.», «На територію Мукачівської громади </w:t>
      </w:r>
      <w:proofErr w:type="spellStart"/>
      <w:r w:rsidRPr="00726ED7">
        <w:rPr>
          <w:rFonts w:ascii="Times New Roman" w:eastAsia="Times New Roman" w:hAnsi="Times New Roman" w:cs="Times New Roman"/>
          <w:kern w:val="0"/>
          <w:sz w:val="28"/>
          <w:szCs w:val="28"/>
          <w:lang w:eastAsia="uk-UA"/>
          <w14:ligatures w14:val="none"/>
        </w:rPr>
        <w:t>релоковано</w:t>
      </w:r>
      <w:proofErr w:type="spellEnd"/>
      <w:r w:rsidRPr="00726ED7">
        <w:rPr>
          <w:rFonts w:ascii="Times New Roman" w:eastAsia="Times New Roman" w:hAnsi="Times New Roman" w:cs="Times New Roman"/>
          <w:kern w:val="0"/>
          <w:sz w:val="28"/>
          <w:szCs w:val="28"/>
          <w:lang w:eastAsia="uk-UA"/>
          <w14:ligatures w14:val="none"/>
        </w:rPr>
        <w:t xml:space="preserve"> понад 40 підприємств», «У ЦНАП Мукачева надають 501 </w:t>
      </w:r>
      <w:proofErr w:type="spellStart"/>
      <w:r w:rsidRPr="00726ED7">
        <w:rPr>
          <w:rFonts w:ascii="Times New Roman" w:eastAsia="Times New Roman" w:hAnsi="Times New Roman" w:cs="Times New Roman"/>
          <w:kern w:val="0"/>
          <w:sz w:val="28"/>
          <w:szCs w:val="28"/>
          <w:lang w:eastAsia="uk-UA"/>
          <w14:ligatures w14:val="none"/>
        </w:rPr>
        <w:t>адмінпослугу</w:t>
      </w:r>
      <w:proofErr w:type="spellEnd"/>
      <w:r w:rsidRPr="00726ED7">
        <w:rPr>
          <w:rFonts w:ascii="Times New Roman" w:eastAsia="Times New Roman" w:hAnsi="Times New Roman" w:cs="Times New Roman"/>
          <w:kern w:val="0"/>
          <w:sz w:val="28"/>
          <w:szCs w:val="28"/>
          <w:lang w:eastAsia="uk-UA"/>
          <w14:ligatures w14:val="none"/>
        </w:rPr>
        <w:t xml:space="preserve">, </w:t>
      </w:r>
      <w:proofErr w:type="spellStart"/>
      <w:r w:rsidRPr="00726ED7">
        <w:rPr>
          <w:rFonts w:ascii="Times New Roman" w:eastAsia="Times New Roman" w:hAnsi="Times New Roman" w:cs="Times New Roman"/>
          <w:kern w:val="0"/>
          <w:sz w:val="28"/>
          <w:szCs w:val="28"/>
          <w:lang w:eastAsia="uk-UA"/>
          <w14:ligatures w14:val="none"/>
        </w:rPr>
        <w:t>минулоріч</w:t>
      </w:r>
      <w:proofErr w:type="spellEnd"/>
      <w:r w:rsidRPr="00726ED7">
        <w:rPr>
          <w:rFonts w:ascii="Times New Roman" w:eastAsia="Times New Roman" w:hAnsi="Times New Roman" w:cs="Times New Roman"/>
          <w:kern w:val="0"/>
          <w:sz w:val="28"/>
          <w:szCs w:val="28"/>
          <w:lang w:eastAsia="uk-UA"/>
          <w14:ligatures w14:val="none"/>
        </w:rPr>
        <w:t xml:space="preserve"> додали 46 нових послуг», «Понад 1 млн пасажирів у Мукачеві перевезли безкоштовно автобусами КП «</w:t>
      </w:r>
      <w:proofErr w:type="spellStart"/>
      <w:r w:rsidRPr="00726ED7">
        <w:rPr>
          <w:rFonts w:ascii="Times New Roman" w:eastAsia="Times New Roman" w:hAnsi="Times New Roman" w:cs="Times New Roman"/>
          <w:kern w:val="0"/>
          <w:sz w:val="28"/>
          <w:szCs w:val="28"/>
          <w:lang w:eastAsia="uk-UA"/>
          <w14:ligatures w14:val="none"/>
        </w:rPr>
        <w:t>Мукачівпастранс</w:t>
      </w:r>
      <w:proofErr w:type="spellEnd"/>
      <w:r w:rsidRPr="00726ED7">
        <w:rPr>
          <w:rFonts w:ascii="Times New Roman" w:eastAsia="Times New Roman" w:hAnsi="Times New Roman" w:cs="Times New Roman"/>
          <w:kern w:val="0"/>
          <w:sz w:val="28"/>
          <w:szCs w:val="28"/>
          <w:lang w:eastAsia="uk-UA"/>
          <w14:ligatures w14:val="none"/>
        </w:rPr>
        <w:t>», «51 млн гривень допомоги отримали жителі Мукачівської громади минулого року», «Два роки з початку повномасштабного вторгнення…», «</w:t>
      </w:r>
      <w:proofErr w:type="spellStart"/>
      <w:r w:rsidRPr="00726ED7">
        <w:rPr>
          <w:rFonts w:ascii="Times New Roman" w:eastAsia="Times New Roman" w:hAnsi="Times New Roman" w:cs="Times New Roman"/>
          <w:kern w:val="0"/>
          <w:sz w:val="28"/>
          <w:szCs w:val="28"/>
          <w:lang w:eastAsia="uk-UA"/>
          <w14:ligatures w14:val="none"/>
        </w:rPr>
        <w:t>Минулоріч</w:t>
      </w:r>
      <w:proofErr w:type="spellEnd"/>
      <w:r w:rsidRPr="00726ED7">
        <w:rPr>
          <w:rFonts w:ascii="Times New Roman" w:eastAsia="Times New Roman" w:hAnsi="Times New Roman" w:cs="Times New Roman"/>
          <w:kern w:val="0"/>
          <w:sz w:val="28"/>
          <w:szCs w:val="28"/>
          <w:lang w:eastAsia="uk-UA"/>
          <w14:ligatures w14:val="none"/>
        </w:rPr>
        <w:t xml:space="preserve"> Мукачево спрямувало понад чверть бюджету на ЗСУ», «Мукачево виділило додаткові 100 мільйонів гривень на обороноздатність країни», «У Мукачеві схвалили </w:t>
      </w:r>
      <w:proofErr w:type="spellStart"/>
      <w:r w:rsidRPr="00726ED7">
        <w:rPr>
          <w:rFonts w:ascii="Times New Roman" w:eastAsia="Times New Roman" w:hAnsi="Times New Roman" w:cs="Times New Roman"/>
          <w:kern w:val="0"/>
          <w:sz w:val="28"/>
          <w:szCs w:val="28"/>
          <w:lang w:eastAsia="uk-UA"/>
          <w14:ligatures w14:val="none"/>
        </w:rPr>
        <w:t>проєкти</w:t>
      </w:r>
      <w:proofErr w:type="spellEnd"/>
      <w:r w:rsidRPr="00726ED7">
        <w:rPr>
          <w:rFonts w:ascii="Times New Roman" w:eastAsia="Times New Roman" w:hAnsi="Times New Roman" w:cs="Times New Roman"/>
          <w:kern w:val="0"/>
          <w:sz w:val="28"/>
          <w:szCs w:val="28"/>
          <w:lang w:eastAsia="uk-UA"/>
          <w14:ligatures w14:val="none"/>
        </w:rPr>
        <w:t xml:space="preserve"> 7 програм підтримки захисників», «У Мукачеві за кошти міського бюджету відкрили реабілітаційний центр для захисників та захисниць», «Андрій Балога – Мукачівський міський голова провів </w:t>
      </w:r>
      <w:r w:rsidRPr="00726ED7">
        <w:rPr>
          <w:rFonts w:ascii="Times New Roman" w:eastAsia="Times New Roman" w:hAnsi="Times New Roman" w:cs="Times New Roman"/>
          <w:kern w:val="0"/>
          <w:sz w:val="28"/>
          <w:szCs w:val="28"/>
          <w:lang w:eastAsia="uk-UA"/>
          <w14:ligatures w14:val="none"/>
        </w:rPr>
        <w:br/>
        <w:t xml:space="preserve">особистий прийом громадян», «Ще майже 3,5 млн виділило Мукачево на реабілітаційний центр для захисників та захисниць», «Мукачево виділило ще </w:t>
      </w:r>
      <w:r w:rsidRPr="00726ED7">
        <w:rPr>
          <w:rFonts w:ascii="Times New Roman" w:eastAsia="Times New Roman" w:hAnsi="Times New Roman" w:cs="Times New Roman"/>
          <w:kern w:val="0"/>
          <w:sz w:val="28"/>
          <w:szCs w:val="28"/>
          <w:lang w:eastAsia="uk-UA"/>
          <w14:ligatures w14:val="none"/>
        </w:rPr>
        <w:br/>
      </w:r>
      <w:r w:rsidRPr="00726ED7">
        <w:rPr>
          <w:rFonts w:ascii="Times New Roman" w:eastAsia="Times New Roman" w:hAnsi="Times New Roman" w:cs="Times New Roman"/>
          <w:kern w:val="0"/>
          <w:sz w:val="28"/>
          <w:szCs w:val="28"/>
          <w:lang w:eastAsia="uk-UA"/>
          <w14:ligatures w14:val="none"/>
        </w:rPr>
        <w:lastRenderedPageBreak/>
        <w:t xml:space="preserve">майже 6,5 млн на лікування та реабілітацію воїнів», «Мукачево виділяє 8млн, «Птахам Мадяра», «У Мукачеві відкрили інтеграційний центр», «ЦНАП Мукачево: 3 роки успішної роботи», «Директор КП «Міськводоканал» Олег </w:t>
      </w:r>
      <w:proofErr w:type="spellStart"/>
      <w:r w:rsidRPr="00726ED7">
        <w:rPr>
          <w:rFonts w:ascii="Times New Roman" w:eastAsia="Times New Roman" w:hAnsi="Times New Roman" w:cs="Times New Roman"/>
          <w:kern w:val="0"/>
          <w:sz w:val="28"/>
          <w:szCs w:val="28"/>
          <w:lang w:eastAsia="uk-UA"/>
          <w14:ligatures w14:val="none"/>
        </w:rPr>
        <w:t>Казибрід</w:t>
      </w:r>
      <w:proofErr w:type="spellEnd"/>
      <w:r w:rsidRPr="00726ED7">
        <w:rPr>
          <w:rFonts w:ascii="Times New Roman" w:eastAsia="Times New Roman" w:hAnsi="Times New Roman" w:cs="Times New Roman"/>
          <w:kern w:val="0"/>
          <w:sz w:val="28"/>
          <w:szCs w:val="28"/>
          <w:lang w:eastAsia="uk-UA"/>
          <w14:ligatures w14:val="none"/>
        </w:rPr>
        <w:t xml:space="preserve"> розповів про підсумки роботи підприємства протягом 2023 року», «Управління архітектури та містобудування розробляє Комплексний план громади», «Минулого року працівники архівного відділу міської ради видали 823 архівні довідки», «При управлінні соціального захисту створили відділ з питань ветеранської політики», «Мукачево передало ще 2,5млн захисникам», «Два мільйони дев`ятсот тисяч гривень виділили у Мукачеві для поранених захисників та родин загиблих Героїв», «Мукачево виділяє 40 мільйонів гривень на оборону та допоможе з будівництвом фортифікаційних споруд на Запорізькому напрямку», «88 учасників бойових дій отримають матеріальну допомогу», «У Мукачеві тренінг «Реінтеграція ветеранів та військовослужбовців, а також взаємодія з їх сім`ями», «Мукачівські дошкільнята долучилися до виготовлення окопних свічок для захисників», «Як призначити допомогу ВПО з 1 березня 2024 року: експерти розробили алгоритм», «Зміни щодо призначення компенсації витрат за тимчасове розміщення ВПО по програмі «Прихисток». </w:t>
      </w:r>
      <w:r w:rsidRPr="00726ED7">
        <w:rPr>
          <w:rFonts w:ascii="Times New Roman" w:eastAsia="Times New Roman" w:hAnsi="Times New Roman" w:cs="Times New Roman"/>
          <w:kern w:val="0"/>
          <w:sz w:val="28"/>
          <w:szCs w:val="28"/>
          <w:lang w:eastAsia="uk-UA"/>
          <w14:ligatures w14:val="none"/>
        </w:rPr>
        <w:br/>
        <w:t xml:space="preserve">Значна увага з боку відділу і надалі приділялася публікаціям про наших Героїв:» В ЗСУ служать понад 62 тисячі жінок. Вони захищають Україну на різних посадах, пліч-о-пліч із чоловіками», «Боєць 128-ї окремої </w:t>
      </w:r>
      <w:proofErr w:type="spellStart"/>
      <w:r w:rsidRPr="00726ED7">
        <w:rPr>
          <w:rFonts w:ascii="Times New Roman" w:eastAsia="Times New Roman" w:hAnsi="Times New Roman" w:cs="Times New Roman"/>
          <w:kern w:val="0"/>
          <w:sz w:val="28"/>
          <w:szCs w:val="28"/>
          <w:lang w:eastAsia="uk-UA"/>
          <w14:ligatures w14:val="none"/>
        </w:rPr>
        <w:t>гірсько</w:t>
      </w:r>
      <w:proofErr w:type="spellEnd"/>
      <w:r w:rsidRPr="00726ED7">
        <w:rPr>
          <w:rFonts w:ascii="Times New Roman" w:eastAsia="Times New Roman" w:hAnsi="Times New Roman" w:cs="Times New Roman"/>
          <w:kern w:val="0"/>
          <w:sz w:val="28"/>
          <w:szCs w:val="28"/>
          <w:lang w:eastAsia="uk-UA"/>
          <w14:ligatures w14:val="none"/>
        </w:rPr>
        <w:t xml:space="preserve">-штурмової Закарпатської бригади Анатолій </w:t>
      </w:r>
      <w:proofErr w:type="spellStart"/>
      <w:r w:rsidRPr="00726ED7">
        <w:rPr>
          <w:rFonts w:ascii="Times New Roman" w:eastAsia="Times New Roman" w:hAnsi="Times New Roman" w:cs="Times New Roman"/>
          <w:kern w:val="0"/>
          <w:sz w:val="28"/>
          <w:szCs w:val="28"/>
          <w:lang w:eastAsia="uk-UA"/>
          <w14:ligatures w14:val="none"/>
        </w:rPr>
        <w:t>Банацький</w:t>
      </w:r>
      <w:proofErr w:type="spellEnd"/>
      <w:r w:rsidRPr="00726ED7">
        <w:rPr>
          <w:rFonts w:ascii="Times New Roman" w:eastAsia="Times New Roman" w:hAnsi="Times New Roman" w:cs="Times New Roman"/>
          <w:kern w:val="0"/>
          <w:sz w:val="28"/>
          <w:szCs w:val="28"/>
          <w:lang w:eastAsia="uk-UA"/>
          <w14:ligatures w14:val="none"/>
        </w:rPr>
        <w:t xml:space="preserve"> отримав із рук Президента України найвищу нагороду – звання Героя України», «Щодня встаю о 3-й ранку, щоб о 6-й хлопці на бойових позиціях мали гарячий сніданок…», «Двоє працівників Мукачівської міської ради мобілізувалися для захисту України», «Я воюю насамперед за своїх синів, за їхнє майбутнє…», «Робота </w:t>
      </w:r>
      <w:proofErr w:type="spellStart"/>
      <w:r w:rsidRPr="00726ED7">
        <w:rPr>
          <w:rFonts w:ascii="Times New Roman" w:eastAsia="Times New Roman" w:hAnsi="Times New Roman" w:cs="Times New Roman"/>
          <w:kern w:val="0"/>
          <w:sz w:val="28"/>
          <w:szCs w:val="28"/>
          <w:lang w:eastAsia="uk-UA"/>
          <w14:ligatures w14:val="none"/>
        </w:rPr>
        <w:t>арти</w:t>
      </w:r>
      <w:proofErr w:type="spellEnd"/>
      <w:r w:rsidRPr="00726ED7">
        <w:rPr>
          <w:rFonts w:ascii="Times New Roman" w:eastAsia="Times New Roman" w:hAnsi="Times New Roman" w:cs="Times New Roman"/>
          <w:kern w:val="0"/>
          <w:sz w:val="28"/>
          <w:szCs w:val="28"/>
          <w:lang w:eastAsia="uk-UA"/>
          <w14:ligatures w14:val="none"/>
        </w:rPr>
        <w:t xml:space="preserve"> 128-ї окремої </w:t>
      </w:r>
      <w:proofErr w:type="spellStart"/>
      <w:r w:rsidRPr="00726ED7">
        <w:rPr>
          <w:rFonts w:ascii="Times New Roman" w:eastAsia="Times New Roman" w:hAnsi="Times New Roman" w:cs="Times New Roman"/>
          <w:kern w:val="0"/>
          <w:sz w:val="28"/>
          <w:szCs w:val="28"/>
          <w:lang w:eastAsia="uk-UA"/>
          <w14:ligatures w14:val="none"/>
        </w:rPr>
        <w:t>гірсько</w:t>
      </w:r>
      <w:proofErr w:type="spellEnd"/>
      <w:r w:rsidRPr="00726ED7">
        <w:rPr>
          <w:rFonts w:ascii="Times New Roman" w:eastAsia="Times New Roman" w:hAnsi="Times New Roman" w:cs="Times New Roman"/>
          <w:kern w:val="0"/>
          <w:sz w:val="28"/>
          <w:szCs w:val="28"/>
          <w:lang w:eastAsia="uk-UA"/>
          <w14:ligatures w14:val="none"/>
        </w:rPr>
        <w:t xml:space="preserve">-штурмової Закарпатської бригади. Працює і вдень і вночі. Б`є ворога </w:t>
      </w:r>
      <w:proofErr w:type="spellStart"/>
      <w:r w:rsidRPr="00726ED7">
        <w:rPr>
          <w:rFonts w:ascii="Times New Roman" w:eastAsia="Times New Roman" w:hAnsi="Times New Roman" w:cs="Times New Roman"/>
          <w:kern w:val="0"/>
          <w:sz w:val="28"/>
          <w:szCs w:val="28"/>
          <w:lang w:eastAsia="uk-UA"/>
          <w14:ligatures w14:val="none"/>
        </w:rPr>
        <w:t>потужно</w:t>
      </w:r>
      <w:proofErr w:type="spellEnd"/>
      <w:r w:rsidRPr="00726ED7">
        <w:rPr>
          <w:rFonts w:ascii="Times New Roman" w:eastAsia="Times New Roman" w:hAnsi="Times New Roman" w:cs="Times New Roman"/>
          <w:kern w:val="0"/>
          <w:sz w:val="28"/>
          <w:szCs w:val="28"/>
          <w:lang w:eastAsia="uk-UA"/>
          <w14:ligatures w14:val="none"/>
        </w:rPr>
        <w:t xml:space="preserve">, влучно й нещадно! За рідних, за побратимів, за Україну!», «Загальнонаціональна хвилина мовчання», «128 </w:t>
      </w:r>
      <w:proofErr w:type="spellStart"/>
      <w:r w:rsidRPr="00726ED7">
        <w:rPr>
          <w:rFonts w:ascii="Times New Roman" w:eastAsia="Times New Roman" w:hAnsi="Times New Roman" w:cs="Times New Roman"/>
          <w:kern w:val="0"/>
          <w:sz w:val="28"/>
          <w:szCs w:val="28"/>
          <w:lang w:eastAsia="uk-UA"/>
          <w14:ligatures w14:val="none"/>
        </w:rPr>
        <w:t>ОГШБр</w:t>
      </w:r>
      <w:proofErr w:type="spellEnd"/>
      <w:r w:rsidRPr="00726ED7">
        <w:rPr>
          <w:rFonts w:ascii="Times New Roman" w:eastAsia="Times New Roman" w:hAnsi="Times New Roman" w:cs="Times New Roman"/>
          <w:kern w:val="0"/>
          <w:sz w:val="28"/>
          <w:szCs w:val="28"/>
          <w:lang w:eastAsia="uk-UA"/>
          <w14:ligatures w14:val="none"/>
        </w:rPr>
        <w:t xml:space="preserve"> взяли в полон 11 росіян на Запорізькому напрямку», «Підполковник Андрій Літун віддав життя, прикриваючи відхід свого батальйону», «В Україні усе буде добре мамо. Вір у це»: Пам`яті 26-річного Героя України Ярослава </w:t>
      </w:r>
      <w:proofErr w:type="spellStart"/>
      <w:r w:rsidRPr="00726ED7">
        <w:rPr>
          <w:rFonts w:ascii="Times New Roman" w:eastAsia="Times New Roman" w:hAnsi="Times New Roman" w:cs="Times New Roman"/>
          <w:kern w:val="0"/>
          <w:sz w:val="28"/>
          <w:szCs w:val="28"/>
          <w:lang w:eastAsia="uk-UA"/>
          <w14:ligatures w14:val="none"/>
        </w:rPr>
        <w:t>Товкана</w:t>
      </w:r>
      <w:proofErr w:type="spellEnd"/>
      <w:r w:rsidRPr="00726ED7">
        <w:rPr>
          <w:rFonts w:ascii="Times New Roman" w:eastAsia="Times New Roman" w:hAnsi="Times New Roman" w:cs="Times New Roman"/>
          <w:kern w:val="0"/>
          <w:sz w:val="28"/>
          <w:szCs w:val="28"/>
          <w:lang w:eastAsia="uk-UA"/>
          <w14:ligatures w14:val="none"/>
        </w:rPr>
        <w:t xml:space="preserve">. Два роки без тебе…», «У селі Софія </w:t>
      </w:r>
      <w:proofErr w:type="spellStart"/>
      <w:r w:rsidRPr="00726ED7">
        <w:rPr>
          <w:rFonts w:ascii="Times New Roman" w:eastAsia="Times New Roman" w:hAnsi="Times New Roman" w:cs="Times New Roman"/>
          <w:kern w:val="0"/>
          <w:sz w:val="28"/>
          <w:szCs w:val="28"/>
          <w:lang w:eastAsia="uk-UA"/>
          <w14:ligatures w14:val="none"/>
        </w:rPr>
        <w:t>попроалися</w:t>
      </w:r>
      <w:proofErr w:type="spellEnd"/>
      <w:r w:rsidRPr="00726ED7">
        <w:rPr>
          <w:rFonts w:ascii="Times New Roman" w:eastAsia="Times New Roman" w:hAnsi="Times New Roman" w:cs="Times New Roman"/>
          <w:kern w:val="0"/>
          <w:sz w:val="28"/>
          <w:szCs w:val="28"/>
          <w:lang w:eastAsia="uk-UA"/>
          <w14:ligatures w14:val="none"/>
        </w:rPr>
        <w:t xml:space="preserve"> з 22-річним </w:t>
      </w:r>
      <w:proofErr w:type="spellStart"/>
      <w:r w:rsidRPr="00726ED7">
        <w:rPr>
          <w:rFonts w:ascii="Times New Roman" w:eastAsia="Times New Roman" w:hAnsi="Times New Roman" w:cs="Times New Roman"/>
          <w:kern w:val="0"/>
          <w:sz w:val="28"/>
          <w:szCs w:val="28"/>
          <w:lang w:eastAsia="uk-UA"/>
          <w14:ligatures w14:val="none"/>
        </w:rPr>
        <w:t>мукачівцем</w:t>
      </w:r>
      <w:proofErr w:type="spellEnd"/>
      <w:r w:rsidRPr="00726ED7">
        <w:rPr>
          <w:rFonts w:ascii="Times New Roman" w:eastAsia="Times New Roman" w:hAnsi="Times New Roman" w:cs="Times New Roman"/>
          <w:kern w:val="0"/>
          <w:sz w:val="28"/>
          <w:szCs w:val="28"/>
          <w:lang w:eastAsia="uk-UA"/>
          <w14:ligatures w14:val="none"/>
        </w:rPr>
        <w:t xml:space="preserve"> Миколою Кузнецовим», «Назавжди в строю. Мукачівська громада прощається з 31-річним полеглим Героєм Ростиславом </w:t>
      </w:r>
      <w:proofErr w:type="spellStart"/>
      <w:r w:rsidRPr="00726ED7">
        <w:rPr>
          <w:rFonts w:ascii="Times New Roman" w:eastAsia="Times New Roman" w:hAnsi="Times New Roman" w:cs="Times New Roman"/>
          <w:kern w:val="0"/>
          <w:sz w:val="28"/>
          <w:szCs w:val="28"/>
          <w:lang w:eastAsia="uk-UA"/>
          <w14:ligatures w14:val="none"/>
        </w:rPr>
        <w:t>Діусом</w:t>
      </w:r>
      <w:proofErr w:type="spellEnd"/>
      <w:r w:rsidRPr="00726ED7">
        <w:rPr>
          <w:rFonts w:ascii="Times New Roman" w:eastAsia="Times New Roman" w:hAnsi="Times New Roman" w:cs="Times New Roman"/>
          <w:kern w:val="0"/>
          <w:sz w:val="28"/>
          <w:szCs w:val="28"/>
          <w:lang w:eastAsia="uk-UA"/>
          <w14:ligatures w14:val="none"/>
        </w:rPr>
        <w:t xml:space="preserve">», «У Мукачеві в останню дорогу провели полеглого Героя Олександра Кравця», «Пам`ятаємо. Цієї весни минає рік, як на війні загинув </w:t>
      </w:r>
      <w:proofErr w:type="spellStart"/>
      <w:r w:rsidRPr="00726ED7">
        <w:rPr>
          <w:rFonts w:ascii="Times New Roman" w:eastAsia="Times New Roman" w:hAnsi="Times New Roman" w:cs="Times New Roman"/>
          <w:kern w:val="0"/>
          <w:sz w:val="28"/>
          <w:szCs w:val="28"/>
          <w:lang w:eastAsia="uk-UA"/>
          <w14:ligatures w14:val="none"/>
        </w:rPr>
        <w:t>мукачівець</w:t>
      </w:r>
      <w:proofErr w:type="spellEnd"/>
      <w:r w:rsidRPr="00726ED7">
        <w:rPr>
          <w:rFonts w:ascii="Times New Roman" w:eastAsia="Times New Roman" w:hAnsi="Times New Roman" w:cs="Times New Roman"/>
          <w:kern w:val="0"/>
          <w:sz w:val="28"/>
          <w:szCs w:val="28"/>
          <w:lang w:eastAsia="uk-UA"/>
          <w14:ligatures w14:val="none"/>
        </w:rPr>
        <w:t xml:space="preserve"> Дмитро </w:t>
      </w:r>
      <w:proofErr w:type="spellStart"/>
      <w:r w:rsidRPr="00726ED7">
        <w:rPr>
          <w:rFonts w:ascii="Times New Roman" w:eastAsia="Times New Roman" w:hAnsi="Times New Roman" w:cs="Times New Roman"/>
          <w:kern w:val="0"/>
          <w:sz w:val="28"/>
          <w:szCs w:val="28"/>
          <w:lang w:eastAsia="uk-UA"/>
          <w14:ligatures w14:val="none"/>
        </w:rPr>
        <w:t>Гаваші</w:t>
      </w:r>
      <w:proofErr w:type="spellEnd"/>
      <w:r w:rsidRPr="00726ED7">
        <w:rPr>
          <w:rFonts w:ascii="Times New Roman" w:eastAsia="Times New Roman" w:hAnsi="Times New Roman" w:cs="Times New Roman"/>
          <w:kern w:val="0"/>
          <w:sz w:val="28"/>
          <w:szCs w:val="28"/>
          <w:lang w:eastAsia="uk-UA"/>
          <w14:ligatures w14:val="none"/>
        </w:rPr>
        <w:t xml:space="preserve">», «Мукачівська громада прощається з 35-річним Героєм Вільгельмом </w:t>
      </w:r>
      <w:proofErr w:type="spellStart"/>
      <w:r w:rsidRPr="00726ED7">
        <w:rPr>
          <w:rFonts w:ascii="Times New Roman" w:eastAsia="Times New Roman" w:hAnsi="Times New Roman" w:cs="Times New Roman"/>
          <w:kern w:val="0"/>
          <w:sz w:val="28"/>
          <w:szCs w:val="28"/>
          <w:lang w:eastAsia="uk-UA"/>
          <w14:ligatures w14:val="none"/>
        </w:rPr>
        <w:t>Голковичем</w:t>
      </w:r>
      <w:proofErr w:type="spellEnd"/>
      <w:r w:rsidRPr="00726ED7">
        <w:rPr>
          <w:rFonts w:ascii="Times New Roman" w:eastAsia="Times New Roman" w:hAnsi="Times New Roman" w:cs="Times New Roman"/>
          <w:kern w:val="0"/>
          <w:sz w:val="28"/>
          <w:szCs w:val="28"/>
          <w:lang w:eastAsia="uk-UA"/>
          <w14:ligatures w14:val="none"/>
        </w:rPr>
        <w:t xml:space="preserve">», «У Мукачівській громаді попрощалися з полеглим Героєм Михайлом </w:t>
      </w:r>
      <w:proofErr w:type="spellStart"/>
      <w:r w:rsidRPr="00726ED7">
        <w:rPr>
          <w:rFonts w:ascii="Times New Roman" w:eastAsia="Times New Roman" w:hAnsi="Times New Roman" w:cs="Times New Roman"/>
          <w:kern w:val="0"/>
          <w:sz w:val="28"/>
          <w:szCs w:val="28"/>
          <w:lang w:eastAsia="uk-UA"/>
          <w14:ligatures w14:val="none"/>
        </w:rPr>
        <w:t>Бадзо</w:t>
      </w:r>
      <w:proofErr w:type="spellEnd"/>
      <w:r w:rsidRPr="00726ED7">
        <w:rPr>
          <w:rFonts w:ascii="Times New Roman" w:eastAsia="Times New Roman" w:hAnsi="Times New Roman" w:cs="Times New Roman"/>
          <w:kern w:val="0"/>
          <w:sz w:val="28"/>
          <w:szCs w:val="28"/>
          <w:lang w:eastAsia="uk-UA"/>
          <w14:ligatures w14:val="none"/>
        </w:rPr>
        <w:t xml:space="preserve">», «У Мукачеві попрощалися з полеглим Героєм-22-річним Владиславом </w:t>
      </w:r>
      <w:proofErr w:type="spellStart"/>
      <w:r w:rsidRPr="00726ED7">
        <w:rPr>
          <w:rFonts w:ascii="Times New Roman" w:eastAsia="Times New Roman" w:hAnsi="Times New Roman" w:cs="Times New Roman"/>
          <w:kern w:val="0"/>
          <w:sz w:val="28"/>
          <w:szCs w:val="28"/>
          <w:lang w:eastAsia="uk-UA"/>
          <w14:ligatures w14:val="none"/>
        </w:rPr>
        <w:t>Стециковичем</w:t>
      </w:r>
      <w:proofErr w:type="spellEnd"/>
      <w:r w:rsidRPr="00726ED7">
        <w:rPr>
          <w:rFonts w:ascii="Times New Roman" w:eastAsia="Times New Roman" w:hAnsi="Times New Roman" w:cs="Times New Roman"/>
          <w:kern w:val="0"/>
          <w:sz w:val="28"/>
          <w:szCs w:val="28"/>
          <w:lang w:eastAsia="uk-UA"/>
          <w14:ligatures w14:val="none"/>
        </w:rPr>
        <w:t xml:space="preserve">», «У Мукачеві попрощалися з полеглим захисником Іваном </w:t>
      </w:r>
      <w:proofErr w:type="spellStart"/>
      <w:r w:rsidRPr="00726ED7">
        <w:rPr>
          <w:rFonts w:ascii="Times New Roman" w:eastAsia="Times New Roman" w:hAnsi="Times New Roman" w:cs="Times New Roman"/>
          <w:kern w:val="0"/>
          <w:sz w:val="28"/>
          <w:szCs w:val="28"/>
          <w:lang w:eastAsia="uk-UA"/>
          <w14:ligatures w14:val="none"/>
        </w:rPr>
        <w:t>Махлинцем</w:t>
      </w:r>
      <w:proofErr w:type="spellEnd"/>
      <w:r w:rsidRPr="00726ED7">
        <w:rPr>
          <w:rFonts w:ascii="Times New Roman" w:eastAsia="Times New Roman" w:hAnsi="Times New Roman" w:cs="Times New Roman"/>
          <w:kern w:val="0"/>
          <w:sz w:val="28"/>
          <w:szCs w:val="28"/>
          <w:lang w:eastAsia="uk-UA"/>
          <w14:ligatures w14:val="none"/>
        </w:rPr>
        <w:t xml:space="preserve">», «Десантник Василь Білак загинув 25 лютого 2022 року під час бою з російськими окупантами за </w:t>
      </w:r>
      <w:proofErr w:type="spellStart"/>
      <w:r w:rsidRPr="00726ED7">
        <w:rPr>
          <w:rFonts w:ascii="Times New Roman" w:eastAsia="Times New Roman" w:hAnsi="Times New Roman" w:cs="Times New Roman"/>
          <w:kern w:val="0"/>
          <w:sz w:val="28"/>
          <w:szCs w:val="28"/>
          <w:lang w:eastAsia="uk-UA"/>
          <w14:ligatures w14:val="none"/>
        </w:rPr>
        <w:t>Гостомельський</w:t>
      </w:r>
      <w:proofErr w:type="spellEnd"/>
      <w:r w:rsidRPr="00726ED7">
        <w:rPr>
          <w:rFonts w:ascii="Times New Roman" w:eastAsia="Times New Roman" w:hAnsi="Times New Roman" w:cs="Times New Roman"/>
          <w:kern w:val="0"/>
          <w:sz w:val="28"/>
          <w:szCs w:val="28"/>
          <w:lang w:eastAsia="uk-UA"/>
          <w14:ligatures w14:val="none"/>
        </w:rPr>
        <w:t xml:space="preserve"> аеропорт, що під Києвом», «Герої не вмирають! Мукачево прощається з солдатом Ярославом </w:t>
      </w:r>
      <w:proofErr w:type="spellStart"/>
      <w:r w:rsidRPr="00726ED7">
        <w:rPr>
          <w:rFonts w:ascii="Times New Roman" w:eastAsia="Times New Roman" w:hAnsi="Times New Roman" w:cs="Times New Roman"/>
          <w:kern w:val="0"/>
          <w:sz w:val="28"/>
          <w:szCs w:val="28"/>
          <w:lang w:eastAsia="uk-UA"/>
          <w14:ligatures w14:val="none"/>
        </w:rPr>
        <w:t>Бодячуком</w:t>
      </w:r>
      <w:proofErr w:type="spellEnd"/>
      <w:r w:rsidRPr="00726ED7">
        <w:rPr>
          <w:rFonts w:ascii="Times New Roman" w:eastAsia="Times New Roman" w:hAnsi="Times New Roman" w:cs="Times New Roman"/>
          <w:kern w:val="0"/>
          <w:sz w:val="28"/>
          <w:szCs w:val="28"/>
          <w:lang w:eastAsia="uk-UA"/>
          <w14:ligatures w14:val="none"/>
        </w:rPr>
        <w:t>».</w:t>
      </w:r>
      <w:r w:rsidRPr="00726ED7">
        <w:rPr>
          <w:rFonts w:ascii="Times New Roman" w:eastAsia="Times New Roman" w:hAnsi="Times New Roman" w:cs="Times New Roman"/>
          <w:kern w:val="0"/>
          <w:sz w:val="28"/>
          <w:szCs w:val="28"/>
          <w:lang w:eastAsia="uk-UA"/>
          <w14:ligatures w14:val="none"/>
        </w:rPr>
        <w:br/>
      </w:r>
      <w:r w:rsidRPr="00726ED7">
        <w:rPr>
          <w:rFonts w:ascii="Times New Roman" w:eastAsia="Times New Roman" w:hAnsi="Times New Roman" w:cs="Times New Roman"/>
          <w:kern w:val="0"/>
          <w:sz w:val="28"/>
          <w:szCs w:val="28"/>
          <w:lang w:eastAsia="uk-UA"/>
          <w14:ligatures w14:val="none"/>
        </w:rPr>
        <w:br/>
        <w:t xml:space="preserve">Важливі подій в житті нашої громади та країни також належним чином висвітлювалося протягом січня-березня поточного року. Зокрема, «У Мукачеві відзначили день Соборності України», «Вшанували пам`ять Героїв Крут та </w:t>
      </w:r>
      <w:r w:rsidRPr="00726ED7">
        <w:rPr>
          <w:rFonts w:ascii="Times New Roman" w:eastAsia="Times New Roman" w:hAnsi="Times New Roman" w:cs="Times New Roman"/>
          <w:kern w:val="0"/>
          <w:sz w:val="28"/>
          <w:szCs w:val="28"/>
          <w:lang w:eastAsia="uk-UA"/>
          <w14:ligatures w14:val="none"/>
        </w:rPr>
        <w:lastRenderedPageBreak/>
        <w:t xml:space="preserve">нинішніх захисників України», «У школах Мукачева відзначили День рідної мови», «Сьогодні в Україні вшановують пам`ять Героїв Небесної Сотні», «Сьогодні в Україні відзначають День Державного Герба», «У Мукачеві вшанували пам`ять полеглих захисників </w:t>
      </w:r>
      <w:proofErr w:type="spellStart"/>
      <w:r w:rsidRPr="00726ED7">
        <w:rPr>
          <w:rFonts w:ascii="Times New Roman" w:eastAsia="Times New Roman" w:hAnsi="Times New Roman" w:cs="Times New Roman"/>
          <w:kern w:val="0"/>
          <w:sz w:val="28"/>
          <w:szCs w:val="28"/>
          <w:lang w:eastAsia="uk-UA"/>
          <w14:ligatures w14:val="none"/>
        </w:rPr>
        <w:t>Дебальцівського</w:t>
      </w:r>
      <w:proofErr w:type="spellEnd"/>
      <w:r w:rsidRPr="00726ED7">
        <w:rPr>
          <w:rFonts w:ascii="Times New Roman" w:eastAsia="Times New Roman" w:hAnsi="Times New Roman" w:cs="Times New Roman"/>
          <w:kern w:val="0"/>
          <w:sz w:val="28"/>
          <w:szCs w:val="28"/>
          <w:lang w:eastAsia="uk-UA"/>
          <w14:ligatures w14:val="none"/>
        </w:rPr>
        <w:t xml:space="preserve"> плацдарму», «У Мукачеві вшанували пам`ять воїнів-інтернаціоналістів», «85 років тому була оголошена незалежність Карпатської України», «Сьогодні відзначаємо День українського добровольця», «В Мукачеві відзначили 210-урічницю від дня народження </w:t>
      </w:r>
      <w:proofErr w:type="spellStart"/>
      <w:r w:rsidRPr="00726ED7">
        <w:rPr>
          <w:rFonts w:ascii="Times New Roman" w:eastAsia="Times New Roman" w:hAnsi="Times New Roman" w:cs="Times New Roman"/>
          <w:kern w:val="0"/>
          <w:sz w:val="28"/>
          <w:szCs w:val="28"/>
          <w:lang w:eastAsia="uk-UA"/>
          <w14:ligatures w14:val="none"/>
        </w:rPr>
        <w:t>Т.Шевченка</w:t>
      </w:r>
      <w:proofErr w:type="spellEnd"/>
      <w:r w:rsidRPr="00726ED7">
        <w:rPr>
          <w:rFonts w:ascii="Times New Roman" w:eastAsia="Times New Roman" w:hAnsi="Times New Roman" w:cs="Times New Roman"/>
          <w:kern w:val="0"/>
          <w:sz w:val="28"/>
          <w:szCs w:val="28"/>
          <w:lang w:eastAsia="uk-UA"/>
          <w14:ligatures w14:val="none"/>
        </w:rPr>
        <w:t xml:space="preserve">». Соціальна сфера, медицина, освіта, культура та спорт також були серед головних у звітному періоді. Зокрема, «Додаткові 11 мільйонів на </w:t>
      </w:r>
      <w:proofErr w:type="spellStart"/>
      <w:r w:rsidRPr="00726ED7">
        <w:rPr>
          <w:rFonts w:ascii="Times New Roman" w:eastAsia="Times New Roman" w:hAnsi="Times New Roman" w:cs="Times New Roman"/>
          <w:kern w:val="0"/>
          <w:sz w:val="28"/>
          <w:szCs w:val="28"/>
          <w:lang w:eastAsia="uk-UA"/>
          <w14:ligatures w14:val="none"/>
        </w:rPr>
        <w:t>соцзахист</w:t>
      </w:r>
      <w:proofErr w:type="spellEnd"/>
      <w:r w:rsidRPr="00726ED7">
        <w:rPr>
          <w:rFonts w:ascii="Times New Roman" w:eastAsia="Times New Roman" w:hAnsi="Times New Roman" w:cs="Times New Roman"/>
          <w:kern w:val="0"/>
          <w:sz w:val="28"/>
          <w:szCs w:val="28"/>
          <w:lang w:eastAsia="uk-UA"/>
          <w14:ligatures w14:val="none"/>
        </w:rPr>
        <w:t xml:space="preserve">, освіту та підтримку захисників: важливі рішення сесії Мукачівської міськради», «Понад 1,7 млн гривень допомоги виділили для 61 жителя Мукачівської громади», «У Мукачеві обговорили план спільних дій з питань запобігання та протидії домашньому насильству на 2024 рік», «Школа усвідомлених батьків розпочала роботу», «В Інтеграційному хабі Центру громадськості та національних культур триває тренінг: «Міста і громади вільні від домашнього насильства», «Трьом жителькам Мукачева присвоєно почесне звання України «Мати-героїня», «У Мукачеві працює ветеранський відділ, який надає всебічну допомогу захисникам та їхнім родинам», «У Мукачеві відбулося чергове засідання комісії з питань захисту прав дитини», «Додаткові 400 тисяч виділили на пільгові лікарські засоби для жителів громади», «Біля Центру громадськості та національних культур облаштували </w:t>
      </w:r>
      <w:proofErr w:type="spellStart"/>
      <w:r w:rsidRPr="00726ED7">
        <w:rPr>
          <w:rFonts w:ascii="Times New Roman" w:eastAsia="Times New Roman" w:hAnsi="Times New Roman" w:cs="Times New Roman"/>
          <w:kern w:val="0"/>
          <w:sz w:val="28"/>
          <w:szCs w:val="28"/>
          <w:lang w:eastAsia="uk-UA"/>
          <w14:ligatures w14:val="none"/>
        </w:rPr>
        <w:t>паркомісця</w:t>
      </w:r>
      <w:proofErr w:type="spellEnd"/>
      <w:r w:rsidRPr="00726ED7">
        <w:rPr>
          <w:rFonts w:ascii="Times New Roman" w:eastAsia="Times New Roman" w:hAnsi="Times New Roman" w:cs="Times New Roman"/>
          <w:kern w:val="0"/>
          <w:sz w:val="28"/>
          <w:szCs w:val="28"/>
          <w:lang w:eastAsia="uk-UA"/>
          <w14:ligatures w14:val="none"/>
        </w:rPr>
        <w:t xml:space="preserve"> для людей з інвалідністю», «Волонтер Максим Адаменко (</w:t>
      </w:r>
      <w:proofErr w:type="spellStart"/>
      <w:r w:rsidRPr="00726ED7">
        <w:rPr>
          <w:rFonts w:ascii="Times New Roman" w:eastAsia="Times New Roman" w:hAnsi="Times New Roman" w:cs="Times New Roman"/>
          <w:kern w:val="0"/>
          <w:sz w:val="28"/>
          <w:szCs w:val="28"/>
          <w:lang w:eastAsia="uk-UA"/>
          <w14:ligatures w14:val="none"/>
        </w:rPr>
        <w:t>Maks</w:t>
      </w:r>
      <w:proofErr w:type="spellEnd"/>
      <w:r w:rsidRPr="00726ED7">
        <w:rPr>
          <w:rFonts w:ascii="Times New Roman" w:eastAsia="Times New Roman" w:hAnsi="Times New Roman" w:cs="Times New Roman"/>
          <w:kern w:val="0"/>
          <w:sz w:val="28"/>
          <w:szCs w:val="28"/>
          <w:lang w:eastAsia="uk-UA"/>
          <w14:ligatures w14:val="none"/>
        </w:rPr>
        <w:t xml:space="preserve"> </w:t>
      </w:r>
      <w:proofErr w:type="spellStart"/>
      <w:r w:rsidRPr="00726ED7">
        <w:rPr>
          <w:rFonts w:ascii="Times New Roman" w:eastAsia="Times New Roman" w:hAnsi="Times New Roman" w:cs="Times New Roman"/>
          <w:kern w:val="0"/>
          <w:sz w:val="28"/>
          <w:szCs w:val="28"/>
          <w:lang w:eastAsia="uk-UA"/>
          <w14:ligatures w14:val="none"/>
        </w:rPr>
        <w:t>Adamenko</w:t>
      </w:r>
      <w:proofErr w:type="spellEnd"/>
      <w:r w:rsidRPr="00726ED7">
        <w:rPr>
          <w:rFonts w:ascii="Times New Roman" w:eastAsia="Times New Roman" w:hAnsi="Times New Roman" w:cs="Times New Roman"/>
          <w:kern w:val="0"/>
          <w:sz w:val="28"/>
          <w:szCs w:val="28"/>
          <w:lang w:eastAsia="uk-UA"/>
          <w14:ligatures w14:val="none"/>
        </w:rPr>
        <w:t xml:space="preserve">) зібрав понад 200 тисяч гривень для захисників на благодійних екскурсіях», «Протягом лютого у ЦНАП Мукачева видали 72 посвідчення багатодітної родини», «Двом жінкам з Мукачева, які мають звання «Мати-героїня», виплатили одноразову винагороду», «35 дітей отримали статус постраждалих від війни», «Працівники Центру надання соціальних послуг допомогли 343 родинам», «В Україні затвердили новий перелік за програмою «Доступні ліки», «Минулого року місцева влада виділила понад 10 млн грн на пільгові ліки для мешканців громади», «Понад 110 тисяч декларацій, 263 тисячі звернень: результати первинної медичної допомоги у громаді за минулий рік», «Пологове відділення Лікарні Святого Мартина: комфортні умови для народження дитини», «Більше 100 тисяч жителів Мукачівської громади отримують якісну первинну медичну допомогу», «Представники </w:t>
      </w:r>
      <w:proofErr w:type="spellStart"/>
      <w:r w:rsidRPr="00726ED7">
        <w:rPr>
          <w:rFonts w:ascii="Times New Roman" w:eastAsia="Times New Roman" w:hAnsi="Times New Roman" w:cs="Times New Roman"/>
          <w:kern w:val="0"/>
          <w:sz w:val="28"/>
          <w:szCs w:val="28"/>
          <w:lang w:eastAsia="uk-UA"/>
          <w14:ligatures w14:val="none"/>
        </w:rPr>
        <w:t>проєкту</w:t>
      </w:r>
      <w:proofErr w:type="spellEnd"/>
      <w:r w:rsidRPr="00726ED7">
        <w:rPr>
          <w:rFonts w:ascii="Times New Roman" w:eastAsia="Times New Roman" w:hAnsi="Times New Roman" w:cs="Times New Roman"/>
          <w:kern w:val="0"/>
          <w:sz w:val="28"/>
          <w:szCs w:val="28"/>
          <w:lang w:eastAsia="uk-UA"/>
          <w14:ligatures w14:val="none"/>
        </w:rPr>
        <w:t xml:space="preserve"> «Реабілітація травм війни» провели тренінг в Лікарні Святого Мартина», «Екстрена допомога при інфаркті міокарда: Програма медичних гарантій», «Програма медичних гарантій. Безкоштовні хірургічні втручання», «</w:t>
      </w:r>
      <w:proofErr w:type="spellStart"/>
      <w:r w:rsidRPr="00726ED7">
        <w:rPr>
          <w:rFonts w:ascii="Times New Roman" w:eastAsia="Times New Roman" w:hAnsi="Times New Roman" w:cs="Times New Roman"/>
          <w:kern w:val="0"/>
          <w:sz w:val="28"/>
          <w:szCs w:val="28"/>
          <w:lang w:eastAsia="uk-UA"/>
          <w14:ligatures w14:val="none"/>
        </w:rPr>
        <w:t>Минулоріч</w:t>
      </w:r>
      <w:proofErr w:type="spellEnd"/>
      <w:r w:rsidRPr="00726ED7">
        <w:rPr>
          <w:rFonts w:ascii="Times New Roman" w:eastAsia="Times New Roman" w:hAnsi="Times New Roman" w:cs="Times New Roman"/>
          <w:kern w:val="0"/>
          <w:sz w:val="28"/>
          <w:szCs w:val="28"/>
          <w:lang w:eastAsia="uk-UA"/>
          <w14:ligatures w14:val="none"/>
        </w:rPr>
        <w:t xml:space="preserve"> у Лікарні Святого Мартина облаштували дві нові операційні, відкрили педіатричний та урологічний блоки у хірургічному відділенні», «Зустріч у школі профілактики цукрового діабету», «</w:t>
      </w:r>
      <w:proofErr w:type="spellStart"/>
      <w:r w:rsidRPr="00726ED7">
        <w:rPr>
          <w:rFonts w:ascii="Times New Roman" w:eastAsia="Times New Roman" w:hAnsi="Times New Roman" w:cs="Times New Roman"/>
          <w:kern w:val="0"/>
          <w:sz w:val="28"/>
          <w:szCs w:val="28"/>
          <w:lang w:eastAsia="uk-UA"/>
          <w14:ligatures w14:val="none"/>
        </w:rPr>
        <w:t>Мукачівка</w:t>
      </w:r>
      <w:proofErr w:type="spellEnd"/>
      <w:r w:rsidRPr="00726ED7">
        <w:rPr>
          <w:rFonts w:ascii="Times New Roman" w:eastAsia="Times New Roman" w:hAnsi="Times New Roman" w:cs="Times New Roman"/>
          <w:kern w:val="0"/>
          <w:sz w:val="28"/>
          <w:szCs w:val="28"/>
          <w:lang w:eastAsia="uk-UA"/>
          <w14:ligatures w14:val="none"/>
        </w:rPr>
        <w:t xml:space="preserve"> Надія </w:t>
      </w:r>
      <w:proofErr w:type="spellStart"/>
      <w:r w:rsidRPr="00726ED7">
        <w:rPr>
          <w:rFonts w:ascii="Times New Roman" w:eastAsia="Times New Roman" w:hAnsi="Times New Roman" w:cs="Times New Roman"/>
          <w:kern w:val="0"/>
          <w:sz w:val="28"/>
          <w:szCs w:val="28"/>
          <w:lang w:eastAsia="uk-UA"/>
          <w14:ligatures w14:val="none"/>
        </w:rPr>
        <w:t>Геревич</w:t>
      </w:r>
      <w:proofErr w:type="spellEnd"/>
      <w:r w:rsidRPr="00726ED7">
        <w:rPr>
          <w:rFonts w:ascii="Times New Roman" w:eastAsia="Times New Roman" w:hAnsi="Times New Roman" w:cs="Times New Roman"/>
          <w:kern w:val="0"/>
          <w:sz w:val="28"/>
          <w:szCs w:val="28"/>
          <w:lang w:eastAsia="uk-UA"/>
          <w14:ligatures w14:val="none"/>
        </w:rPr>
        <w:t xml:space="preserve"> здала 32 літри крові за 42 роки, жінка стала Почесним донором України», «</w:t>
      </w:r>
      <w:proofErr w:type="spellStart"/>
      <w:r w:rsidRPr="00726ED7">
        <w:rPr>
          <w:rFonts w:ascii="Times New Roman" w:eastAsia="Times New Roman" w:hAnsi="Times New Roman" w:cs="Times New Roman"/>
          <w:kern w:val="0"/>
          <w:sz w:val="28"/>
          <w:szCs w:val="28"/>
          <w:lang w:eastAsia="uk-UA"/>
          <w14:ligatures w14:val="none"/>
        </w:rPr>
        <w:t>Мукачівець</w:t>
      </w:r>
      <w:proofErr w:type="spellEnd"/>
      <w:r w:rsidRPr="00726ED7">
        <w:rPr>
          <w:rFonts w:ascii="Times New Roman" w:eastAsia="Times New Roman" w:hAnsi="Times New Roman" w:cs="Times New Roman"/>
          <w:kern w:val="0"/>
          <w:sz w:val="28"/>
          <w:szCs w:val="28"/>
          <w:lang w:eastAsia="uk-UA"/>
          <w14:ligatures w14:val="none"/>
        </w:rPr>
        <w:t xml:space="preserve"> Сергій Кузьма здав 24.4 літри крові протягом 20 років», «З понеділка у школах Мукачівської громади відновлюють навчання», </w:t>
      </w:r>
      <w:r w:rsidRPr="00726ED7">
        <w:rPr>
          <w:rFonts w:ascii="Times New Roman" w:eastAsia="Times New Roman" w:hAnsi="Times New Roman" w:cs="Times New Roman"/>
          <w:kern w:val="0"/>
          <w:sz w:val="28"/>
          <w:szCs w:val="28"/>
          <w:lang w:eastAsia="uk-UA"/>
          <w14:ligatures w14:val="none"/>
        </w:rPr>
        <w:br/>
      </w:r>
      <w:r w:rsidRPr="00726ED7">
        <w:rPr>
          <w:rFonts w:ascii="Times New Roman" w:eastAsia="Times New Roman" w:hAnsi="Times New Roman" w:cs="Times New Roman"/>
          <w:kern w:val="0"/>
          <w:sz w:val="28"/>
          <w:szCs w:val="28"/>
          <w:lang w:eastAsia="uk-UA"/>
          <w14:ligatures w14:val="none"/>
        </w:rPr>
        <w:br/>
        <w:t xml:space="preserve">«Мукачівська громада отримала близько 10,5 млн грн освітньої субвенції», «У Мукачеві відкрили новий простір для навчання», «У шкільних їдальнях Мукачівської громади встановлять термінали для безготівкових розрахунків», &gt; </w:t>
      </w:r>
      <w:proofErr w:type="spellStart"/>
      <w:r w:rsidRPr="00726ED7">
        <w:rPr>
          <w:rFonts w:ascii="Times New Roman" w:eastAsia="Times New Roman" w:hAnsi="Times New Roman" w:cs="Times New Roman"/>
          <w:kern w:val="0"/>
          <w:sz w:val="28"/>
          <w:szCs w:val="28"/>
          <w:lang w:eastAsia="uk-UA"/>
          <w14:ligatures w14:val="none"/>
        </w:rPr>
        <w:t>Лендєл</w:t>
      </w:r>
      <w:proofErr w:type="spellEnd"/>
      <w:r w:rsidRPr="00726ED7">
        <w:rPr>
          <w:rFonts w:ascii="Times New Roman" w:eastAsia="Times New Roman" w:hAnsi="Times New Roman" w:cs="Times New Roman"/>
          <w:kern w:val="0"/>
          <w:sz w:val="28"/>
          <w:szCs w:val="28"/>
          <w:lang w:eastAsia="uk-UA"/>
          <w14:ligatures w14:val="none"/>
        </w:rPr>
        <w:t xml:space="preserve"> Іван Іванович: «Учень з Мукачева посів 1 місце на обласній олімпіаді з </w:t>
      </w:r>
      <w:r w:rsidRPr="00726ED7">
        <w:rPr>
          <w:rFonts w:ascii="Times New Roman" w:eastAsia="Times New Roman" w:hAnsi="Times New Roman" w:cs="Times New Roman"/>
          <w:kern w:val="0"/>
          <w:sz w:val="28"/>
          <w:szCs w:val="28"/>
          <w:lang w:eastAsia="uk-UA"/>
          <w14:ligatures w14:val="none"/>
        </w:rPr>
        <w:lastRenderedPageBreak/>
        <w:t xml:space="preserve">економіки», «На обласній олімпіаді з астрономії мукачівські школярі здобули призові місця», «5 учнів Мукачівських шкіл стали призерами обласної олімпіади з історії», «Рятувальники та медики провели урок безпеки для мукачівських школярів», «В Інтеграційному хабі Мукачева проводять безкоштовні розмовні клуби англійською», «Вечірні екскурсії за </w:t>
      </w:r>
      <w:proofErr w:type="spellStart"/>
      <w:r w:rsidRPr="00726ED7">
        <w:rPr>
          <w:rFonts w:ascii="Times New Roman" w:eastAsia="Times New Roman" w:hAnsi="Times New Roman" w:cs="Times New Roman"/>
          <w:kern w:val="0"/>
          <w:sz w:val="28"/>
          <w:szCs w:val="28"/>
          <w:lang w:eastAsia="uk-UA"/>
          <w14:ligatures w14:val="none"/>
        </w:rPr>
        <w:t>донати</w:t>
      </w:r>
      <w:proofErr w:type="spellEnd"/>
      <w:r w:rsidRPr="00726ED7">
        <w:rPr>
          <w:rFonts w:ascii="Times New Roman" w:eastAsia="Times New Roman" w:hAnsi="Times New Roman" w:cs="Times New Roman"/>
          <w:kern w:val="0"/>
          <w:sz w:val="28"/>
          <w:szCs w:val="28"/>
          <w:lang w:eastAsia="uk-UA"/>
          <w14:ligatures w14:val="none"/>
        </w:rPr>
        <w:t xml:space="preserve"> у замку «Паланок»: вже понад 250 тисяч гривень для захисників», «У Мукачеві найдавніша бібліотека Закарпаття відзначає 30-ту річницю з дня присвоєння їй імені Олександра Духновича», «Арт-зона «Писанкове Мукачево»- чудова локація для фотосесій у центрі міста», «У Мукачеві визначили переможців мистецького конкурсу «Знай і люби свій край», «За 2-23 рік у Палаці культури і мистецтв відбулося 99 заходів, які відвідало понад 37 300 відвідувачів», «У Мукачеві з концертною програмою «Зимова казка», виступить Національна капела бандуристів України», «На сцені Мукачівського драматичного театру відбулася прем`єра вистави «Квиток у щасливе життя», «Юні мукачівські вокалісти здобули перші премії на Міжнародному фестивалі-конкурсі «Червона калина», «Художник </w:t>
      </w:r>
      <w:proofErr w:type="spellStart"/>
      <w:r w:rsidRPr="00726ED7">
        <w:rPr>
          <w:rFonts w:ascii="Times New Roman" w:eastAsia="Times New Roman" w:hAnsi="Times New Roman" w:cs="Times New Roman"/>
          <w:kern w:val="0"/>
          <w:sz w:val="28"/>
          <w:szCs w:val="28"/>
          <w:lang w:eastAsia="uk-UA"/>
          <w14:ligatures w14:val="none"/>
        </w:rPr>
        <w:t>Йонаш</w:t>
      </w:r>
      <w:proofErr w:type="spellEnd"/>
      <w:r w:rsidRPr="00726ED7">
        <w:rPr>
          <w:rFonts w:ascii="Times New Roman" w:eastAsia="Times New Roman" w:hAnsi="Times New Roman" w:cs="Times New Roman"/>
          <w:kern w:val="0"/>
          <w:sz w:val="28"/>
          <w:szCs w:val="28"/>
          <w:lang w:eastAsia="uk-UA"/>
          <w14:ligatures w14:val="none"/>
        </w:rPr>
        <w:t xml:space="preserve"> Тиберій оздобив Ліцей імені Святого Іштвана двома </w:t>
      </w:r>
      <w:proofErr w:type="spellStart"/>
      <w:r w:rsidRPr="00726ED7">
        <w:rPr>
          <w:rFonts w:ascii="Times New Roman" w:eastAsia="Times New Roman" w:hAnsi="Times New Roman" w:cs="Times New Roman"/>
          <w:kern w:val="0"/>
          <w:sz w:val="28"/>
          <w:szCs w:val="28"/>
          <w:lang w:eastAsia="uk-UA"/>
          <w14:ligatures w14:val="none"/>
        </w:rPr>
        <w:t>муралами</w:t>
      </w:r>
      <w:proofErr w:type="spellEnd"/>
      <w:r w:rsidRPr="00726ED7">
        <w:rPr>
          <w:rFonts w:ascii="Times New Roman" w:eastAsia="Times New Roman" w:hAnsi="Times New Roman" w:cs="Times New Roman"/>
          <w:kern w:val="0"/>
          <w:sz w:val="28"/>
          <w:szCs w:val="28"/>
          <w:lang w:eastAsia="uk-UA"/>
          <w14:ligatures w14:val="none"/>
        </w:rPr>
        <w:t>»,»У Мукачеві відкрито виставку картин «Весняна гармонія», «</w:t>
      </w:r>
      <w:proofErr w:type="spellStart"/>
      <w:r w:rsidRPr="00726ED7">
        <w:rPr>
          <w:rFonts w:ascii="Times New Roman" w:eastAsia="Times New Roman" w:hAnsi="Times New Roman" w:cs="Times New Roman"/>
          <w:kern w:val="0"/>
          <w:sz w:val="28"/>
          <w:szCs w:val="28"/>
          <w:lang w:eastAsia="uk-UA"/>
          <w14:ligatures w14:val="none"/>
        </w:rPr>
        <w:t>Мукачівка</w:t>
      </w:r>
      <w:proofErr w:type="spellEnd"/>
      <w:r w:rsidRPr="00726ED7">
        <w:rPr>
          <w:rFonts w:ascii="Times New Roman" w:eastAsia="Times New Roman" w:hAnsi="Times New Roman" w:cs="Times New Roman"/>
          <w:kern w:val="0"/>
          <w:sz w:val="28"/>
          <w:szCs w:val="28"/>
          <w:lang w:eastAsia="uk-UA"/>
          <w14:ligatures w14:val="none"/>
        </w:rPr>
        <w:t xml:space="preserve"> Марія </w:t>
      </w:r>
      <w:proofErr w:type="spellStart"/>
      <w:r w:rsidRPr="00726ED7">
        <w:rPr>
          <w:rFonts w:ascii="Times New Roman" w:eastAsia="Times New Roman" w:hAnsi="Times New Roman" w:cs="Times New Roman"/>
          <w:kern w:val="0"/>
          <w:sz w:val="28"/>
          <w:szCs w:val="28"/>
          <w:lang w:eastAsia="uk-UA"/>
          <w14:ligatures w14:val="none"/>
        </w:rPr>
        <w:t>Аксьонкіна</w:t>
      </w:r>
      <w:proofErr w:type="spellEnd"/>
      <w:r w:rsidRPr="00726ED7">
        <w:rPr>
          <w:rFonts w:ascii="Times New Roman" w:eastAsia="Times New Roman" w:hAnsi="Times New Roman" w:cs="Times New Roman"/>
          <w:kern w:val="0"/>
          <w:sz w:val="28"/>
          <w:szCs w:val="28"/>
          <w:lang w:eastAsia="uk-UA"/>
          <w14:ligatures w14:val="none"/>
        </w:rPr>
        <w:t xml:space="preserve"> стала чемпіонкою України з </w:t>
      </w:r>
      <w:proofErr w:type="spellStart"/>
      <w:r w:rsidRPr="00726ED7">
        <w:rPr>
          <w:rFonts w:ascii="Times New Roman" w:eastAsia="Times New Roman" w:hAnsi="Times New Roman" w:cs="Times New Roman"/>
          <w:kern w:val="0"/>
          <w:sz w:val="28"/>
          <w:szCs w:val="28"/>
          <w:lang w:eastAsia="uk-UA"/>
          <w14:ligatures w14:val="none"/>
        </w:rPr>
        <w:t>пауерліфтингу</w:t>
      </w:r>
      <w:proofErr w:type="spellEnd"/>
      <w:r w:rsidRPr="00726ED7">
        <w:rPr>
          <w:rFonts w:ascii="Times New Roman" w:eastAsia="Times New Roman" w:hAnsi="Times New Roman" w:cs="Times New Roman"/>
          <w:kern w:val="0"/>
          <w:sz w:val="28"/>
          <w:szCs w:val="28"/>
          <w:lang w:eastAsia="uk-UA"/>
          <w14:ligatures w14:val="none"/>
        </w:rPr>
        <w:t xml:space="preserve">», «Мукачівські </w:t>
      </w:r>
      <w:proofErr w:type="spellStart"/>
      <w:r w:rsidRPr="00726ED7">
        <w:rPr>
          <w:rFonts w:ascii="Times New Roman" w:eastAsia="Times New Roman" w:hAnsi="Times New Roman" w:cs="Times New Roman"/>
          <w:kern w:val="0"/>
          <w:sz w:val="28"/>
          <w:szCs w:val="28"/>
          <w:lang w:eastAsia="uk-UA"/>
          <w14:ligatures w14:val="none"/>
        </w:rPr>
        <w:t>пауерліфтери</w:t>
      </w:r>
      <w:proofErr w:type="spellEnd"/>
      <w:r w:rsidRPr="00726ED7">
        <w:rPr>
          <w:rFonts w:ascii="Times New Roman" w:eastAsia="Times New Roman" w:hAnsi="Times New Roman" w:cs="Times New Roman"/>
          <w:kern w:val="0"/>
          <w:sz w:val="28"/>
          <w:szCs w:val="28"/>
          <w:lang w:eastAsia="uk-UA"/>
          <w14:ligatures w14:val="none"/>
        </w:rPr>
        <w:t xml:space="preserve"> здобули перше командне місце на чемпіонаті Закарпатської області», «У Мукачеві стартують чемпіонати з шахів серед жінок», «Спортсмени </w:t>
      </w:r>
      <w:proofErr w:type="spellStart"/>
      <w:r w:rsidRPr="00726ED7">
        <w:rPr>
          <w:rFonts w:ascii="Times New Roman" w:eastAsia="Times New Roman" w:hAnsi="Times New Roman" w:cs="Times New Roman"/>
          <w:kern w:val="0"/>
          <w:sz w:val="28"/>
          <w:szCs w:val="28"/>
          <w:lang w:eastAsia="uk-UA"/>
          <w14:ligatures w14:val="none"/>
        </w:rPr>
        <w:t>Матьковський</w:t>
      </w:r>
      <w:proofErr w:type="spellEnd"/>
      <w:r w:rsidRPr="00726ED7">
        <w:rPr>
          <w:rFonts w:ascii="Times New Roman" w:eastAsia="Times New Roman" w:hAnsi="Times New Roman" w:cs="Times New Roman"/>
          <w:kern w:val="0"/>
          <w:sz w:val="28"/>
          <w:szCs w:val="28"/>
          <w:lang w:eastAsia="uk-UA"/>
          <w14:ligatures w14:val="none"/>
        </w:rPr>
        <w:t xml:space="preserve"> Ростислав і Волошин </w:t>
      </w:r>
      <w:proofErr w:type="spellStart"/>
      <w:r w:rsidRPr="00726ED7">
        <w:rPr>
          <w:rFonts w:ascii="Times New Roman" w:eastAsia="Times New Roman" w:hAnsi="Times New Roman" w:cs="Times New Roman"/>
          <w:kern w:val="0"/>
          <w:sz w:val="28"/>
          <w:szCs w:val="28"/>
          <w:lang w:eastAsia="uk-UA"/>
          <w14:ligatures w14:val="none"/>
        </w:rPr>
        <w:t>Ніколетта</w:t>
      </w:r>
      <w:proofErr w:type="spellEnd"/>
      <w:r w:rsidRPr="00726ED7">
        <w:rPr>
          <w:rFonts w:ascii="Times New Roman" w:eastAsia="Times New Roman" w:hAnsi="Times New Roman" w:cs="Times New Roman"/>
          <w:kern w:val="0"/>
          <w:sz w:val="28"/>
          <w:szCs w:val="28"/>
          <w:lang w:eastAsia="uk-UA"/>
          <w14:ligatures w14:val="none"/>
        </w:rPr>
        <w:t xml:space="preserve"> отримають грошову винагороду від Мукачівської міської ради», «Троє спортсменів з Мукачева стали чемпіонами з </w:t>
      </w:r>
      <w:proofErr w:type="spellStart"/>
      <w:r w:rsidRPr="00726ED7">
        <w:rPr>
          <w:rFonts w:ascii="Times New Roman" w:eastAsia="Times New Roman" w:hAnsi="Times New Roman" w:cs="Times New Roman"/>
          <w:kern w:val="0"/>
          <w:sz w:val="28"/>
          <w:szCs w:val="28"/>
          <w:lang w:eastAsia="uk-UA"/>
          <w14:ligatures w14:val="none"/>
        </w:rPr>
        <w:t>пауерліфтингу</w:t>
      </w:r>
      <w:proofErr w:type="spellEnd"/>
      <w:r w:rsidRPr="00726ED7">
        <w:rPr>
          <w:rFonts w:ascii="Times New Roman" w:eastAsia="Times New Roman" w:hAnsi="Times New Roman" w:cs="Times New Roman"/>
          <w:kern w:val="0"/>
          <w:sz w:val="28"/>
          <w:szCs w:val="28"/>
          <w:lang w:eastAsia="uk-UA"/>
          <w14:ligatures w14:val="none"/>
        </w:rPr>
        <w:t>», «24 кандидатів у майстри спорту та 20 першорозрядників підготувала Мукачівська ДЮСШ а рік» тощо</w:t>
      </w:r>
      <w:r w:rsidRPr="00726ED7">
        <w:rPr>
          <w:rFonts w:ascii="Times New Roman" w:eastAsia="Times New Roman" w:hAnsi="Times New Roman" w:cs="Times New Roman"/>
          <w:kern w:val="0"/>
          <w:sz w:val="28"/>
          <w:szCs w:val="28"/>
          <w:lang w:eastAsia="uk-UA"/>
          <w14:ligatures w14:val="none"/>
        </w:rPr>
        <w:br/>
        <w:t xml:space="preserve">За вказаний період відділ </w:t>
      </w:r>
      <w:proofErr w:type="spellStart"/>
      <w:r w:rsidRPr="00726ED7">
        <w:rPr>
          <w:rFonts w:ascii="Times New Roman" w:eastAsia="Times New Roman" w:hAnsi="Times New Roman" w:cs="Times New Roman"/>
          <w:kern w:val="0"/>
          <w:sz w:val="28"/>
          <w:szCs w:val="28"/>
          <w:lang w:eastAsia="uk-UA"/>
          <w14:ligatures w14:val="none"/>
        </w:rPr>
        <w:t>оперативно</w:t>
      </w:r>
      <w:proofErr w:type="spellEnd"/>
      <w:r w:rsidRPr="00726ED7">
        <w:rPr>
          <w:rFonts w:ascii="Times New Roman" w:eastAsia="Times New Roman" w:hAnsi="Times New Roman" w:cs="Times New Roman"/>
          <w:kern w:val="0"/>
          <w:sz w:val="28"/>
          <w:szCs w:val="28"/>
          <w:lang w:eastAsia="uk-UA"/>
          <w14:ligatures w14:val="none"/>
        </w:rPr>
        <w:t xml:space="preserve"> реагував на найважливіші події, які відбувалися у нашому місті, краї та країні, максимально використовуючи для цього можливості електронних ЗМІ та соціальних мереж, намагався повною мірою виконувати покладені на нього обов`язки, творчо підходити до виконання завдань.</w:t>
      </w:r>
      <w:r w:rsidRPr="00726ED7">
        <w:rPr>
          <w:rFonts w:ascii="Times New Roman" w:eastAsia="Times New Roman" w:hAnsi="Times New Roman" w:cs="Times New Roman"/>
          <w:kern w:val="0"/>
          <w:sz w:val="28"/>
          <w:szCs w:val="28"/>
          <w:lang w:eastAsia="uk-UA"/>
          <w14:ligatures w14:val="none"/>
        </w:rPr>
        <w:br/>
      </w:r>
      <w:r w:rsidRPr="00726ED7">
        <w:rPr>
          <w:rFonts w:ascii="Times New Roman" w:eastAsia="Times New Roman" w:hAnsi="Times New Roman" w:cs="Times New Roman"/>
          <w:kern w:val="0"/>
          <w:sz w:val="28"/>
          <w:szCs w:val="28"/>
          <w:lang w:eastAsia="uk-UA"/>
          <w14:ligatures w14:val="none"/>
        </w:rPr>
        <w:br/>
      </w:r>
      <w:r w:rsidRPr="00726ED7">
        <w:rPr>
          <w:rFonts w:ascii="Times New Roman" w:eastAsia="Times New Roman" w:hAnsi="Times New Roman" w:cs="Times New Roman"/>
          <w:kern w:val="0"/>
          <w:sz w:val="28"/>
          <w:szCs w:val="28"/>
          <w:lang w:eastAsia="uk-UA"/>
          <w14:ligatures w14:val="none"/>
        </w:rPr>
        <w:br/>
        <w:t xml:space="preserve">Начальника відділу інформатизації </w:t>
      </w:r>
      <w:r w:rsidRPr="00726ED7">
        <w:rPr>
          <w:rFonts w:ascii="Times New Roman" w:eastAsia="Times New Roman" w:hAnsi="Times New Roman" w:cs="Times New Roman"/>
          <w:kern w:val="0"/>
          <w:sz w:val="28"/>
          <w:szCs w:val="28"/>
          <w:lang w:eastAsia="uk-UA"/>
          <w14:ligatures w14:val="none"/>
        </w:rPr>
        <w:br/>
        <w:t xml:space="preserve">та </w:t>
      </w:r>
      <w:proofErr w:type="spellStart"/>
      <w:r w:rsidRPr="00726ED7">
        <w:rPr>
          <w:rFonts w:ascii="Times New Roman" w:eastAsia="Times New Roman" w:hAnsi="Times New Roman" w:cs="Times New Roman"/>
          <w:kern w:val="0"/>
          <w:sz w:val="28"/>
          <w:szCs w:val="28"/>
          <w:lang w:eastAsia="uk-UA"/>
          <w14:ligatures w14:val="none"/>
        </w:rPr>
        <w:t>зв`язків</w:t>
      </w:r>
      <w:proofErr w:type="spellEnd"/>
      <w:r w:rsidRPr="00726ED7">
        <w:rPr>
          <w:rFonts w:ascii="Times New Roman" w:eastAsia="Times New Roman" w:hAnsi="Times New Roman" w:cs="Times New Roman"/>
          <w:kern w:val="0"/>
          <w:sz w:val="28"/>
          <w:szCs w:val="28"/>
          <w:lang w:eastAsia="uk-UA"/>
          <w14:ligatures w14:val="none"/>
        </w:rPr>
        <w:t xml:space="preserve"> з громадськістю</w:t>
      </w:r>
      <w:r w:rsidRPr="00726ED7">
        <w:rPr>
          <w:rFonts w:ascii="Times New Roman" w:eastAsia="Times New Roman" w:hAnsi="Times New Roman" w:cs="Times New Roman"/>
          <w:kern w:val="0"/>
          <w:sz w:val="28"/>
          <w:szCs w:val="28"/>
          <w:lang w:eastAsia="uk-UA"/>
          <w14:ligatures w14:val="none"/>
        </w:rPr>
        <w:br/>
        <w:t xml:space="preserve">Мукачівської міської ради </w:t>
      </w:r>
      <w:proofErr w:type="spellStart"/>
      <w:r w:rsidRPr="00726ED7">
        <w:rPr>
          <w:rFonts w:ascii="Times New Roman" w:eastAsia="Times New Roman" w:hAnsi="Times New Roman" w:cs="Times New Roman"/>
          <w:kern w:val="0"/>
          <w:sz w:val="28"/>
          <w:szCs w:val="28"/>
          <w:lang w:eastAsia="uk-UA"/>
          <w14:ligatures w14:val="none"/>
        </w:rPr>
        <w:t>В.Микита</w:t>
      </w:r>
      <w:proofErr w:type="spellEnd"/>
      <w:r w:rsidRPr="00726ED7">
        <w:rPr>
          <w:rFonts w:ascii="Times New Roman" w:eastAsia="Times New Roman" w:hAnsi="Times New Roman" w:cs="Times New Roman"/>
          <w:kern w:val="0"/>
          <w:sz w:val="28"/>
          <w:szCs w:val="28"/>
          <w:lang w:eastAsia="uk-UA"/>
          <w14:ligatures w14:val="none"/>
        </w:rPr>
        <w:t xml:space="preserve"> </w:t>
      </w:r>
    </w:p>
    <w:p w14:paraId="2AC1E1A0" w14:textId="77777777" w:rsidR="0003128E" w:rsidRPr="00726ED7" w:rsidRDefault="0003128E" w:rsidP="00726ED7">
      <w:pPr>
        <w:jc w:val="both"/>
        <w:rPr>
          <w:rFonts w:ascii="Times New Roman" w:hAnsi="Times New Roman" w:cs="Times New Roman"/>
          <w:sz w:val="28"/>
          <w:szCs w:val="28"/>
        </w:rPr>
      </w:pPr>
    </w:p>
    <w:sectPr w:rsidR="0003128E" w:rsidRPr="00726E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97"/>
    <w:rsid w:val="0003128E"/>
    <w:rsid w:val="00726ED7"/>
    <w:rsid w:val="00EB2615"/>
    <w:rsid w:val="00F800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FB60"/>
  <w15:chartTrackingRefBased/>
  <w15:docId w15:val="{B185B91D-9918-47B3-A098-2088CD67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34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7671</Words>
  <Characters>4374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Микита</dc:creator>
  <cp:keywords/>
  <dc:description/>
  <cp:lastModifiedBy>Владислав Микита</cp:lastModifiedBy>
  <cp:revision>3</cp:revision>
  <cp:lastPrinted>2024-04-12T07:48:00Z</cp:lastPrinted>
  <dcterms:created xsi:type="dcterms:W3CDTF">2024-04-12T07:46:00Z</dcterms:created>
  <dcterms:modified xsi:type="dcterms:W3CDTF">2024-04-12T07:48:00Z</dcterms:modified>
</cp:coreProperties>
</file>